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6.xml" ContentType="application/vnd.openxmlformats-officedocument.wordprocessingml.header+xml"/>
  <Override PartName="/word/footer21.xml" ContentType="application/vnd.openxmlformats-officedocument.wordprocessingml.footer+xml"/>
  <Override PartName="/word/header7.xml" ContentType="application/vnd.openxmlformats-officedocument.wordprocessingml.head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Ind w:w="142" w:type="dxa"/>
        <w:tblLayout w:type="fixed"/>
        <w:tblLook w:val="04A0" w:firstRow="1" w:lastRow="0" w:firstColumn="1" w:lastColumn="0" w:noHBand="0" w:noVBand="1"/>
      </w:tblPr>
      <w:tblGrid>
        <w:gridCol w:w="1276"/>
        <w:gridCol w:w="2268"/>
        <w:gridCol w:w="2977"/>
        <w:gridCol w:w="3118"/>
      </w:tblGrid>
      <w:tr w:rsidR="006417DD" w:rsidRPr="00EE49ED" w14:paraId="32428A59" w14:textId="77777777" w:rsidTr="00D27A2D">
        <w:trPr>
          <w:trHeight w:val="708"/>
        </w:trPr>
        <w:tc>
          <w:tcPr>
            <w:tcW w:w="1276" w:type="dxa"/>
          </w:tcPr>
          <w:p w14:paraId="0A4391B4" w14:textId="129DBEC5" w:rsidR="006417DD" w:rsidRPr="00EE49ED" w:rsidRDefault="006417DD" w:rsidP="006417DD">
            <w:pPr>
              <w:spacing w:line="300" w:lineRule="auto"/>
            </w:pPr>
            <w:r w:rsidRPr="00EE49ED">
              <w:rPr>
                <w:noProof/>
                <w:lang w:eastAsia="ru-RU"/>
              </w:rPr>
              <w:drawing>
                <wp:inline distT="0" distB="0" distL="0" distR="0" wp14:anchorId="48AC5479" wp14:editId="5DF01FE6">
                  <wp:extent cx="704850" cy="8809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8">
                            <a:extLst>
                              <a:ext uri="{28A0092B-C50C-407E-A947-70E740481C1C}">
                                <a14:useLocalDpi xmlns:a14="http://schemas.microsoft.com/office/drawing/2010/main" val="0"/>
                              </a:ext>
                            </a:extLst>
                          </a:blip>
                          <a:stretch>
                            <a:fillRect/>
                          </a:stretch>
                        </pic:blipFill>
                        <pic:spPr>
                          <a:xfrm>
                            <a:off x="0" y="0"/>
                            <a:ext cx="734536" cy="918046"/>
                          </a:xfrm>
                          <a:prstGeom prst="rect">
                            <a:avLst/>
                          </a:prstGeom>
                        </pic:spPr>
                      </pic:pic>
                    </a:graphicData>
                  </a:graphic>
                </wp:inline>
              </w:drawing>
            </w:r>
          </w:p>
        </w:tc>
        <w:tc>
          <w:tcPr>
            <w:tcW w:w="2268" w:type="dxa"/>
            <w:vAlign w:val="center"/>
          </w:tcPr>
          <w:p w14:paraId="15BF00D4" w14:textId="77777777" w:rsidR="00D27A2D" w:rsidRPr="00EE49ED" w:rsidRDefault="006417DD" w:rsidP="00D27A2D">
            <w:pPr>
              <w:spacing w:line="300" w:lineRule="auto"/>
              <w:ind w:left="-112" w:hanging="3"/>
              <w:jc w:val="left"/>
              <w:rPr>
                <w:b/>
                <w:sz w:val="18"/>
                <w:szCs w:val="18"/>
              </w:rPr>
            </w:pPr>
            <w:r w:rsidRPr="00EE49ED">
              <w:rPr>
                <w:b/>
                <w:sz w:val="18"/>
                <w:szCs w:val="18"/>
              </w:rPr>
              <w:t>Администрация</w:t>
            </w:r>
          </w:p>
          <w:p w14:paraId="47DBF245" w14:textId="6BD6426B" w:rsidR="006417DD" w:rsidRPr="00EE49ED" w:rsidRDefault="006417DD" w:rsidP="00D27A2D">
            <w:pPr>
              <w:spacing w:line="300" w:lineRule="auto"/>
              <w:ind w:left="-112" w:hanging="3"/>
              <w:jc w:val="left"/>
              <w:rPr>
                <w:b/>
                <w:sz w:val="16"/>
                <w:szCs w:val="16"/>
              </w:rPr>
            </w:pPr>
            <w:r w:rsidRPr="00EE49ED">
              <w:rPr>
                <w:b/>
                <w:sz w:val="18"/>
                <w:szCs w:val="18"/>
              </w:rPr>
              <w:t xml:space="preserve">Пучежского </w:t>
            </w:r>
            <w:r w:rsidRPr="00EE49ED">
              <w:rPr>
                <w:b/>
                <w:sz w:val="18"/>
                <w:szCs w:val="18"/>
              </w:rPr>
              <w:br/>
              <w:t>муниципального района</w:t>
            </w:r>
          </w:p>
        </w:tc>
        <w:tc>
          <w:tcPr>
            <w:tcW w:w="2977" w:type="dxa"/>
            <w:vAlign w:val="center"/>
          </w:tcPr>
          <w:p w14:paraId="5D3952E6" w14:textId="495CCD00" w:rsidR="006417DD" w:rsidRPr="00EE49ED" w:rsidRDefault="006417DD" w:rsidP="006417DD">
            <w:pPr>
              <w:spacing w:line="300" w:lineRule="auto"/>
              <w:ind w:left="33" w:hanging="33"/>
              <w:jc w:val="left"/>
              <w:rPr>
                <w:b/>
                <w:sz w:val="16"/>
                <w:szCs w:val="16"/>
              </w:rPr>
            </w:pPr>
          </w:p>
        </w:tc>
        <w:tc>
          <w:tcPr>
            <w:tcW w:w="3118" w:type="dxa"/>
            <w:vAlign w:val="center"/>
          </w:tcPr>
          <w:p w14:paraId="7B2E1758" w14:textId="02C702E3" w:rsidR="006417DD" w:rsidRPr="00EE49ED" w:rsidRDefault="006417DD" w:rsidP="006417DD">
            <w:pPr>
              <w:spacing w:line="300" w:lineRule="auto"/>
              <w:ind w:right="1340"/>
            </w:pPr>
            <w:r w:rsidRPr="00EE49ED">
              <w:rPr>
                <w:noProof/>
                <w:lang w:eastAsia="ru-RU"/>
              </w:rPr>
              <w:drawing>
                <wp:inline distT="0" distB="0" distL="0" distR="0" wp14:anchorId="2FE63584" wp14:editId="5BEF85B2">
                  <wp:extent cx="1781174" cy="485775"/>
                  <wp:effectExtent l="0" t="0" r="0" b="0"/>
                  <wp:docPr id="1" name="Рисунок 1" descr="P:\Проектно-пр. департамент\06_СКК\6.1_Календарно-методический табель\Качество\log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Проектно-пр. департамент\06_СКК\6.1_Календарно-методический табель\Качество\logos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1181" cy="496686"/>
                          </a:xfrm>
                          <a:prstGeom prst="rect">
                            <a:avLst/>
                          </a:prstGeom>
                          <a:noFill/>
                          <a:ln>
                            <a:noFill/>
                          </a:ln>
                        </pic:spPr>
                      </pic:pic>
                    </a:graphicData>
                  </a:graphic>
                </wp:inline>
              </w:drawing>
            </w:r>
          </w:p>
        </w:tc>
      </w:tr>
    </w:tbl>
    <w:p w14:paraId="3DC24A14" w14:textId="77777777" w:rsidR="00B821A6" w:rsidRPr="00EE49ED" w:rsidRDefault="00B821A6" w:rsidP="002313A6">
      <w:pPr>
        <w:spacing w:line="300" w:lineRule="auto"/>
      </w:pPr>
    </w:p>
    <w:p w14:paraId="61A0C19F" w14:textId="2F5695A3" w:rsidR="00B821A6" w:rsidRPr="00EE49ED" w:rsidRDefault="00B821A6" w:rsidP="002313A6">
      <w:pPr>
        <w:spacing w:line="300" w:lineRule="auto"/>
      </w:pPr>
    </w:p>
    <w:tbl>
      <w:tblPr>
        <w:tblW w:w="9639" w:type="dxa"/>
        <w:tblInd w:w="108" w:type="dxa"/>
        <w:tblLayout w:type="fixed"/>
        <w:tblLook w:val="04A0" w:firstRow="1" w:lastRow="0" w:firstColumn="1" w:lastColumn="0" w:noHBand="0" w:noVBand="1"/>
      </w:tblPr>
      <w:tblGrid>
        <w:gridCol w:w="1316"/>
        <w:gridCol w:w="8323"/>
      </w:tblGrid>
      <w:tr w:rsidR="0064014B" w:rsidRPr="00EE49ED" w14:paraId="58B09FEE" w14:textId="77777777" w:rsidTr="008C6272">
        <w:tc>
          <w:tcPr>
            <w:tcW w:w="1316" w:type="dxa"/>
            <w:shd w:val="clear" w:color="auto" w:fill="auto"/>
          </w:tcPr>
          <w:p w14:paraId="6F30E13A" w14:textId="77777777" w:rsidR="007D64AE" w:rsidRPr="00EE49ED" w:rsidRDefault="007D64AE" w:rsidP="007D64AE">
            <w:pPr>
              <w:spacing w:line="300" w:lineRule="auto"/>
            </w:pPr>
          </w:p>
        </w:tc>
        <w:tc>
          <w:tcPr>
            <w:tcW w:w="8323" w:type="dxa"/>
            <w:shd w:val="clear" w:color="auto" w:fill="auto"/>
          </w:tcPr>
          <w:p w14:paraId="22C4A74B" w14:textId="77777777" w:rsidR="007D64AE" w:rsidRPr="00EE49ED" w:rsidRDefault="007D64AE" w:rsidP="007D64AE">
            <w:pPr>
              <w:spacing w:line="300" w:lineRule="auto"/>
              <w:jc w:val="left"/>
              <w:rPr>
                <w:b/>
                <w:caps/>
                <w:spacing w:val="20"/>
                <w:sz w:val="32"/>
                <w:szCs w:val="32"/>
              </w:rPr>
            </w:pPr>
          </w:p>
          <w:p w14:paraId="6D52A84F" w14:textId="77777777" w:rsidR="007D64AE" w:rsidRPr="00EE49ED" w:rsidRDefault="007D64AE" w:rsidP="007D64AE">
            <w:pPr>
              <w:spacing w:line="300" w:lineRule="auto"/>
              <w:jc w:val="left"/>
              <w:rPr>
                <w:b/>
                <w:caps/>
                <w:spacing w:val="20"/>
                <w:sz w:val="32"/>
                <w:szCs w:val="32"/>
              </w:rPr>
            </w:pPr>
          </w:p>
          <w:p w14:paraId="170FC428" w14:textId="77777777" w:rsidR="007D64AE" w:rsidRPr="00EE49ED" w:rsidRDefault="007D64AE" w:rsidP="007D64AE">
            <w:pPr>
              <w:spacing w:line="300" w:lineRule="auto"/>
              <w:jc w:val="left"/>
              <w:rPr>
                <w:b/>
                <w:caps/>
                <w:spacing w:val="20"/>
                <w:sz w:val="32"/>
                <w:szCs w:val="32"/>
              </w:rPr>
            </w:pPr>
          </w:p>
          <w:p w14:paraId="52E4E3E8" w14:textId="77777777" w:rsidR="007D64AE" w:rsidRPr="00EE49ED" w:rsidRDefault="007D64AE" w:rsidP="007D64AE">
            <w:pPr>
              <w:spacing w:line="300" w:lineRule="auto"/>
              <w:jc w:val="left"/>
              <w:rPr>
                <w:b/>
                <w:caps/>
                <w:spacing w:val="20"/>
                <w:sz w:val="32"/>
                <w:szCs w:val="32"/>
              </w:rPr>
            </w:pPr>
          </w:p>
          <w:p w14:paraId="32083005" w14:textId="77777777" w:rsidR="007D64AE" w:rsidRPr="00EE49ED" w:rsidRDefault="007D64AE" w:rsidP="007D64AE">
            <w:pPr>
              <w:spacing w:line="300" w:lineRule="auto"/>
              <w:jc w:val="left"/>
              <w:rPr>
                <w:b/>
                <w:caps/>
                <w:spacing w:val="20"/>
                <w:sz w:val="32"/>
                <w:szCs w:val="32"/>
              </w:rPr>
            </w:pPr>
          </w:p>
          <w:p w14:paraId="7F270981" w14:textId="77777777" w:rsidR="007D64AE" w:rsidRPr="00EE49ED" w:rsidRDefault="007D64AE" w:rsidP="007D64AE">
            <w:pPr>
              <w:spacing w:line="300" w:lineRule="auto"/>
              <w:jc w:val="left"/>
              <w:rPr>
                <w:b/>
                <w:caps/>
                <w:spacing w:val="20"/>
                <w:sz w:val="32"/>
                <w:szCs w:val="32"/>
              </w:rPr>
            </w:pPr>
          </w:p>
          <w:p w14:paraId="205B0B7A" w14:textId="77777777" w:rsidR="007D64AE" w:rsidRPr="00EE49ED" w:rsidRDefault="007D64AE" w:rsidP="007D64AE">
            <w:pPr>
              <w:spacing w:line="300" w:lineRule="auto"/>
              <w:jc w:val="left"/>
              <w:rPr>
                <w:b/>
                <w:caps/>
                <w:spacing w:val="20"/>
                <w:sz w:val="32"/>
                <w:szCs w:val="32"/>
              </w:rPr>
            </w:pPr>
          </w:p>
          <w:p w14:paraId="3C99F958" w14:textId="77777777" w:rsidR="007D64AE" w:rsidRPr="00EE49ED" w:rsidRDefault="007D64AE" w:rsidP="007D64AE">
            <w:pPr>
              <w:spacing w:line="300" w:lineRule="auto"/>
              <w:jc w:val="left"/>
              <w:rPr>
                <w:b/>
                <w:caps/>
                <w:spacing w:val="20"/>
                <w:sz w:val="32"/>
                <w:szCs w:val="32"/>
              </w:rPr>
            </w:pPr>
          </w:p>
          <w:p w14:paraId="38613E6B" w14:textId="60C582EC" w:rsidR="007D64AE" w:rsidRPr="00EE49ED" w:rsidRDefault="007D64AE" w:rsidP="007D64AE">
            <w:pPr>
              <w:spacing w:line="300" w:lineRule="auto"/>
              <w:jc w:val="left"/>
              <w:rPr>
                <w:b/>
                <w:caps/>
                <w:spacing w:val="20"/>
                <w:sz w:val="32"/>
                <w:szCs w:val="32"/>
              </w:rPr>
            </w:pPr>
            <w:r w:rsidRPr="00EE49ED">
              <w:rPr>
                <w:b/>
                <w:caps/>
                <w:spacing w:val="20"/>
                <w:sz w:val="32"/>
                <w:szCs w:val="32"/>
              </w:rPr>
              <w:t xml:space="preserve">ГЕНЕРАЛЬНЫЙ ПЛАН </w:t>
            </w:r>
            <w:r w:rsidR="00E60E70" w:rsidRPr="00EE49ED">
              <w:rPr>
                <w:b/>
                <w:caps/>
                <w:spacing w:val="20"/>
                <w:sz w:val="32"/>
                <w:szCs w:val="32"/>
              </w:rPr>
              <w:t xml:space="preserve">СЕГОТСКОГО СЕЛЬСКОГО ПОСЕЛЕНИЯ </w:t>
            </w:r>
            <w:r w:rsidR="00EC3B58" w:rsidRPr="00EE49ED">
              <w:rPr>
                <w:b/>
                <w:caps/>
                <w:spacing w:val="20"/>
                <w:sz w:val="32"/>
                <w:szCs w:val="32"/>
              </w:rPr>
              <w:t>ПУчежсКОГО МУНИЦИПАЛЬНОГО РАЙОНА ИВАНОВСКОЙ ОБЛАСТИ</w:t>
            </w:r>
          </w:p>
          <w:p w14:paraId="599F8B52" w14:textId="514AA9CF" w:rsidR="007D64AE" w:rsidRPr="00EE49ED" w:rsidRDefault="007D64AE" w:rsidP="007D64AE">
            <w:pPr>
              <w:spacing w:line="300" w:lineRule="auto"/>
              <w:jc w:val="left"/>
              <w:rPr>
                <w:b/>
                <w:caps/>
                <w:spacing w:val="20"/>
                <w:sz w:val="32"/>
                <w:szCs w:val="32"/>
              </w:rPr>
            </w:pPr>
          </w:p>
        </w:tc>
      </w:tr>
      <w:tr w:rsidR="0064014B" w:rsidRPr="00EE49ED" w14:paraId="53EFB468" w14:textId="77777777" w:rsidTr="00302719">
        <w:trPr>
          <w:trHeight w:val="1459"/>
        </w:trPr>
        <w:tc>
          <w:tcPr>
            <w:tcW w:w="1316" w:type="dxa"/>
            <w:shd w:val="clear" w:color="auto" w:fill="auto"/>
          </w:tcPr>
          <w:p w14:paraId="0AF450D2" w14:textId="50BE62B4" w:rsidR="007D64AE" w:rsidRPr="00EE49ED" w:rsidRDefault="007D64AE" w:rsidP="007D64AE">
            <w:pPr>
              <w:spacing w:line="300" w:lineRule="auto"/>
              <w:ind w:right="-1"/>
            </w:pPr>
          </w:p>
        </w:tc>
        <w:tc>
          <w:tcPr>
            <w:tcW w:w="8323" w:type="dxa"/>
            <w:shd w:val="clear" w:color="auto" w:fill="auto"/>
          </w:tcPr>
          <w:p w14:paraId="6C5D576C" w14:textId="77777777" w:rsidR="007D64AE" w:rsidRPr="00EE49ED" w:rsidRDefault="007D64AE" w:rsidP="007D64AE">
            <w:pPr>
              <w:spacing w:line="300" w:lineRule="auto"/>
              <w:ind w:right="-1"/>
            </w:pPr>
          </w:p>
        </w:tc>
      </w:tr>
      <w:tr w:rsidR="007D64AE" w:rsidRPr="00EE49ED" w14:paraId="14549F92" w14:textId="77777777" w:rsidTr="008C6272">
        <w:tc>
          <w:tcPr>
            <w:tcW w:w="1316" w:type="dxa"/>
            <w:shd w:val="clear" w:color="auto" w:fill="auto"/>
          </w:tcPr>
          <w:p w14:paraId="5A4472D3" w14:textId="0183C25E" w:rsidR="007D64AE" w:rsidRPr="00EE49ED" w:rsidRDefault="00A95024" w:rsidP="00DA38B7">
            <w:pPr>
              <w:spacing w:line="300" w:lineRule="auto"/>
              <w:ind w:right="-102"/>
              <w:rPr>
                <w:b/>
                <w:szCs w:val="24"/>
              </w:rPr>
            </w:pPr>
            <w:r w:rsidRPr="00EE49ED">
              <w:rPr>
                <w:caps/>
                <w:spacing w:val="40"/>
                <w:szCs w:val="20"/>
              </w:rPr>
              <w:t xml:space="preserve">Том </w:t>
            </w:r>
            <w:r w:rsidRPr="00EE49ED">
              <w:rPr>
                <w:caps/>
                <w:spacing w:val="40"/>
                <w:szCs w:val="20"/>
                <w:lang w:val="en-US"/>
              </w:rPr>
              <w:t>II</w:t>
            </w:r>
          </w:p>
        </w:tc>
        <w:tc>
          <w:tcPr>
            <w:tcW w:w="8323" w:type="dxa"/>
            <w:shd w:val="clear" w:color="auto" w:fill="auto"/>
          </w:tcPr>
          <w:p w14:paraId="0E209DDB" w14:textId="03DEFDAB" w:rsidR="007D64AE" w:rsidRPr="00EE49ED" w:rsidRDefault="00DA38B7" w:rsidP="00AC0E19">
            <w:pPr>
              <w:spacing w:line="300" w:lineRule="auto"/>
              <w:ind w:left="28"/>
              <w:jc w:val="left"/>
              <w:rPr>
                <w:b/>
                <w:szCs w:val="24"/>
              </w:rPr>
            </w:pPr>
            <w:r w:rsidRPr="00EE49ED">
              <w:rPr>
                <w:caps/>
                <w:spacing w:val="40"/>
                <w:szCs w:val="20"/>
              </w:rPr>
              <w:t xml:space="preserve">материалы по обоснованию </w:t>
            </w:r>
            <w:r w:rsidR="006A30D4" w:rsidRPr="00EE49ED">
              <w:rPr>
                <w:caps/>
                <w:spacing w:val="40"/>
                <w:szCs w:val="20"/>
              </w:rPr>
              <w:br/>
            </w:r>
            <w:r w:rsidR="00AC0E19" w:rsidRPr="00EE49ED">
              <w:rPr>
                <w:caps/>
                <w:spacing w:val="40"/>
                <w:szCs w:val="20"/>
              </w:rPr>
              <w:t>ГЕНЕРАЛЬНОГО ПЛАНА</w:t>
            </w:r>
            <w:r w:rsidR="003632CD" w:rsidRPr="00EE49ED">
              <w:rPr>
                <w:caps/>
                <w:spacing w:val="40"/>
                <w:szCs w:val="20"/>
              </w:rPr>
              <w:t xml:space="preserve"> в текстовой форме</w:t>
            </w:r>
          </w:p>
        </w:tc>
      </w:tr>
    </w:tbl>
    <w:p w14:paraId="1EEF5F4B" w14:textId="3477D1CB" w:rsidR="00494C92" w:rsidRPr="00EE49ED" w:rsidRDefault="00494C92" w:rsidP="00AD46AD">
      <w:pPr>
        <w:spacing w:line="300" w:lineRule="auto"/>
        <w:jc w:val="center"/>
        <w:rPr>
          <w:sz w:val="20"/>
        </w:rPr>
      </w:pPr>
    </w:p>
    <w:p w14:paraId="73B8252C" w14:textId="7A76ED4F" w:rsidR="00D27A2D" w:rsidRPr="00EE49ED" w:rsidRDefault="00D27A2D" w:rsidP="00AD46AD">
      <w:pPr>
        <w:spacing w:line="300" w:lineRule="auto"/>
        <w:jc w:val="center"/>
        <w:rPr>
          <w:sz w:val="20"/>
        </w:rPr>
      </w:pPr>
    </w:p>
    <w:p w14:paraId="3F7AF84B" w14:textId="6B94342E" w:rsidR="00D27A2D" w:rsidRPr="00EE49ED" w:rsidRDefault="00D27A2D" w:rsidP="00AD46AD">
      <w:pPr>
        <w:spacing w:line="300" w:lineRule="auto"/>
        <w:jc w:val="center"/>
        <w:rPr>
          <w:sz w:val="20"/>
        </w:rPr>
      </w:pPr>
    </w:p>
    <w:p w14:paraId="2FA2A7DF" w14:textId="0E0EE3DE" w:rsidR="00D27A2D" w:rsidRPr="00EE49ED" w:rsidRDefault="00D27A2D" w:rsidP="00AD46AD">
      <w:pPr>
        <w:spacing w:line="300" w:lineRule="auto"/>
        <w:jc w:val="center"/>
        <w:rPr>
          <w:sz w:val="20"/>
        </w:rPr>
      </w:pPr>
    </w:p>
    <w:p w14:paraId="6C48648F" w14:textId="3046A288" w:rsidR="00D27A2D" w:rsidRPr="00EE49ED" w:rsidRDefault="00D27A2D" w:rsidP="00AD46AD">
      <w:pPr>
        <w:spacing w:line="300" w:lineRule="auto"/>
        <w:jc w:val="center"/>
        <w:rPr>
          <w:sz w:val="20"/>
        </w:rPr>
      </w:pPr>
    </w:p>
    <w:p w14:paraId="60277BD0" w14:textId="77777777" w:rsidR="00494C92" w:rsidRPr="00EE49ED" w:rsidRDefault="00494C92" w:rsidP="00AD46AD">
      <w:pPr>
        <w:spacing w:line="300" w:lineRule="auto"/>
        <w:jc w:val="center"/>
        <w:rPr>
          <w:sz w:val="20"/>
        </w:rPr>
      </w:pPr>
    </w:p>
    <w:p w14:paraId="3F189AD0" w14:textId="77777777" w:rsidR="00A234EB" w:rsidRPr="00EE49ED" w:rsidRDefault="00A234EB" w:rsidP="00AD46AD">
      <w:pPr>
        <w:spacing w:line="300" w:lineRule="auto"/>
        <w:jc w:val="center"/>
        <w:rPr>
          <w:sz w:val="20"/>
        </w:rPr>
      </w:pPr>
    </w:p>
    <w:p w14:paraId="2DF7EEDC" w14:textId="77777777" w:rsidR="00A234EB" w:rsidRPr="00EE49ED" w:rsidRDefault="00A234EB" w:rsidP="00AD46AD">
      <w:pPr>
        <w:spacing w:line="300" w:lineRule="auto"/>
        <w:jc w:val="center"/>
        <w:rPr>
          <w:sz w:val="20"/>
        </w:rPr>
      </w:pPr>
    </w:p>
    <w:p w14:paraId="1B934AD6" w14:textId="77777777" w:rsidR="00A234EB" w:rsidRPr="00EE49ED" w:rsidRDefault="00A234EB" w:rsidP="00AD46AD">
      <w:pPr>
        <w:spacing w:line="300" w:lineRule="auto"/>
        <w:jc w:val="center"/>
        <w:rPr>
          <w:sz w:val="20"/>
        </w:rPr>
      </w:pPr>
    </w:p>
    <w:p w14:paraId="7CAAB035" w14:textId="5712E658" w:rsidR="00A234EB" w:rsidRPr="00EE49ED" w:rsidRDefault="00A234EB" w:rsidP="00AD46AD">
      <w:pPr>
        <w:spacing w:line="300" w:lineRule="auto"/>
        <w:jc w:val="center"/>
        <w:rPr>
          <w:sz w:val="20"/>
        </w:rPr>
      </w:pPr>
    </w:p>
    <w:p w14:paraId="0B1BA6A6" w14:textId="3ED4D844" w:rsidR="00EC3B58" w:rsidRPr="00EE49ED" w:rsidRDefault="00EC3B58" w:rsidP="00AD46AD">
      <w:pPr>
        <w:spacing w:line="300" w:lineRule="auto"/>
        <w:jc w:val="center"/>
        <w:rPr>
          <w:sz w:val="20"/>
        </w:rPr>
      </w:pPr>
    </w:p>
    <w:p w14:paraId="20F8F318" w14:textId="77777777" w:rsidR="00A95024" w:rsidRPr="00EE49ED" w:rsidRDefault="00A95024" w:rsidP="00AD46AD">
      <w:pPr>
        <w:spacing w:line="300" w:lineRule="auto"/>
        <w:jc w:val="center"/>
        <w:rPr>
          <w:sz w:val="20"/>
        </w:rPr>
      </w:pPr>
    </w:p>
    <w:p w14:paraId="410FD2DF" w14:textId="77777777" w:rsidR="00A234EB" w:rsidRPr="00EE49ED" w:rsidRDefault="00A234EB" w:rsidP="00AD46AD">
      <w:pPr>
        <w:spacing w:line="300" w:lineRule="auto"/>
        <w:jc w:val="center"/>
        <w:rPr>
          <w:sz w:val="20"/>
        </w:rPr>
      </w:pPr>
    </w:p>
    <w:p w14:paraId="54936514" w14:textId="7A3EB0EB" w:rsidR="002A4F9D" w:rsidRPr="00EE49ED" w:rsidRDefault="007D64AE" w:rsidP="00F8571A">
      <w:pPr>
        <w:tabs>
          <w:tab w:val="left" w:pos="993"/>
        </w:tabs>
        <w:autoSpaceDE w:val="0"/>
        <w:autoSpaceDN w:val="0"/>
        <w:adjustRightInd w:val="0"/>
        <w:spacing w:line="300" w:lineRule="auto"/>
        <w:jc w:val="center"/>
        <w:rPr>
          <w:sz w:val="20"/>
        </w:rPr>
        <w:sectPr w:rsidR="002A4F9D" w:rsidRPr="00EE49ED" w:rsidSect="002A4F9D">
          <w:headerReference w:type="default" r:id="rId10"/>
          <w:footerReference w:type="default" r:id="rId11"/>
          <w:headerReference w:type="first" r:id="rId12"/>
          <w:footerReference w:type="first" r:id="rId13"/>
          <w:pgSz w:w="11906" w:h="16838"/>
          <w:pgMar w:top="1134" w:right="567" w:bottom="1134" w:left="1418" w:header="567" w:footer="567" w:gutter="0"/>
          <w:cols w:space="708"/>
          <w:docGrid w:linePitch="360"/>
        </w:sectPr>
      </w:pPr>
      <w:r w:rsidRPr="00EE49ED">
        <w:rPr>
          <w:szCs w:val="24"/>
        </w:rPr>
        <w:t>20</w:t>
      </w:r>
      <w:r w:rsidR="00EC3B58" w:rsidRPr="00EE49ED">
        <w:rPr>
          <w:szCs w:val="24"/>
        </w:rPr>
        <w:t>23</w:t>
      </w:r>
      <w:r w:rsidR="00DA38B7" w:rsidRPr="00EE49ED">
        <w:rPr>
          <w:szCs w:val="24"/>
        </w:rPr>
        <w:t xml:space="preserve"> </w:t>
      </w:r>
      <w:r w:rsidRPr="00EE49ED">
        <w:rPr>
          <w:szCs w:val="24"/>
        </w:rPr>
        <w:t>год</w:t>
      </w:r>
      <w:r w:rsidRPr="00EE49ED">
        <w:rPr>
          <w:sz w:val="20"/>
        </w:rPr>
        <w:t xml:space="preserve"> </w:t>
      </w:r>
    </w:p>
    <w:p w14:paraId="561AF8FB" w14:textId="6F003902" w:rsidR="005F6100" w:rsidRPr="00EE49ED" w:rsidRDefault="00EC3B58" w:rsidP="00A30585">
      <w:pPr>
        <w:spacing w:line="300" w:lineRule="auto"/>
        <w:jc w:val="left"/>
        <w:rPr>
          <w:szCs w:val="28"/>
        </w:rPr>
      </w:pPr>
      <w:bookmarkStart w:id="0" w:name="_Toc461441838"/>
      <w:bookmarkStart w:id="1" w:name="_Toc462407330"/>
      <w:bookmarkStart w:id="2" w:name="_Toc463606270"/>
      <w:r w:rsidRPr="00EE49ED">
        <w:rPr>
          <w:b/>
          <w:caps/>
          <w:spacing w:val="20"/>
          <w:sz w:val="28"/>
          <w:szCs w:val="32"/>
        </w:rPr>
        <w:lastRenderedPageBreak/>
        <w:t xml:space="preserve">ГЕНЕРАЛЬНЫЙ ПЛАН </w:t>
      </w:r>
      <w:r w:rsidR="00E60E70" w:rsidRPr="00EE49ED">
        <w:rPr>
          <w:b/>
          <w:caps/>
          <w:spacing w:val="20"/>
          <w:sz w:val="28"/>
          <w:szCs w:val="32"/>
        </w:rPr>
        <w:t xml:space="preserve">СЕГОТСКОГО СЕЛЬСКОГО ПОСЕЛЕНИЯ </w:t>
      </w:r>
      <w:r w:rsidRPr="00EE49ED">
        <w:rPr>
          <w:b/>
          <w:caps/>
          <w:spacing w:val="20"/>
          <w:sz w:val="28"/>
          <w:szCs w:val="32"/>
        </w:rPr>
        <w:t>ПУЧЕЖСКОГО МУНИЦИПАЛЬНОГО РАЙОНА ИВАНОВСКОЙ ОБЛАСТИ</w:t>
      </w:r>
    </w:p>
    <w:p w14:paraId="63CE8B20" w14:textId="77777777" w:rsidR="005F6100" w:rsidRPr="00EE49ED" w:rsidRDefault="005F6100" w:rsidP="00A30585">
      <w:pPr>
        <w:spacing w:line="300" w:lineRule="auto"/>
        <w:jc w:val="left"/>
        <w:rPr>
          <w:szCs w:val="28"/>
        </w:rPr>
      </w:pPr>
    </w:p>
    <w:p w14:paraId="05BC3195" w14:textId="0EB92635" w:rsidR="005F6100" w:rsidRPr="00EE49ED" w:rsidRDefault="006D6C1D" w:rsidP="00A30585">
      <w:pPr>
        <w:spacing w:line="300" w:lineRule="auto"/>
        <w:jc w:val="left"/>
        <w:rPr>
          <w:szCs w:val="28"/>
        </w:rPr>
      </w:pPr>
      <w:r w:rsidRPr="00EE49ED">
        <w:rPr>
          <w:szCs w:val="28"/>
        </w:rPr>
        <w:t xml:space="preserve">ТОМ </w:t>
      </w:r>
      <w:r w:rsidRPr="00EE49ED">
        <w:rPr>
          <w:caps/>
          <w:spacing w:val="40"/>
          <w:szCs w:val="20"/>
          <w:lang w:val="en-US"/>
        </w:rPr>
        <w:t>II</w:t>
      </w:r>
      <w:r w:rsidRPr="00EE49ED">
        <w:rPr>
          <w:szCs w:val="28"/>
        </w:rPr>
        <w:t xml:space="preserve">. </w:t>
      </w:r>
      <w:r w:rsidR="00DA38B7" w:rsidRPr="00EE49ED">
        <w:rPr>
          <w:szCs w:val="28"/>
        </w:rPr>
        <w:t xml:space="preserve">МАТЕРИАЛЫ ПО ОБОСНОВАНИЮ </w:t>
      </w:r>
      <w:r w:rsidR="00AC0E19" w:rsidRPr="00EE49ED">
        <w:rPr>
          <w:szCs w:val="28"/>
        </w:rPr>
        <w:t>ГЕНЕРАЛЬНОГО ПЛАНА</w:t>
      </w:r>
      <w:r w:rsidR="003632CD" w:rsidRPr="00EE49ED">
        <w:rPr>
          <w:szCs w:val="28"/>
        </w:rPr>
        <w:t xml:space="preserve"> В ТЕКСТОВОЙ ФОРМЕ</w:t>
      </w:r>
    </w:p>
    <w:p w14:paraId="1FC6C446" w14:textId="77777777" w:rsidR="005F6100" w:rsidRPr="00EE49ED" w:rsidRDefault="005F6100" w:rsidP="00A30585">
      <w:pPr>
        <w:spacing w:line="300" w:lineRule="auto"/>
        <w:jc w:val="left"/>
        <w:rPr>
          <w:szCs w:val="24"/>
        </w:rPr>
      </w:pPr>
    </w:p>
    <w:p w14:paraId="27646C2D" w14:textId="77FB1157" w:rsidR="005F6100" w:rsidRPr="00EE49ED" w:rsidRDefault="005F6100" w:rsidP="00A30585">
      <w:pPr>
        <w:spacing w:line="300" w:lineRule="auto"/>
        <w:jc w:val="left"/>
        <w:rPr>
          <w:szCs w:val="28"/>
        </w:rPr>
      </w:pPr>
    </w:p>
    <w:p w14:paraId="5107F427" w14:textId="394BBC53" w:rsidR="00EC3B58" w:rsidRPr="00EE49ED" w:rsidRDefault="005F6100" w:rsidP="00A30585">
      <w:pPr>
        <w:spacing w:line="300" w:lineRule="auto"/>
        <w:jc w:val="left"/>
        <w:rPr>
          <w:b/>
          <w:szCs w:val="28"/>
        </w:rPr>
      </w:pPr>
      <w:r w:rsidRPr="00EE49ED">
        <w:rPr>
          <w:b/>
          <w:szCs w:val="28"/>
        </w:rPr>
        <w:t xml:space="preserve">Заказчик: </w:t>
      </w:r>
      <w:r w:rsidR="00EC3B58" w:rsidRPr="00EE49ED">
        <w:rPr>
          <w:szCs w:val="24"/>
        </w:rPr>
        <w:t>Управление строительства и архитектуры администрации Пучежского муниципального района</w:t>
      </w:r>
      <w:r w:rsidR="00EC3B58" w:rsidRPr="00EE49ED">
        <w:rPr>
          <w:b/>
          <w:szCs w:val="28"/>
        </w:rPr>
        <w:t xml:space="preserve"> </w:t>
      </w:r>
    </w:p>
    <w:p w14:paraId="7BED2E6C" w14:textId="68DBBDF0" w:rsidR="005F6100" w:rsidRPr="00EE49ED" w:rsidRDefault="005F6100" w:rsidP="00A30585">
      <w:pPr>
        <w:spacing w:line="300" w:lineRule="auto"/>
        <w:jc w:val="left"/>
        <w:rPr>
          <w:szCs w:val="28"/>
        </w:rPr>
      </w:pPr>
      <w:r w:rsidRPr="00EE49ED">
        <w:rPr>
          <w:b/>
          <w:szCs w:val="28"/>
        </w:rPr>
        <w:t xml:space="preserve">Муниципальный контракт: </w:t>
      </w:r>
      <w:r w:rsidR="00ED38A5" w:rsidRPr="00EE49ED">
        <w:rPr>
          <w:szCs w:val="24"/>
        </w:rPr>
        <w:t>№ 4 от 05 июня 2023 г.</w:t>
      </w:r>
    </w:p>
    <w:p w14:paraId="551AD7CC" w14:textId="1152F361" w:rsidR="005F6100" w:rsidRPr="00EE49ED" w:rsidRDefault="00EC3B58" w:rsidP="00DA38B7">
      <w:pPr>
        <w:spacing w:line="300" w:lineRule="auto"/>
        <w:jc w:val="left"/>
        <w:rPr>
          <w:szCs w:val="28"/>
        </w:rPr>
      </w:pPr>
      <w:r w:rsidRPr="00EE49ED">
        <w:rPr>
          <w:noProof/>
          <w:lang w:eastAsia="ru-RU"/>
        </w:rPr>
        <w:drawing>
          <wp:anchor distT="0" distB="0" distL="114300" distR="114300" simplePos="0" relativeHeight="251665408" behindDoc="0" locked="0" layoutInCell="1" allowOverlap="1" wp14:anchorId="2378BDD1" wp14:editId="02EA3A41">
            <wp:simplePos x="0" y="0"/>
            <wp:positionH relativeFrom="margin">
              <wp:posOffset>2511764</wp:posOffset>
            </wp:positionH>
            <wp:positionV relativeFrom="paragraph">
              <wp:posOffset>353792</wp:posOffset>
            </wp:positionV>
            <wp:extent cx="1645920" cy="1495425"/>
            <wp:effectExtent l="0" t="0" r="0" b="9525"/>
            <wp:wrapNone/>
            <wp:docPr id="8" name="Рисунок 8" descr="C:\Users\kurbatov\AppData\Local\Microsoft\Windows\INetCache\Content.Word\Печать прозрач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rbatov\AppData\Local\Microsoft\Windows\INetCache\Content.Word\Печать прозрачная.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592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9ED">
        <w:rPr>
          <w:noProof/>
          <w:lang w:eastAsia="ru-RU"/>
        </w:rPr>
        <w:drawing>
          <wp:anchor distT="0" distB="0" distL="114300" distR="114300" simplePos="0" relativeHeight="251664384" behindDoc="0" locked="0" layoutInCell="1" allowOverlap="1" wp14:anchorId="2869A385" wp14:editId="25FC335C">
            <wp:simplePos x="0" y="0"/>
            <wp:positionH relativeFrom="column">
              <wp:posOffset>4039870</wp:posOffset>
            </wp:positionH>
            <wp:positionV relativeFrom="paragraph">
              <wp:posOffset>348615</wp:posOffset>
            </wp:positionV>
            <wp:extent cx="999490" cy="697230"/>
            <wp:effectExtent l="0" t="0" r="0" b="7620"/>
            <wp:wrapNone/>
            <wp:docPr id="5" name="Рисунок 5" descr="C:\Users\kurbatov\AppData\Local\Microsoft\Windows\INetCache\Content.Word\Подпись прозрач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urbatov\AppData\Local\Microsoft\Windows\INetCache\Content.Word\Подпись прозрачная.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49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9ED">
        <w:rPr>
          <w:noProof/>
          <w:lang w:eastAsia="ru-RU"/>
        </w:rPr>
        <w:drawing>
          <wp:anchor distT="0" distB="0" distL="114300" distR="114300" simplePos="0" relativeHeight="251666432" behindDoc="0" locked="0" layoutInCell="1" allowOverlap="1" wp14:anchorId="07BC8296" wp14:editId="5E0B7F8A">
            <wp:simplePos x="0" y="0"/>
            <wp:positionH relativeFrom="margin">
              <wp:posOffset>3794760</wp:posOffset>
            </wp:positionH>
            <wp:positionV relativeFrom="paragraph">
              <wp:posOffset>1270000</wp:posOffset>
            </wp:positionV>
            <wp:extent cx="1181735" cy="81915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Фомичева.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735" cy="819150"/>
                    </a:xfrm>
                    <a:prstGeom prst="rect">
                      <a:avLst/>
                    </a:prstGeom>
                  </pic:spPr>
                </pic:pic>
              </a:graphicData>
            </a:graphic>
            <wp14:sizeRelH relativeFrom="page">
              <wp14:pctWidth>0</wp14:pctWidth>
            </wp14:sizeRelH>
            <wp14:sizeRelV relativeFrom="page">
              <wp14:pctHeight>0</wp14:pctHeight>
            </wp14:sizeRelV>
          </wp:anchor>
        </w:drawing>
      </w:r>
      <w:r w:rsidR="005F6100" w:rsidRPr="00EE49ED">
        <w:rPr>
          <w:b/>
          <w:szCs w:val="28"/>
        </w:rPr>
        <w:t>Исполнитель:</w:t>
      </w:r>
      <w:r w:rsidR="005F6100" w:rsidRPr="00EE49ED">
        <w:rPr>
          <w:szCs w:val="28"/>
        </w:rPr>
        <w:t xml:space="preserve"> О</w:t>
      </w:r>
      <w:r w:rsidR="00DA38B7" w:rsidRPr="00EE49ED">
        <w:rPr>
          <w:szCs w:val="28"/>
        </w:rPr>
        <w:t xml:space="preserve">бщество с ограниченной ответственностью </w:t>
      </w:r>
      <w:r w:rsidR="005F6100" w:rsidRPr="00EE49ED">
        <w:rPr>
          <w:szCs w:val="28"/>
        </w:rPr>
        <w:t>Н</w:t>
      </w:r>
      <w:r w:rsidR="00DA38B7" w:rsidRPr="00EE49ED">
        <w:rPr>
          <w:szCs w:val="28"/>
        </w:rPr>
        <w:t xml:space="preserve">аучно-исследовательский институт </w:t>
      </w:r>
      <w:r w:rsidR="005F6100" w:rsidRPr="00EE49ED">
        <w:rPr>
          <w:szCs w:val="28"/>
        </w:rPr>
        <w:t>«Земля и город»</w:t>
      </w:r>
    </w:p>
    <w:p w14:paraId="01D5A2FA" w14:textId="6319DFF4" w:rsidR="005F6100" w:rsidRPr="00EE49ED" w:rsidRDefault="00EC3B58" w:rsidP="00EE38CC">
      <w:pPr>
        <w:spacing w:before="240" w:line="480" w:lineRule="auto"/>
        <w:jc w:val="left"/>
        <w:rPr>
          <w:bCs/>
          <w:szCs w:val="28"/>
        </w:rPr>
      </w:pPr>
      <w:r w:rsidRPr="00EE49ED">
        <w:rPr>
          <w:noProof/>
          <w:szCs w:val="24"/>
          <w:lang w:eastAsia="ru-RU"/>
        </w:rPr>
        <w:drawing>
          <wp:anchor distT="0" distB="0" distL="114300" distR="114300" simplePos="0" relativeHeight="251668480" behindDoc="0" locked="0" layoutInCell="1" allowOverlap="1" wp14:anchorId="03EDF597" wp14:editId="1FDB0A27">
            <wp:simplePos x="0" y="0"/>
            <wp:positionH relativeFrom="column">
              <wp:posOffset>3762375</wp:posOffset>
            </wp:positionH>
            <wp:positionV relativeFrom="paragraph">
              <wp:posOffset>180975</wp:posOffset>
            </wp:positionV>
            <wp:extent cx="1648423" cy="790575"/>
            <wp:effectExtent l="0" t="0" r="0" b="0"/>
            <wp:wrapNone/>
            <wp:docPr id="12" name="Рисунок 12" descr="C:\Users\kurbatov\AppData\Local\Microsoft\Windows\INetCache\Content.Word\Белих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rbatov\AppData\Local\Microsoft\Windows\INetCache\Content.Word\Белихов.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8423"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100" w:rsidRPr="00EE49ED">
        <w:rPr>
          <w:bCs/>
          <w:szCs w:val="28"/>
        </w:rPr>
        <w:t xml:space="preserve">Генеральный директор __________________________________________________ </w:t>
      </w:r>
      <w:r w:rsidR="005F6100" w:rsidRPr="00EE49ED">
        <w:rPr>
          <w:szCs w:val="28"/>
        </w:rPr>
        <w:t>П.И. Комаров</w:t>
      </w:r>
    </w:p>
    <w:p w14:paraId="7BD9F994" w14:textId="75D53767" w:rsidR="005F6100" w:rsidRPr="00EE49ED" w:rsidRDefault="00EC3B58" w:rsidP="00A30585">
      <w:pPr>
        <w:spacing w:line="480" w:lineRule="auto"/>
        <w:jc w:val="left"/>
        <w:rPr>
          <w:szCs w:val="28"/>
        </w:rPr>
      </w:pPr>
      <w:r w:rsidRPr="00EE49ED">
        <w:rPr>
          <w:noProof/>
          <w:szCs w:val="24"/>
          <w:lang w:eastAsia="ru-RU"/>
        </w:rPr>
        <w:drawing>
          <wp:anchor distT="0" distB="0" distL="114300" distR="114300" simplePos="0" relativeHeight="251670528" behindDoc="0" locked="0" layoutInCell="1" allowOverlap="1" wp14:anchorId="772A3C4D" wp14:editId="25F301C0">
            <wp:simplePos x="0" y="0"/>
            <wp:positionH relativeFrom="column">
              <wp:posOffset>3964940</wp:posOffset>
            </wp:positionH>
            <wp:positionV relativeFrom="paragraph">
              <wp:posOffset>173355</wp:posOffset>
            </wp:positionV>
            <wp:extent cx="1073150" cy="448310"/>
            <wp:effectExtent l="0" t="0" r="0" b="0"/>
            <wp:wrapNone/>
            <wp:docPr id="13" name="Рисунок 13" descr="C:\Users\kurbatov\AppData\Local\Microsoft\Windows\INetCache\Content.Word\Курба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rbatov\AppData\Local\Microsoft\Windows\INetCache\Content.Word\Курбатов.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3150" cy="44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100" w:rsidRPr="00EE49ED">
        <w:rPr>
          <w:szCs w:val="28"/>
        </w:rPr>
        <w:t>Технический директор______________</w:t>
      </w:r>
      <w:r w:rsidR="005F6100" w:rsidRPr="00EE49ED">
        <w:rPr>
          <w:bCs/>
          <w:szCs w:val="28"/>
        </w:rPr>
        <w:t>_____________</w:t>
      </w:r>
      <w:r w:rsidR="005F6100" w:rsidRPr="00EE49ED">
        <w:rPr>
          <w:szCs w:val="28"/>
        </w:rPr>
        <w:t>________________________ А.С. Белихов</w:t>
      </w:r>
    </w:p>
    <w:p w14:paraId="74489BC6" w14:textId="5DB1D4EE" w:rsidR="005F6100" w:rsidRPr="00EE49ED" w:rsidRDefault="005F6100" w:rsidP="00A30585">
      <w:pPr>
        <w:spacing w:line="480" w:lineRule="auto"/>
      </w:pPr>
      <w:r w:rsidRPr="00EE49ED">
        <w:t>Начальник проектного управления № 1_______________________</w:t>
      </w:r>
      <w:r w:rsidRPr="00EE49ED">
        <w:rPr>
          <w:bCs/>
        </w:rPr>
        <w:t>_</w:t>
      </w:r>
      <w:r w:rsidRPr="00EE49ED">
        <w:t xml:space="preserve">_____________И.А. </w:t>
      </w:r>
      <w:r w:rsidR="00EC3B58" w:rsidRPr="00EE49ED">
        <w:t>Курбатов</w:t>
      </w:r>
    </w:p>
    <w:p w14:paraId="2DB38F43" w14:textId="62979DC3" w:rsidR="00EC3B58" w:rsidRPr="00EE49ED" w:rsidRDefault="00EC3B58" w:rsidP="00EC3B58">
      <w:pPr>
        <w:spacing w:line="480" w:lineRule="auto"/>
        <w:rPr>
          <w:szCs w:val="24"/>
        </w:rPr>
      </w:pPr>
      <w:r w:rsidRPr="00EE49ED">
        <w:rPr>
          <w:szCs w:val="24"/>
        </w:rPr>
        <w:t>Инженер проектного управления № 1_____</w:t>
      </w:r>
      <w:r w:rsidRPr="00EE49ED">
        <w:rPr>
          <w:bCs/>
          <w:szCs w:val="24"/>
        </w:rPr>
        <w:t>__________</w:t>
      </w:r>
      <w:r w:rsidRPr="00EE49ED">
        <w:rPr>
          <w:szCs w:val="24"/>
        </w:rPr>
        <w:t>_______________________Н.В. Фомичева</w:t>
      </w:r>
    </w:p>
    <w:p w14:paraId="4F27F348" w14:textId="48E32B4E" w:rsidR="005F6100" w:rsidRPr="00EE49ED" w:rsidRDefault="005F6100" w:rsidP="006A30D4">
      <w:pPr>
        <w:spacing w:line="276" w:lineRule="auto"/>
        <w:ind w:firstLine="709"/>
        <w:rPr>
          <w:bCs/>
          <w:szCs w:val="28"/>
        </w:rPr>
      </w:pPr>
      <w:r w:rsidRPr="00EE49ED">
        <w:rPr>
          <w:szCs w:val="28"/>
        </w:rPr>
        <w:t xml:space="preserve">В подготовке проекта генерального плана </w:t>
      </w:r>
      <w:r w:rsidR="001D5E26" w:rsidRPr="00EE49ED">
        <w:rPr>
          <w:szCs w:val="28"/>
        </w:rPr>
        <w:t>Сегот</w:t>
      </w:r>
      <w:r w:rsidR="00ED38A5" w:rsidRPr="00EE49ED">
        <w:rPr>
          <w:szCs w:val="28"/>
        </w:rPr>
        <w:t>ского сельского поселения</w:t>
      </w:r>
      <w:r w:rsidRPr="00EE49ED">
        <w:rPr>
          <w:szCs w:val="28"/>
        </w:rPr>
        <w:t xml:space="preserve"> </w:t>
      </w:r>
      <w:r w:rsidRPr="00EE49ED">
        <w:rPr>
          <w:szCs w:val="24"/>
        </w:rPr>
        <w:t xml:space="preserve">(далее также </w:t>
      </w:r>
      <w:r w:rsidR="006A30D4" w:rsidRPr="00EE49ED">
        <w:rPr>
          <w:szCs w:val="24"/>
        </w:rPr>
        <w:t>—</w:t>
      </w:r>
      <w:r w:rsidRPr="00EE49ED">
        <w:rPr>
          <w:szCs w:val="24"/>
        </w:rPr>
        <w:t xml:space="preserve"> </w:t>
      </w:r>
      <w:r w:rsidR="002A4F9D" w:rsidRPr="00EE49ED">
        <w:rPr>
          <w:szCs w:val="24"/>
        </w:rPr>
        <w:t>г</w:t>
      </w:r>
      <w:r w:rsidR="003E5B87" w:rsidRPr="00EE49ED">
        <w:rPr>
          <w:szCs w:val="24"/>
        </w:rPr>
        <w:t>енеральный план</w:t>
      </w:r>
      <w:r w:rsidRPr="00EE49ED">
        <w:rPr>
          <w:szCs w:val="24"/>
        </w:rPr>
        <w:t>/Проект)</w:t>
      </w:r>
      <w:r w:rsidRPr="00EE49ED">
        <w:rPr>
          <w:szCs w:val="28"/>
        </w:rPr>
        <w:t xml:space="preserve"> 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14:paraId="25040F54" w14:textId="77777777" w:rsidR="002A4F9D" w:rsidRPr="00EE49ED" w:rsidRDefault="002A4F9D" w:rsidP="002248F7">
      <w:pPr>
        <w:spacing w:line="276" w:lineRule="auto"/>
        <w:jc w:val="center"/>
        <w:rPr>
          <w:b/>
          <w:sz w:val="28"/>
        </w:rPr>
        <w:sectPr w:rsidR="002A4F9D" w:rsidRPr="00EE49ED" w:rsidSect="002A4F9D">
          <w:headerReference w:type="default" r:id="rId19"/>
          <w:pgSz w:w="11906" w:h="16838"/>
          <w:pgMar w:top="1134" w:right="567" w:bottom="1134" w:left="1418" w:header="567" w:footer="567" w:gutter="0"/>
          <w:cols w:space="708"/>
          <w:docGrid w:linePitch="360"/>
        </w:sectPr>
      </w:pPr>
    </w:p>
    <w:p w14:paraId="501ABF5D" w14:textId="24211A8B" w:rsidR="00AC4886" w:rsidRPr="00EE49ED" w:rsidRDefault="007D64AE" w:rsidP="002248F7">
      <w:pPr>
        <w:spacing w:line="276" w:lineRule="auto"/>
        <w:jc w:val="center"/>
        <w:rPr>
          <w:b/>
          <w:sz w:val="28"/>
        </w:rPr>
      </w:pPr>
      <w:r w:rsidRPr="00EE49ED">
        <w:rPr>
          <w:b/>
          <w:sz w:val="28"/>
        </w:rPr>
        <w:lastRenderedPageBreak/>
        <w:t>ПЕРЕЧЕНЬ МАТЕРИАЛОВ</w:t>
      </w:r>
      <w:bookmarkEnd w:id="0"/>
      <w:bookmarkEnd w:id="1"/>
      <w:bookmarkEnd w:id="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3"/>
        <w:gridCol w:w="7939"/>
        <w:gridCol w:w="1269"/>
      </w:tblGrid>
      <w:tr w:rsidR="007D64AE" w:rsidRPr="00EE49ED" w14:paraId="7C78B359" w14:textId="77777777" w:rsidTr="00F044CF">
        <w:tc>
          <w:tcPr>
            <w:tcW w:w="355" w:type="pct"/>
            <w:tcBorders>
              <w:bottom w:val="nil"/>
            </w:tcBorders>
            <w:shd w:val="clear" w:color="auto" w:fill="auto"/>
          </w:tcPr>
          <w:p w14:paraId="5ADD5CB4" w14:textId="77777777" w:rsidR="007D64AE" w:rsidRPr="00EE49ED" w:rsidRDefault="007D64AE" w:rsidP="007D64AE">
            <w:pPr>
              <w:autoSpaceDE w:val="0"/>
              <w:autoSpaceDN w:val="0"/>
              <w:adjustRightInd w:val="0"/>
              <w:spacing w:line="240" w:lineRule="auto"/>
              <w:jc w:val="center"/>
              <w:rPr>
                <w:b/>
                <w:sz w:val="20"/>
                <w:szCs w:val="20"/>
              </w:rPr>
            </w:pPr>
            <w:r w:rsidRPr="00EE49ED">
              <w:rPr>
                <w:b/>
                <w:sz w:val="20"/>
                <w:szCs w:val="20"/>
              </w:rPr>
              <w:t>№</w:t>
            </w:r>
          </w:p>
        </w:tc>
        <w:tc>
          <w:tcPr>
            <w:tcW w:w="4005" w:type="pct"/>
            <w:tcBorders>
              <w:bottom w:val="nil"/>
            </w:tcBorders>
            <w:shd w:val="clear" w:color="auto" w:fill="auto"/>
          </w:tcPr>
          <w:p w14:paraId="793A48D1" w14:textId="77777777" w:rsidR="007D64AE" w:rsidRPr="00EE49ED" w:rsidRDefault="007D64AE" w:rsidP="007D64AE">
            <w:pPr>
              <w:autoSpaceDE w:val="0"/>
              <w:autoSpaceDN w:val="0"/>
              <w:adjustRightInd w:val="0"/>
              <w:spacing w:line="240" w:lineRule="auto"/>
              <w:jc w:val="center"/>
              <w:rPr>
                <w:b/>
                <w:sz w:val="20"/>
                <w:szCs w:val="20"/>
              </w:rPr>
            </w:pPr>
            <w:r w:rsidRPr="00EE49ED">
              <w:rPr>
                <w:b/>
                <w:sz w:val="20"/>
                <w:szCs w:val="20"/>
              </w:rPr>
              <w:t>Наименование</w:t>
            </w:r>
          </w:p>
        </w:tc>
        <w:tc>
          <w:tcPr>
            <w:tcW w:w="640" w:type="pct"/>
            <w:tcBorders>
              <w:bottom w:val="nil"/>
            </w:tcBorders>
            <w:shd w:val="clear" w:color="auto" w:fill="auto"/>
          </w:tcPr>
          <w:p w14:paraId="4C087B8D" w14:textId="77777777" w:rsidR="007D64AE" w:rsidRPr="00EE49ED" w:rsidRDefault="007D64AE" w:rsidP="007D64AE">
            <w:pPr>
              <w:autoSpaceDE w:val="0"/>
              <w:autoSpaceDN w:val="0"/>
              <w:adjustRightInd w:val="0"/>
              <w:spacing w:line="240" w:lineRule="auto"/>
              <w:jc w:val="center"/>
              <w:rPr>
                <w:b/>
                <w:sz w:val="20"/>
                <w:szCs w:val="20"/>
              </w:rPr>
            </w:pPr>
            <w:r w:rsidRPr="00EE49ED">
              <w:rPr>
                <w:b/>
                <w:sz w:val="20"/>
                <w:szCs w:val="20"/>
              </w:rPr>
              <w:t>Масштаб</w:t>
            </w:r>
          </w:p>
        </w:tc>
      </w:tr>
    </w:tbl>
    <w:p w14:paraId="3D856973" w14:textId="77777777" w:rsidR="007D64AE" w:rsidRPr="00EE49ED" w:rsidRDefault="007D64AE" w:rsidP="007D64AE">
      <w:pPr>
        <w:spacing w:line="14" w:lineRule="auto"/>
      </w:pPr>
    </w:p>
    <w:p w14:paraId="59F7FD53" w14:textId="77777777" w:rsidR="00F25390" w:rsidRPr="00EE49ED" w:rsidRDefault="00F25390" w:rsidP="00F869C0">
      <w:pPr>
        <w:spacing w:line="14" w:lineRule="auto"/>
        <w:jc w:val="center"/>
        <w:rPr>
          <w:sz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
        <w:gridCol w:w="7826"/>
        <w:gridCol w:w="65"/>
        <w:gridCol w:w="1431"/>
      </w:tblGrid>
      <w:tr w:rsidR="00F869C0" w:rsidRPr="00EE49ED" w14:paraId="5B33F230" w14:textId="77777777" w:rsidTr="009C5CE3">
        <w:trPr>
          <w:trHeight w:val="20"/>
          <w:tblHeader/>
        </w:trPr>
        <w:tc>
          <w:tcPr>
            <w:tcW w:w="297" w:type="pct"/>
            <w:shd w:val="clear" w:color="auto" w:fill="auto"/>
          </w:tcPr>
          <w:p w14:paraId="0A932F67" w14:textId="77777777" w:rsidR="00F869C0" w:rsidRPr="00EE49ED" w:rsidRDefault="00F869C0" w:rsidP="00F869C0">
            <w:pPr>
              <w:autoSpaceDE w:val="0"/>
              <w:autoSpaceDN w:val="0"/>
              <w:adjustRightInd w:val="0"/>
              <w:spacing w:line="240" w:lineRule="auto"/>
              <w:jc w:val="center"/>
              <w:rPr>
                <w:b/>
                <w:sz w:val="20"/>
                <w:szCs w:val="20"/>
              </w:rPr>
            </w:pPr>
            <w:r w:rsidRPr="00EE49ED">
              <w:rPr>
                <w:b/>
                <w:sz w:val="20"/>
                <w:szCs w:val="20"/>
              </w:rPr>
              <w:t>1</w:t>
            </w:r>
          </w:p>
        </w:tc>
        <w:tc>
          <w:tcPr>
            <w:tcW w:w="3948" w:type="pct"/>
            <w:shd w:val="clear" w:color="auto" w:fill="auto"/>
          </w:tcPr>
          <w:p w14:paraId="4B8E2F60" w14:textId="77777777" w:rsidR="00F869C0" w:rsidRPr="00EE49ED" w:rsidRDefault="00F869C0" w:rsidP="00F869C0">
            <w:pPr>
              <w:autoSpaceDE w:val="0"/>
              <w:autoSpaceDN w:val="0"/>
              <w:adjustRightInd w:val="0"/>
              <w:spacing w:line="240" w:lineRule="auto"/>
              <w:jc w:val="center"/>
              <w:rPr>
                <w:b/>
                <w:sz w:val="20"/>
                <w:szCs w:val="20"/>
              </w:rPr>
            </w:pPr>
            <w:r w:rsidRPr="00EE49ED">
              <w:rPr>
                <w:b/>
                <w:sz w:val="20"/>
                <w:szCs w:val="20"/>
              </w:rPr>
              <w:t>2</w:t>
            </w:r>
          </w:p>
        </w:tc>
        <w:tc>
          <w:tcPr>
            <w:tcW w:w="755" w:type="pct"/>
            <w:gridSpan w:val="2"/>
            <w:shd w:val="clear" w:color="auto" w:fill="auto"/>
          </w:tcPr>
          <w:p w14:paraId="28BC4F1E" w14:textId="77777777" w:rsidR="00F869C0" w:rsidRPr="00EE49ED" w:rsidRDefault="00F869C0" w:rsidP="00F869C0">
            <w:pPr>
              <w:autoSpaceDE w:val="0"/>
              <w:autoSpaceDN w:val="0"/>
              <w:adjustRightInd w:val="0"/>
              <w:spacing w:line="240" w:lineRule="auto"/>
              <w:jc w:val="center"/>
              <w:rPr>
                <w:b/>
                <w:sz w:val="20"/>
                <w:szCs w:val="20"/>
              </w:rPr>
            </w:pPr>
            <w:r w:rsidRPr="00EE49ED">
              <w:rPr>
                <w:b/>
                <w:sz w:val="20"/>
                <w:szCs w:val="20"/>
              </w:rPr>
              <w:t>3</w:t>
            </w:r>
          </w:p>
        </w:tc>
      </w:tr>
      <w:tr w:rsidR="00F869C0" w:rsidRPr="00EE49ED" w14:paraId="6D94408D" w14:textId="77777777" w:rsidTr="009C5CE3">
        <w:trPr>
          <w:trHeight w:val="20"/>
        </w:trPr>
        <w:tc>
          <w:tcPr>
            <w:tcW w:w="5000" w:type="pct"/>
            <w:gridSpan w:val="4"/>
            <w:shd w:val="clear" w:color="auto" w:fill="auto"/>
          </w:tcPr>
          <w:p w14:paraId="72DEEF6E" w14:textId="77777777" w:rsidR="00F869C0" w:rsidRPr="00EE49ED" w:rsidRDefault="00F869C0" w:rsidP="00F869C0">
            <w:pPr>
              <w:spacing w:line="240" w:lineRule="auto"/>
              <w:jc w:val="center"/>
              <w:rPr>
                <w:b/>
                <w:sz w:val="20"/>
                <w:szCs w:val="20"/>
              </w:rPr>
            </w:pPr>
            <w:r w:rsidRPr="00EE49ED">
              <w:rPr>
                <w:b/>
                <w:sz w:val="20"/>
                <w:szCs w:val="20"/>
              </w:rPr>
              <w:t>УТВЕРЖДАЕМАЯ ЧАСТЬ</w:t>
            </w:r>
          </w:p>
        </w:tc>
      </w:tr>
      <w:tr w:rsidR="00F869C0" w:rsidRPr="00EE49ED" w14:paraId="406C0E3F" w14:textId="77777777" w:rsidTr="009C5CE3">
        <w:trPr>
          <w:trHeight w:val="20"/>
        </w:trPr>
        <w:tc>
          <w:tcPr>
            <w:tcW w:w="5000" w:type="pct"/>
            <w:gridSpan w:val="4"/>
            <w:shd w:val="clear" w:color="auto" w:fill="auto"/>
          </w:tcPr>
          <w:p w14:paraId="6B7D4925" w14:textId="77777777" w:rsidR="00F869C0" w:rsidRPr="00EE49ED" w:rsidRDefault="00F869C0" w:rsidP="00F869C0">
            <w:pPr>
              <w:spacing w:line="240" w:lineRule="auto"/>
              <w:jc w:val="center"/>
              <w:rPr>
                <w:b/>
                <w:sz w:val="20"/>
                <w:szCs w:val="20"/>
              </w:rPr>
            </w:pPr>
            <w:r w:rsidRPr="00EE49ED">
              <w:rPr>
                <w:rFonts w:eastAsia="Times New Roman"/>
                <w:b/>
                <w:sz w:val="20"/>
                <w:szCs w:val="20"/>
              </w:rPr>
              <w:t>Текстовая часть</w:t>
            </w:r>
          </w:p>
        </w:tc>
      </w:tr>
      <w:tr w:rsidR="00F869C0" w:rsidRPr="00EE49ED" w14:paraId="4191ACCD" w14:textId="77777777" w:rsidTr="009C5CE3">
        <w:trPr>
          <w:trHeight w:val="20"/>
        </w:trPr>
        <w:tc>
          <w:tcPr>
            <w:tcW w:w="297" w:type="pct"/>
            <w:shd w:val="clear" w:color="auto" w:fill="auto"/>
          </w:tcPr>
          <w:p w14:paraId="0C6B5FD4"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1</w:t>
            </w:r>
          </w:p>
        </w:tc>
        <w:tc>
          <w:tcPr>
            <w:tcW w:w="3981" w:type="pct"/>
            <w:gridSpan w:val="2"/>
            <w:shd w:val="clear" w:color="auto" w:fill="auto"/>
          </w:tcPr>
          <w:p w14:paraId="0E4812CC" w14:textId="77777777" w:rsidR="00F869C0" w:rsidRPr="00EE49ED" w:rsidRDefault="00F869C0" w:rsidP="00F869C0">
            <w:pPr>
              <w:pStyle w:val="af8"/>
              <w:spacing w:after="0" w:line="240" w:lineRule="auto"/>
              <w:ind w:left="0"/>
              <w:rPr>
                <w:rFonts w:ascii="Times New Roman" w:hAnsi="Times New Roman"/>
                <w:sz w:val="20"/>
                <w:szCs w:val="20"/>
              </w:rPr>
            </w:pPr>
            <w:r w:rsidRPr="00EE49ED">
              <w:rPr>
                <w:rFonts w:ascii="Times New Roman" w:hAnsi="Times New Roman"/>
                <w:sz w:val="20"/>
                <w:szCs w:val="20"/>
              </w:rPr>
              <w:t xml:space="preserve">Том </w:t>
            </w:r>
            <w:r w:rsidRPr="00EE49ED">
              <w:rPr>
                <w:rFonts w:ascii="Times New Roman" w:hAnsi="Times New Roman"/>
                <w:sz w:val="20"/>
                <w:szCs w:val="20"/>
                <w:lang w:val="en-US"/>
              </w:rPr>
              <w:t>I</w:t>
            </w:r>
            <w:r w:rsidRPr="00EE49ED">
              <w:rPr>
                <w:rFonts w:ascii="Times New Roman" w:hAnsi="Times New Roman"/>
                <w:sz w:val="20"/>
                <w:szCs w:val="20"/>
              </w:rPr>
              <w:t>. Положение о территориальном планировании</w:t>
            </w:r>
          </w:p>
        </w:tc>
        <w:tc>
          <w:tcPr>
            <w:tcW w:w="722" w:type="pct"/>
            <w:shd w:val="clear" w:color="auto" w:fill="auto"/>
          </w:tcPr>
          <w:p w14:paraId="7E05DA39" w14:textId="77777777" w:rsidR="00F869C0" w:rsidRPr="00EE49ED" w:rsidRDefault="00F869C0" w:rsidP="00F869C0">
            <w:pPr>
              <w:spacing w:line="240" w:lineRule="auto"/>
              <w:jc w:val="center"/>
              <w:rPr>
                <w:sz w:val="20"/>
                <w:szCs w:val="20"/>
              </w:rPr>
            </w:pPr>
            <w:r w:rsidRPr="00EE49ED">
              <w:rPr>
                <w:sz w:val="20"/>
                <w:szCs w:val="20"/>
              </w:rPr>
              <w:t>-</w:t>
            </w:r>
          </w:p>
        </w:tc>
      </w:tr>
      <w:tr w:rsidR="00F869C0" w:rsidRPr="00EE49ED" w14:paraId="4B6DF653" w14:textId="77777777" w:rsidTr="009C5CE3">
        <w:trPr>
          <w:trHeight w:val="20"/>
        </w:trPr>
        <w:tc>
          <w:tcPr>
            <w:tcW w:w="5000" w:type="pct"/>
            <w:gridSpan w:val="4"/>
            <w:shd w:val="clear" w:color="auto" w:fill="auto"/>
          </w:tcPr>
          <w:p w14:paraId="0C9F0420" w14:textId="77777777" w:rsidR="00F869C0" w:rsidRPr="00EE49ED" w:rsidRDefault="00F869C0" w:rsidP="00F869C0">
            <w:pPr>
              <w:spacing w:line="240" w:lineRule="auto"/>
              <w:jc w:val="center"/>
              <w:rPr>
                <w:b/>
                <w:sz w:val="20"/>
                <w:szCs w:val="20"/>
              </w:rPr>
            </w:pPr>
            <w:r w:rsidRPr="00EE49ED">
              <w:rPr>
                <w:b/>
                <w:sz w:val="20"/>
                <w:szCs w:val="20"/>
              </w:rPr>
              <w:t>Графическая часть</w:t>
            </w:r>
          </w:p>
        </w:tc>
      </w:tr>
      <w:tr w:rsidR="00F869C0" w:rsidRPr="00EE49ED" w14:paraId="6F2B69CA" w14:textId="77777777" w:rsidTr="009C5CE3">
        <w:trPr>
          <w:trHeight w:val="20"/>
        </w:trPr>
        <w:tc>
          <w:tcPr>
            <w:tcW w:w="297" w:type="pct"/>
            <w:shd w:val="clear" w:color="auto" w:fill="auto"/>
          </w:tcPr>
          <w:p w14:paraId="548F988E"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1</w:t>
            </w:r>
          </w:p>
        </w:tc>
        <w:tc>
          <w:tcPr>
            <w:tcW w:w="3981" w:type="pct"/>
            <w:gridSpan w:val="2"/>
            <w:shd w:val="clear" w:color="auto" w:fill="auto"/>
          </w:tcPr>
          <w:p w14:paraId="23DC6797" w14:textId="77777777" w:rsidR="00F869C0" w:rsidRPr="00EE49ED" w:rsidRDefault="00F869C0" w:rsidP="00F869C0">
            <w:pPr>
              <w:pStyle w:val="af8"/>
              <w:spacing w:after="0" w:line="240" w:lineRule="auto"/>
              <w:ind w:left="0"/>
              <w:rPr>
                <w:rFonts w:ascii="Times New Roman" w:hAnsi="Times New Roman"/>
                <w:sz w:val="20"/>
                <w:szCs w:val="20"/>
              </w:rPr>
            </w:pPr>
            <w:r w:rsidRPr="00EE49ED">
              <w:rPr>
                <w:rFonts w:ascii="Times New Roman" w:hAnsi="Times New Roman"/>
                <w:sz w:val="20"/>
                <w:szCs w:val="20"/>
              </w:rPr>
              <w:t>Карта функциональных зон поселения</w:t>
            </w:r>
          </w:p>
        </w:tc>
        <w:tc>
          <w:tcPr>
            <w:tcW w:w="722" w:type="pct"/>
            <w:shd w:val="clear" w:color="auto" w:fill="auto"/>
          </w:tcPr>
          <w:p w14:paraId="597EC3D3" w14:textId="77777777" w:rsidR="00F869C0" w:rsidRPr="00EE49ED" w:rsidRDefault="00F869C0" w:rsidP="00F869C0">
            <w:pPr>
              <w:spacing w:line="240" w:lineRule="auto"/>
              <w:jc w:val="center"/>
              <w:rPr>
                <w:sz w:val="20"/>
                <w:szCs w:val="20"/>
              </w:rPr>
            </w:pPr>
            <w:r w:rsidRPr="00EE49ED">
              <w:rPr>
                <w:sz w:val="20"/>
                <w:szCs w:val="20"/>
              </w:rPr>
              <w:t>М 1:20000</w:t>
            </w:r>
          </w:p>
        </w:tc>
      </w:tr>
      <w:tr w:rsidR="00F869C0" w:rsidRPr="00EE49ED" w14:paraId="533C7AD8" w14:textId="77777777" w:rsidTr="009C5CE3">
        <w:trPr>
          <w:trHeight w:val="20"/>
        </w:trPr>
        <w:tc>
          <w:tcPr>
            <w:tcW w:w="297" w:type="pct"/>
            <w:shd w:val="clear" w:color="auto" w:fill="auto"/>
          </w:tcPr>
          <w:p w14:paraId="6F86590D"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2</w:t>
            </w:r>
          </w:p>
        </w:tc>
        <w:tc>
          <w:tcPr>
            <w:tcW w:w="3981" w:type="pct"/>
            <w:gridSpan w:val="2"/>
            <w:shd w:val="clear" w:color="auto" w:fill="auto"/>
          </w:tcPr>
          <w:p w14:paraId="10132C81" w14:textId="77777777" w:rsidR="00F869C0" w:rsidRPr="00EE49ED" w:rsidRDefault="00F869C0" w:rsidP="00F869C0">
            <w:pPr>
              <w:pStyle w:val="af8"/>
              <w:spacing w:after="0" w:line="240" w:lineRule="auto"/>
              <w:ind w:left="0"/>
              <w:rPr>
                <w:rFonts w:ascii="Times New Roman" w:hAnsi="Times New Roman"/>
                <w:sz w:val="20"/>
                <w:szCs w:val="20"/>
              </w:rPr>
            </w:pPr>
            <w:r w:rsidRPr="00EE49ED">
              <w:rPr>
                <w:rFonts w:ascii="Times New Roman" w:hAnsi="Times New Roman"/>
                <w:sz w:val="20"/>
                <w:szCs w:val="20"/>
              </w:rPr>
              <w:t>Фрагменты карты функциональных зон поселения (часть 1)</w:t>
            </w:r>
          </w:p>
        </w:tc>
        <w:tc>
          <w:tcPr>
            <w:tcW w:w="722" w:type="pct"/>
            <w:shd w:val="clear" w:color="auto" w:fill="auto"/>
          </w:tcPr>
          <w:p w14:paraId="4A9F102D" w14:textId="77777777" w:rsidR="00F869C0" w:rsidRPr="00EE49ED" w:rsidRDefault="00F869C0" w:rsidP="00F869C0">
            <w:pPr>
              <w:spacing w:line="240" w:lineRule="auto"/>
              <w:jc w:val="center"/>
              <w:rPr>
                <w:sz w:val="20"/>
                <w:szCs w:val="20"/>
              </w:rPr>
            </w:pPr>
            <w:r w:rsidRPr="00EE49ED">
              <w:rPr>
                <w:sz w:val="20"/>
                <w:szCs w:val="20"/>
              </w:rPr>
              <w:t>М 1:5000</w:t>
            </w:r>
          </w:p>
        </w:tc>
      </w:tr>
      <w:tr w:rsidR="00F869C0" w:rsidRPr="00EE49ED" w14:paraId="730228C3" w14:textId="77777777" w:rsidTr="009C5CE3">
        <w:trPr>
          <w:trHeight w:val="20"/>
        </w:trPr>
        <w:tc>
          <w:tcPr>
            <w:tcW w:w="297" w:type="pct"/>
            <w:shd w:val="clear" w:color="auto" w:fill="auto"/>
          </w:tcPr>
          <w:p w14:paraId="52418AE8"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3</w:t>
            </w:r>
          </w:p>
        </w:tc>
        <w:tc>
          <w:tcPr>
            <w:tcW w:w="3981" w:type="pct"/>
            <w:gridSpan w:val="2"/>
            <w:shd w:val="clear" w:color="auto" w:fill="auto"/>
          </w:tcPr>
          <w:p w14:paraId="377AC956" w14:textId="77777777" w:rsidR="00F869C0" w:rsidRPr="00EE49ED" w:rsidRDefault="00F869C0" w:rsidP="00F869C0">
            <w:pPr>
              <w:pStyle w:val="af8"/>
              <w:spacing w:after="0" w:line="240" w:lineRule="auto"/>
              <w:ind w:left="0"/>
              <w:rPr>
                <w:rFonts w:ascii="Times New Roman" w:hAnsi="Times New Roman"/>
                <w:sz w:val="20"/>
                <w:szCs w:val="20"/>
              </w:rPr>
            </w:pPr>
            <w:r w:rsidRPr="00EE49ED">
              <w:rPr>
                <w:rFonts w:ascii="Times New Roman" w:hAnsi="Times New Roman"/>
                <w:sz w:val="20"/>
                <w:szCs w:val="20"/>
              </w:rPr>
              <w:t>Фрагменты карты функциональных зон поселения (часть 2)</w:t>
            </w:r>
          </w:p>
        </w:tc>
        <w:tc>
          <w:tcPr>
            <w:tcW w:w="722" w:type="pct"/>
            <w:shd w:val="clear" w:color="auto" w:fill="auto"/>
          </w:tcPr>
          <w:p w14:paraId="7C8AC706" w14:textId="77777777" w:rsidR="00F869C0" w:rsidRPr="00EE49ED" w:rsidRDefault="00F869C0" w:rsidP="00F869C0">
            <w:pPr>
              <w:spacing w:line="240" w:lineRule="auto"/>
              <w:jc w:val="center"/>
              <w:rPr>
                <w:sz w:val="20"/>
                <w:szCs w:val="20"/>
              </w:rPr>
            </w:pPr>
            <w:r w:rsidRPr="00EE49ED">
              <w:rPr>
                <w:sz w:val="20"/>
                <w:szCs w:val="20"/>
              </w:rPr>
              <w:t>М 1:5000</w:t>
            </w:r>
          </w:p>
        </w:tc>
      </w:tr>
      <w:tr w:rsidR="00F869C0" w:rsidRPr="00EE49ED" w14:paraId="6842B84F" w14:textId="77777777" w:rsidTr="009C5CE3">
        <w:trPr>
          <w:trHeight w:val="20"/>
        </w:trPr>
        <w:tc>
          <w:tcPr>
            <w:tcW w:w="297" w:type="pct"/>
            <w:shd w:val="clear" w:color="auto" w:fill="auto"/>
          </w:tcPr>
          <w:p w14:paraId="34E2BD26"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4</w:t>
            </w:r>
          </w:p>
        </w:tc>
        <w:tc>
          <w:tcPr>
            <w:tcW w:w="3981" w:type="pct"/>
            <w:gridSpan w:val="2"/>
            <w:shd w:val="clear" w:color="auto" w:fill="auto"/>
          </w:tcPr>
          <w:p w14:paraId="797F1B77" w14:textId="77777777" w:rsidR="00F869C0" w:rsidRPr="00EE49ED" w:rsidRDefault="00F869C0" w:rsidP="00F869C0">
            <w:pPr>
              <w:spacing w:line="240" w:lineRule="auto"/>
              <w:jc w:val="left"/>
              <w:rPr>
                <w:sz w:val="20"/>
                <w:szCs w:val="20"/>
              </w:rPr>
            </w:pPr>
            <w:r w:rsidRPr="00EE49ED">
              <w:rPr>
                <w:sz w:val="20"/>
                <w:szCs w:val="20"/>
              </w:rPr>
              <w:t>Карта планируемого размещения объектов местного значения поселения</w:t>
            </w:r>
          </w:p>
        </w:tc>
        <w:tc>
          <w:tcPr>
            <w:tcW w:w="722" w:type="pct"/>
            <w:shd w:val="clear" w:color="auto" w:fill="auto"/>
          </w:tcPr>
          <w:p w14:paraId="1C4D9B12" w14:textId="77777777" w:rsidR="00F869C0" w:rsidRPr="00EE49ED" w:rsidRDefault="00F869C0" w:rsidP="00F869C0">
            <w:pPr>
              <w:spacing w:line="240" w:lineRule="auto"/>
              <w:jc w:val="center"/>
              <w:rPr>
                <w:sz w:val="20"/>
                <w:szCs w:val="20"/>
              </w:rPr>
            </w:pPr>
            <w:r w:rsidRPr="00EE49ED">
              <w:rPr>
                <w:sz w:val="20"/>
                <w:szCs w:val="20"/>
              </w:rPr>
              <w:t>М 1:120000</w:t>
            </w:r>
          </w:p>
        </w:tc>
      </w:tr>
      <w:tr w:rsidR="00F869C0" w:rsidRPr="00EE49ED" w14:paraId="3BC3B733" w14:textId="77777777" w:rsidTr="009C5CE3">
        <w:trPr>
          <w:trHeight w:val="20"/>
        </w:trPr>
        <w:tc>
          <w:tcPr>
            <w:tcW w:w="297" w:type="pct"/>
            <w:shd w:val="clear" w:color="auto" w:fill="auto"/>
          </w:tcPr>
          <w:p w14:paraId="62A5A66F"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5</w:t>
            </w:r>
          </w:p>
        </w:tc>
        <w:tc>
          <w:tcPr>
            <w:tcW w:w="3981" w:type="pct"/>
            <w:gridSpan w:val="2"/>
            <w:shd w:val="clear" w:color="auto" w:fill="auto"/>
          </w:tcPr>
          <w:p w14:paraId="07EED435" w14:textId="77777777" w:rsidR="00F869C0" w:rsidRPr="00EE49ED" w:rsidRDefault="00F869C0" w:rsidP="00F869C0">
            <w:pPr>
              <w:spacing w:line="240" w:lineRule="auto"/>
              <w:jc w:val="left"/>
              <w:rPr>
                <w:sz w:val="20"/>
                <w:szCs w:val="20"/>
              </w:rPr>
            </w:pPr>
            <w:r w:rsidRPr="00EE49ED">
              <w:rPr>
                <w:sz w:val="20"/>
                <w:szCs w:val="20"/>
              </w:rPr>
              <w:t>Фрагменты карты планируемого размещения объектов местного значения поселения (часть 1)</w:t>
            </w:r>
          </w:p>
        </w:tc>
        <w:tc>
          <w:tcPr>
            <w:tcW w:w="722" w:type="pct"/>
            <w:shd w:val="clear" w:color="auto" w:fill="auto"/>
          </w:tcPr>
          <w:p w14:paraId="704FAD99" w14:textId="77777777" w:rsidR="00F869C0" w:rsidRPr="00EE49ED" w:rsidRDefault="00F869C0" w:rsidP="00F869C0">
            <w:pPr>
              <w:spacing w:line="240" w:lineRule="auto"/>
              <w:jc w:val="center"/>
              <w:rPr>
                <w:sz w:val="20"/>
                <w:szCs w:val="20"/>
              </w:rPr>
            </w:pPr>
            <w:r w:rsidRPr="00EE49ED">
              <w:rPr>
                <w:sz w:val="20"/>
                <w:szCs w:val="20"/>
              </w:rPr>
              <w:t>М 1:5000</w:t>
            </w:r>
          </w:p>
        </w:tc>
      </w:tr>
      <w:tr w:rsidR="00F869C0" w:rsidRPr="00EE49ED" w14:paraId="6661CB52" w14:textId="77777777" w:rsidTr="009C5CE3">
        <w:trPr>
          <w:trHeight w:val="20"/>
        </w:trPr>
        <w:tc>
          <w:tcPr>
            <w:tcW w:w="297" w:type="pct"/>
            <w:shd w:val="clear" w:color="auto" w:fill="auto"/>
          </w:tcPr>
          <w:p w14:paraId="5E57F9AA"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6</w:t>
            </w:r>
          </w:p>
        </w:tc>
        <w:tc>
          <w:tcPr>
            <w:tcW w:w="3981" w:type="pct"/>
            <w:gridSpan w:val="2"/>
            <w:shd w:val="clear" w:color="auto" w:fill="auto"/>
          </w:tcPr>
          <w:p w14:paraId="7011DC4D" w14:textId="77777777" w:rsidR="00F869C0" w:rsidRPr="00EE49ED" w:rsidRDefault="00F869C0" w:rsidP="00F869C0">
            <w:pPr>
              <w:spacing w:line="240" w:lineRule="auto"/>
              <w:jc w:val="left"/>
              <w:rPr>
                <w:sz w:val="20"/>
                <w:szCs w:val="20"/>
              </w:rPr>
            </w:pPr>
            <w:r w:rsidRPr="00EE49ED">
              <w:rPr>
                <w:sz w:val="20"/>
                <w:szCs w:val="20"/>
              </w:rPr>
              <w:t>Фрагменты карты планируемого размещения объектов местного значения поселения (часть 2)</w:t>
            </w:r>
          </w:p>
        </w:tc>
        <w:tc>
          <w:tcPr>
            <w:tcW w:w="722" w:type="pct"/>
            <w:shd w:val="clear" w:color="auto" w:fill="auto"/>
          </w:tcPr>
          <w:p w14:paraId="783D653D" w14:textId="77777777" w:rsidR="00F869C0" w:rsidRPr="00EE49ED" w:rsidRDefault="00F869C0" w:rsidP="00F869C0">
            <w:pPr>
              <w:spacing w:line="240" w:lineRule="auto"/>
              <w:jc w:val="center"/>
              <w:rPr>
                <w:sz w:val="20"/>
                <w:szCs w:val="20"/>
              </w:rPr>
            </w:pPr>
            <w:r w:rsidRPr="00EE49ED">
              <w:rPr>
                <w:sz w:val="20"/>
                <w:szCs w:val="20"/>
              </w:rPr>
              <w:t>М 1:5000</w:t>
            </w:r>
          </w:p>
        </w:tc>
      </w:tr>
      <w:tr w:rsidR="00F869C0" w:rsidRPr="00EE49ED" w14:paraId="30477F62" w14:textId="77777777" w:rsidTr="009C5CE3">
        <w:trPr>
          <w:trHeight w:val="20"/>
        </w:trPr>
        <w:tc>
          <w:tcPr>
            <w:tcW w:w="297" w:type="pct"/>
            <w:shd w:val="clear" w:color="auto" w:fill="auto"/>
          </w:tcPr>
          <w:p w14:paraId="50C1F3DC"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7</w:t>
            </w:r>
          </w:p>
        </w:tc>
        <w:tc>
          <w:tcPr>
            <w:tcW w:w="3981" w:type="pct"/>
            <w:gridSpan w:val="2"/>
            <w:shd w:val="clear" w:color="auto" w:fill="auto"/>
          </w:tcPr>
          <w:p w14:paraId="3BB52E6A" w14:textId="77777777" w:rsidR="00F869C0" w:rsidRPr="00EE49ED" w:rsidRDefault="00F869C0" w:rsidP="00F869C0">
            <w:pPr>
              <w:pStyle w:val="af8"/>
              <w:spacing w:after="0" w:line="240" w:lineRule="auto"/>
              <w:ind w:left="0"/>
              <w:rPr>
                <w:rFonts w:ascii="Times New Roman" w:hAnsi="Times New Roman"/>
                <w:sz w:val="20"/>
                <w:szCs w:val="20"/>
              </w:rPr>
            </w:pPr>
            <w:r w:rsidRPr="00EE49ED">
              <w:rPr>
                <w:rFonts w:ascii="Times New Roman" w:hAnsi="Times New Roman"/>
                <w:sz w:val="20"/>
                <w:szCs w:val="20"/>
              </w:rPr>
              <w:t>Карта границ населенных пунктов, входящих в состав поселения</w:t>
            </w:r>
          </w:p>
        </w:tc>
        <w:tc>
          <w:tcPr>
            <w:tcW w:w="722" w:type="pct"/>
            <w:shd w:val="clear" w:color="auto" w:fill="auto"/>
          </w:tcPr>
          <w:p w14:paraId="30C27D23" w14:textId="77777777" w:rsidR="00F869C0" w:rsidRPr="00EE49ED" w:rsidRDefault="00F869C0" w:rsidP="00F869C0">
            <w:pPr>
              <w:spacing w:line="240" w:lineRule="auto"/>
              <w:jc w:val="center"/>
              <w:rPr>
                <w:sz w:val="20"/>
                <w:szCs w:val="20"/>
              </w:rPr>
            </w:pPr>
            <w:r w:rsidRPr="00EE49ED">
              <w:rPr>
                <w:sz w:val="20"/>
                <w:szCs w:val="20"/>
              </w:rPr>
              <w:t>М 1:20000</w:t>
            </w:r>
          </w:p>
        </w:tc>
      </w:tr>
      <w:tr w:rsidR="00F869C0" w:rsidRPr="00EE49ED" w14:paraId="585CD000" w14:textId="77777777" w:rsidTr="009C5CE3">
        <w:trPr>
          <w:trHeight w:val="20"/>
        </w:trPr>
        <w:tc>
          <w:tcPr>
            <w:tcW w:w="297" w:type="pct"/>
            <w:shd w:val="clear" w:color="auto" w:fill="auto"/>
          </w:tcPr>
          <w:p w14:paraId="41EE9A02"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8</w:t>
            </w:r>
          </w:p>
        </w:tc>
        <w:tc>
          <w:tcPr>
            <w:tcW w:w="3981" w:type="pct"/>
            <w:gridSpan w:val="2"/>
            <w:shd w:val="clear" w:color="auto" w:fill="auto"/>
          </w:tcPr>
          <w:p w14:paraId="79971C89" w14:textId="77777777" w:rsidR="00F869C0" w:rsidRPr="00EE49ED" w:rsidRDefault="00F869C0" w:rsidP="00F869C0">
            <w:pPr>
              <w:pStyle w:val="af8"/>
              <w:spacing w:after="0" w:line="240" w:lineRule="auto"/>
              <w:ind w:left="0"/>
              <w:rPr>
                <w:rFonts w:ascii="Times New Roman" w:hAnsi="Times New Roman"/>
                <w:sz w:val="20"/>
                <w:szCs w:val="20"/>
              </w:rPr>
            </w:pPr>
            <w:r w:rsidRPr="00EE49ED">
              <w:rPr>
                <w:rFonts w:ascii="Times New Roman" w:hAnsi="Times New Roman"/>
                <w:sz w:val="20"/>
                <w:szCs w:val="20"/>
              </w:rPr>
              <w:t>Фрагменты карты границ населенных пунктов, входящих в состав поселения (часть 1)</w:t>
            </w:r>
          </w:p>
        </w:tc>
        <w:tc>
          <w:tcPr>
            <w:tcW w:w="722" w:type="pct"/>
            <w:shd w:val="clear" w:color="auto" w:fill="auto"/>
          </w:tcPr>
          <w:p w14:paraId="352E9D7F" w14:textId="77777777" w:rsidR="00F869C0" w:rsidRPr="00EE49ED" w:rsidRDefault="00F869C0" w:rsidP="00F869C0">
            <w:pPr>
              <w:spacing w:line="240" w:lineRule="auto"/>
              <w:jc w:val="center"/>
              <w:rPr>
                <w:sz w:val="20"/>
                <w:szCs w:val="20"/>
              </w:rPr>
            </w:pPr>
            <w:r w:rsidRPr="00EE49ED">
              <w:rPr>
                <w:sz w:val="20"/>
                <w:szCs w:val="20"/>
              </w:rPr>
              <w:t>М 1:5000</w:t>
            </w:r>
          </w:p>
        </w:tc>
      </w:tr>
      <w:tr w:rsidR="00F869C0" w:rsidRPr="00EE49ED" w14:paraId="20CEBDE9" w14:textId="77777777" w:rsidTr="009C5CE3">
        <w:trPr>
          <w:trHeight w:val="20"/>
        </w:trPr>
        <w:tc>
          <w:tcPr>
            <w:tcW w:w="297" w:type="pct"/>
            <w:shd w:val="clear" w:color="auto" w:fill="auto"/>
          </w:tcPr>
          <w:p w14:paraId="7BA4790C"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9</w:t>
            </w:r>
          </w:p>
        </w:tc>
        <w:tc>
          <w:tcPr>
            <w:tcW w:w="3981" w:type="pct"/>
            <w:gridSpan w:val="2"/>
            <w:shd w:val="clear" w:color="auto" w:fill="auto"/>
          </w:tcPr>
          <w:p w14:paraId="6FC4B486" w14:textId="77777777" w:rsidR="00F869C0" w:rsidRPr="00EE49ED" w:rsidRDefault="00F869C0" w:rsidP="00F869C0">
            <w:pPr>
              <w:pStyle w:val="af8"/>
              <w:tabs>
                <w:tab w:val="left" w:pos="1290"/>
              </w:tabs>
              <w:spacing w:after="0" w:line="240" w:lineRule="auto"/>
              <w:ind w:left="0"/>
              <w:rPr>
                <w:rFonts w:ascii="Times New Roman" w:hAnsi="Times New Roman"/>
                <w:sz w:val="20"/>
                <w:szCs w:val="20"/>
              </w:rPr>
            </w:pPr>
            <w:r w:rsidRPr="00EE49ED">
              <w:rPr>
                <w:rFonts w:ascii="Times New Roman" w:hAnsi="Times New Roman"/>
                <w:sz w:val="20"/>
                <w:szCs w:val="20"/>
              </w:rPr>
              <w:t>Фрагменты карты границ населенных пунктов, входящих в состав поселения (часть 2)</w:t>
            </w:r>
          </w:p>
        </w:tc>
        <w:tc>
          <w:tcPr>
            <w:tcW w:w="722" w:type="pct"/>
            <w:shd w:val="clear" w:color="auto" w:fill="auto"/>
          </w:tcPr>
          <w:p w14:paraId="684E598F" w14:textId="77777777" w:rsidR="00F869C0" w:rsidRPr="00EE49ED" w:rsidRDefault="00F869C0" w:rsidP="00F869C0">
            <w:pPr>
              <w:spacing w:line="240" w:lineRule="auto"/>
              <w:jc w:val="center"/>
              <w:rPr>
                <w:sz w:val="20"/>
                <w:szCs w:val="20"/>
              </w:rPr>
            </w:pPr>
            <w:r w:rsidRPr="00EE49ED">
              <w:rPr>
                <w:sz w:val="20"/>
                <w:szCs w:val="20"/>
              </w:rPr>
              <w:t>М 1:5000</w:t>
            </w:r>
          </w:p>
        </w:tc>
      </w:tr>
      <w:tr w:rsidR="00F869C0" w:rsidRPr="00EE49ED" w14:paraId="74179D25" w14:textId="77777777" w:rsidTr="009C5CE3">
        <w:trPr>
          <w:trHeight w:val="20"/>
        </w:trPr>
        <w:tc>
          <w:tcPr>
            <w:tcW w:w="5000" w:type="pct"/>
            <w:gridSpan w:val="4"/>
            <w:shd w:val="clear" w:color="auto" w:fill="auto"/>
          </w:tcPr>
          <w:p w14:paraId="365849E5" w14:textId="77777777" w:rsidR="00F869C0" w:rsidRPr="00EE49ED" w:rsidRDefault="00F869C0" w:rsidP="00F869C0">
            <w:pPr>
              <w:spacing w:line="240" w:lineRule="auto"/>
              <w:jc w:val="center"/>
              <w:rPr>
                <w:sz w:val="20"/>
                <w:szCs w:val="20"/>
              </w:rPr>
            </w:pPr>
            <w:r w:rsidRPr="00EE49ED">
              <w:rPr>
                <w:b/>
                <w:sz w:val="20"/>
                <w:szCs w:val="20"/>
              </w:rPr>
              <w:t>Приложение (обязательное)</w:t>
            </w:r>
          </w:p>
        </w:tc>
      </w:tr>
      <w:tr w:rsidR="00F869C0" w:rsidRPr="00EE49ED" w14:paraId="0AB71007" w14:textId="77777777" w:rsidTr="009C5CE3">
        <w:trPr>
          <w:trHeight w:val="20"/>
        </w:trPr>
        <w:tc>
          <w:tcPr>
            <w:tcW w:w="297" w:type="pct"/>
            <w:shd w:val="clear" w:color="auto" w:fill="auto"/>
          </w:tcPr>
          <w:p w14:paraId="48F4952B"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1</w:t>
            </w:r>
          </w:p>
        </w:tc>
        <w:tc>
          <w:tcPr>
            <w:tcW w:w="3981" w:type="pct"/>
            <w:gridSpan w:val="2"/>
            <w:shd w:val="clear" w:color="auto" w:fill="auto"/>
          </w:tcPr>
          <w:p w14:paraId="6A0B6EDB" w14:textId="77777777" w:rsidR="00F869C0" w:rsidRPr="00EE49ED" w:rsidRDefault="00F869C0" w:rsidP="00F869C0">
            <w:pPr>
              <w:pStyle w:val="af8"/>
              <w:spacing w:after="0" w:line="240" w:lineRule="auto"/>
              <w:ind w:left="0"/>
              <w:rPr>
                <w:rFonts w:ascii="Times New Roman" w:eastAsia="Calibri" w:hAnsi="Times New Roman"/>
                <w:sz w:val="20"/>
                <w:szCs w:val="20"/>
                <w:lang w:eastAsia="en-US"/>
              </w:rPr>
            </w:pPr>
            <w:r w:rsidRPr="00EE49ED">
              <w:rPr>
                <w:rFonts w:ascii="Times New Roman" w:eastAsia="Calibri" w:hAnsi="Times New Roman"/>
                <w:sz w:val="20"/>
                <w:szCs w:val="20"/>
                <w:lang w:eastAsia="en-US"/>
              </w:rPr>
              <w:t>Описание границ населенных пунктов</w:t>
            </w:r>
          </w:p>
        </w:tc>
        <w:tc>
          <w:tcPr>
            <w:tcW w:w="722" w:type="pct"/>
            <w:shd w:val="clear" w:color="auto" w:fill="auto"/>
          </w:tcPr>
          <w:p w14:paraId="53A8B866" w14:textId="77777777" w:rsidR="00F869C0" w:rsidRPr="00EE49ED" w:rsidRDefault="00F869C0" w:rsidP="00F869C0">
            <w:pPr>
              <w:spacing w:line="240" w:lineRule="auto"/>
              <w:jc w:val="center"/>
              <w:rPr>
                <w:sz w:val="20"/>
                <w:szCs w:val="20"/>
              </w:rPr>
            </w:pPr>
            <w:r w:rsidRPr="00EE49ED">
              <w:rPr>
                <w:sz w:val="20"/>
                <w:szCs w:val="20"/>
              </w:rPr>
              <w:t>-</w:t>
            </w:r>
          </w:p>
        </w:tc>
      </w:tr>
      <w:tr w:rsidR="00F869C0" w:rsidRPr="00EE49ED" w14:paraId="7A2640D7" w14:textId="77777777" w:rsidTr="009C5CE3">
        <w:trPr>
          <w:trHeight w:val="20"/>
        </w:trPr>
        <w:tc>
          <w:tcPr>
            <w:tcW w:w="5000" w:type="pct"/>
            <w:gridSpan w:val="4"/>
            <w:shd w:val="clear" w:color="auto" w:fill="auto"/>
          </w:tcPr>
          <w:p w14:paraId="2BEE9065" w14:textId="77777777" w:rsidR="00F869C0" w:rsidRPr="00EE49ED" w:rsidRDefault="00F869C0" w:rsidP="00F869C0">
            <w:pPr>
              <w:autoSpaceDE w:val="0"/>
              <w:autoSpaceDN w:val="0"/>
              <w:adjustRightInd w:val="0"/>
              <w:spacing w:line="240" w:lineRule="auto"/>
              <w:jc w:val="center"/>
              <w:rPr>
                <w:b/>
                <w:sz w:val="20"/>
                <w:szCs w:val="20"/>
              </w:rPr>
            </w:pPr>
            <w:r w:rsidRPr="00EE49ED">
              <w:rPr>
                <w:rFonts w:eastAsia="Times New Roman"/>
                <w:b/>
                <w:sz w:val="20"/>
                <w:szCs w:val="20"/>
              </w:rPr>
              <w:t>МАТЕРИАЛЫ ПО ОБОСНОВАНИЮ ГЕНЕРАЛЬНОГО ПЛАНА</w:t>
            </w:r>
          </w:p>
        </w:tc>
      </w:tr>
      <w:tr w:rsidR="00F869C0" w:rsidRPr="00EE49ED" w14:paraId="12F684DD" w14:textId="77777777" w:rsidTr="009C5CE3">
        <w:trPr>
          <w:trHeight w:val="20"/>
        </w:trPr>
        <w:tc>
          <w:tcPr>
            <w:tcW w:w="5000" w:type="pct"/>
            <w:gridSpan w:val="4"/>
            <w:shd w:val="clear" w:color="auto" w:fill="auto"/>
          </w:tcPr>
          <w:p w14:paraId="28926341" w14:textId="77777777" w:rsidR="00F869C0" w:rsidRPr="00EE49ED" w:rsidRDefault="00F869C0" w:rsidP="00F869C0">
            <w:pPr>
              <w:autoSpaceDE w:val="0"/>
              <w:autoSpaceDN w:val="0"/>
              <w:adjustRightInd w:val="0"/>
              <w:spacing w:line="240" w:lineRule="auto"/>
              <w:jc w:val="center"/>
              <w:rPr>
                <w:b/>
                <w:sz w:val="20"/>
                <w:szCs w:val="20"/>
              </w:rPr>
            </w:pPr>
            <w:r w:rsidRPr="00EE49ED">
              <w:rPr>
                <w:rFonts w:eastAsia="Times New Roman"/>
                <w:b/>
                <w:sz w:val="20"/>
                <w:szCs w:val="20"/>
              </w:rPr>
              <w:t>Текстовая часть</w:t>
            </w:r>
          </w:p>
        </w:tc>
      </w:tr>
      <w:tr w:rsidR="00F869C0" w:rsidRPr="00EE49ED" w14:paraId="6703982B" w14:textId="77777777" w:rsidTr="009C5CE3">
        <w:trPr>
          <w:trHeight w:val="20"/>
        </w:trPr>
        <w:tc>
          <w:tcPr>
            <w:tcW w:w="297" w:type="pct"/>
            <w:shd w:val="clear" w:color="auto" w:fill="auto"/>
          </w:tcPr>
          <w:p w14:paraId="1653DA5E"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1</w:t>
            </w:r>
          </w:p>
        </w:tc>
        <w:tc>
          <w:tcPr>
            <w:tcW w:w="3981" w:type="pct"/>
            <w:gridSpan w:val="2"/>
            <w:shd w:val="clear" w:color="auto" w:fill="auto"/>
          </w:tcPr>
          <w:p w14:paraId="29ED17F3" w14:textId="77777777" w:rsidR="00F869C0" w:rsidRPr="00EE49ED" w:rsidRDefault="00F869C0" w:rsidP="00F869C0">
            <w:pPr>
              <w:autoSpaceDE w:val="0"/>
              <w:autoSpaceDN w:val="0"/>
              <w:adjustRightInd w:val="0"/>
              <w:spacing w:line="240" w:lineRule="auto"/>
              <w:jc w:val="left"/>
              <w:rPr>
                <w:sz w:val="20"/>
                <w:szCs w:val="20"/>
              </w:rPr>
            </w:pPr>
            <w:r w:rsidRPr="00EE49ED">
              <w:rPr>
                <w:rFonts w:eastAsia="Times New Roman"/>
                <w:sz w:val="20"/>
                <w:szCs w:val="20"/>
              </w:rPr>
              <w:t xml:space="preserve">Том </w:t>
            </w:r>
            <w:r w:rsidRPr="00EE49ED">
              <w:rPr>
                <w:rFonts w:eastAsia="Times New Roman"/>
                <w:sz w:val="20"/>
                <w:szCs w:val="20"/>
                <w:lang w:val="en-US"/>
              </w:rPr>
              <w:t>II</w:t>
            </w:r>
            <w:r w:rsidRPr="00EE49ED">
              <w:rPr>
                <w:rFonts w:eastAsia="Times New Roman"/>
                <w:sz w:val="20"/>
                <w:szCs w:val="20"/>
              </w:rPr>
              <w:t>. Материалы по обоснованию генерального плана в текстовой форме</w:t>
            </w:r>
          </w:p>
        </w:tc>
        <w:tc>
          <w:tcPr>
            <w:tcW w:w="722" w:type="pct"/>
            <w:shd w:val="clear" w:color="auto" w:fill="auto"/>
          </w:tcPr>
          <w:p w14:paraId="07BC89EA"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w:t>
            </w:r>
          </w:p>
        </w:tc>
      </w:tr>
      <w:tr w:rsidR="00F869C0" w:rsidRPr="00EE49ED" w14:paraId="41891DCE" w14:textId="77777777" w:rsidTr="009C5CE3">
        <w:trPr>
          <w:trHeight w:val="20"/>
        </w:trPr>
        <w:tc>
          <w:tcPr>
            <w:tcW w:w="5000" w:type="pct"/>
            <w:gridSpan w:val="4"/>
            <w:shd w:val="clear" w:color="auto" w:fill="auto"/>
          </w:tcPr>
          <w:p w14:paraId="0FF19260" w14:textId="77777777" w:rsidR="00F869C0" w:rsidRPr="00EE49ED" w:rsidRDefault="00F869C0" w:rsidP="00F869C0">
            <w:pPr>
              <w:autoSpaceDE w:val="0"/>
              <w:autoSpaceDN w:val="0"/>
              <w:adjustRightInd w:val="0"/>
              <w:spacing w:line="240" w:lineRule="auto"/>
              <w:jc w:val="center"/>
              <w:rPr>
                <w:b/>
                <w:sz w:val="20"/>
                <w:szCs w:val="20"/>
              </w:rPr>
            </w:pPr>
            <w:r w:rsidRPr="00EE49ED">
              <w:rPr>
                <w:b/>
                <w:sz w:val="20"/>
                <w:szCs w:val="20"/>
              </w:rPr>
              <w:t>Графическая часть</w:t>
            </w:r>
          </w:p>
        </w:tc>
      </w:tr>
      <w:tr w:rsidR="00F869C0" w:rsidRPr="00EE49ED" w14:paraId="142F53A2" w14:textId="77777777" w:rsidTr="009C5CE3">
        <w:trPr>
          <w:trHeight w:val="20"/>
        </w:trPr>
        <w:tc>
          <w:tcPr>
            <w:tcW w:w="297" w:type="pct"/>
            <w:shd w:val="clear" w:color="auto" w:fill="auto"/>
          </w:tcPr>
          <w:p w14:paraId="444932C4"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1</w:t>
            </w:r>
          </w:p>
        </w:tc>
        <w:tc>
          <w:tcPr>
            <w:tcW w:w="3981" w:type="pct"/>
            <w:gridSpan w:val="2"/>
            <w:shd w:val="clear" w:color="auto" w:fill="auto"/>
          </w:tcPr>
          <w:p w14:paraId="472D5541" w14:textId="77777777" w:rsidR="00F869C0" w:rsidRPr="00EE49ED" w:rsidRDefault="00F869C0" w:rsidP="00F869C0">
            <w:pPr>
              <w:pStyle w:val="af8"/>
              <w:spacing w:after="0" w:line="240" w:lineRule="auto"/>
              <w:ind w:left="0"/>
              <w:rPr>
                <w:rFonts w:ascii="Times New Roman" w:hAnsi="Times New Roman"/>
                <w:sz w:val="20"/>
                <w:szCs w:val="20"/>
              </w:rPr>
            </w:pPr>
            <w:r w:rsidRPr="00EE49ED">
              <w:rPr>
                <w:rFonts w:ascii="Times New Roman" w:hAnsi="Times New Roman"/>
                <w:sz w:val="20"/>
                <w:szCs w:val="20"/>
              </w:rPr>
              <w:t>Карта современного использования территории</w:t>
            </w:r>
          </w:p>
        </w:tc>
        <w:tc>
          <w:tcPr>
            <w:tcW w:w="722" w:type="pct"/>
            <w:shd w:val="clear" w:color="auto" w:fill="auto"/>
          </w:tcPr>
          <w:p w14:paraId="312C8677"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М 1:20000</w:t>
            </w:r>
          </w:p>
        </w:tc>
      </w:tr>
      <w:tr w:rsidR="00F869C0" w:rsidRPr="00EE49ED" w14:paraId="418A67C5" w14:textId="77777777" w:rsidTr="009C5CE3">
        <w:trPr>
          <w:trHeight w:val="20"/>
        </w:trPr>
        <w:tc>
          <w:tcPr>
            <w:tcW w:w="297" w:type="pct"/>
            <w:shd w:val="clear" w:color="auto" w:fill="auto"/>
          </w:tcPr>
          <w:p w14:paraId="76A81D81"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2</w:t>
            </w:r>
          </w:p>
        </w:tc>
        <w:tc>
          <w:tcPr>
            <w:tcW w:w="3981" w:type="pct"/>
            <w:gridSpan w:val="2"/>
            <w:shd w:val="clear" w:color="auto" w:fill="auto"/>
          </w:tcPr>
          <w:p w14:paraId="2A80CBC9" w14:textId="77777777" w:rsidR="00F869C0" w:rsidRPr="00EE49ED" w:rsidRDefault="00F869C0" w:rsidP="00F869C0">
            <w:pPr>
              <w:pStyle w:val="af8"/>
              <w:spacing w:after="0" w:line="240" w:lineRule="auto"/>
              <w:ind w:left="0"/>
              <w:rPr>
                <w:rFonts w:ascii="Times New Roman" w:hAnsi="Times New Roman"/>
                <w:sz w:val="20"/>
                <w:szCs w:val="20"/>
              </w:rPr>
            </w:pPr>
            <w:r w:rsidRPr="00EE49ED">
              <w:rPr>
                <w:rFonts w:ascii="Times New Roman" w:hAnsi="Times New Roman"/>
                <w:sz w:val="20"/>
                <w:szCs w:val="20"/>
              </w:rPr>
              <w:t>Фрагменты карты современного использования территории (часть 1)</w:t>
            </w:r>
          </w:p>
        </w:tc>
        <w:tc>
          <w:tcPr>
            <w:tcW w:w="722" w:type="pct"/>
            <w:shd w:val="clear" w:color="auto" w:fill="auto"/>
          </w:tcPr>
          <w:p w14:paraId="2A16A37B"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М 1:5000</w:t>
            </w:r>
          </w:p>
        </w:tc>
      </w:tr>
      <w:tr w:rsidR="00F869C0" w:rsidRPr="00EE49ED" w14:paraId="6A4AA51F" w14:textId="77777777" w:rsidTr="009C5CE3">
        <w:trPr>
          <w:trHeight w:val="20"/>
        </w:trPr>
        <w:tc>
          <w:tcPr>
            <w:tcW w:w="297" w:type="pct"/>
            <w:shd w:val="clear" w:color="auto" w:fill="auto"/>
          </w:tcPr>
          <w:p w14:paraId="75BBD258"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3</w:t>
            </w:r>
          </w:p>
        </w:tc>
        <w:tc>
          <w:tcPr>
            <w:tcW w:w="3981" w:type="pct"/>
            <w:gridSpan w:val="2"/>
            <w:shd w:val="clear" w:color="auto" w:fill="auto"/>
          </w:tcPr>
          <w:p w14:paraId="41817BBF" w14:textId="77777777" w:rsidR="00F869C0" w:rsidRPr="00EE49ED" w:rsidRDefault="00F869C0" w:rsidP="00F869C0">
            <w:pPr>
              <w:pStyle w:val="af8"/>
              <w:spacing w:after="0" w:line="240" w:lineRule="auto"/>
              <w:ind w:left="0"/>
              <w:rPr>
                <w:rFonts w:ascii="Times New Roman" w:hAnsi="Times New Roman"/>
                <w:sz w:val="20"/>
                <w:szCs w:val="20"/>
              </w:rPr>
            </w:pPr>
            <w:r w:rsidRPr="00EE49ED">
              <w:rPr>
                <w:rFonts w:ascii="Times New Roman" w:hAnsi="Times New Roman"/>
                <w:sz w:val="20"/>
                <w:szCs w:val="20"/>
              </w:rPr>
              <w:t>Фрагменты карты современного использования территории (часть 2)</w:t>
            </w:r>
          </w:p>
        </w:tc>
        <w:tc>
          <w:tcPr>
            <w:tcW w:w="722" w:type="pct"/>
            <w:shd w:val="clear" w:color="auto" w:fill="auto"/>
          </w:tcPr>
          <w:p w14:paraId="1F7518F1"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М 1:5000</w:t>
            </w:r>
          </w:p>
        </w:tc>
      </w:tr>
      <w:tr w:rsidR="00F869C0" w:rsidRPr="00EE49ED" w14:paraId="664B79C9" w14:textId="77777777" w:rsidTr="009C5CE3">
        <w:trPr>
          <w:trHeight w:val="20"/>
        </w:trPr>
        <w:tc>
          <w:tcPr>
            <w:tcW w:w="297" w:type="pct"/>
            <w:shd w:val="clear" w:color="auto" w:fill="auto"/>
          </w:tcPr>
          <w:p w14:paraId="4CAD92B8"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4</w:t>
            </w:r>
          </w:p>
        </w:tc>
        <w:tc>
          <w:tcPr>
            <w:tcW w:w="3981" w:type="pct"/>
            <w:gridSpan w:val="2"/>
            <w:shd w:val="clear" w:color="auto" w:fill="auto"/>
          </w:tcPr>
          <w:p w14:paraId="39E26B5F" w14:textId="77777777" w:rsidR="00F869C0" w:rsidRPr="00EE49ED" w:rsidRDefault="00F869C0" w:rsidP="00F869C0">
            <w:pPr>
              <w:pStyle w:val="af8"/>
              <w:spacing w:after="0" w:line="240" w:lineRule="auto"/>
              <w:ind w:left="0"/>
              <w:rPr>
                <w:rFonts w:ascii="Times New Roman" w:hAnsi="Times New Roman"/>
                <w:sz w:val="20"/>
                <w:szCs w:val="20"/>
              </w:rPr>
            </w:pPr>
            <w:r w:rsidRPr="00EE49ED">
              <w:rPr>
                <w:rFonts w:ascii="Times New Roman" w:hAnsi="Times New Roman"/>
                <w:sz w:val="20"/>
                <w:szCs w:val="20"/>
              </w:rPr>
              <w:t>Карта результатов комплексной оценки территории</w:t>
            </w:r>
          </w:p>
        </w:tc>
        <w:tc>
          <w:tcPr>
            <w:tcW w:w="722" w:type="pct"/>
            <w:shd w:val="clear" w:color="auto" w:fill="auto"/>
          </w:tcPr>
          <w:p w14:paraId="3E3DDCC6" w14:textId="77777777" w:rsidR="00F869C0" w:rsidRPr="00EE49ED" w:rsidRDefault="00F869C0" w:rsidP="00F869C0">
            <w:pPr>
              <w:spacing w:line="240" w:lineRule="auto"/>
              <w:jc w:val="center"/>
              <w:rPr>
                <w:sz w:val="20"/>
                <w:szCs w:val="20"/>
              </w:rPr>
            </w:pPr>
            <w:r w:rsidRPr="00EE49ED">
              <w:rPr>
                <w:sz w:val="20"/>
                <w:szCs w:val="20"/>
              </w:rPr>
              <w:t>М 1:20000</w:t>
            </w:r>
          </w:p>
        </w:tc>
      </w:tr>
      <w:tr w:rsidR="00F869C0" w:rsidRPr="00EE49ED" w14:paraId="570C7803" w14:textId="77777777" w:rsidTr="009C5CE3">
        <w:trPr>
          <w:trHeight w:val="20"/>
        </w:trPr>
        <w:tc>
          <w:tcPr>
            <w:tcW w:w="297" w:type="pct"/>
            <w:shd w:val="clear" w:color="auto" w:fill="auto"/>
          </w:tcPr>
          <w:p w14:paraId="788BF666"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5</w:t>
            </w:r>
          </w:p>
        </w:tc>
        <w:tc>
          <w:tcPr>
            <w:tcW w:w="3981" w:type="pct"/>
            <w:gridSpan w:val="2"/>
            <w:shd w:val="clear" w:color="auto" w:fill="auto"/>
          </w:tcPr>
          <w:p w14:paraId="2C7893DA" w14:textId="77777777" w:rsidR="00F869C0" w:rsidRPr="00EE49ED" w:rsidRDefault="00F869C0" w:rsidP="00F869C0">
            <w:pPr>
              <w:pStyle w:val="af8"/>
              <w:spacing w:after="0" w:line="240" w:lineRule="auto"/>
              <w:ind w:left="0"/>
              <w:rPr>
                <w:rFonts w:ascii="Times New Roman" w:hAnsi="Times New Roman"/>
                <w:sz w:val="20"/>
                <w:szCs w:val="20"/>
              </w:rPr>
            </w:pPr>
            <w:r w:rsidRPr="00EE49ED">
              <w:rPr>
                <w:rFonts w:ascii="Times New Roman" w:hAnsi="Times New Roman"/>
                <w:sz w:val="20"/>
                <w:szCs w:val="20"/>
              </w:rPr>
              <w:t>Фрагменты карты комплексной оценки территории (часть 1)</w:t>
            </w:r>
          </w:p>
        </w:tc>
        <w:tc>
          <w:tcPr>
            <w:tcW w:w="722" w:type="pct"/>
            <w:shd w:val="clear" w:color="auto" w:fill="auto"/>
          </w:tcPr>
          <w:p w14:paraId="28CCE225" w14:textId="77777777" w:rsidR="00F869C0" w:rsidRPr="00EE49ED" w:rsidRDefault="00F869C0" w:rsidP="00F869C0">
            <w:pPr>
              <w:spacing w:line="240" w:lineRule="auto"/>
              <w:jc w:val="center"/>
              <w:rPr>
                <w:sz w:val="20"/>
                <w:szCs w:val="20"/>
              </w:rPr>
            </w:pPr>
            <w:r w:rsidRPr="00EE49ED">
              <w:rPr>
                <w:sz w:val="20"/>
                <w:szCs w:val="20"/>
              </w:rPr>
              <w:t>М 1:5000</w:t>
            </w:r>
          </w:p>
        </w:tc>
      </w:tr>
      <w:tr w:rsidR="00F869C0" w:rsidRPr="00EE49ED" w14:paraId="02CC95C4" w14:textId="77777777" w:rsidTr="009C5CE3">
        <w:trPr>
          <w:trHeight w:val="20"/>
        </w:trPr>
        <w:tc>
          <w:tcPr>
            <w:tcW w:w="297" w:type="pct"/>
            <w:shd w:val="clear" w:color="auto" w:fill="auto"/>
          </w:tcPr>
          <w:p w14:paraId="1464EB60"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6</w:t>
            </w:r>
          </w:p>
        </w:tc>
        <w:tc>
          <w:tcPr>
            <w:tcW w:w="3981" w:type="pct"/>
            <w:gridSpan w:val="2"/>
            <w:shd w:val="clear" w:color="auto" w:fill="auto"/>
          </w:tcPr>
          <w:p w14:paraId="7EA68502" w14:textId="77777777" w:rsidR="00F869C0" w:rsidRPr="00EE49ED" w:rsidRDefault="00F869C0" w:rsidP="00F869C0">
            <w:pPr>
              <w:pStyle w:val="af8"/>
              <w:spacing w:after="0" w:line="240" w:lineRule="auto"/>
              <w:ind w:left="0"/>
              <w:rPr>
                <w:rFonts w:ascii="Times New Roman" w:hAnsi="Times New Roman"/>
                <w:sz w:val="20"/>
                <w:szCs w:val="20"/>
              </w:rPr>
            </w:pPr>
            <w:r w:rsidRPr="00EE49ED">
              <w:rPr>
                <w:rFonts w:ascii="Times New Roman" w:hAnsi="Times New Roman"/>
                <w:sz w:val="20"/>
                <w:szCs w:val="20"/>
              </w:rPr>
              <w:t>Фрагменты карты комплексной оценки территории (часть 2)</w:t>
            </w:r>
          </w:p>
        </w:tc>
        <w:tc>
          <w:tcPr>
            <w:tcW w:w="722" w:type="pct"/>
            <w:shd w:val="clear" w:color="auto" w:fill="auto"/>
          </w:tcPr>
          <w:p w14:paraId="55499456" w14:textId="77777777" w:rsidR="00F869C0" w:rsidRPr="00EE49ED" w:rsidRDefault="00F869C0" w:rsidP="00F869C0">
            <w:pPr>
              <w:spacing w:line="240" w:lineRule="auto"/>
              <w:jc w:val="center"/>
              <w:rPr>
                <w:sz w:val="20"/>
                <w:szCs w:val="20"/>
              </w:rPr>
            </w:pPr>
            <w:r w:rsidRPr="00EE49ED">
              <w:rPr>
                <w:sz w:val="20"/>
                <w:szCs w:val="20"/>
              </w:rPr>
              <w:t>М 1:5000</w:t>
            </w:r>
          </w:p>
        </w:tc>
      </w:tr>
      <w:tr w:rsidR="00F869C0" w:rsidRPr="00EE49ED" w14:paraId="7F33CDFB" w14:textId="77777777" w:rsidTr="009C5CE3">
        <w:trPr>
          <w:trHeight w:val="20"/>
        </w:trPr>
        <w:tc>
          <w:tcPr>
            <w:tcW w:w="297" w:type="pct"/>
            <w:shd w:val="clear" w:color="auto" w:fill="auto"/>
          </w:tcPr>
          <w:p w14:paraId="7D9A309A"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7</w:t>
            </w:r>
          </w:p>
        </w:tc>
        <w:tc>
          <w:tcPr>
            <w:tcW w:w="3981" w:type="pct"/>
            <w:gridSpan w:val="2"/>
            <w:shd w:val="clear" w:color="auto" w:fill="auto"/>
          </w:tcPr>
          <w:p w14:paraId="1F479131" w14:textId="77777777" w:rsidR="00F869C0" w:rsidRPr="00EE49ED" w:rsidRDefault="00F869C0" w:rsidP="00F869C0">
            <w:pPr>
              <w:spacing w:line="240" w:lineRule="auto"/>
              <w:jc w:val="left"/>
              <w:rPr>
                <w:sz w:val="20"/>
                <w:szCs w:val="20"/>
              </w:rPr>
            </w:pPr>
            <w:r w:rsidRPr="00EE49ED">
              <w:rPr>
                <w:sz w:val="20"/>
                <w:szCs w:val="20"/>
              </w:rPr>
              <w:t>Карта территорий, подверженных риску возникновения чрезвычайных ситуаций природного и техногенного характера</w:t>
            </w:r>
          </w:p>
        </w:tc>
        <w:tc>
          <w:tcPr>
            <w:tcW w:w="722" w:type="pct"/>
            <w:shd w:val="clear" w:color="auto" w:fill="auto"/>
          </w:tcPr>
          <w:p w14:paraId="1799B7FB" w14:textId="77777777" w:rsidR="00F869C0" w:rsidRPr="00EE49ED" w:rsidRDefault="00F869C0" w:rsidP="00F869C0">
            <w:pPr>
              <w:spacing w:line="240" w:lineRule="auto"/>
              <w:jc w:val="center"/>
              <w:rPr>
                <w:sz w:val="20"/>
                <w:szCs w:val="20"/>
              </w:rPr>
            </w:pPr>
            <w:r w:rsidRPr="00EE49ED">
              <w:rPr>
                <w:sz w:val="20"/>
                <w:szCs w:val="20"/>
              </w:rPr>
              <w:t>М 1:20000</w:t>
            </w:r>
          </w:p>
        </w:tc>
      </w:tr>
      <w:tr w:rsidR="00F869C0" w:rsidRPr="00EE49ED" w14:paraId="2DEF1C81" w14:textId="77777777" w:rsidTr="009C5CE3">
        <w:trPr>
          <w:trHeight w:val="20"/>
        </w:trPr>
        <w:tc>
          <w:tcPr>
            <w:tcW w:w="297" w:type="pct"/>
            <w:shd w:val="clear" w:color="auto" w:fill="auto"/>
          </w:tcPr>
          <w:p w14:paraId="01720010" w14:textId="77777777" w:rsidR="00F869C0" w:rsidRPr="00EE49ED" w:rsidRDefault="00F869C0" w:rsidP="00F869C0">
            <w:pPr>
              <w:autoSpaceDE w:val="0"/>
              <w:autoSpaceDN w:val="0"/>
              <w:adjustRightInd w:val="0"/>
              <w:spacing w:line="240" w:lineRule="auto"/>
              <w:jc w:val="center"/>
              <w:rPr>
                <w:sz w:val="20"/>
                <w:szCs w:val="20"/>
              </w:rPr>
            </w:pPr>
            <w:r w:rsidRPr="00EE49ED">
              <w:rPr>
                <w:sz w:val="20"/>
                <w:szCs w:val="20"/>
              </w:rPr>
              <w:t>8</w:t>
            </w:r>
          </w:p>
        </w:tc>
        <w:tc>
          <w:tcPr>
            <w:tcW w:w="3981" w:type="pct"/>
            <w:gridSpan w:val="2"/>
            <w:shd w:val="clear" w:color="auto" w:fill="auto"/>
          </w:tcPr>
          <w:p w14:paraId="0D790C41" w14:textId="77777777" w:rsidR="00F869C0" w:rsidRPr="00EE49ED" w:rsidRDefault="00F869C0" w:rsidP="00F869C0">
            <w:pPr>
              <w:spacing w:line="240" w:lineRule="auto"/>
              <w:rPr>
                <w:sz w:val="20"/>
                <w:szCs w:val="20"/>
              </w:rPr>
            </w:pPr>
            <w:r w:rsidRPr="00EE49ED">
              <w:rPr>
                <w:sz w:val="20"/>
                <w:szCs w:val="20"/>
              </w:rPr>
              <w:t>Карта зон с особыми условиями использования территорий</w:t>
            </w:r>
          </w:p>
        </w:tc>
        <w:tc>
          <w:tcPr>
            <w:tcW w:w="722" w:type="pct"/>
            <w:shd w:val="clear" w:color="auto" w:fill="auto"/>
          </w:tcPr>
          <w:p w14:paraId="77D7D40E" w14:textId="77777777" w:rsidR="00F869C0" w:rsidRPr="00EE49ED" w:rsidRDefault="00F869C0" w:rsidP="00F869C0">
            <w:pPr>
              <w:spacing w:line="240" w:lineRule="auto"/>
              <w:jc w:val="center"/>
              <w:rPr>
                <w:sz w:val="20"/>
                <w:szCs w:val="20"/>
              </w:rPr>
            </w:pPr>
            <w:r w:rsidRPr="00EE49ED">
              <w:rPr>
                <w:sz w:val="20"/>
                <w:szCs w:val="20"/>
              </w:rPr>
              <w:t>М 1:20000</w:t>
            </w:r>
          </w:p>
        </w:tc>
      </w:tr>
    </w:tbl>
    <w:p w14:paraId="398ADFB2" w14:textId="77777777" w:rsidR="00F869C0" w:rsidRPr="00EE49ED" w:rsidRDefault="00F869C0" w:rsidP="003D6D75">
      <w:pPr>
        <w:spacing w:line="300" w:lineRule="auto"/>
        <w:jc w:val="center"/>
        <w:rPr>
          <w:sz w:val="20"/>
        </w:rPr>
      </w:pPr>
    </w:p>
    <w:p w14:paraId="6A37609D" w14:textId="77777777" w:rsidR="00F869C0" w:rsidRPr="00EE49ED" w:rsidRDefault="00F869C0" w:rsidP="003D6D75">
      <w:pPr>
        <w:spacing w:line="300" w:lineRule="auto"/>
        <w:jc w:val="center"/>
        <w:rPr>
          <w:sz w:val="20"/>
        </w:rPr>
      </w:pPr>
    </w:p>
    <w:p w14:paraId="47DCA212" w14:textId="77777777" w:rsidR="00F869C0" w:rsidRPr="00EE49ED" w:rsidRDefault="00F869C0" w:rsidP="003D6D75">
      <w:pPr>
        <w:spacing w:line="300" w:lineRule="auto"/>
        <w:jc w:val="center"/>
        <w:rPr>
          <w:sz w:val="20"/>
        </w:rPr>
      </w:pPr>
    </w:p>
    <w:p w14:paraId="5A8B92BF" w14:textId="698253FB" w:rsidR="00F869C0" w:rsidRPr="00EE49ED" w:rsidRDefault="00F869C0" w:rsidP="003D6D75">
      <w:pPr>
        <w:spacing w:line="300" w:lineRule="auto"/>
        <w:jc w:val="center"/>
        <w:rPr>
          <w:sz w:val="20"/>
        </w:rPr>
        <w:sectPr w:rsidR="00F869C0" w:rsidRPr="00EE49ED" w:rsidSect="00073A34">
          <w:footerReference w:type="first" r:id="rId20"/>
          <w:pgSz w:w="11906" w:h="16838"/>
          <w:pgMar w:top="1134" w:right="567" w:bottom="1134" w:left="1418" w:header="567" w:footer="567" w:gutter="0"/>
          <w:cols w:space="708"/>
          <w:titlePg/>
          <w:docGrid w:linePitch="360"/>
        </w:sectPr>
      </w:pPr>
    </w:p>
    <w:p w14:paraId="5A857E50" w14:textId="61FA6BBA" w:rsidR="00091666" w:rsidRPr="00EE49ED" w:rsidRDefault="0064014B" w:rsidP="00D703BC">
      <w:pPr>
        <w:spacing w:line="276" w:lineRule="auto"/>
        <w:ind w:right="284"/>
        <w:jc w:val="center"/>
        <w:rPr>
          <w:b/>
          <w:sz w:val="28"/>
          <w:szCs w:val="28"/>
        </w:rPr>
      </w:pPr>
      <w:bookmarkStart w:id="3" w:name="_Toc529883694"/>
      <w:r w:rsidRPr="00EE49ED">
        <w:rPr>
          <w:b/>
          <w:sz w:val="28"/>
          <w:szCs w:val="28"/>
        </w:rPr>
        <w:lastRenderedPageBreak/>
        <w:t>СОДЕРЖАНИЕ</w:t>
      </w:r>
    </w:p>
    <w:sdt>
      <w:sdtPr>
        <w:rPr>
          <w:rFonts w:eastAsia="Calibri"/>
          <w:b/>
          <w:bCs w:val="0"/>
          <w:caps w:val="0"/>
          <w:szCs w:val="24"/>
          <w:lang w:eastAsia="en-US"/>
        </w:rPr>
        <w:id w:val="1817842569"/>
        <w:docPartObj>
          <w:docPartGallery w:val="Table of Contents"/>
          <w:docPartUnique/>
        </w:docPartObj>
      </w:sdtPr>
      <w:sdtEndPr>
        <w:rPr>
          <w:rFonts w:eastAsia="Times New Roman"/>
          <w:b w:val="0"/>
          <w:bCs/>
          <w:caps/>
          <w:lang w:eastAsia="ru-RU"/>
        </w:rPr>
      </w:sdtEndPr>
      <w:sdtContent>
        <w:p w14:paraId="3D44CFDC" w14:textId="46EA63E4" w:rsidR="0072493B" w:rsidRPr="0072493B" w:rsidRDefault="009A4C19" w:rsidP="0072493B">
          <w:pPr>
            <w:pStyle w:val="1a"/>
            <w:tabs>
              <w:tab w:val="right" w:leader="dot" w:pos="9911"/>
            </w:tabs>
            <w:spacing w:before="0" w:line="276" w:lineRule="auto"/>
            <w:jc w:val="both"/>
            <w:rPr>
              <w:rFonts w:eastAsiaTheme="minorEastAsia"/>
              <w:caps w:val="0"/>
              <w:noProof/>
              <w:szCs w:val="24"/>
            </w:rPr>
          </w:pPr>
          <w:r w:rsidRPr="00BF1159">
            <w:rPr>
              <w:szCs w:val="24"/>
            </w:rPr>
            <w:fldChar w:fldCharType="begin"/>
          </w:r>
          <w:r w:rsidRPr="00BF1159">
            <w:rPr>
              <w:szCs w:val="24"/>
            </w:rPr>
            <w:instrText xml:space="preserve"> TOC \o "1-5" \h \z \u </w:instrText>
          </w:r>
          <w:r w:rsidRPr="00BF1159">
            <w:rPr>
              <w:szCs w:val="24"/>
            </w:rPr>
            <w:fldChar w:fldCharType="separate"/>
          </w:r>
          <w:hyperlink w:anchor="_Toc178256417" w:history="1">
            <w:r w:rsidR="0072493B" w:rsidRPr="0072493B">
              <w:rPr>
                <w:rStyle w:val="af7"/>
                <w:noProof/>
                <w:szCs w:val="24"/>
              </w:rPr>
              <w:t>ВВЕДЕНИЕ</w:t>
            </w:r>
            <w:r w:rsidR="0072493B" w:rsidRPr="0072493B">
              <w:rPr>
                <w:noProof/>
                <w:webHidden/>
                <w:szCs w:val="24"/>
              </w:rPr>
              <w:tab/>
            </w:r>
            <w:r w:rsidR="0072493B" w:rsidRPr="0072493B">
              <w:rPr>
                <w:noProof/>
                <w:webHidden/>
                <w:szCs w:val="24"/>
              </w:rPr>
              <w:fldChar w:fldCharType="begin"/>
            </w:r>
            <w:r w:rsidR="0072493B" w:rsidRPr="0072493B">
              <w:rPr>
                <w:noProof/>
                <w:webHidden/>
                <w:szCs w:val="24"/>
              </w:rPr>
              <w:instrText xml:space="preserve"> PAGEREF _Toc178256417 \h </w:instrText>
            </w:r>
            <w:r w:rsidR="0072493B" w:rsidRPr="0072493B">
              <w:rPr>
                <w:noProof/>
                <w:webHidden/>
                <w:szCs w:val="24"/>
              </w:rPr>
            </w:r>
            <w:r w:rsidR="0072493B" w:rsidRPr="0072493B">
              <w:rPr>
                <w:noProof/>
                <w:webHidden/>
                <w:szCs w:val="24"/>
              </w:rPr>
              <w:fldChar w:fldCharType="separate"/>
            </w:r>
            <w:r w:rsidR="0072493B" w:rsidRPr="0072493B">
              <w:rPr>
                <w:noProof/>
                <w:webHidden/>
                <w:szCs w:val="24"/>
              </w:rPr>
              <w:t>8</w:t>
            </w:r>
            <w:r w:rsidR="0072493B" w:rsidRPr="0072493B">
              <w:rPr>
                <w:noProof/>
                <w:webHidden/>
                <w:szCs w:val="24"/>
              </w:rPr>
              <w:fldChar w:fldCharType="end"/>
            </w:r>
          </w:hyperlink>
        </w:p>
        <w:p w14:paraId="13E7042A" w14:textId="07452D98" w:rsidR="0072493B" w:rsidRPr="0072493B" w:rsidRDefault="0072493B" w:rsidP="0072493B">
          <w:pPr>
            <w:pStyle w:val="1a"/>
            <w:tabs>
              <w:tab w:val="right" w:leader="dot" w:pos="9911"/>
            </w:tabs>
            <w:spacing w:before="0" w:line="276" w:lineRule="auto"/>
            <w:jc w:val="both"/>
            <w:rPr>
              <w:rFonts w:eastAsiaTheme="minorEastAsia"/>
              <w:caps w:val="0"/>
              <w:noProof/>
              <w:szCs w:val="24"/>
            </w:rPr>
          </w:pPr>
          <w:hyperlink w:anchor="_Toc178256418" w:history="1">
            <w:r w:rsidRPr="0072493B">
              <w:rPr>
                <w:rStyle w:val="af7"/>
                <w:noProof/>
                <w:szCs w:val="24"/>
              </w:rPr>
              <w:t>РАЗДЕЛ 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72493B">
              <w:rPr>
                <w:noProof/>
                <w:webHidden/>
                <w:szCs w:val="24"/>
              </w:rPr>
              <w:tab/>
            </w:r>
            <w:r w:rsidRPr="0072493B">
              <w:rPr>
                <w:noProof/>
                <w:webHidden/>
                <w:szCs w:val="24"/>
              </w:rPr>
              <w:fldChar w:fldCharType="begin"/>
            </w:r>
            <w:r w:rsidRPr="0072493B">
              <w:rPr>
                <w:noProof/>
                <w:webHidden/>
                <w:szCs w:val="24"/>
              </w:rPr>
              <w:instrText xml:space="preserve"> PAGEREF _Toc178256418 \h </w:instrText>
            </w:r>
            <w:r w:rsidRPr="0072493B">
              <w:rPr>
                <w:noProof/>
                <w:webHidden/>
                <w:szCs w:val="24"/>
              </w:rPr>
            </w:r>
            <w:r w:rsidRPr="0072493B">
              <w:rPr>
                <w:noProof/>
                <w:webHidden/>
                <w:szCs w:val="24"/>
              </w:rPr>
              <w:fldChar w:fldCharType="separate"/>
            </w:r>
            <w:r w:rsidRPr="0072493B">
              <w:rPr>
                <w:noProof/>
                <w:webHidden/>
                <w:szCs w:val="24"/>
              </w:rPr>
              <w:t>11</w:t>
            </w:r>
            <w:r w:rsidRPr="0072493B">
              <w:rPr>
                <w:noProof/>
                <w:webHidden/>
                <w:szCs w:val="24"/>
              </w:rPr>
              <w:fldChar w:fldCharType="end"/>
            </w:r>
          </w:hyperlink>
        </w:p>
        <w:p w14:paraId="20977F8C" w14:textId="3C04DD57" w:rsidR="0072493B" w:rsidRPr="0072493B" w:rsidRDefault="0072493B" w:rsidP="0072493B">
          <w:pPr>
            <w:pStyle w:val="1a"/>
            <w:tabs>
              <w:tab w:val="right" w:leader="dot" w:pos="9911"/>
            </w:tabs>
            <w:spacing w:before="0" w:line="276" w:lineRule="auto"/>
            <w:jc w:val="both"/>
            <w:rPr>
              <w:rFonts w:eastAsiaTheme="minorEastAsia"/>
              <w:caps w:val="0"/>
              <w:noProof/>
              <w:szCs w:val="24"/>
            </w:rPr>
          </w:pPr>
          <w:hyperlink w:anchor="_Toc178256419" w:history="1">
            <w:r w:rsidRPr="0072493B">
              <w:rPr>
                <w:rStyle w:val="af7"/>
                <w:noProof/>
                <w:szCs w:val="24"/>
              </w:rPr>
              <w:t>РАЗДЕЛ 2.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ДОКУМЕНТОМ ТЕРРИТОРИАЛЬНОГО ПЛАНИРОВАНИЯ МУНИЦИПАЛЬНОГО РАЙОНА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ИСПОЛЬЗОВАНИИ</w:t>
            </w:r>
            <w:r w:rsidRPr="0072493B">
              <w:rPr>
                <w:noProof/>
                <w:webHidden/>
                <w:szCs w:val="24"/>
              </w:rPr>
              <w:tab/>
            </w:r>
            <w:r w:rsidRPr="0072493B">
              <w:rPr>
                <w:noProof/>
                <w:webHidden/>
                <w:szCs w:val="24"/>
              </w:rPr>
              <w:fldChar w:fldCharType="begin"/>
            </w:r>
            <w:r w:rsidRPr="0072493B">
              <w:rPr>
                <w:noProof/>
                <w:webHidden/>
                <w:szCs w:val="24"/>
              </w:rPr>
              <w:instrText xml:space="preserve"> PAGEREF _Toc178256419 \h </w:instrText>
            </w:r>
            <w:r w:rsidRPr="0072493B">
              <w:rPr>
                <w:noProof/>
                <w:webHidden/>
                <w:szCs w:val="24"/>
              </w:rPr>
            </w:r>
            <w:r w:rsidRPr="0072493B">
              <w:rPr>
                <w:noProof/>
                <w:webHidden/>
                <w:szCs w:val="24"/>
              </w:rPr>
              <w:fldChar w:fldCharType="separate"/>
            </w:r>
            <w:r w:rsidRPr="0072493B">
              <w:rPr>
                <w:noProof/>
                <w:webHidden/>
                <w:szCs w:val="24"/>
              </w:rPr>
              <w:t>12</w:t>
            </w:r>
            <w:r w:rsidRPr="0072493B">
              <w:rPr>
                <w:noProof/>
                <w:webHidden/>
                <w:szCs w:val="24"/>
              </w:rPr>
              <w:fldChar w:fldCharType="end"/>
            </w:r>
          </w:hyperlink>
        </w:p>
        <w:p w14:paraId="6F04F1DA" w14:textId="0C39FF34"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20" w:history="1">
            <w:r w:rsidRPr="0072493B">
              <w:rPr>
                <w:rStyle w:val="af7"/>
                <w:bCs/>
                <w:iCs w:val="0"/>
                <w:szCs w:val="24"/>
              </w:rPr>
              <w:t>2.1 Объекты федерального значения</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_Toc178256420 \h </w:instrText>
            </w:r>
            <w:r w:rsidRPr="0072493B">
              <w:rPr>
                <w:bCs/>
                <w:iCs w:val="0"/>
                <w:webHidden/>
                <w:szCs w:val="24"/>
              </w:rPr>
            </w:r>
            <w:r w:rsidRPr="0072493B">
              <w:rPr>
                <w:bCs/>
                <w:iCs w:val="0"/>
                <w:webHidden/>
                <w:szCs w:val="24"/>
              </w:rPr>
              <w:fldChar w:fldCharType="separate"/>
            </w:r>
            <w:r w:rsidRPr="0072493B">
              <w:rPr>
                <w:bCs/>
                <w:iCs w:val="0"/>
                <w:webHidden/>
                <w:szCs w:val="24"/>
              </w:rPr>
              <w:t>12</w:t>
            </w:r>
            <w:r w:rsidRPr="0072493B">
              <w:rPr>
                <w:bCs/>
                <w:iCs w:val="0"/>
                <w:webHidden/>
                <w:szCs w:val="24"/>
              </w:rPr>
              <w:fldChar w:fldCharType="end"/>
            </w:r>
          </w:hyperlink>
        </w:p>
        <w:p w14:paraId="2BBF29CA" w14:textId="0B5D3DCA"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21" w:history="1">
            <w:r w:rsidRPr="0072493B">
              <w:rPr>
                <w:rStyle w:val="af7"/>
                <w:bCs/>
                <w:iCs w:val="0"/>
                <w:szCs w:val="24"/>
              </w:rPr>
              <w:t>2.2 Объекты регионального значения</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_Toc178256421 \h </w:instrText>
            </w:r>
            <w:r w:rsidRPr="0072493B">
              <w:rPr>
                <w:bCs/>
                <w:iCs w:val="0"/>
                <w:webHidden/>
                <w:szCs w:val="24"/>
              </w:rPr>
            </w:r>
            <w:r w:rsidRPr="0072493B">
              <w:rPr>
                <w:bCs/>
                <w:iCs w:val="0"/>
                <w:webHidden/>
                <w:szCs w:val="24"/>
              </w:rPr>
              <w:fldChar w:fldCharType="separate"/>
            </w:r>
            <w:r w:rsidRPr="0072493B">
              <w:rPr>
                <w:bCs/>
                <w:iCs w:val="0"/>
                <w:webHidden/>
                <w:szCs w:val="24"/>
              </w:rPr>
              <w:t>14</w:t>
            </w:r>
            <w:r w:rsidRPr="0072493B">
              <w:rPr>
                <w:bCs/>
                <w:iCs w:val="0"/>
                <w:webHidden/>
                <w:szCs w:val="24"/>
              </w:rPr>
              <w:fldChar w:fldCharType="end"/>
            </w:r>
          </w:hyperlink>
        </w:p>
        <w:p w14:paraId="5FB2EBF2" w14:textId="7EC3E1FB"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22" w:history="1">
            <w:r w:rsidRPr="0072493B">
              <w:rPr>
                <w:rStyle w:val="af7"/>
                <w:bCs/>
                <w:iCs w:val="0"/>
                <w:szCs w:val="24"/>
              </w:rPr>
              <w:t>2.3 Объекты местного значения муниципального района</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_Toc178256422 \h </w:instrText>
            </w:r>
            <w:r w:rsidRPr="0072493B">
              <w:rPr>
                <w:bCs/>
                <w:iCs w:val="0"/>
                <w:webHidden/>
                <w:szCs w:val="24"/>
              </w:rPr>
            </w:r>
            <w:r w:rsidRPr="0072493B">
              <w:rPr>
                <w:bCs/>
                <w:iCs w:val="0"/>
                <w:webHidden/>
                <w:szCs w:val="24"/>
              </w:rPr>
              <w:fldChar w:fldCharType="separate"/>
            </w:r>
            <w:r w:rsidRPr="0072493B">
              <w:rPr>
                <w:bCs/>
                <w:iCs w:val="0"/>
                <w:webHidden/>
                <w:szCs w:val="24"/>
              </w:rPr>
              <w:t>14</w:t>
            </w:r>
            <w:r w:rsidRPr="0072493B">
              <w:rPr>
                <w:bCs/>
                <w:iCs w:val="0"/>
                <w:webHidden/>
                <w:szCs w:val="24"/>
              </w:rPr>
              <w:fldChar w:fldCharType="end"/>
            </w:r>
          </w:hyperlink>
        </w:p>
        <w:p w14:paraId="6E127A47" w14:textId="5D68D8A8" w:rsidR="0072493B" w:rsidRPr="0072493B" w:rsidRDefault="0072493B" w:rsidP="0072493B">
          <w:pPr>
            <w:pStyle w:val="1a"/>
            <w:tabs>
              <w:tab w:val="right" w:leader="dot" w:pos="9911"/>
            </w:tabs>
            <w:spacing w:before="0" w:line="276" w:lineRule="auto"/>
            <w:jc w:val="both"/>
            <w:rPr>
              <w:rFonts w:eastAsiaTheme="minorEastAsia"/>
              <w:caps w:val="0"/>
              <w:noProof/>
              <w:szCs w:val="24"/>
            </w:rPr>
          </w:pPr>
          <w:hyperlink w:anchor="_Toc178256423" w:history="1">
            <w:r w:rsidRPr="0072493B">
              <w:rPr>
                <w:rStyle w:val="af7"/>
                <w:noProof/>
                <w:szCs w:val="24"/>
              </w:rPr>
              <w:t>РАЗДЕЛ 3. ОБОСНОВАНИЕ ВЫБРАННОГО ВАРИАНТА РАЗМЕЩЕНИЯ ОБЪЕКТОВ МЕСТНОГО ЗНАЧЕНИЯ ПОСЕЛЕНИЯ НА ОСНОВЕ АНАЛИЗА ИСПОЛЬЗОВАНИЯ ТЕРРИТОРИЙ МУНИЦИПАЛЬНОГО ОБРАЗОВАНИЯ, возможных направлений развития этих территорий и прогнозируемых ограничений их использования</w:t>
            </w:r>
            <w:r w:rsidRPr="0072493B">
              <w:rPr>
                <w:noProof/>
                <w:webHidden/>
                <w:szCs w:val="24"/>
              </w:rPr>
              <w:tab/>
            </w:r>
            <w:r w:rsidRPr="0072493B">
              <w:rPr>
                <w:noProof/>
                <w:webHidden/>
                <w:szCs w:val="24"/>
              </w:rPr>
              <w:fldChar w:fldCharType="begin"/>
            </w:r>
            <w:r w:rsidRPr="0072493B">
              <w:rPr>
                <w:noProof/>
                <w:webHidden/>
                <w:szCs w:val="24"/>
              </w:rPr>
              <w:instrText xml:space="preserve"> PAGEREF _Toc178256423 \h </w:instrText>
            </w:r>
            <w:r w:rsidRPr="0072493B">
              <w:rPr>
                <w:noProof/>
                <w:webHidden/>
                <w:szCs w:val="24"/>
              </w:rPr>
            </w:r>
            <w:r w:rsidRPr="0072493B">
              <w:rPr>
                <w:noProof/>
                <w:webHidden/>
                <w:szCs w:val="24"/>
              </w:rPr>
              <w:fldChar w:fldCharType="separate"/>
            </w:r>
            <w:r w:rsidRPr="0072493B">
              <w:rPr>
                <w:noProof/>
                <w:webHidden/>
                <w:szCs w:val="24"/>
              </w:rPr>
              <w:t>16</w:t>
            </w:r>
            <w:r w:rsidRPr="0072493B">
              <w:rPr>
                <w:noProof/>
                <w:webHidden/>
                <w:szCs w:val="24"/>
              </w:rPr>
              <w:fldChar w:fldCharType="end"/>
            </w:r>
          </w:hyperlink>
        </w:p>
        <w:p w14:paraId="55E9EE0D" w14:textId="2D6A22DA" w:rsidR="0072493B" w:rsidRPr="0072493B" w:rsidRDefault="0072493B" w:rsidP="0072493B">
          <w:pPr>
            <w:pStyle w:val="28"/>
            <w:tabs>
              <w:tab w:val="right" w:leader="dot" w:pos="9911"/>
            </w:tabs>
            <w:spacing w:line="276" w:lineRule="auto"/>
            <w:rPr>
              <w:rFonts w:eastAsiaTheme="minorEastAsia"/>
              <w:bCs/>
              <w:smallCaps w:val="0"/>
            </w:rPr>
          </w:pPr>
          <w:hyperlink w:anchor="_Toc178256424" w:history="1">
            <w:r w:rsidRPr="0072493B">
              <w:rPr>
                <w:rStyle w:val="af7"/>
                <w:bCs/>
              </w:rPr>
              <w:t>ГЛАВА 1. ОБЩАЯ ХАРАКТЕРИСТИКА ТЕРРИТОРИИ</w:t>
            </w:r>
            <w:r w:rsidRPr="0072493B">
              <w:rPr>
                <w:bCs/>
                <w:webHidden/>
              </w:rPr>
              <w:tab/>
            </w:r>
            <w:r w:rsidRPr="0072493B">
              <w:rPr>
                <w:bCs/>
                <w:webHidden/>
              </w:rPr>
              <w:fldChar w:fldCharType="begin"/>
            </w:r>
            <w:r w:rsidRPr="0072493B">
              <w:rPr>
                <w:bCs/>
                <w:webHidden/>
              </w:rPr>
              <w:instrText xml:space="preserve"> PAGEREF _Toc178256424 \h </w:instrText>
            </w:r>
            <w:r w:rsidRPr="0072493B">
              <w:rPr>
                <w:bCs/>
                <w:webHidden/>
              </w:rPr>
            </w:r>
            <w:r w:rsidRPr="0072493B">
              <w:rPr>
                <w:bCs/>
                <w:webHidden/>
              </w:rPr>
              <w:fldChar w:fldCharType="separate"/>
            </w:r>
            <w:r w:rsidRPr="0072493B">
              <w:rPr>
                <w:bCs/>
                <w:webHidden/>
              </w:rPr>
              <w:t>16</w:t>
            </w:r>
            <w:r w:rsidRPr="0072493B">
              <w:rPr>
                <w:bCs/>
                <w:webHidden/>
              </w:rPr>
              <w:fldChar w:fldCharType="end"/>
            </w:r>
          </w:hyperlink>
        </w:p>
        <w:p w14:paraId="0A5E5718" w14:textId="77D40B87"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25" w:history="1">
            <w:r w:rsidRPr="0072493B">
              <w:rPr>
                <w:rStyle w:val="af7"/>
                <w:bCs/>
                <w:iCs w:val="0"/>
                <w:szCs w:val="24"/>
              </w:rPr>
              <w:t>1.1 Описание положения муниципального образования</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_Toc178256425 \h </w:instrText>
            </w:r>
            <w:r w:rsidRPr="0072493B">
              <w:rPr>
                <w:bCs/>
                <w:iCs w:val="0"/>
                <w:webHidden/>
                <w:szCs w:val="24"/>
              </w:rPr>
            </w:r>
            <w:r w:rsidRPr="0072493B">
              <w:rPr>
                <w:bCs/>
                <w:iCs w:val="0"/>
                <w:webHidden/>
                <w:szCs w:val="24"/>
              </w:rPr>
              <w:fldChar w:fldCharType="separate"/>
            </w:r>
            <w:r w:rsidRPr="0072493B">
              <w:rPr>
                <w:bCs/>
                <w:iCs w:val="0"/>
                <w:webHidden/>
                <w:szCs w:val="24"/>
              </w:rPr>
              <w:t>16</w:t>
            </w:r>
            <w:r w:rsidRPr="0072493B">
              <w:rPr>
                <w:bCs/>
                <w:iCs w:val="0"/>
                <w:webHidden/>
                <w:szCs w:val="24"/>
              </w:rPr>
              <w:fldChar w:fldCharType="end"/>
            </w:r>
          </w:hyperlink>
        </w:p>
        <w:p w14:paraId="603FFC8C" w14:textId="1964BDAD"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26" w:history="1">
            <w:r w:rsidRPr="0072493B">
              <w:rPr>
                <w:rStyle w:val="af7"/>
                <w:bCs/>
                <w:iCs w:val="0"/>
                <w:szCs w:val="24"/>
              </w:rPr>
              <w:t>1.2 Существующая планировочная организация</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_Toc178256426 \h </w:instrText>
            </w:r>
            <w:r w:rsidRPr="0072493B">
              <w:rPr>
                <w:bCs/>
                <w:iCs w:val="0"/>
                <w:webHidden/>
                <w:szCs w:val="24"/>
              </w:rPr>
            </w:r>
            <w:r w:rsidRPr="0072493B">
              <w:rPr>
                <w:bCs/>
                <w:iCs w:val="0"/>
                <w:webHidden/>
                <w:szCs w:val="24"/>
              </w:rPr>
              <w:fldChar w:fldCharType="separate"/>
            </w:r>
            <w:r w:rsidRPr="0072493B">
              <w:rPr>
                <w:bCs/>
                <w:iCs w:val="0"/>
                <w:webHidden/>
                <w:szCs w:val="24"/>
              </w:rPr>
              <w:t>18</w:t>
            </w:r>
            <w:r w:rsidRPr="0072493B">
              <w:rPr>
                <w:bCs/>
                <w:iCs w:val="0"/>
                <w:webHidden/>
                <w:szCs w:val="24"/>
              </w:rPr>
              <w:fldChar w:fldCharType="end"/>
            </w:r>
          </w:hyperlink>
        </w:p>
        <w:p w14:paraId="11C875FB" w14:textId="1B0D40AE" w:rsidR="0072493B" w:rsidRPr="0072493B" w:rsidRDefault="0072493B" w:rsidP="0072493B">
          <w:pPr>
            <w:pStyle w:val="28"/>
            <w:tabs>
              <w:tab w:val="right" w:leader="dot" w:pos="9911"/>
            </w:tabs>
            <w:spacing w:line="276" w:lineRule="auto"/>
            <w:rPr>
              <w:rFonts w:eastAsiaTheme="minorEastAsia"/>
              <w:bCs/>
              <w:smallCaps w:val="0"/>
            </w:rPr>
          </w:pPr>
          <w:hyperlink w:anchor="_Toc178256427" w:history="1">
            <w:r w:rsidRPr="0072493B">
              <w:rPr>
                <w:rStyle w:val="af7"/>
                <w:bCs/>
              </w:rPr>
              <w:t>ГЛАВА 2. ПРИРОДНЫЕ УСЛОВИЯ И МИНЕРАЛЬНО-СЫРЬЕВЫЕ РЕСУРСЫ</w:t>
            </w:r>
            <w:r w:rsidRPr="0072493B">
              <w:rPr>
                <w:bCs/>
                <w:webHidden/>
              </w:rPr>
              <w:tab/>
            </w:r>
            <w:r w:rsidRPr="0072493B">
              <w:rPr>
                <w:bCs/>
                <w:webHidden/>
              </w:rPr>
              <w:fldChar w:fldCharType="begin"/>
            </w:r>
            <w:r w:rsidRPr="0072493B">
              <w:rPr>
                <w:bCs/>
                <w:webHidden/>
              </w:rPr>
              <w:instrText xml:space="preserve"> PAGEREF _Toc178256427 \h </w:instrText>
            </w:r>
            <w:r w:rsidRPr="0072493B">
              <w:rPr>
                <w:bCs/>
                <w:webHidden/>
              </w:rPr>
            </w:r>
            <w:r w:rsidRPr="0072493B">
              <w:rPr>
                <w:bCs/>
                <w:webHidden/>
              </w:rPr>
              <w:fldChar w:fldCharType="separate"/>
            </w:r>
            <w:r w:rsidRPr="0072493B">
              <w:rPr>
                <w:bCs/>
                <w:webHidden/>
              </w:rPr>
              <w:t>19</w:t>
            </w:r>
            <w:r w:rsidRPr="0072493B">
              <w:rPr>
                <w:bCs/>
                <w:webHidden/>
              </w:rPr>
              <w:fldChar w:fldCharType="end"/>
            </w:r>
          </w:hyperlink>
        </w:p>
        <w:p w14:paraId="5262DFF8" w14:textId="77F905DA"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28" w:history="1">
            <w:r w:rsidRPr="0072493B">
              <w:rPr>
                <w:rStyle w:val="af7"/>
                <w:bCs/>
                <w:iCs w:val="0"/>
                <w:szCs w:val="24"/>
              </w:rPr>
              <w:t>2.1 Климат</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_Toc178256428 \h </w:instrText>
            </w:r>
            <w:r w:rsidRPr="0072493B">
              <w:rPr>
                <w:bCs/>
                <w:iCs w:val="0"/>
                <w:webHidden/>
                <w:szCs w:val="24"/>
              </w:rPr>
            </w:r>
            <w:r w:rsidRPr="0072493B">
              <w:rPr>
                <w:bCs/>
                <w:iCs w:val="0"/>
                <w:webHidden/>
                <w:szCs w:val="24"/>
              </w:rPr>
              <w:fldChar w:fldCharType="separate"/>
            </w:r>
            <w:r w:rsidRPr="0072493B">
              <w:rPr>
                <w:bCs/>
                <w:iCs w:val="0"/>
                <w:webHidden/>
                <w:szCs w:val="24"/>
              </w:rPr>
              <w:t>19</w:t>
            </w:r>
            <w:r w:rsidRPr="0072493B">
              <w:rPr>
                <w:bCs/>
                <w:iCs w:val="0"/>
                <w:webHidden/>
                <w:szCs w:val="24"/>
              </w:rPr>
              <w:fldChar w:fldCharType="end"/>
            </w:r>
          </w:hyperlink>
        </w:p>
        <w:p w14:paraId="3637195E" w14:textId="343DC67E"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29" w:history="1">
            <w:r w:rsidRPr="0072493B">
              <w:rPr>
                <w:rStyle w:val="af7"/>
                <w:bCs/>
                <w:iCs w:val="0"/>
                <w:szCs w:val="24"/>
              </w:rPr>
              <w:t>2.2 Рельеф и геологическое строение</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_Toc178256429 \h </w:instrText>
            </w:r>
            <w:r w:rsidRPr="0072493B">
              <w:rPr>
                <w:bCs/>
                <w:iCs w:val="0"/>
                <w:webHidden/>
                <w:szCs w:val="24"/>
              </w:rPr>
            </w:r>
            <w:r w:rsidRPr="0072493B">
              <w:rPr>
                <w:bCs/>
                <w:iCs w:val="0"/>
                <w:webHidden/>
                <w:szCs w:val="24"/>
              </w:rPr>
              <w:fldChar w:fldCharType="separate"/>
            </w:r>
            <w:r w:rsidRPr="0072493B">
              <w:rPr>
                <w:bCs/>
                <w:iCs w:val="0"/>
                <w:webHidden/>
                <w:szCs w:val="24"/>
              </w:rPr>
              <w:t>19</w:t>
            </w:r>
            <w:r w:rsidRPr="0072493B">
              <w:rPr>
                <w:bCs/>
                <w:iCs w:val="0"/>
                <w:webHidden/>
                <w:szCs w:val="24"/>
              </w:rPr>
              <w:fldChar w:fldCharType="end"/>
            </w:r>
          </w:hyperlink>
        </w:p>
        <w:p w14:paraId="7AD4F0AE" w14:textId="6B3139BE"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30" w:history="1">
            <w:r w:rsidRPr="0072493B">
              <w:rPr>
                <w:rStyle w:val="af7"/>
                <w:bCs/>
                <w:iCs w:val="0"/>
                <w:szCs w:val="24"/>
              </w:rPr>
              <w:t>2.3 Гидрология</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_Toc178256430 \h </w:instrText>
            </w:r>
            <w:r w:rsidRPr="0072493B">
              <w:rPr>
                <w:bCs/>
                <w:iCs w:val="0"/>
                <w:webHidden/>
                <w:szCs w:val="24"/>
              </w:rPr>
            </w:r>
            <w:r w:rsidRPr="0072493B">
              <w:rPr>
                <w:bCs/>
                <w:iCs w:val="0"/>
                <w:webHidden/>
                <w:szCs w:val="24"/>
              </w:rPr>
              <w:fldChar w:fldCharType="separate"/>
            </w:r>
            <w:r w:rsidRPr="0072493B">
              <w:rPr>
                <w:bCs/>
                <w:iCs w:val="0"/>
                <w:webHidden/>
                <w:szCs w:val="24"/>
              </w:rPr>
              <w:t>20</w:t>
            </w:r>
            <w:r w:rsidRPr="0072493B">
              <w:rPr>
                <w:bCs/>
                <w:iCs w:val="0"/>
                <w:webHidden/>
                <w:szCs w:val="24"/>
              </w:rPr>
              <w:fldChar w:fldCharType="end"/>
            </w:r>
          </w:hyperlink>
        </w:p>
        <w:p w14:paraId="562232A1" w14:textId="12377D2A"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31" w:history="1">
            <w:r w:rsidRPr="0072493B">
              <w:rPr>
                <w:rStyle w:val="af7"/>
                <w:bCs/>
                <w:iCs w:val="0"/>
                <w:szCs w:val="24"/>
              </w:rPr>
              <w:t>2.4 Минерально-сырьевые ресурсы</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_Toc178256431 \h </w:instrText>
            </w:r>
            <w:r w:rsidRPr="0072493B">
              <w:rPr>
                <w:bCs/>
                <w:iCs w:val="0"/>
                <w:webHidden/>
                <w:szCs w:val="24"/>
              </w:rPr>
            </w:r>
            <w:r w:rsidRPr="0072493B">
              <w:rPr>
                <w:bCs/>
                <w:iCs w:val="0"/>
                <w:webHidden/>
                <w:szCs w:val="24"/>
              </w:rPr>
              <w:fldChar w:fldCharType="separate"/>
            </w:r>
            <w:r w:rsidRPr="0072493B">
              <w:rPr>
                <w:bCs/>
                <w:iCs w:val="0"/>
                <w:webHidden/>
                <w:szCs w:val="24"/>
              </w:rPr>
              <w:t>21</w:t>
            </w:r>
            <w:r w:rsidRPr="0072493B">
              <w:rPr>
                <w:bCs/>
                <w:iCs w:val="0"/>
                <w:webHidden/>
                <w:szCs w:val="24"/>
              </w:rPr>
              <w:fldChar w:fldCharType="end"/>
            </w:r>
          </w:hyperlink>
        </w:p>
        <w:p w14:paraId="78FD2838" w14:textId="1329C040"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32" w:history="1">
            <w:r w:rsidRPr="0072493B">
              <w:rPr>
                <w:rStyle w:val="af7"/>
                <w:bCs/>
                <w:iCs w:val="0"/>
                <w:szCs w:val="24"/>
              </w:rPr>
              <w:t>2.5 Лесные ресурсы</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_Toc178256432 \h </w:instrText>
            </w:r>
            <w:r w:rsidRPr="0072493B">
              <w:rPr>
                <w:bCs/>
                <w:iCs w:val="0"/>
                <w:webHidden/>
                <w:szCs w:val="24"/>
              </w:rPr>
            </w:r>
            <w:r w:rsidRPr="0072493B">
              <w:rPr>
                <w:bCs/>
                <w:iCs w:val="0"/>
                <w:webHidden/>
                <w:szCs w:val="24"/>
              </w:rPr>
              <w:fldChar w:fldCharType="separate"/>
            </w:r>
            <w:r w:rsidRPr="0072493B">
              <w:rPr>
                <w:bCs/>
                <w:iCs w:val="0"/>
                <w:webHidden/>
                <w:szCs w:val="24"/>
              </w:rPr>
              <w:t>21</w:t>
            </w:r>
            <w:r w:rsidRPr="0072493B">
              <w:rPr>
                <w:bCs/>
                <w:iCs w:val="0"/>
                <w:webHidden/>
                <w:szCs w:val="24"/>
              </w:rPr>
              <w:fldChar w:fldCharType="end"/>
            </w:r>
          </w:hyperlink>
        </w:p>
        <w:p w14:paraId="22FCF577" w14:textId="0629B670" w:rsidR="0072493B" w:rsidRPr="0072493B" w:rsidRDefault="0072493B" w:rsidP="0072493B">
          <w:pPr>
            <w:pStyle w:val="28"/>
            <w:tabs>
              <w:tab w:val="right" w:leader="dot" w:pos="9911"/>
            </w:tabs>
            <w:spacing w:line="276" w:lineRule="auto"/>
            <w:rPr>
              <w:rFonts w:eastAsiaTheme="minorEastAsia"/>
              <w:bCs/>
              <w:smallCaps w:val="0"/>
            </w:rPr>
          </w:pPr>
          <w:hyperlink w:anchor="_Toc178256433" w:history="1">
            <w:r w:rsidRPr="0072493B">
              <w:rPr>
                <w:rStyle w:val="af7"/>
                <w:bCs/>
              </w:rPr>
              <w:t>ГЛАВА 3. ДЕМОГРАФИЧЕСКИЕ ТЕНДЕНЦИИ. ПРОГНОЗ ЧИСЛЕННОСТИ НАСЕЛЕНИЯ</w:t>
            </w:r>
            <w:r w:rsidRPr="0072493B">
              <w:rPr>
                <w:bCs/>
                <w:webHidden/>
              </w:rPr>
              <w:tab/>
            </w:r>
            <w:r w:rsidRPr="0072493B">
              <w:rPr>
                <w:bCs/>
                <w:webHidden/>
              </w:rPr>
              <w:fldChar w:fldCharType="begin"/>
            </w:r>
            <w:r w:rsidRPr="0072493B">
              <w:rPr>
                <w:bCs/>
                <w:webHidden/>
              </w:rPr>
              <w:instrText xml:space="preserve"> PAGEREF _Toc178256433 \h </w:instrText>
            </w:r>
            <w:r w:rsidRPr="0072493B">
              <w:rPr>
                <w:bCs/>
                <w:webHidden/>
              </w:rPr>
            </w:r>
            <w:r w:rsidRPr="0072493B">
              <w:rPr>
                <w:bCs/>
                <w:webHidden/>
              </w:rPr>
              <w:fldChar w:fldCharType="separate"/>
            </w:r>
            <w:r w:rsidRPr="0072493B">
              <w:rPr>
                <w:bCs/>
                <w:webHidden/>
              </w:rPr>
              <w:t>22</w:t>
            </w:r>
            <w:r w:rsidRPr="0072493B">
              <w:rPr>
                <w:bCs/>
                <w:webHidden/>
              </w:rPr>
              <w:fldChar w:fldCharType="end"/>
            </w:r>
          </w:hyperlink>
        </w:p>
        <w:p w14:paraId="5D61994A" w14:textId="69E7CBF0"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34" w:history="1">
            <w:r w:rsidRPr="0072493B">
              <w:rPr>
                <w:rStyle w:val="af7"/>
                <w:bCs/>
                <w:iCs w:val="0"/>
                <w:szCs w:val="24"/>
              </w:rPr>
              <w:t>3.1 Анализ существующего состояния</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_Toc178256434 \h </w:instrText>
            </w:r>
            <w:r w:rsidRPr="0072493B">
              <w:rPr>
                <w:bCs/>
                <w:iCs w:val="0"/>
                <w:webHidden/>
                <w:szCs w:val="24"/>
              </w:rPr>
            </w:r>
            <w:r w:rsidRPr="0072493B">
              <w:rPr>
                <w:bCs/>
                <w:iCs w:val="0"/>
                <w:webHidden/>
                <w:szCs w:val="24"/>
              </w:rPr>
              <w:fldChar w:fldCharType="separate"/>
            </w:r>
            <w:r w:rsidRPr="0072493B">
              <w:rPr>
                <w:bCs/>
                <w:iCs w:val="0"/>
                <w:webHidden/>
                <w:szCs w:val="24"/>
              </w:rPr>
              <w:t>22</w:t>
            </w:r>
            <w:r w:rsidRPr="0072493B">
              <w:rPr>
                <w:bCs/>
                <w:iCs w:val="0"/>
                <w:webHidden/>
                <w:szCs w:val="24"/>
              </w:rPr>
              <w:fldChar w:fldCharType="end"/>
            </w:r>
          </w:hyperlink>
        </w:p>
        <w:p w14:paraId="04429B88" w14:textId="7D2C1523"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35" w:history="1">
            <w:r w:rsidRPr="0072493B">
              <w:rPr>
                <w:rStyle w:val="af7"/>
                <w:bCs/>
                <w:iCs w:val="0"/>
                <w:szCs w:val="24"/>
              </w:rPr>
              <w:t>3.2 Демографический прогноз</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_Toc178256435 \h </w:instrText>
            </w:r>
            <w:r w:rsidRPr="0072493B">
              <w:rPr>
                <w:bCs/>
                <w:iCs w:val="0"/>
                <w:webHidden/>
                <w:szCs w:val="24"/>
              </w:rPr>
            </w:r>
            <w:r w:rsidRPr="0072493B">
              <w:rPr>
                <w:bCs/>
                <w:iCs w:val="0"/>
                <w:webHidden/>
                <w:szCs w:val="24"/>
              </w:rPr>
              <w:fldChar w:fldCharType="separate"/>
            </w:r>
            <w:r w:rsidRPr="0072493B">
              <w:rPr>
                <w:bCs/>
                <w:iCs w:val="0"/>
                <w:webHidden/>
                <w:szCs w:val="24"/>
              </w:rPr>
              <w:t>28</w:t>
            </w:r>
            <w:r w:rsidRPr="0072493B">
              <w:rPr>
                <w:bCs/>
                <w:iCs w:val="0"/>
                <w:webHidden/>
                <w:szCs w:val="24"/>
              </w:rPr>
              <w:fldChar w:fldCharType="end"/>
            </w:r>
          </w:hyperlink>
        </w:p>
        <w:p w14:paraId="0A555640" w14:textId="4DDA8C56"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36" w:history="1">
            <w:r w:rsidRPr="0072493B">
              <w:rPr>
                <w:rStyle w:val="af7"/>
                <w:bCs/>
                <w:iCs w:val="0"/>
                <w:szCs w:val="24"/>
              </w:rPr>
              <w:t>3.3 Сценарии демографического прогноза</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_Toc178256436 \h </w:instrText>
            </w:r>
            <w:r w:rsidRPr="0072493B">
              <w:rPr>
                <w:bCs/>
                <w:iCs w:val="0"/>
                <w:webHidden/>
                <w:szCs w:val="24"/>
              </w:rPr>
            </w:r>
            <w:r w:rsidRPr="0072493B">
              <w:rPr>
                <w:bCs/>
                <w:iCs w:val="0"/>
                <w:webHidden/>
                <w:szCs w:val="24"/>
              </w:rPr>
              <w:fldChar w:fldCharType="separate"/>
            </w:r>
            <w:r w:rsidRPr="0072493B">
              <w:rPr>
                <w:bCs/>
                <w:iCs w:val="0"/>
                <w:webHidden/>
                <w:szCs w:val="24"/>
              </w:rPr>
              <w:t>29</w:t>
            </w:r>
            <w:r w:rsidRPr="0072493B">
              <w:rPr>
                <w:bCs/>
                <w:iCs w:val="0"/>
                <w:webHidden/>
                <w:szCs w:val="24"/>
              </w:rPr>
              <w:fldChar w:fldCharType="end"/>
            </w:r>
          </w:hyperlink>
        </w:p>
        <w:p w14:paraId="06DA7E51" w14:textId="7B9052A4"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37" w:history="1">
            <w:r w:rsidRPr="0072493B">
              <w:rPr>
                <w:rStyle w:val="af7"/>
                <w:bCs/>
                <w:iCs w:val="0"/>
                <w:szCs w:val="24"/>
              </w:rPr>
              <w:t>3.4 Рынок труда и перспективы его развития</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_Toc178256437 \h </w:instrText>
            </w:r>
            <w:r w:rsidRPr="0072493B">
              <w:rPr>
                <w:bCs/>
                <w:iCs w:val="0"/>
                <w:webHidden/>
                <w:szCs w:val="24"/>
              </w:rPr>
            </w:r>
            <w:r w:rsidRPr="0072493B">
              <w:rPr>
                <w:bCs/>
                <w:iCs w:val="0"/>
                <w:webHidden/>
                <w:szCs w:val="24"/>
              </w:rPr>
              <w:fldChar w:fldCharType="separate"/>
            </w:r>
            <w:r w:rsidRPr="0072493B">
              <w:rPr>
                <w:bCs/>
                <w:iCs w:val="0"/>
                <w:webHidden/>
                <w:szCs w:val="24"/>
              </w:rPr>
              <w:t>30</w:t>
            </w:r>
            <w:r w:rsidRPr="0072493B">
              <w:rPr>
                <w:bCs/>
                <w:iCs w:val="0"/>
                <w:webHidden/>
                <w:szCs w:val="24"/>
              </w:rPr>
              <w:fldChar w:fldCharType="end"/>
            </w:r>
          </w:hyperlink>
        </w:p>
        <w:p w14:paraId="072C8B39" w14:textId="1653D390" w:rsidR="0072493B" w:rsidRPr="0072493B" w:rsidRDefault="0072493B" w:rsidP="0072493B">
          <w:pPr>
            <w:pStyle w:val="28"/>
            <w:tabs>
              <w:tab w:val="right" w:leader="dot" w:pos="9911"/>
            </w:tabs>
            <w:spacing w:line="276" w:lineRule="auto"/>
            <w:rPr>
              <w:rFonts w:eastAsiaTheme="minorEastAsia"/>
              <w:bCs/>
              <w:smallCaps w:val="0"/>
            </w:rPr>
          </w:pPr>
          <w:hyperlink w:anchor="_Toc178256438" w:history="1">
            <w:r w:rsidRPr="0072493B">
              <w:rPr>
                <w:rStyle w:val="af7"/>
                <w:bCs/>
              </w:rPr>
              <w:t>ГЛАВА 4. ЖИЛИЩНЫЙ ФОНД</w:t>
            </w:r>
            <w:r w:rsidRPr="0072493B">
              <w:rPr>
                <w:bCs/>
                <w:webHidden/>
              </w:rPr>
              <w:tab/>
            </w:r>
            <w:r w:rsidRPr="0072493B">
              <w:rPr>
                <w:bCs/>
                <w:webHidden/>
              </w:rPr>
              <w:fldChar w:fldCharType="begin"/>
            </w:r>
            <w:r w:rsidRPr="0072493B">
              <w:rPr>
                <w:bCs/>
                <w:webHidden/>
              </w:rPr>
              <w:instrText xml:space="preserve"> PAGEREF _Toc178256438 \h </w:instrText>
            </w:r>
            <w:r w:rsidRPr="0072493B">
              <w:rPr>
                <w:bCs/>
                <w:webHidden/>
              </w:rPr>
            </w:r>
            <w:r w:rsidRPr="0072493B">
              <w:rPr>
                <w:bCs/>
                <w:webHidden/>
              </w:rPr>
              <w:fldChar w:fldCharType="separate"/>
            </w:r>
            <w:r w:rsidRPr="0072493B">
              <w:rPr>
                <w:bCs/>
                <w:webHidden/>
              </w:rPr>
              <w:t>33</w:t>
            </w:r>
            <w:r w:rsidRPr="0072493B">
              <w:rPr>
                <w:bCs/>
                <w:webHidden/>
              </w:rPr>
              <w:fldChar w:fldCharType="end"/>
            </w:r>
          </w:hyperlink>
        </w:p>
        <w:p w14:paraId="52E5BA1C" w14:textId="3FC78321"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39" w:history="1">
            <w:r w:rsidRPr="0072493B">
              <w:rPr>
                <w:rStyle w:val="af7"/>
                <w:bCs/>
                <w:iCs w:val="0"/>
                <w:szCs w:val="24"/>
              </w:rPr>
              <w:t>4.1 Анализ существующего состояния</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_Toc178256439 \h </w:instrText>
            </w:r>
            <w:r w:rsidRPr="0072493B">
              <w:rPr>
                <w:bCs/>
                <w:iCs w:val="0"/>
                <w:webHidden/>
                <w:szCs w:val="24"/>
              </w:rPr>
            </w:r>
            <w:r w:rsidRPr="0072493B">
              <w:rPr>
                <w:bCs/>
                <w:iCs w:val="0"/>
                <w:webHidden/>
                <w:szCs w:val="24"/>
              </w:rPr>
              <w:fldChar w:fldCharType="separate"/>
            </w:r>
            <w:r w:rsidRPr="0072493B">
              <w:rPr>
                <w:bCs/>
                <w:iCs w:val="0"/>
                <w:webHidden/>
                <w:szCs w:val="24"/>
              </w:rPr>
              <w:t>33</w:t>
            </w:r>
            <w:r w:rsidRPr="0072493B">
              <w:rPr>
                <w:bCs/>
                <w:iCs w:val="0"/>
                <w:webHidden/>
                <w:szCs w:val="24"/>
              </w:rPr>
              <w:fldChar w:fldCharType="end"/>
            </w:r>
          </w:hyperlink>
        </w:p>
        <w:p w14:paraId="5221AB0C" w14:textId="34756671"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40" w:history="1">
            <w:r w:rsidRPr="0072493B">
              <w:rPr>
                <w:rStyle w:val="af7"/>
                <w:bCs/>
                <w:iCs w:val="0"/>
                <w:szCs w:val="24"/>
              </w:rPr>
              <w:t>4.2 Информация об основных проблемах и ограничениях</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_Toc178256440 \h </w:instrText>
            </w:r>
            <w:r w:rsidRPr="0072493B">
              <w:rPr>
                <w:bCs/>
                <w:iCs w:val="0"/>
                <w:webHidden/>
                <w:szCs w:val="24"/>
              </w:rPr>
            </w:r>
            <w:r w:rsidRPr="0072493B">
              <w:rPr>
                <w:bCs/>
                <w:iCs w:val="0"/>
                <w:webHidden/>
                <w:szCs w:val="24"/>
              </w:rPr>
              <w:fldChar w:fldCharType="separate"/>
            </w:r>
            <w:r w:rsidRPr="0072493B">
              <w:rPr>
                <w:bCs/>
                <w:iCs w:val="0"/>
                <w:webHidden/>
                <w:szCs w:val="24"/>
              </w:rPr>
              <w:t>34</w:t>
            </w:r>
            <w:r w:rsidRPr="0072493B">
              <w:rPr>
                <w:bCs/>
                <w:iCs w:val="0"/>
                <w:webHidden/>
                <w:szCs w:val="24"/>
              </w:rPr>
              <w:fldChar w:fldCharType="end"/>
            </w:r>
          </w:hyperlink>
        </w:p>
        <w:p w14:paraId="70ABD442" w14:textId="763330D0"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41" w:history="1">
            <w:r w:rsidRPr="0072493B">
              <w:rPr>
                <w:rStyle w:val="af7"/>
                <w:bCs/>
                <w:iCs w:val="0"/>
                <w:szCs w:val="24"/>
              </w:rPr>
              <w:t>4.3 Направления развития</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_Toc178256441 \h </w:instrText>
            </w:r>
            <w:r w:rsidRPr="0072493B">
              <w:rPr>
                <w:bCs/>
                <w:iCs w:val="0"/>
                <w:webHidden/>
                <w:szCs w:val="24"/>
              </w:rPr>
            </w:r>
            <w:r w:rsidRPr="0072493B">
              <w:rPr>
                <w:bCs/>
                <w:iCs w:val="0"/>
                <w:webHidden/>
                <w:szCs w:val="24"/>
              </w:rPr>
              <w:fldChar w:fldCharType="separate"/>
            </w:r>
            <w:r w:rsidRPr="0072493B">
              <w:rPr>
                <w:bCs/>
                <w:iCs w:val="0"/>
                <w:webHidden/>
                <w:szCs w:val="24"/>
              </w:rPr>
              <w:t>35</w:t>
            </w:r>
            <w:r w:rsidRPr="0072493B">
              <w:rPr>
                <w:bCs/>
                <w:iCs w:val="0"/>
                <w:webHidden/>
                <w:szCs w:val="24"/>
              </w:rPr>
              <w:fldChar w:fldCharType="end"/>
            </w:r>
          </w:hyperlink>
        </w:p>
        <w:p w14:paraId="0AFACD35" w14:textId="2ED33B3E" w:rsidR="0072493B" w:rsidRPr="0072493B" w:rsidRDefault="0072493B" w:rsidP="0072493B">
          <w:pPr>
            <w:pStyle w:val="28"/>
            <w:tabs>
              <w:tab w:val="right" w:leader="dot" w:pos="9911"/>
            </w:tabs>
            <w:spacing w:line="276" w:lineRule="auto"/>
            <w:rPr>
              <w:rFonts w:eastAsiaTheme="minorEastAsia"/>
              <w:bCs/>
              <w:smallCaps w:val="0"/>
            </w:rPr>
          </w:pPr>
          <w:hyperlink w:anchor="_Toc178256442" w:history="1">
            <w:r w:rsidRPr="0072493B">
              <w:rPr>
                <w:rStyle w:val="af7"/>
                <w:bCs/>
              </w:rPr>
              <w:t>ГЛАВА 5. СОЦИАЛЬНАЯ ИНФРАСТРУКТУРА</w:t>
            </w:r>
            <w:r w:rsidRPr="0072493B">
              <w:rPr>
                <w:bCs/>
                <w:webHidden/>
              </w:rPr>
              <w:tab/>
            </w:r>
            <w:r w:rsidRPr="0072493B">
              <w:rPr>
                <w:bCs/>
                <w:webHidden/>
              </w:rPr>
              <w:fldChar w:fldCharType="begin"/>
            </w:r>
            <w:r w:rsidRPr="0072493B">
              <w:rPr>
                <w:bCs/>
                <w:webHidden/>
              </w:rPr>
              <w:instrText xml:space="preserve"> PAGEREF _Toc178256442 \h </w:instrText>
            </w:r>
            <w:r w:rsidRPr="0072493B">
              <w:rPr>
                <w:bCs/>
                <w:webHidden/>
              </w:rPr>
            </w:r>
            <w:r w:rsidRPr="0072493B">
              <w:rPr>
                <w:bCs/>
                <w:webHidden/>
              </w:rPr>
              <w:fldChar w:fldCharType="separate"/>
            </w:r>
            <w:r w:rsidRPr="0072493B">
              <w:rPr>
                <w:bCs/>
                <w:webHidden/>
              </w:rPr>
              <w:t>36</w:t>
            </w:r>
            <w:r w:rsidRPr="0072493B">
              <w:rPr>
                <w:bCs/>
                <w:webHidden/>
              </w:rPr>
              <w:fldChar w:fldCharType="end"/>
            </w:r>
          </w:hyperlink>
        </w:p>
        <w:p w14:paraId="529F2D04" w14:textId="7C13447D"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43" w:history="1">
            <w:r w:rsidRPr="0072493B">
              <w:rPr>
                <w:rStyle w:val="af7"/>
                <w:bCs/>
                <w:iCs w:val="0"/>
                <w:szCs w:val="24"/>
              </w:rPr>
              <w:t>5.1 Расчет обеспеченности объектами местного значения</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_Toc178256443 \h </w:instrText>
            </w:r>
            <w:r w:rsidRPr="0072493B">
              <w:rPr>
                <w:bCs/>
                <w:iCs w:val="0"/>
                <w:webHidden/>
                <w:szCs w:val="24"/>
              </w:rPr>
            </w:r>
            <w:r w:rsidRPr="0072493B">
              <w:rPr>
                <w:bCs/>
                <w:iCs w:val="0"/>
                <w:webHidden/>
                <w:szCs w:val="24"/>
              </w:rPr>
              <w:fldChar w:fldCharType="separate"/>
            </w:r>
            <w:r w:rsidRPr="0072493B">
              <w:rPr>
                <w:bCs/>
                <w:iCs w:val="0"/>
                <w:webHidden/>
                <w:szCs w:val="24"/>
              </w:rPr>
              <w:t>36</w:t>
            </w:r>
            <w:r w:rsidRPr="0072493B">
              <w:rPr>
                <w:bCs/>
                <w:iCs w:val="0"/>
                <w:webHidden/>
                <w:szCs w:val="24"/>
              </w:rPr>
              <w:fldChar w:fldCharType="end"/>
            </w:r>
          </w:hyperlink>
        </w:p>
        <w:p w14:paraId="3F8EC639" w14:textId="712CD7A3"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44" w:history="1">
            <w:r w:rsidRPr="0072493B">
              <w:rPr>
                <w:rStyle w:val="af7"/>
                <w:bCs/>
                <w:iCs w:val="0"/>
                <w:szCs w:val="24"/>
              </w:rPr>
              <w:t>5.2 Система социального и культурно-досугового обслуживания муниципального образования</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_Toc178256444 \h </w:instrText>
            </w:r>
            <w:r w:rsidRPr="0072493B">
              <w:rPr>
                <w:bCs/>
                <w:iCs w:val="0"/>
                <w:webHidden/>
                <w:szCs w:val="24"/>
              </w:rPr>
            </w:r>
            <w:r w:rsidRPr="0072493B">
              <w:rPr>
                <w:bCs/>
                <w:iCs w:val="0"/>
                <w:webHidden/>
                <w:szCs w:val="24"/>
              </w:rPr>
              <w:fldChar w:fldCharType="separate"/>
            </w:r>
            <w:r w:rsidRPr="0072493B">
              <w:rPr>
                <w:bCs/>
                <w:iCs w:val="0"/>
                <w:webHidden/>
                <w:szCs w:val="24"/>
              </w:rPr>
              <w:t>38</w:t>
            </w:r>
            <w:r w:rsidRPr="0072493B">
              <w:rPr>
                <w:bCs/>
                <w:iCs w:val="0"/>
                <w:webHidden/>
                <w:szCs w:val="24"/>
              </w:rPr>
              <w:fldChar w:fldCharType="end"/>
            </w:r>
          </w:hyperlink>
        </w:p>
        <w:p w14:paraId="63575564" w14:textId="5A520AC3"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445" w:history="1">
            <w:r w:rsidRPr="0072493B">
              <w:rPr>
                <w:rStyle w:val="af7"/>
                <w:rFonts w:cs="Times New Roman"/>
                <w:bCs/>
                <w:noProof/>
                <w:szCs w:val="24"/>
              </w:rPr>
              <w:t>5.2.1 Образование и наука</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_Toc178256445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38</w:t>
            </w:r>
            <w:r w:rsidRPr="0072493B">
              <w:rPr>
                <w:rFonts w:cs="Times New Roman"/>
                <w:bCs/>
                <w:noProof/>
                <w:webHidden/>
                <w:szCs w:val="24"/>
              </w:rPr>
              <w:fldChar w:fldCharType="end"/>
            </w:r>
          </w:hyperlink>
        </w:p>
        <w:p w14:paraId="2873D19E" w14:textId="621E698E"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446" w:history="1">
            <w:r w:rsidRPr="0072493B">
              <w:rPr>
                <w:rStyle w:val="af7"/>
                <w:rFonts w:cs="Times New Roman"/>
                <w:bCs/>
                <w:noProof/>
                <w:szCs w:val="24"/>
              </w:rPr>
              <w:t>5.2.2 Физическая культура и массовый спорт</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_Toc178256446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39</w:t>
            </w:r>
            <w:r w:rsidRPr="0072493B">
              <w:rPr>
                <w:rFonts w:cs="Times New Roman"/>
                <w:bCs/>
                <w:noProof/>
                <w:webHidden/>
                <w:szCs w:val="24"/>
              </w:rPr>
              <w:fldChar w:fldCharType="end"/>
            </w:r>
          </w:hyperlink>
        </w:p>
        <w:p w14:paraId="7E3D70A3" w14:textId="157784CA"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447" w:history="1">
            <w:r w:rsidRPr="0072493B">
              <w:rPr>
                <w:rStyle w:val="af7"/>
                <w:rFonts w:cs="Times New Roman"/>
                <w:bCs/>
                <w:noProof/>
                <w:szCs w:val="24"/>
              </w:rPr>
              <w:t>5.2.3 Культура и искусство</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_Toc178256447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41</w:t>
            </w:r>
            <w:r w:rsidRPr="0072493B">
              <w:rPr>
                <w:rFonts w:cs="Times New Roman"/>
                <w:bCs/>
                <w:noProof/>
                <w:webHidden/>
                <w:szCs w:val="24"/>
              </w:rPr>
              <w:fldChar w:fldCharType="end"/>
            </w:r>
          </w:hyperlink>
        </w:p>
        <w:p w14:paraId="1617200B" w14:textId="6008E510"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448" w:history="1">
            <w:r w:rsidRPr="0072493B">
              <w:rPr>
                <w:rStyle w:val="af7"/>
                <w:rFonts w:cs="Times New Roman"/>
                <w:bCs/>
                <w:noProof/>
                <w:szCs w:val="24"/>
              </w:rPr>
              <w:t>5.2.4 Здравоохранение</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_Toc178256448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43</w:t>
            </w:r>
            <w:r w:rsidRPr="0072493B">
              <w:rPr>
                <w:rFonts w:cs="Times New Roman"/>
                <w:bCs/>
                <w:noProof/>
                <w:webHidden/>
                <w:szCs w:val="24"/>
              </w:rPr>
              <w:fldChar w:fldCharType="end"/>
            </w:r>
          </w:hyperlink>
        </w:p>
        <w:p w14:paraId="1034FF2B" w14:textId="0AB3B1DD"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449" w:history="1">
            <w:r w:rsidRPr="0072493B">
              <w:rPr>
                <w:rStyle w:val="af7"/>
                <w:rFonts w:cs="Times New Roman"/>
                <w:bCs/>
                <w:noProof/>
                <w:szCs w:val="24"/>
              </w:rPr>
              <w:t>5.2.5 Социальное обслуживание</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_Toc178256449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44</w:t>
            </w:r>
            <w:r w:rsidRPr="0072493B">
              <w:rPr>
                <w:rFonts w:cs="Times New Roman"/>
                <w:bCs/>
                <w:noProof/>
                <w:webHidden/>
                <w:szCs w:val="24"/>
              </w:rPr>
              <w:fldChar w:fldCharType="end"/>
            </w:r>
          </w:hyperlink>
        </w:p>
        <w:p w14:paraId="5C2DDECC" w14:textId="3E25975E"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450" w:history="1">
            <w:r w:rsidRPr="0072493B">
              <w:rPr>
                <w:rStyle w:val="af7"/>
                <w:rFonts w:cs="Times New Roman"/>
                <w:bCs/>
                <w:noProof/>
                <w:szCs w:val="24"/>
              </w:rPr>
              <w:t>5.2.6 Туризм и отдых</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_Toc178256450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44</w:t>
            </w:r>
            <w:r w:rsidRPr="0072493B">
              <w:rPr>
                <w:rFonts w:cs="Times New Roman"/>
                <w:bCs/>
                <w:noProof/>
                <w:webHidden/>
                <w:szCs w:val="24"/>
              </w:rPr>
              <w:fldChar w:fldCharType="end"/>
            </w:r>
          </w:hyperlink>
        </w:p>
        <w:p w14:paraId="66C93191" w14:textId="17610ED4"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451" w:history="1">
            <w:r w:rsidRPr="0072493B">
              <w:rPr>
                <w:rStyle w:val="af7"/>
                <w:rFonts w:cs="Times New Roman"/>
                <w:bCs/>
                <w:noProof/>
                <w:szCs w:val="24"/>
              </w:rPr>
              <w:t>5.2.7 Прочие объекты обслуживания</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_Toc178256451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44</w:t>
            </w:r>
            <w:r w:rsidRPr="0072493B">
              <w:rPr>
                <w:rFonts w:cs="Times New Roman"/>
                <w:bCs/>
                <w:noProof/>
                <w:webHidden/>
                <w:szCs w:val="24"/>
              </w:rPr>
              <w:fldChar w:fldCharType="end"/>
            </w:r>
          </w:hyperlink>
        </w:p>
        <w:p w14:paraId="4F7F7260" w14:textId="6E6F38B8"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452" w:history="1">
            <w:r w:rsidRPr="0072493B">
              <w:rPr>
                <w:rStyle w:val="af7"/>
                <w:rFonts w:cs="Times New Roman"/>
                <w:bCs/>
                <w:noProof/>
                <w:szCs w:val="24"/>
              </w:rPr>
              <w:t>5.2.8 Обеспечение ритуального обслуживания</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_Toc178256452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46</w:t>
            </w:r>
            <w:r w:rsidRPr="0072493B">
              <w:rPr>
                <w:rFonts w:cs="Times New Roman"/>
                <w:bCs/>
                <w:noProof/>
                <w:webHidden/>
                <w:szCs w:val="24"/>
              </w:rPr>
              <w:fldChar w:fldCharType="end"/>
            </w:r>
          </w:hyperlink>
        </w:p>
        <w:p w14:paraId="67539986" w14:textId="7AB5AD2D" w:rsidR="0072493B" w:rsidRPr="0072493B" w:rsidRDefault="0072493B" w:rsidP="0072493B">
          <w:pPr>
            <w:pStyle w:val="28"/>
            <w:tabs>
              <w:tab w:val="right" w:leader="dot" w:pos="9911"/>
            </w:tabs>
            <w:spacing w:line="276" w:lineRule="auto"/>
            <w:rPr>
              <w:rFonts w:eastAsiaTheme="minorEastAsia"/>
              <w:bCs/>
              <w:smallCaps w:val="0"/>
            </w:rPr>
          </w:pPr>
          <w:hyperlink w:anchor="_Toc178256453" w:history="1">
            <w:r w:rsidRPr="0072493B">
              <w:rPr>
                <w:rStyle w:val="af7"/>
                <w:bCs/>
              </w:rPr>
              <w:t>ГЛАВА 6. ПРЕДПРИЯТИЯ ПРОМЫШЛЕННОСТИ, СЕЛЬСКОГО ХОЗЯЙСТВА И ЛЕСНОГО ХОЗЯЙСТВА</w:t>
            </w:r>
            <w:r w:rsidRPr="0072493B">
              <w:rPr>
                <w:bCs/>
                <w:webHidden/>
              </w:rPr>
              <w:tab/>
            </w:r>
            <w:r w:rsidRPr="0072493B">
              <w:rPr>
                <w:bCs/>
                <w:webHidden/>
              </w:rPr>
              <w:fldChar w:fldCharType="begin"/>
            </w:r>
            <w:r w:rsidRPr="0072493B">
              <w:rPr>
                <w:bCs/>
                <w:webHidden/>
              </w:rPr>
              <w:instrText xml:space="preserve"> PAGEREF _Toc178256453 \h </w:instrText>
            </w:r>
            <w:r w:rsidRPr="0072493B">
              <w:rPr>
                <w:bCs/>
                <w:webHidden/>
              </w:rPr>
            </w:r>
            <w:r w:rsidRPr="0072493B">
              <w:rPr>
                <w:bCs/>
                <w:webHidden/>
              </w:rPr>
              <w:fldChar w:fldCharType="separate"/>
            </w:r>
            <w:r w:rsidRPr="0072493B">
              <w:rPr>
                <w:bCs/>
                <w:webHidden/>
              </w:rPr>
              <w:t>47</w:t>
            </w:r>
            <w:r w:rsidRPr="0072493B">
              <w:rPr>
                <w:bCs/>
                <w:webHidden/>
              </w:rPr>
              <w:fldChar w:fldCharType="end"/>
            </w:r>
          </w:hyperlink>
        </w:p>
        <w:p w14:paraId="0D35A2EB" w14:textId="131638A9"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54" w:history="1">
            <w:r w:rsidRPr="0072493B">
              <w:rPr>
                <w:rStyle w:val="af7"/>
                <w:bCs/>
                <w:iCs w:val="0"/>
                <w:szCs w:val="24"/>
              </w:rPr>
              <w:t>6.1 Промышленность</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_Toc178256454 \h </w:instrText>
            </w:r>
            <w:r w:rsidRPr="0072493B">
              <w:rPr>
                <w:bCs/>
                <w:iCs w:val="0"/>
                <w:webHidden/>
                <w:szCs w:val="24"/>
              </w:rPr>
            </w:r>
            <w:r w:rsidRPr="0072493B">
              <w:rPr>
                <w:bCs/>
                <w:iCs w:val="0"/>
                <w:webHidden/>
                <w:szCs w:val="24"/>
              </w:rPr>
              <w:fldChar w:fldCharType="separate"/>
            </w:r>
            <w:r w:rsidRPr="0072493B">
              <w:rPr>
                <w:bCs/>
                <w:iCs w:val="0"/>
                <w:webHidden/>
                <w:szCs w:val="24"/>
              </w:rPr>
              <w:t>47</w:t>
            </w:r>
            <w:r w:rsidRPr="0072493B">
              <w:rPr>
                <w:bCs/>
                <w:iCs w:val="0"/>
                <w:webHidden/>
                <w:szCs w:val="24"/>
              </w:rPr>
              <w:fldChar w:fldCharType="end"/>
            </w:r>
          </w:hyperlink>
        </w:p>
        <w:p w14:paraId="5DB7C0CD" w14:textId="3C4152E1"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55" w:history="1">
            <w:r w:rsidRPr="0072493B">
              <w:rPr>
                <w:rStyle w:val="af7"/>
                <w:bCs/>
                <w:iCs w:val="0"/>
                <w:szCs w:val="24"/>
              </w:rPr>
              <w:t>6.2 Сельское хозяйство</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_Toc178256455 \h </w:instrText>
            </w:r>
            <w:r w:rsidRPr="0072493B">
              <w:rPr>
                <w:bCs/>
                <w:iCs w:val="0"/>
                <w:webHidden/>
                <w:szCs w:val="24"/>
              </w:rPr>
            </w:r>
            <w:r w:rsidRPr="0072493B">
              <w:rPr>
                <w:bCs/>
                <w:iCs w:val="0"/>
                <w:webHidden/>
                <w:szCs w:val="24"/>
              </w:rPr>
              <w:fldChar w:fldCharType="separate"/>
            </w:r>
            <w:r w:rsidRPr="0072493B">
              <w:rPr>
                <w:bCs/>
                <w:iCs w:val="0"/>
                <w:webHidden/>
                <w:szCs w:val="24"/>
              </w:rPr>
              <w:t>47</w:t>
            </w:r>
            <w:r w:rsidRPr="0072493B">
              <w:rPr>
                <w:bCs/>
                <w:iCs w:val="0"/>
                <w:webHidden/>
                <w:szCs w:val="24"/>
              </w:rPr>
              <w:fldChar w:fldCharType="end"/>
            </w:r>
          </w:hyperlink>
        </w:p>
        <w:p w14:paraId="6D6C517C" w14:textId="19A28A17"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56" w:history="1">
            <w:r w:rsidRPr="0072493B">
              <w:rPr>
                <w:rStyle w:val="af7"/>
                <w:bCs/>
                <w:iCs w:val="0"/>
                <w:szCs w:val="24"/>
              </w:rPr>
              <w:t>6.3 Особые экономические зоны</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_Toc178256456 \h </w:instrText>
            </w:r>
            <w:r w:rsidRPr="0072493B">
              <w:rPr>
                <w:bCs/>
                <w:iCs w:val="0"/>
                <w:webHidden/>
                <w:szCs w:val="24"/>
              </w:rPr>
            </w:r>
            <w:r w:rsidRPr="0072493B">
              <w:rPr>
                <w:bCs/>
                <w:iCs w:val="0"/>
                <w:webHidden/>
                <w:szCs w:val="24"/>
              </w:rPr>
              <w:fldChar w:fldCharType="separate"/>
            </w:r>
            <w:r w:rsidRPr="0072493B">
              <w:rPr>
                <w:bCs/>
                <w:iCs w:val="0"/>
                <w:webHidden/>
                <w:szCs w:val="24"/>
              </w:rPr>
              <w:t>48</w:t>
            </w:r>
            <w:r w:rsidRPr="0072493B">
              <w:rPr>
                <w:bCs/>
                <w:iCs w:val="0"/>
                <w:webHidden/>
                <w:szCs w:val="24"/>
              </w:rPr>
              <w:fldChar w:fldCharType="end"/>
            </w:r>
          </w:hyperlink>
        </w:p>
        <w:p w14:paraId="6F7EFA28" w14:textId="0B6E97E7" w:rsidR="0072493B" w:rsidRPr="0072493B" w:rsidRDefault="0072493B" w:rsidP="0072493B">
          <w:pPr>
            <w:pStyle w:val="28"/>
            <w:tabs>
              <w:tab w:val="right" w:leader="dot" w:pos="9911"/>
            </w:tabs>
            <w:spacing w:line="276" w:lineRule="auto"/>
            <w:rPr>
              <w:rFonts w:eastAsiaTheme="minorEastAsia"/>
              <w:bCs/>
              <w:smallCaps w:val="0"/>
            </w:rPr>
          </w:pPr>
          <w:hyperlink w:anchor="_Toc178256457" w:history="1">
            <w:r w:rsidRPr="0072493B">
              <w:rPr>
                <w:rStyle w:val="af7"/>
                <w:bCs/>
              </w:rPr>
              <w:t>ГЛАВА 7. ТРАНСПОРТНАЯ ИНФРАСТРУКТУРА</w:t>
            </w:r>
            <w:r w:rsidRPr="0072493B">
              <w:rPr>
                <w:bCs/>
                <w:webHidden/>
              </w:rPr>
              <w:tab/>
            </w:r>
            <w:r w:rsidRPr="0072493B">
              <w:rPr>
                <w:bCs/>
                <w:webHidden/>
              </w:rPr>
              <w:fldChar w:fldCharType="begin"/>
            </w:r>
            <w:r w:rsidRPr="0072493B">
              <w:rPr>
                <w:bCs/>
                <w:webHidden/>
              </w:rPr>
              <w:instrText xml:space="preserve"> PAGEREF _Toc178256457 \h </w:instrText>
            </w:r>
            <w:r w:rsidRPr="0072493B">
              <w:rPr>
                <w:bCs/>
                <w:webHidden/>
              </w:rPr>
            </w:r>
            <w:r w:rsidRPr="0072493B">
              <w:rPr>
                <w:bCs/>
                <w:webHidden/>
              </w:rPr>
              <w:fldChar w:fldCharType="separate"/>
            </w:r>
            <w:r w:rsidRPr="0072493B">
              <w:rPr>
                <w:bCs/>
                <w:webHidden/>
              </w:rPr>
              <w:t>49</w:t>
            </w:r>
            <w:r w:rsidRPr="0072493B">
              <w:rPr>
                <w:bCs/>
                <w:webHidden/>
              </w:rPr>
              <w:fldChar w:fldCharType="end"/>
            </w:r>
          </w:hyperlink>
        </w:p>
        <w:p w14:paraId="754FB0F6" w14:textId="6D66D768"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58" w:history="1">
            <w:r w:rsidRPr="0072493B">
              <w:rPr>
                <w:rStyle w:val="af7"/>
                <w:bCs/>
                <w:iCs w:val="0"/>
                <w:szCs w:val="24"/>
              </w:rPr>
              <w:t>7.1 Автомобильный транспорт</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_Toc178256458 \h </w:instrText>
            </w:r>
            <w:r w:rsidRPr="0072493B">
              <w:rPr>
                <w:bCs/>
                <w:iCs w:val="0"/>
                <w:webHidden/>
                <w:szCs w:val="24"/>
              </w:rPr>
            </w:r>
            <w:r w:rsidRPr="0072493B">
              <w:rPr>
                <w:bCs/>
                <w:iCs w:val="0"/>
                <w:webHidden/>
                <w:szCs w:val="24"/>
              </w:rPr>
              <w:fldChar w:fldCharType="separate"/>
            </w:r>
            <w:r w:rsidRPr="0072493B">
              <w:rPr>
                <w:bCs/>
                <w:iCs w:val="0"/>
                <w:webHidden/>
                <w:szCs w:val="24"/>
              </w:rPr>
              <w:t>49</w:t>
            </w:r>
            <w:r w:rsidRPr="0072493B">
              <w:rPr>
                <w:bCs/>
                <w:iCs w:val="0"/>
                <w:webHidden/>
                <w:szCs w:val="24"/>
              </w:rPr>
              <w:fldChar w:fldCharType="end"/>
            </w:r>
          </w:hyperlink>
        </w:p>
        <w:p w14:paraId="0D44C4E2" w14:textId="30C8B87C"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459" w:history="1">
            <w:r w:rsidRPr="0072493B">
              <w:rPr>
                <w:rStyle w:val="af7"/>
                <w:rFonts w:cs="Times New Roman"/>
                <w:bCs/>
                <w:noProof/>
                <w:szCs w:val="24"/>
              </w:rPr>
              <w:t>7.1.1 Автомобильные дороги</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_Toc178256459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49</w:t>
            </w:r>
            <w:r w:rsidRPr="0072493B">
              <w:rPr>
                <w:rFonts w:cs="Times New Roman"/>
                <w:bCs/>
                <w:noProof/>
                <w:webHidden/>
                <w:szCs w:val="24"/>
              </w:rPr>
              <w:fldChar w:fldCharType="end"/>
            </w:r>
          </w:hyperlink>
        </w:p>
        <w:p w14:paraId="2241BACA" w14:textId="6A32CF0F"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460" w:history="1">
            <w:r w:rsidRPr="0072493B">
              <w:rPr>
                <w:rStyle w:val="af7"/>
                <w:rFonts w:cs="Times New Roman"/>
                <w:bCs/>
                <w:noProof/>
                <w:szCs w:val="24"/>
              </w:rPr>
              <w:t>7.1.2 Улично-дорожная сеть</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_Toc178256460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52</w:t>
            </w:r>
            <w:r w:rsidRPr="0072493B">
              <w:rPr>
                <w:rFonts w:cs="Times New Roman"/>
                <w:bCs/>
                <w:noProof/>
                <w:webHidden/>
                <w:szCs w:val="24"/>
              </w:rPr>
              <w:fldChar w:fldCharType="end"/>
            </w:r>
          </w:hyperlink>
        </w:p>
        <w:p w14:paraId="4EA7A30F" w14:textId="1A6EB3D9"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461" w:history="1">
            <w:r w:rsidRPr="0072493B">
              <w:rPr>
                <w:rStyle w:val="af7"/>
                <w:rFonts w:cs="Times New Roman"/>
                <w:bCs/>
                <w:noProof/>
                <w:szCs w:val="24"/>
              </w:rPr>
              <w:t>7.1.3 Объекты обслуживания и хранения автомобильного транспорта</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_Toc178256461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54</w:t>
            </w:r>
            <w:r w:rsidRPr="0072493B">
              <w:rPr>
                <w:rFonts w:cs="Times New Roman"/>
                <w:bCs/>
                <w:noProof/>
                <w:webHidden/>
                <w:szCs w:val="24"/>
              </w:rPr>
              <w:fldChar w:fldCharType="end"/>
            </w:r>
          </w:hyperlink>
        </w:p>
        <w:p w14:paraId="102761D3" w14:textId="1607AA88"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62" w:history="1">
            <w:r w:rsidRPr="0072493B">
              <w:rPr>
                <w:rStyle w:val="af7"/>
                <w:bCs/>
                <w:iCs w:val="0"/>
                <w:szCs w:val="24"/>
              </w:rPr>
              <w:t>7.2 Железнодорожный транспорт</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_Toc178256462 \h </w:instrText>
            </w:r>
            <w:r w:rsidRPr="0072493B">
              <w:rPr>
                <w:bCs/>
                <w:iCs w:val="0"/>
                <w:webHidden/>
                <w:szCs w:val="24"/>
              </w:rPr>
            </w:r>
            <w:r w:rsidRPr="0072493B">
              <w:rPr>
                <w:bCs/>
                <w:iCs w:val="0"/>
                <w:webHidden/>
                <w:szCs w:val="24"/>
              </w:rPr>
              <w:fldChar w:fldCharType="separate"/>
            </w:r>
            <w:r w:rsidRPr="0072493B">
              <w:rPr>
                <w:bCs/>
                <w:iCs w:val="0"/>
                <w:webHidden/>
                <w:szCs w:val="24"/>
              </w:rPr>
              <w:t>54</w:t>
            </w:r>
            <w:r w:rsidRPr="0072493B">
              <w:rPr>
                <w:bCs/>
                <w:iCs w:val="0"/>
                <w:webHidden/>
                <w:szCs w:val="24"/>
              </w:rPr>
              <w:fldChar w:fldCharType="end"/>
            </w:r>
          </w:hyperlink>
        </w:p>
        <w:p w14:paraId="51E09A4B" w14:textId="65826BA0"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63" w:history="1">
            <w:r w:rsidRPr="0072493B">
              <w:rPr>
                <w:rStyle w:val="af7"/>
                <w:bCs/>
                <w:iCs w:val="0"/>
                <w:szCs w:val="24"/>
              </w:rPr>
              <w:t>7.3 Воздушный транспорт</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_Toc178256463 \h </w:instrText>
            </w:r>
            <w:r w:rsidRPr="0072493B">
              <w:rPr>
                <w:bCs/>
                <w:iCs w:val="0"/>
                <w:webHidden/>
                <w:szCs w:val="24"/>
              </w:rPr>
            </w:r>
            <w:r w:rsidRPr="0072493B">
              <w:rPr>
                <w:bCs/>
                <w:iCs w:val="0"/>
                <w:webHidden/>
                <w:szCs w:val="24"/>
              </w:rPr>
              <w:fldChar w:fldCharType="separate"/>
            </w:r>
            <w:r w:rsidRPr="0072493B">
              <w:rPr>
                <w:bCs/>
                <w:iCs w:val="0"/>
                <w:webHidden/>
                <w:szCs w:val="24"/>
              </w:rPr>
              <w:t>55</w:t>
            </w:r>
            <w:r w:rsidRPr="0072493B">
              <w:rPr>
                <w:bCs/>
                <w:iCs w:val="0"/>
                <w:webHidden/>
                <w:szCs w:val="24"/>
              </w:rPr>
              <w:fldChar w:fldCharType="end"/>
            </w:r>
          </w:hyperlink>
        </w:p>
        <w:p w14:paraId="308C0364" w14:textId="1A7E93A8"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64" w:history="1">
            <w:r w:rsidRPr="0072493B">
              <w:rPr>
                <w:rStyle w:val="af7"/>
                <w:bCs/>
                <w:iCs w:val="0"/>
                <w:szCs w:val="24"/>
              </w:rPr>
              <w:t>7.4 Водный транспорт</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_Toc178256464 \h </w:instrText>
            </w:r>
            <w:r w:rsidRPr="0072493B">
              <w:rPr>
                <w:bCs/>
                <w:iCs w:val="0"/>
                <w:webHidden/>
                <w:szCs w:val="24"/>
              </w:rPr>
            </w:r>
            <w:r w:rsidRPr="0072493B">
              <w:rPr>
                <w:bCs/>
                <w:iCs w:val="0"/>
                <w:webHidden/>
                <w:szCs w:val="24"/>
              </w:rPr>
              <w:fldChar w:fldCharType="separate"/>
            </w:r>
            <w:r w:rsidRPr="0072493B">
              <w:rPr>
                <w:bCs/>
                <w:iCs w:val="0"/>
                <w:webHidden/>
                <w:szCs w:val="24"/>
              </w:rPr>
              <w:t>55</w:t>
            </w:r>
            <w:r w:rsidRPr="0072493B">
              <w:rPr>
                <w:bCs/>
                <w:iCs w:val="0"/>
                <w:webHidden/>
                <w:szCs w:val="24"/>
              </w:rPr>
              <w:fldChar w:fldCharType="end"/>
            </w:r>
          </w:hyperlink>
        </w:p>
        <w:p w14:paraId="066AEC7F" w14:textId="2A0F5B8E"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65" w:history="1">
            <w:r w:rsidRPr="0072493B">
              <w:rPr>
                <w:rStyle w:val="af7"/>
                <w:bCs/>
                <w:iCs w:val="0"/>
                <w:szCs w:val="24"/>
              </w:rPr>
              <w:t>7.5 Общественный пассажирский транспорт</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_Toc178256465 \h </w:instrText>
            </w:r>
            <w:r w:rsidRPr="0072493B">
              <w:rPr>
                <w:bCs/>
                <w:iCs w:val="0"/>
                <w:webHidden/>
                <w:szCs w:val="24"/>
              </w:rPr>
            </w:r>
            <w:r w:rsidRPr="0072493B">
              <w:rPr>
                <w:bCs/>
                <w:iCs w:val="0"/>
                <w:webHidden/>
                <w:szCs w:val="24"/>
              </w:rPr>
              <w:fldChar w:fldCharType="separate"/>
            </w:r>
            <w:r w:rsidRPr="0072493B">
              <w:rPr>
                <w:bCs/>
                <w:iCs w:val="0"/>
                <w:webHidden/>
                <w:szCs w:val="24"/>
              </w:rPr>
              <w:t>55</w:t>
            </w:r>
            <w:r w:rsidRPr="0072493B">
              <w:rPr>
                <w:bCs/>
                <w:iCs w:val="0"/>
                <w:webHidden/>
                <w:szCs w:val="24"/>
              </w:rPr>
              <w:fldChar w:fldCharType="end"/>
            </w:r>
          </w:hyperlink>
        </w:p>
        <w:p w14:paraId="4EFF7D75" w14:textId="13F9F302"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66" w:history="1">
            <w:r w:rsidRPr="0072493B">
              <w:rPr>
                <w:rStyle w:val="af7"/>
                <w:bCs/>
                <w:iCs w:val="0"/>
                <w:szCs w:val="24"/>
              </w:rPr>
              <w:t>7.6 Искусственные дорожные сооружения</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_Toc178256466 \h </w:instrText>
            </w:r>
            <w:r w:rsidRPr="0072493B">
              <w:rPr>
                <w:bCs/>
                <w:iCs w:val="0"/>
                <w:webHidden/>
                <w:szCs w:val="24"/>
              </w:rPr>
            </w:r>
            <w:r w:rsidRPr="0072493B">
              <w:rPr>
                <w:bCs/>
                <w:iCs w:val="0"/>
                <w:webHidden/>
                <w:szCs w:val="24"/>
              </w:rPr>
              <w:fldChar w:fldCharType="separate"/>
            </w:r>
            <w:r w:rsidRPr="0072493B">
              <w:rPr>
                <w:bCs/>
                <w:iCs w:val="0"/>
                <w:webHidden/>
                <w:szCs w:val="24"/>
              </w:rPr>
              <w:t>55</w:t>
            </w:r>
            <w:r w:rsidRPr="0072493B">
              <w:rPr>
                <w:bCs/>
                <w:iCs w:val="0"/>
                <w:webHidden/>
                <w:szCs w:val="24"/>
              </w:rPr>
              <w:fldChar w:fldCharType="end"/>
            </w:r>
          </w:hyperlink>
        </w:p>
        <w:p w14:paraId="3A7CC99F" w14:textId="532FEF2A" w:rsidR="0072493B" w:rsidRPr="0072493B" w:rsidRDefault="0072493B" w:rsidP="0072493B">
          <w:pPr>
            <w:pStyle w:val="28"/>
            <w:tabs>
              <w:tab w:val="right" w:leader="dot" w:pos="9911"/>
            </w:tabs>
            <w:spacing w:line="276" w:lineRule="auto"/>
            <w:rPr>
              <w:rFonts w:eastAsiaTheme="minorEastAsia"/>
              <w:bCs/>
              <w:smallCaps w:val="0"/>
            </w:rPr>
          </w:pPr>
          <w:hyperlink w:anchor="_Toc178256467" w:history="1">
            <w:r w:rsidRPr="0072493B">
              <w:rPr>
                <w:rStyle w:val="af7"/>
                <w:bCs/>
              </w:rPr>
              <w:t>ГЛАВА 8. ИНЖЕНЕРНАЯ ИНФРАСТРУКТУРА И ТРУБОПРОВОДНЫЙ ТРАНСПОРТ</w:t>
            </w:r>
            <w:r w:rsidRPr="0072493B">
              <w:rPr>
                <w:bCs/>
                <w:webHidden/>
              </w:rPr>
              <w:tab/>
            </w:r>
            <w:r w:rsidRPr="0072493B">
              <w:rPr>
                <w:bCs/>
                <w:webHidden/>
              </w:rPr>
              <w:fldChar w:fldCharType="begin"/>
            </w:r>
            <w:r w:rsidRPr="0072493B">
              <w:rPr>
                <w:bCs/>
                <w:webHidden/>
              </w:rPr>
              <w:instrText xml:space="preserve"> PAGEREF _Toc178256467 \h </w:instrText>
            </w:r>
            <w:r w:rsidRPr="0072493B">
              <w:rPr>
                <w:bCs/>
                <w:webHidden/>
              </w:rPr>
            </w:r>
            <w:r w:rsidRPr="0072493B">
              <w:rPr>
                <w:bCs/>
                <w:webHidden/>
              </w:rPr>
              <w:fldChar w:fldCharType="separate"/>
            </w:r>
            <w:r w:rsidRPr="0072493B">
              <w:rPr>
                <w:bCs/>
                <w:webHidden/>
              </w:rPr>
              <w:t>57</w:t>
            </w:r>
            <w:r w:rsidRPr="0072493B">
              <w:rPr>
                <w:bCs/>
                <w:webHidden/>
              </w:rPr>
              <w:fldChar w:fldCharType="end"/>
            </w:r>
          </w:hyperlink>
        </w:p>
        <w:p w14:paraId="604FA39D" w14:textId="680354C8"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68" w:history="1">
            <w:r w:rsidRPr="0072493B">
              <w:rPr>
                <w:rStyle w:val="af7"/>
                <w:bCs/>
                <w:iCs w:val="0"/>
                <w:szCs w:val="24"/>
              </w:rPr>
              <w:t>8.1 Водоснабжение</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_Toc178256468 \h </w:instrText>
            </w:r>
            <w:r w:rsidRPr="0072493B">
              <w:rPr>
                <w:bCs/>
                <w:iCs w:val="0"/>
                <w:webHidden/>
                <w:szCs w:val="24"/>
              </w:rPr>
            </w:r>
            <w:r w:rsidRPr="0072493B">
              <w:rPr>
                <w:bCs/>
                <w:iCs w:val="0"/>
                <w:webHidden/>
                <w:szCs w:val="24"/>
              </w:rPr>
              <w:fldChar w:fldCharType="separate"/>
            </w:r>
            <w:r w:rsidRPr="0072493B">
              <w:rPr>
                <w:bCs/>
                <w:iCs w:val="0"/>
                <w:webHidden/>
                <w:szCs w:val="24"/>
              </w:rPr>
              <w:t>57</w:t>
            </w:r>
            <w:r w:rsidRPr="0072493B">
              <w:rPr>
                <w:bCs/>
                <w:iCs w:val="0"/>
                <w:webHidden/>
                <w:szCs w:val="24"/>
              </w:rPr>
              <w:fldChar w:fldCharType="end"/>
            </w:r>
          </w:hyperlink>
        </w:p>
        <w:p w14:paraId="6A44A97B" w14:textId="79CA9570"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69" w:history="1">
            <w:r w:rsidRPr="0072493B">
              <w:rPr>
                <w:rStyle w:val="af7"/>
                <w:bCs/>
                <w:iCs w:val="0"/>
                <w:szCs w:val="24"/>
              </w:rPr>
              <w:t>8.2 Противопожарное водоснабжение</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_Toc178256469 \h </w:instrText>
            </w:r>
            <w:r w:rsidRPr="0072493B">
              <w:rPr>
                <w:bCs/>
                <w:iCs w:val="0"/>
                <w:webHidden/>
                <w:szCs w:val="24"/>
              </w:rPr>
            </w:r>
            <w:r w:rsidRPr="0072493B">
              <w:rPr>
                <w:bCs/>
                <w:iCs w:val="0"/>
                <w:webHidden/>
                <w:szCs w:val="24"/>
              </w:rPr>
              <w:fldChar w:fldCharType="separate"/>
            </w:r>
            <w:r w:rsidRPr="0072493B">
              <w:rPr>
                <w:bCs/>
                <w:iCs w:val="0"/>
                <w:webHidden/>
                <w:szCs w:val="24"/>
              </w:rPr>
              <w:t>62</w:t>
            </w:r>
            <w:r w:rsidRPr="0072493B">
              <w:rPr>
                <w:bCs/>
                <w:iCs w:val="0"/>
                <w:webHidden/>
                <w:szCs w:val="24"/>
              </w:rPr>
              <w:fldChar w:fldCharType="end"/>
            </w:r>
          </w:hyperlink>
        </w:p>
        <w:p w14:paraId="6726BFA7" w14:textId="66114DBF"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70" w:history="1">
            <w:r w:rsidRPr="0072493B">
              <w:rPr>
                <w:rStyle w:val="af7"/>
                <w:bCs/>
                <w:iCs w:val="0"/>
                <w:szCs w:val="24"/>
              </w:rPr>
              <w:t>8.3 Водоотведение</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_Toc178256470 \h </w:instrText>
            </w:r>
            <w:r w:rsidRPr="0072493B">
              <w:rPr>
                <w:bCs/>
                <w:iCs w:val="0"/>
                <w:webHidden/>
                <w:szCs w:val="24"/>
              </w:rPr>
            </w:r>
            <w:r w:rsidRPr="0072493B">
              <w:rPr>
                <w:bCs/>
                <w:iCs w:val="0"/>
                <w:webHidden/>
                <w:szCs w:val="24"/>
              </w:rPr>
              <w:fldChar w:fldCharType="separate"/>
            </w:r>
            <w:r w:rsidRPr="0072493B">
              <w:rPr>
                <w:bCs/>
                <w:iCs w:val="0"/>
                <w:webHidden/>
                <w:szCs w:val="24"/>
              </w:rPr>
              <w:t>62</w:t>
            </w:r>
            <w:r w:rsidRPr="0072493B">
              <w:rPr>
                <w:bCs/>
                <w:iCs w:val="0"/>
                <w:webHidden/>
                <w:szCs w:val="24"/>
              </w:rPr>
              <w:fldChar w:fldCharType="end"/>
            </w:r>
          </w:hyperlink>
        </w:p>
        <w:p w14:paraId="5493600E" w14:textId="39EAE6AF"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71" w:history="1">
            <w:r w:rsidRPr="0072493B">
              <w:rPr>
                <w:rStyle w:val="af7"/>
                <w:bCs/>
                <w:iCs w:val="0"/>
                <w:szCs w:val="24"/>
              </w:rPr>
              <w:t>8.4 Ливневая канализация</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_Toc178256471 \h </w:instrText>
            </w:r>
            <w:r w:rsidRPr="0072493B">
              <w:rPr>
                <w:bCs/>
                <w:iCs w:val="0"/>
                <w:webHidden/>
                <w:szCs w:val="24"/>
              </w:rPr>
            </w:r>
            <w:r w:rsidRPr="0072493B">
              <w:rPr>
                <w:bCs/>
                <w:iCs w:val="0"/>
                <w:webHidden/>
                <w:szCs w:val="24"/>
              </w:rPr>
              <w:fldChar w:fldCharType="separate"/>
            </w:r>
            <w:r w:rsidRPr="0072493B">
              <w:rPr>
                <w:bCs/>
                <w:iCs w:val="0"/>
                <w:webHidden/>
                <w:szCs w:val="24"/>
              </w:rPr>
              <w:t>67</w:t>
            </w:r>
            <w:r w:rsidRPr="0072493B">
              <w:rPr>
                <w:bCs/>
                <w:iCs w:val="0"/>
                <w:webHidden/>
                <w:szCs w:val="24"/>
              </w:rPr>
              <w:fldChar w:fldCharType="end"/>
            </w:r>
          </w:hyperlink>
        </w:p>
        <w:p w14:paraId="34D8D2A0" w14:textId="3BBEDC79"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72" w:history="1">
            <w:r w:rsidRPr="0072493B">
              <w:rPr>
                <w:rStyle w:val="af7"/>
                <w:bCs/>
                <w:iCs w:val="0"/>
                <w:szCs w:val="24"/>
              </w:rPr>
              <w:t>8.5 Теплоснабжение</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_Toc178256472 \h </w:instrText>
            </w:r>
            <w:r w:rsidRPr="0072493B">
              <w:rPr>
                <w:bCs/>
                <w:iCs w:val="0"/>
                <w:webHidden/>
                <w:szCs w:val="24"/>
              </w:rPr>
            </w:r>
            <w:r w:rsidRPr="0072493B">
              <w:rPr>
                <w:bCs/>
                <w:iCs w:val="0"/>
                <w:webHidden/>
                <w:szCs w:val="24"/>
              </w:rPr>
              <w:fldChar w:fldCharType="separate"/>
            </w:r>
            <w:r w:rsidRPr="0072493B">
              <w:rPr>
                <w:bCs/>
                <w:iCs w:val="0"/>
                <w:webHidden/>
                <w:szCs w:val="24"/>
              </w:rPr>
              <w:t>67</w:t>
            </w:r>
            <w:r w:rsidRPr="0072493B">
              <w:rPr>
                <w:bCs/>
                <w:iCs w:val="0"/>
                <w:webHidden/>
                <w:szCs w:val="24"/>
              </w:rPr>
              <w:fldChar w:fldCharType="end"/>
            </w:r>
          </w:hyperlink>
        </w:p>
        <w:p w14:paraId="7D152049" w14:textId="3D6E5908"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73" w:history="1">
            <w:r w:rsidRPr="0072493B">
              <w:rPr>
                <w:rStyle w:val="af7"/>
                <w:bCs/>
                <w:iCs w:val="0"/>
                <w:szCs w:val="24"/>
              </w:rPr>
              <w:t>8.6 Газоснабжение</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_Toc178256473 \h </w:instrText>
            </w:r>
            <w:r w:rsidRPr="0072493B">
              <w:rPr>
                <w:bCs/>
                <w:iCs w:val="0"/>
                <w:webHidden/>
                <w:szCs w:val="24"/>
              </w:rPr>
            </w:r>
            <w:r w:rsidRPr="0072493B">
              <w:rPr>
                <w:bCs/>
                <w:iCs w:val="0"/>
                <w:webHidden/>
                <w:szCs w:val="24"/>
              </w:rPr>
              <w:fldChar w:fldCharType="separate"/>
            </w:r>
            <w:r w:rsidRPr="0072493B">
              <w:rPr>
                <w:bCs/>
                <w:iCs w:val="0"/>
                <w:webHidden/>
                <w:szCs w:val="24"/>
              </w:rPr>
              <w:t>68</w:t>
            </w:r>
            <w:r w:rsidRPr="0072493B">
              <w:rPr>
                <w:bCs/>
                <w:iCs w:val="0"/>
                <w:webHidden/>
                <w:szCs w:val="24"/>
              </w:rPr>
              <w:fldChar w:fldCharType="end"/>
            </w:r>
          </w:hyperlink>
        </w:p>
        <w:p w14:paraId="2E847A65" w14:textId="7E8DB7CE"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74" w:history="1">
            <w:r w:rsidRPr="0072493B">
              <w:rPr>
                <w:rStyle w:val="af7"/>
                <w:bCs/>
                <w:iCs w:val="0"/>
                <w:szCs w:val="24"/>
              </w:rPr>
              <w:t>8.6 Электроснабжение</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_Toc178256474 \h </w:instrText>
            </w:r>
            <w:r w:rsidRPr="0072493B">
              <w:rPr>
                <w:bCs/>
                <w:iCs w:val="0"/>
                <w:webHidden/>
                <w:szCs w:val="24"/>
              </w:rPr>
            </w:r>
            <w:r w:rsidRPr="0072493B">
              <w:rPr>
                <w:bCs/>
                <w:iCs w:val="0"/>
                <w:webHidden/>
                <w:szCs w:val="24"/>
              </w:rPr>
              <w:fldChar w:fldCharType="separate"/>
            </w:r>
            <w:r w:rsidRPr="0072493B">
              <w:rPr>
                <w:bCs/>
                <w:iCs w:val="0"/>
                <w:webHidden/>
                <w:szCs w:val="24"/>
              </w:rPr>
              <w:t>72</w:t>
            </w:r>
            <w:r w:rsidRPr="0072493B">
              <w:rPr>
                <w:bCs/>
                <w:iCs w:val="0"/>
                <w:webHidden/>
                <w:szCs w:val="24"/>
              </w:rPr>
              <w:fldChar w:fldCharType="end"/>
            </w:r>
          </w:hyperlink>
        </w:p>
        <w:p w14:paraId="2B58417F" w14:textId="496039D5"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75" w:history="1">
            <w:r w:rsidRPr="0072493B">
              <w:rPr>
                <w:rStyle w:val="af7"/>
                <w:bCs/>
                <w:iCs w:val="0"/>
                <w:szCs w:val="24"/>
              </w:rPr>
              <w:t>8.7 Связь</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_Toc178256475 \h </w:instrText>
            </w:r>
            <w:r w:rsidRPr="0072493B">
              <w:rPr>
                <w:bCs/>
                <w:iCs w:val="0"/>
                <w:webHidden/>
                <w:szCs w:val="24"/>
              </w:rPr>
            </w:r>
            <w:r w:rsidRPr="0072493B">
              <w:rPr>
                <w:bCs/>
                <w:iCs w:val="0"/>
                <w:webHidden/>
                <w:szCs w:val="24"/>
              </w:rPr>
              <w:fldChar w:fldCharType="separate"/>
            </w:r>
            <w:r w:rsidRPr="0072493B">
              <w:rPr>
                <w:bCs/>
                <w:iCs w:val="0"/>
                <w:webHidden/>
                <w:szCs w:val="24"/>
              </w:rPr>
              <w:t>77</w:t>
            </w:r>
            <w:r w:rsidRPr="0072493B">
              <w:rPr>
                <w:bCs/>
                <w:iCs w:val="0"/>
                <w:webHidden/>
                <w:szCs w:val="24"/>
              </w:rPr>
              <w:fldChar w:fldCharType="end"/>
            </w:r>
          </w:hyperlink>
        </w:p>
        <w:p w14:paraId="73D55F94" w14:textId="6BF338B7"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76" w:history="1">
            <w:r w:rsidRPr="0072493B">
              <w:rPr>
                <w:rStyle w:val="af7"/>
                <w:bCs/>
                <w:iCs w:val="0"/>
                <w:szCs w:val="24"/>
              </w:rPr>
              <w:t>8.8. Трубопроводный транспорт</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_Toc178256476 \h </w:instrText>
            </w:r>
            <w:r w:rsidRPr="0072493B">
              <w:rPr>
                <w:bCs/>
                <w:iCs w:val="0"/>
                <w:webHidden/>
                <w:szCs w:val="24"/>
              </w:rPr>
            </w:r>
            <w:r w:rsidRPr="0072493B">
              <w:rPr>
                <w:bCs/>
                <w:iCs w:val="0"/>
                <w:webHidden/>
                <w:szCs w:val="24"/>
              </w:rPr>
              <w:fldChar w:fldCharType="separate"/>
            </w:r>
            <w:r w:rsidRPr="0072493B">
              <w:rPr>
                <w:bCs/>
                <w:iCs w:val="0"/>
                <w:webHidden/>
                <w:szCs w:val="24"/>
              </w:rPr>
              <w:t>78</w:t>
            </w:r>
            <w:r w:rsidRPr="0072493B">
              <w:rPr>
                <w:bCs/>
                <w:iCs w:val="0"/>
                <w:webHidden/>
                <w:szCs w:val="24"/>
              </w:rPr>
              <w:fldChar w:fldCharType="end"/>
            </w:r>
          </w:hyperlink>
        </w:p>
        <w:p w14:paraId="5BC0A4AE" w14:textId="0BBAD254" w:rsidR="0072493B" w:rsidRPr="0072493B" w:rsidRDefault="0072493B" w:rsidP="0072493B">
          <w:pPr>
            <w:pStyle w:val="28"/>
            <w:tabs>
              <w:tab w:val="right" w:leader="dot" w:pos="9911"/>
            </w:tabs>
            <w:spacing w:line="276" w:lineRule="auto"/>
            <w:rPr>
              <w:rFonts w:eastAsiaTheme="minorEastAsia"/>
              <w:bCs/>
              <w:smallCaps w:val="0"/>
            </w:rPr>
          </w:pPr>
          <w:hyperlink w:anchor="_Toc178256477" w:history="1">
            <w:r w:rsidRPr="0072493B">
              <w:rPr>
                <w:rStyle w:val="af7"/>
                <w:bCs/>
              </w:rPr>
              <w:t>ГЛАВА 9. ИНЖЕНЕРНАЯ ПОДГОТОВКА ТЕРРИТОРИИ. БЛАГОУСТРОЙСТВО ТЕРРИТОРИИ</w:t>
            </w:r>
            <w:r w:rsidRPr="0072493B">
              <w:rPr>
                <w:bCs/>
                <w:webHidden/>
              </w:rPr>
              <w:tab/>
            </w:r>
            <w:r w:rsidRPr="0072493B">
              <w:rPr>
                <w:bCs/>
                <w:webHidden/>
              </w:rPr>
              <w:fldChar w:fldCharType="begin"/>
            </w:r>
            <w:r w:rsidRPr="0072493B">
              <w:rPr>
                <w:bCs/>
                <w:webHidden/>
              </w:rPr>
              <w:instrText xml:space="preserve"> PAGEREF _Toc178256477 \h </w:instrText>
            </w:r>
            <w:r w:rsidRPr="0072493B">
              <w:rPr>
                <w:bCs/>
                <w:webHidden/>
              </w:rPr>
            </w:r>
            <w:r w:rsidRPr="0072493B">
              <w:rPr>
                <w:bCs/>
                <w:webHidden/>
              </w:rPr>
              <w:fldChar w:fldCharType="separate"/>
            </w:r>
            <w:r w:rsidRPr="0072493B">
              <w:rPr>
                <w:bCs/>
                <w:webHidden/>
              </w:rPr>
              <w:t>79</w:t>
            </w:r>
            <w:r w:rsidRPr="0072493B">
              <w:rPr>
                <w:bCs/>
                <w:webHidden/>
              </w:rPr>
              <w:fldChar w:fldCharType="end"/>
            </w:r>
          </w:hyperlink>
        </w:p>
        <w:p w14:paraId="087A810E" w14:textId="16F8991A"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78" w:history="1">
            <w:r w:rsidRPr="0072493B">
              <w:rPr>
                <w:rStyle w:val="af7"/>
                <w:bCs/>
                <w:iCs w:val="0"/>
                <w:szCs w:val="24"/>
              </w:rPr>
              <w:t>9.1 Анализ строительных ограничений</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_Toc178256478 \h </w:instrText>
            </w:r>
            <w:r w:rsidRPr="0072493B">
              <w:rPr>
                <w:bCs/>
                <w:iCs w:val="0"/>
                <w:webHidden/>
                <w:szCs w:val="24"/>
              </w:rPr>
            </w:r>
            <w:r w:rsidRPr="0072493B">
              <w:rPr>
                <w:bCs/>
                <w:iCs w:val="0"/>
                <w:webHidden/>
                <w:szCs w:val="24"/>
              </w:rPr>
              <w:fldChar w:fldCharType="separate"/>
            </w:r>
            <w:r w:rsidRPr="0072493B">
              <w:rPr>
                <w:bCs/>
                <w:iCs w:val="0"/>
                <w:webHidden/>
                <w:szCs w:val="24"/>
              </w:rPr>
              <w:t>79</w:t>
            </w:r>
            <w:r w:rsidRPr="0072493B">
              <w:rPr>
                <w:bCs/>
                <w:iCs w:val="0"/>
                <w:webHidden/>
                <w:szCs w:val="24"/>
              </w:rPr>
              <w:fldChar w:fldCharType="end"/>
            </w:r>
          </w:hyperlink>
        </w:p>
        <w:p w14:paraId="5EB5A165" w14:textId="2A454BB3"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79" w:history="1">
            <w:r w:rsidRPr="0072493B">
              <w:rPr>
                <w:rStyle w:val="af7"/>
                <w:bCs/>
                <w:iCs w:val="0"/>
                <w:szCs w:val="24"/>
              </w:rPr>
              <w:t>9.2 Инженерная подготовка территории</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_Toc178256479 \h </w:instrText>
            </w:r>
            <w:r w:rsidRPr="0072493B">
              <w:rPr>
                <w:bCs/>
                <w:iCs w:val="0"/>
                <w:webHidden/>
                <w:szCs w:val="24"/>
              </w:rPr>
            </w:r>
            <w:r w:rsidRPr="0072493B">
              <w:rPr>
                <w:bCs/>
                <w:iCs w:val="0"/>
                <w:webHidden/>
                <w:szCs w:val="24"/>
              </w:rPr>
              <w:fldChar w:fldCharType="separate"/>
            </w:r>
            <w:r w:rsidRPr="0072493B">
              <w:rPr>
                <w:bCs/>
                <w:iCs w:val="0"/>
                <w:webHidden/>
                <w:szCs w:val="24"/>
              </w:rPr>
              <w:t>79</w:t>
            </w:r>
            <w:r w:rsidRPr="0072493B">
              <w:rPr>
                <w:bCs/>
                <w:iCs w:val="0"/>
                <w:webHidden/>
                <w:szCs w:val="24"/>
              </w:rPr>
              <w:fldChar w:fldCharType="end"/>
            </w:r>
          </w:hyperlink>
        </w:p>
        <w:p w14:paraId="78FD7914" w14:textId="2E12B310"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80" w:history="1">
            <w:r w:rsidRPr="0072493B">
              <w:rPr>
                <w:rStyle w:val="af7"/>
                <w:bCs/>
                <w:iCs w:val="0"/>
                <w:szCs w:val="24"/>
              </w:rPr>
              <w:t>9.3 Благоустройство территории</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_Toc178256480 \h </w:instrText>
            </w:r>
            <w:r w:rsidRPr="0072493B">
              <w:rPr>
                <w:bCs/>
                <w:iCs w:val="0"/>
                <w:webHidden/>
                <w:szCs w:val="24"/>
              </w:rPr>
            </w:r>
            <w:r w:rsidRPr="0072493B">
              <w:rPr>
                <w:bCs/>
                <w:iCs w:val="0"/>
                <w:webHidden/>
                <w:szCs w:val="24"/>
              </w:rPr>
              <w:fldChar w:fldCharType="separate"/>
            </w:r>
            <w:r w:rsidRPr="0072493B">
              <w:rPr>
                <w:bCs/>
                <w:iCs w:val="0"/>
                <w:webHidden/>
                <w:szCs w:val="24"/>
              </w:rPr>
              <w:t>81</w:t>
            </w:r>
            <w:r w:rsidRPr="0072493B">
              <w:rPr>
                <w:bCs/>
                <w:iCs w:val="0"/>
                <w:webHidden/>
                <w:szCs w:val="24"/>
              </w:rPr>
              <w:fldChar w:fldCharType="end"/>
            </w:r>
          </w:hyperlink>
        </w:p>
        <w:p w14:paraId="2F1AE8DB" w14:textId="2D8E28D1" w:rsidR="0072493B" w:rsidRPr="0072493B" w:rsidRDefault="0072493B" w:rsidP="0072493B">
          <w:pPr>
            <w:pStyle w:val="28"/>
            <w:tabs>
              <w:tab w:val="right" w:leader="dot" w:pos="9911"/>
            </w:tabs>
            <w:spacing w:line="276" w:lineRule="auto"/>
            <w:rPr>
              <w:rFonts w:eastAsiaTheme="minorEastAsia"/>
              <w:bCs/>
              <w:smallCaps w:val="0"/>
            </w:rPr>
          </w:pPr>
          <w:hyperlink w:anchor="_Toc178256481" w:history="1">
            <w:r w:rsidRPr="0072493B">
              <w:rPr>
                <w:rStyle w:val="af7"/>
                <w:bCs/>
              </w:rPr>
              <w:t>ГЛАВА 10. ЭКОЛОГИЧЕСКОЕ СОСТОЯНИЕ ТЕРРИТОРИИ</w:t>
            </w:r>
            <w:r w:rsidRPr="0072493B">
              <w:rPr>
                <w:bCs/>
                <w:webHidden/>
              </w:rPr>
              <w:tab/>
            </w:r>
            <w:r w:rsidRPr="0072493B">
              <w:rPr>
                <w:bCs/>
                <w:webHidden/>
              </w:rPr>
              <w:fldChar w:fldCharType="begin"/>
            </w:r>
            <w:r w:rsidRPr="0072493B">
              <w:rPr>
                <w:bCs/>
                <w:webHidden/>
              </w:rPr>
              <w:instrText xml:space="preserve"> PAGEREF _Toc178256481 \h </w:instrText>
            </w:r>
            <w:r w:rsidRPr="0072493B">
              <w:rPr>
                <w:bCs/>
                <w:webHidden/>
              </w:rPr>
            </w:r>
            <w:r w:rsidRPr="0072493B">
              <w:rPr>
                <w:bCs/>
                <w:webHidden/>
              </w:rPr>
              <w:fldChar w:fldCharType="separate"/>
            </w:r>
            <w:r w:rsidRPr="0072493B">
              <w:rPr>
                <w:bCs/>
                <w:webHidden/>
              </w:rPr>
              <w:t>83</w:t>
            </w:r>
            <w:r w:rsidRPr="0072493B">
              <w:rPr>
                <w:bCs/>
                <w:webHidden/>
              </w:rPr>
              <w:fldChar w:fldCharType="end"/>
            </w:r>
          </w:hyperlink>
        </w:p>
        <w:p w14:paraId="3663E550" w14:textId="12388F80"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82" w:history="1">
            <w:r w:rsidRPr="0072493B">
              <w:rPr>
                <w:rStyle w:val="af7"/>
                <w:bCs/>
                <w:iCs w:val="0"/>
                <w:szCs w:val="24"/>
              </w:rPr>
              <w:t>10.1 Экологическое состояние территории</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_Toc178256482 \h </w:instrText>
            </w:r>
            <w:r w:rsidRPr="0072493B">
              <w:rPr>
                <w:bCs/>
                <w:iCs w:val="0"/>
                <w:webHidden/>
                <w:szCs w:val="24"/>
              </w:rPr>
            </w:r>
            <w:r w:rsidRPr="0072493B">
              <w:rPr>
                <w:bCs/>
                <w:iCs w:val="0"/>
                <w:webHidden/>
                <w:szCs w:val="24"/>
              </w:rPr>
              <w:fldChar w:fldCharType="separate"/>
            </w:r>
            <w:r w:rsidRPr="0072493B">
              <w:rPr>
                <w:bCs/>
                <w:iCs w:val="0"/>
                <w:webHidden/>
                <w:szCs w:val="24"/>
              </w:rPr>
              <w:t>83</w:t>
            </w:r>
            <w:r w:rsidRPr="0072493B">
              <w:rPr>
                <w:bCs/>
                <w:iCs w:val="0"/>
                <w:webHidden/>
                <w:szCs w:val="24"/>
              </w:rPr>
              <w:fldChar w:fldCharType="end"/>
            </w:r>
          </w:hyperlink>
        </w:p>
        <w:p w14:paraId="3160FA0A" w14:textId="5BAC337E"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83" w:history="1">
            <w:r w:rsidRPr="0072493B">
              <w:rPr>
                <w:rStyle w:val="af7"/>
                <w:bCs/>
                <w:iCs w:val="0"/>
                <w:szCs w:val="24"/>
              </w:rPr>
              <w:t>10.2 Обращение с отходами</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_Toc178256483 \h </w:instrText>
            </w:r>
            <w:r w:rsidRPr="0072493B">
              <w:rPr>
                <w:bCs/>
                <w:iCs w:val="0"/>
                <w:webHidden/>
                <w:szCs w:val="24"/>
              </w:rPr>
            </w:r>
            <w:r w:rsidRPr="0072493B">
              <w:rPr>
                <w:bCs/>
                <w:iCs w:val="0"/>
                <w:webHidden/>
                <w:szCs w:val="24"/>
              </w:rPr>
              <w:fldChar w:fldCharType="separate"/>
            </w:r>
            <w:r w:rsidRPr="0072493B">
              <w:rPr>
                <w:bCs/>
                <w:iCs w:val="0"/>
                <w:webHidden/>
                <w:szCs w:val="24"/>
              </w:rPr>
              <w:t>84</w:t>
            </w:r>
            <w:r w:rsidRPr="0072493B">
              <w:rPr>
                <w:bCs/>
                <w:iCs w:val="0"/>
                <w:webHidden/>
                <w:szCs w:val="24"/>
              </w:rPr>
              <w:fldChar w:fldCharType="end"/>
            </w:r>
          </w:hyperlink>
        </w:p>
        <w:p w14:paraId="70653283" w14:textId="5457841D" w:rsidR="0072493B" w:rsidRPr="0072493B" w:rsidRDefault="0072493B" w:rsidP="0072493B">
          <w:pPr>
            <w:pStyle w:val="28"/>
            <w:tabs>
              <w:tab w:val="right" w:leader="dot" w:pos="9911"/>
            </w:tabs>
            <w:spacing w:line="276" w:lineRule="auto"/>
            <w:rPr>
              <w:rFonts w:eastAsiaTheme="minorEastAsia"/>
              <w:bCs/>
              <w:smallCaps w:val="0"/>
            </w:rPr>
          </w:pPr>
          <w:hyperlink w:anchor="_Toc178256484" w:history="1">
            <w:r w:rsidRPr="0072493B">
              <w:rPr>
                <w:rStyle w:val="af7"/>
                <w:bCs/>
              </w:rPr>
              <w:t>ГЛАВА 11. ЗОНЫ С ОСОБЫМИ УСЛОВИЯМИ ИСПОЛЬЗОВАНИЯ ТЕРРИТОРИЙ, ЗА ИСКЛЮЧЕНИЕМ ОХРАННЫХ ЗОН ОБЪЕКТОВ КУЛЬТУРНОГО НАСЛЕДИЯ</w:t>
            </w:r>
            <w:r w:rsidRPr="0072493B">
              <w:rPr>
                <w:bCs/>
                <w:webHidden/>
              </w:rPr>
              <w:tab/>
            </w:r>
            <w:r w:rsidRPr="0072493B">
              <w:rPr>
                <w:bCs/>
                <w:webHidden/>
              </w:rPr>
              <w:fldChar w:fldCharType="begin"/>
            </w:r>
            <w:r w:rsidRPr="0072493B">
              <w:rPr>
                <w:bCs/>
                <w:webHidden/>
              </w:rPr>
              <w:instrText xml:space="preserve"> PAGEREF _Toc178256484 \h </w:instrText>
            </w:r>
            <w:r w:rsidRPr="0072493B">
              <w:rPr>
                <w:bCs/>
                <w:webHidden/>
              </w:rPr>
            </w:r>
            <w:r w:rsidRPr="0072493B">
              <w:rPr>
                <w:bCs/>
                <w:webHidden/>
              </w:rPr>
              <w:fldChar w:fldCharType="separate"/>
            </w:r>
            <w:r w:rsidRPr="0072493B">
              <w:rPr>
                <w:bCs/>
                <w:webHidden/>
              </w:rPr>
              <w:t>86</w:t>
            </w:r>
            <w:r w:rsidRPr="0072493B">
              <w:rPr>
                <w:bCs/>
                <w:webHidden/>
              </w:rPr>
              <w:fldChar w:fldCharType="end"/>
            </w:r>
          </w:hyperlink>
        </w:p>
        <w:p w14:paraId="754FC678" w14:textId="616EF20E"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85" w:history="1">
            <w:r w:rsidRPr="0072493B">
              <w:rPr>
                <w:rStyle w:val="af7"/>
                <w:bCs/>
                <w:iCs w:val="0"/>
                <w:szCs w:val="24"/>
              </w:rPr>
              <w:t>11.1 Санитарно-защитная зона</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_Toc178256485 \h </w:instrText>
            </w:r>
            <w:r w:rsidRPr="0072493B">
              <w:rPr>
                <w:bCs/>
                <w:iCs w:val="0"/>
                <w:webHidden/>
                <w:szCs w:val="24"/>
              </w:rPr>
            </w:r>
            <w:r w:rsidRPr="0072493B">
              <w:rPr>
                <w:bCs/>
                <w:iCs w:val="0"/>
                <w:webHidden/>
                <w:szCs w:val="24"/>
              </w:rPr>
              <w:fldChar w:fldCharType="separate"/>
            </w:r>
            <w:r w:rsidRPr="0072493B">
              <w:rPr>
                <w:bCs/>
                <w:iCs w:val="0"/>
                <w:webHidden/>
                <w:szCs w:val="24"/>
              </w:rPr>
              <w:t>86</w:t>
            </w:r>
            <w:r w:rsidRPr="0072493B">
              <w:rPr>
                <w:bCs/>
                <w:iCs w:val="0"/>
                <w:webHidden/>
                <w:szCs w:val="24"/>
              </w:rPr>
              <w:fldChar w:fldCharType="end"/>
            </w:r>
          </w:hyperlink>
        </w:p>
        <w:p w14:paraId="107DE59A" w14:textId="6F19D03B"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86" w:history="1">
            <w:r w:rsidRPr="0072493B">
              <w:rPr>
                <w:rStyle w:val="af7"/>
                <w:bCs/>
                <w:iCs w:val="0"/>
                <w:szCs w:val="24"/>
              </w:rPr>
              <w:t>11.2 Водоохранная зона, прибрежная защитная полоса</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_Toc178256486 \h </w:instrText>
            </w:r>
            <w:r w:rsidRPr="0072493B">
              <w:rPr>
                <w:bCs/>
                <w:iCs w:val="0"/>
                <w:webHidden/>
                <w:szCs w:val="24"/>
              </w:rPr>
            </w:r>
            <w:r w:rsidRPr="0072493B">
              <w:rPr>
                <w:bCs/>
                <w:iCs w:val="0"/>
                <w:webHidden/>
                <w:szCs w:val="24"/>
              </w:rPr>
              <w:fldChar w:fldCharType="separate"/>
            </w:r>
            <w:r w:rsidRPr="0072493B">
              <w:rPr>
                <w:bCs/>
                <w:iCs w:val="0"/>
                <w:webHidden/>
                <w:szCs w:val="24"/>
              </w:rPr>
              <w:t>87</w:t>
            </w:r>
            <w:r w:rsidRPr="0072493B">
              <w:rPr>
                <w:bCs/>
                <w:iCs w:val="0"/>
                <w:webHidden/>
                <w:szCs w:val="24"/>
              </w:rPr>
              <w:fldChar w:fldCharType="end"/>
            </w:r>
          </w:hyperlink>
        </w:p>
        <w:p w14:paraId="48DE1019" w14:textId="53526719"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87" w:history="1">
            <w:r w:rsidRPr="0072493B">
              <w:rPr>
                <w:rStyle w:val="af7"/>
                <w:bCs/>
                <w:iCs w:val="0"/>
                <w:szCs w:val="24"/>
              </w:rPr>
              <w:t>11.3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_Toc178256487 \h </w:instrText>
            </w:r>
            <w:r w:rsidRPr="0072493B">
              <w:rPr>
                <w:bCs/>
                <w:iCs w:val="0"/>
                <w:webHidden/>
                <w:szCs w:val="24"/>
              </w:rPr>
            </w:r>
            <w:r w:rsidRPr="0072493B">
              <w:rPr>
                <w:bCs/>
                <w:iCs w:val="0"/>
                <w:webHidden/>
                <w:szCs w:val="24"/>
              </w:rPr>
              <w:fldChar w:fldCharType="separate"/>
            </w:r>
            <w:r w:rsidRPr="0072493B">
              <w:rPr>
                <w:bCs/>
                <w:iCs w:val="0"/>
                <w:webHidden/>
                <w:szCs w:val="24"/>
              </w:rPr>
              <w:t>90</w:t>
            </w:r>
            <w:r w:rsidRPr="0072493B">
              <w:rPr>
                <w:bCs/>
                <w:iCs w:val="0"/>
                <w:webHidden/>
                <w:szCs w:val="24"/>
              </w:rPr>
              <w:fldChar w:fldCharType="end"/>
            </w:r>
          </w:hyperlink>
        </w:p>
        <w:p w14:paraId="0A1C700B" w14:textId="39B3DB13"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88" w:history="1">
            <w:r w:rsidRPr="0072493B">
              <w:rPr>
                <w:rStyle w:val="af7"/>
                <w:bCs/>
                <w:iCs w:val="0"/>
                <w:szCs w:val="24"/>
              </w:rPr>
              <w:t>11.4 Охранная зона объектов электроэнергетики (объектов электросетевого хозяйства и объектов по производству электрической энергии), охранная зона трубопроводов (газопроводов, нефтепроводов и нефтепродуктопроводов, аммиакопроводов), охранная зона линий и сооружений связи, охранная зона тепловых сетей</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_Toc178256488 \h </w:instrText>
            </w:r>
            <w:r w:rsidRPr="0072493B">
              <w:rPr>
                <w:bCs/>
                <w:iCs w:val="0"/>
                <w:webHidden/>
                <w:szCs w:val="24"/>
              </w:rPr>
            </w:r>
            <w:r w:rsidRPr="0072493B">
              <w:rPr>
                <w:bCs/>
                <w:iCs w:val="0"/>
                <w:webHidden/>
                <w:szCs w:val="24"/>
              </w:rPr>
              <w:fldChar w:fldCharType="separate"/>
            </w:r>
            <w:r w:rsidRPr="0072493B">
              <w:rPr>
                <w:bCs/>
                <w:iCs w:val="0"/>
                <w:webHidden/>
                <w:szCs w:val="24"/>
              </w:rPr>
              <w:t>93</w:t>
            </w:r>
            <w:r w:rsidRPr="0072493B">
              <w:rPr>
                <w:bCs/>
                <w:iCs w:val="0"/>
                <w:webHidden/>
                <w:szCs w:val="24"/>
              </w:rPr>
              <w:fldChar w:fldCharType="end"/>
            </w:r>
          </w:hyperlink>
        </w:p>
        <w:p w14:paraId="00030B20" w14:textId="46806894"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89" w:history="1">
            <w:r w:rsidRPr="0072493B">
              <w:rPr>
                <w:rStyle w:val="af7"/>
                <w:bCs/>
                <w:iCs w:val="0"/>
                <w:szCs w:val="24"/>
              </w:rPr>
              <w:t>11.5 Придорожные полосы автомобильных дорог</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_Toc178256489 \h </w:instrText>
            </w:r>
            <w:r w:rsidRPr="0072493B">
              <w:rPr>
                <w:bCs/>
                <w:iCs w:val="0"/>
                <w:webHidden/>
                <w:szCs w:val="24"/>
              </w:rPr>
            </w:r>
            <w:r w:rsidRPr="0072493B">
              <w:rPr>
                <w:bCs/>
                <w:iCs w:val="0"/>
                <w:webHidden/>
                <w:szCs w:val="24"/>
              </w:rPr>
              <w:fldChar w:fldCharType="separate"/>
            </w:r>
            <w:r w:rsidRPr="0072493B">
              <w:rPr>
                <w:bCs/>
                <w:iCs w:val="0"/>
                <w:webHidden/>
                <w:szCs w:val="24"/>
              </w:rPr>
              <w:t>96</w:t>
            </w:r>
            <w:r w:rsidRPr="0072493B">
              <w:rPr>
                <w:bCs/>
                <w:iCs w:val="0"/>
                <w:webHidden/>
                <w:szCs w:val="24"/>
              </w:rPr>
              <w:fldChar w:fldCharType="end"/>
            </w:r>
          </w:hyperlink>
        </w:p>
        <w:p w14:paraId="0FCE75C9" w14:textId="0372199C"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90" w:history="1">
            <w:r w:rsidRPr="0072493B">
              <w:rPr>
                <w:rStyle w:val="af7"/>
                <w:bCs/>
                <w:iCs w:val="0"/>
                <w:szCs w:val="24"/>
              </w:rPr>
              <w:t>11.6 Охранная зона пунктов государственной геодезической сети, государственной нивелирной сети и государственной гравиметрической сети</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_Toc178256490 \h </w:instrText>
            </w:r>
            <w:r w:rsidRPr="0072493B">
              <w:rPr>
                <w:bCs/>
                <w:iCs w:val="0"/>
                <w:webHidden/>
                <w:szCs w:val="24"/>
              </w:rPr>
            </w:r>
            <w:r w:rsidRPr="0072493B">
              <w:rPr>
                <w:bCs/>
                <w:iCs w:val="0"/>
                <w:webHidden/>
                <w:szCs w:val="24"/>
              </w:rPr>
              <w:fldChar w:fldCharType="separate"/>
            </w:r>
            <w:r w:rsidRPr="0072493B">
              <w:rPr>
                <w:bCs/>
                <w:iCs w:val="0"/>
                <w:webHidden/>
                <w:szCs w:val="24"/>
              </w:rPr>
              <w:t>98</w:t>
            </w:r>
            <w:r w:rsidRPr="0072493B">
              <w:rPr>
                <w:bCs/>
                <w:iCs w:val="0"/>
                <w:webHidden/>
                <w:szCs w:val="24"/>
              </w:rPr>
              <w:fldChar w:fldCharType="end"/>
            </w:r>
          </w:hyperlink>
        </w:p>
        <w:p w14:paraId="7E896B78" w14:textId="13C7045A" w:rsidR="0072493B" w:rsidRPr="0072493B" w:rsidRDefault="0072493B" w:rsidP="0072493B">
          <w:pPr>
            <w:pStyle w:val="28"/>
            <w:tabs>
              <w:tab w:val="right" w:leader="dot" w:pos="9911"/>
            </w:tabs>
            <w:spacing w:line="276" w:lineRule="auto"/>
            <w:rPr>
              <w:rFonts w:eastAsiaTheme="minorEastAsia"/>
              <w:bCs/>
              <w:smallCaps w:val="0"/>
            </w:rPr>
          </w:pPr>
          <w:hyperlink w:anchor="_Toc178256491" w:history="1">
            <w:r w:rsidRPr="0072493B">
              <w:rPr>
                <w:rStyle w:val="af7"/>
                <w:bCs/>
              </w:rPr>
              <w:t>ГЛАВА 12. ОСОБО ОХРАНЯЕМЫЕ ПРИРОДНЫЕ ТЕРРИТОРИИ И ОБЪЕКТЫ КУЛЬТУРНОГО НАСЛЕДИЯ. ЗОНЫ С ОСОБЫМИ УСЛОВИЯМИ ИСПОЛЬЗОВАНИЯ ТЕРРИТОРИЙ, УСТАНАВЛИВАЕМЫЕ В СООТВЕТСТВИИ С ЗАКОНОДАТЕЛЬСТВОМ РОССИЙСКОЙ ФЕДЕРАЦИИ ПО УСЛОВИЯМ ОХРАНЫ ОБЪЕКТОВ КУЛЬТУРНОГО НАСЛЕДИЯ</w:t>
            </w:r>
            <w:r w:rsidRPr="0072493B">
              <w:rPr>
                <w:bCs/>
                <w:webHidden/>
              </w:rPr>
              <w:tab/>
            </w:r>
            <w:r w:rsidRPr="0072493B">
              <w:rPr>
                <w:bCs/>
                <w:webHidden/>
              </w:rPr>
              <w:fldChar w:fldCharType="begin"/>
            </w:r>
            <w:r w:rsidRPr="0072493B">
              <w:rPr>
                <w:bCs/>
                <w:webHidden/>
              </w:rPr>
              <w:instrText xml:space="preserve"> PAGEREF _Toc178256491 \h </w:instrText>
            </w:r>
            <w:r w:rsidRPr="0072493B">
              <w:rPr>
                <w:bCs/>
                <w:webHidden/>
              </w:rPr>
            </w:r>
            <w:r w:rsidRPr="0072493B">
              <w:rPr>
                <w:bCs/>
                <w:webHidden/>
              </w:rPr>
              <w:fldChar w:fldCharType="separate"/>
            </w:r>
            <w:r w:rsidRPr="0072493B">
              <w:rPr>
                <w:bCs/>
                <w:webHidden/>
              </w:rPr>
              <w:t>99</w:t>
            </w:r>
            <w:r w:rsidRPr="0072493B">
              <w:rPr>
                <w:bCs/>
                <w:webHidden/>
              </w:rPr>
              <w:fldChar w:fldCharType="end"/>
            </w:r>
          </w:hyperlink>
        </w:p>
        <w:p w14:paraId="78ECE53F" w14:textId="7A9F47B0"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92" w:history="1">
            <w:r w:rsidRPr="0072493B">
              <w:rPr>
                <w:rStyle w:val="af7"/>
                <w:bCs/>
                <w:iCs w:val="0"/>
                <w:szCs w:val="24"/>
              </w:rPr>
              <w:t>12.1 Особо охраняемые природные территории</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_Toc178256492 \h </w:instrText>
            </w:r>
            <w:r w:rsidRPr="0072493B">
              <w:rPr>
                <w:bCs/>
                <w:iCs w:val="0"/>
                <w:webHidden/>
                <w:szCs w:val="24"/>
              </w:rPr>
            </w:r>
            <w:r w:rsidRPr="0072493B">
              <w:rPr>
                <w:bCs/>
                <w:iCs w:val="0"/>
                <w:webHidden/>
                <w:szCs w:val="24"/>
              </w:rPr>
              <w:fldChar w:fldCharType="separate"/>
            </w:r>
            <w:r w:rsidRPr="0072493B">
              <w:rPr>
                <w:bCs/>
                <w:iCs w:val="0"/>
                <w:webHidden/>
                <w:szCs w:val="24"/>
              </w:rPr>
              <w:t>99</w:t>
            </w:r>
            <w:r w:rsidRPr="0072493B">
              <w:rPr>
                <w:bCs/>
                <w:iCs w:val="0"/>
                <w:webHidden/>
                <w:szCs w:val="24"/>
              </w:rPr>
              <w:fldChar w:fldCharType="end"/>
            </w:r>
          </w:hyperlink>
        </w:p>
        <w:p w14:paraId="332393DB" w14:textId="0E94946D"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93" w:history="1">
            <w:r w:rsidRPr="0072493B">
              <w:rPr>
                <w:rStyle w:val="af7"/>
                <w:bCs/>
                <w:iCs w:val="0"/>
                <w:szCs w:val="24"/>
              </w:rPr>
              <w:t>12.2 Объекты культурного наследия</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_Toc178256493 \h </w:instrText>
            </w:r>
            <w:r w:rsidRPr="0072493B">
              <w:rPr>
                <w:bCs/>
                <w:iCs w:val="0"/>
                <w:webHidden/>
                <w:szCs w:val="24"/>
              </w:rPr>
            </w:r>
            <w:r w:rsidRPr="0072493B">
              <w:rPr>
                <w:bCs/>
                <w:iCs w:val="0"/>
                <w:webHidden/>
                <w:szCs w:val="24"/>
              </w:rPr>
              <w:fldChar w:fldCharType="separate"/>
            </w:r>
            <w:r w:rsidRPr="0072493B">
              <w:rPr>
                <w:bCs/>
                <w:iCs w:val="0"/>
                <w:webHidden/>
                <w:szCs w:val="24"/>
              </w:rPr>
              <w:t>99</w:t>
            </w:r>
            <w:r w:rsidRPr="0072493B">
              <w:rPr>
                <w:bCs/>
                <w:iCs w:val="0"/>
                <w:webHidden/>
                <w:szCs w:val="24"/>
              </w:rPr>
              <w:fldChar w:fldCharType="end"/>
            </w:r>
          </w:hyperlink>
        </w:p>
        <w:p w14:paraId="76EBF6AC" w14:textId="089C8184" w:rsidR="0072493B" w:rsidRPr="0072493B" w:rsidRDefault="0072493B" w:rsidP="0072493B">
          <w:pPr>
            <w:pStyle w:val="28"/>
            <w:tabs>
              <w:tab w:val="right" w:leader="dot" w:pos="9911"/>
            </w:tabs>
            <w:spacing w:line="276" w:lineRule="auto"/>
            <w:rPr>
              <w:rFonts w:eastAsiaTheme="minorEastAsia"/>
              <w:bCs/>
              <w:smallCaps w:val="0"/>
            </w:rPr>
          </w:pPr>
          <w:hyperlink w:anchor="_Toc178256494" w:history="1">
            <w:r w:rsidRPr="0072493B">
              <w:rPr>
                <w:rStyle w:val="af7"/>
                <w:bCs/>
              </w:rPr>
              <w:t>ГЛАВА 13. МЕСТОРОЖДЕНИЯ И ПРОЯВЛЕНИЯ ПОЛЕЗНЫХ ИСКОПАЕМЫХ</w:t>
            </w:r>
            <w:r w:rsidRPr="0072493B">
              <w:rPr>
                <w:bCs/>
                <w:webHidden/>
              </w:rPr>
              <w:tab/>
            </w:r>
            <w:r w:rsidRPr="0072493B">
              <w:rPr>
                <w:bCs/>
                <w:webHidden/>
              </w:rPr>
              <w:fldChar w:fldCharType="begin"/>
            </w:r>
            <w:r w:rsidRPr="0072493B">
              <w:rPr>
                <w:bCs/>
                <w:webHidden/>
              </w:rPr>
              <w:instrText xml:space="preserve"> PAGEREF _Toc178256494 \h </w:instrText>
            </w:r>
            <w:r w:rsidRPr="0072493B">
              <w:rPr>
                <w:bCs/>
                <w:webHidden/>
              </w:rPr>
            </w:r>
            <w:r w:rsidRPr="0072493B">
              <w:rPr>
                <w:bCs/>
                <w:webHidden/>
              </w:rPr>
              <w:fldChar w:fldCharType="separate"/>
            </w:r>
            <w:r w:rsidRPr="0072493B">
              <w:rPr>
                <w:bCs/>
                <w:webHidden/>
              </w:rPr>
              <w:t>101</w:t>
            </w:r>
            <w:r w:rsidRPr="0072493B">
              <w:rPr>
                <w:bCs/>
                <w:webHidden/>
              </w:rPr>
              <w:fldChar w:fldCharType="end"/>
            </w:r>
          </w:hyperlink>
        </w:p>
        <w:p w14:paraId="55631493" w14:textId="136B18E6"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95" w:history="1">
            <w:r w:rsidRPr="0072493B">
              <w:rPr>
                <w:rStyle w:val="af7"/>
                <w:bCs/>
                <w:iCs w:val="0"/>
                <w:szCs w:val="24"/>
              </w:rPr>
              <w:t>13.1 Участки недр, предоставленных для добычи полезных ископаемых, а также в целях, не связанных с их добычей</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_Toc178256495 \h </w:instrText>
            </w:r>
            <w:r w:rsidRPr="0072493B">
              <w:rPr>
                <w:bCs/>
                <w:iCs w:val="0"/>
                <w:webHidden/>
                <w:szCs w:val="24"/>
              </w:rPr>
            </w:r>
            <w:r w:rsidRPr="0072493B">
              <w:rPr>
                <w:bCs/>
                <w:iCs w:val="0"/>
                <w:webHidden/>
                <w:szCs w:val="24"/>
              </w:rPr>
              <w:fldChar w:fldCharType="separate"/>
            </w:r>
            <w:r w:rsidRPr="0072493B">
              <w:rPr>
                <w:bCs/>
                <w:iCs w:val="0"/>
                <w:webHidden/>
                <w:szCs w:val="24"/>
              </w:rPr>
              <w:t>101</w:t>
            </w:r>
            <w:r w:rsidRPr="0072493B">
              <w:rPr>
                <w:bCs/>
                <w:iCs w:val="0"/>
                <w:webHidden/>
                <w:szCs w:val="24"/>
              </w:rPr>
              <w:fldChar w:fldCharType="end"/>
            </w:r>
          </w:hyperlink>
        </w:p>
        <w:p w14:paraId="5519416A" w14:textId="14536299"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96" w:history="1">
            <w:r w:rsidRPr="0072493B">
              <w:rPr>
                <w:rStyle w:val="af7"/>
                <w:bCs/>
                <w:iCs w:val="0"/>
                <w:szCs w:val="24"/>
              </w:rPr>
              <w:t>13.2 Месторождения и проявления полезных ископаемых</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_Toc178256496 \h </w:instrText>
            </w:r>
            <w:r w:rsidRPr="0072493B">
              <w:rPr>
                <w:bCs/>
                <w:iCs w:val="0"/>
                <w:webHidden/>
                <w:szCs w:val="24"/>
              </w:rPr>
            </w:r>
            <w:r w:rsidRPr="0072493B">
              <w:rPr>
                <w:bCs/>
                <w:iCs w:val="0"/>
                <w:webHidden/>
                <w:szCs w:val="24"/>
              </w:rPr>
              <w:fldChar w:fldCharType="separate"/>
            </w:r>
            <w:r w:rsidRPr="0072493B">
              <w:rPr>
                <w:bCs/>
                <w:iCs w:val="0"/>
                <w:webHidden/>
                <w:szCs w:val="24"/>
              </w:rPr>
              <w:t>101</w:t>
            </w:r>
            <w:r w:rsidRPr="0072493B">
              <w:rPr>
                <w:bCs/>
                <w:iCs w:val="0"/>
                <w:webHidden/>
                <w:szCs w:val="24"/>
              </w:rPr>
              <w:fldChar w:fldCharType="end"/>
            </w:r>
          </w:hyperlink>
        </w:p>
        <w:p w14:paraId="44EF5C92" w14:textId="23BAD3FE" w:rsidR="0072493B" w:rsidRPr="0072493B" w:rsidRDefault="0072493B" w:rsidP="0072493B">
          <w:pPr>
            <w:pStyle w:val="28"/>
            <w:tabs>
              <w:tab w:val="right" w:leader="dot" w:pos="9911"/>
            </w:tabs>
            <w:spacing w:line="276" w:lineRule="auto"/>
            <w:rPr>
              <w:rFonts w:eastAsiaTheme="minorEastAsia"/>
              <w:bCs/>
              <w:smallCaps w:val="0"/>
            </w:rPr>
          </w:pPr>
          <w:hyperlink w:anchor="_Toc178256497" w:history="1">
            <w:r w:rsidRPr="0072493B">
              <w:rPr>
                <w:rStyle w:val="af7"/>
                <w:bCs/>
              </w:rPr>
              <w:t>ГЛАВА 14. ПЕРЕЧЕНЬ МЕРОПРИЯТИЙ ПО ОХРАНЕ ОКРУЖАЮЩЕЙ СРЕДЫ</w:t>
            </w:r>
            <w:r w:rsidRPr="0072493B">
              <w:rPr>
                <w:bCs/>
                <w:webHidden/>
              </w:rPr>
              <w:tab/>
            </w:r>
            <w:r w:rsidRPr="0072493B">
              <w:rPr>
                <w:bCs/>
                <w:webHidden/>
              </w:rPr>
              <w:fldChar w:fldCharType="begin"/>
            </w:r>
            <w:r w:rsidRPr="0072493B">
              <w:rPr>
                <w:bCs/>
                <w:webHidden/>
              </w:rPr>
              <w:instrText xml:space="preserve"> PAGEREF _Toc178256497 \h </w:instrText>
            </w:r>
            <w:r w:rsidRPr="0072493B">
              <w:rPr>
                <w:bCs/>
                <w:webHidden/>
              </w:rPr>
            </w:r>
            <w:r w:rsidRPr="0072493B">
              <w:rPr>
                <w:bCs/>
                <w:webHidden/>
              </w:rPr>
              <w:fldChar w:fldCharType="separate"/>
            </w:r>
            <w:r w:rsidRPr="0072493B">
              <w:rPr>
                <w:bCs/>
                <w:webHidden/>
              </w:rPr>
              <w:t>103</w:t>
            </w:r>
            <w:r w:rsidRPr="0072493B">
              <w:rPr>
                <w:bCs/>
                <w:webHidden/>
              </w:rPr>
              <w:fldChar w:fldCharType="end"/>
            </w:r>
          </w:hyperlink>
        </w:p>
        <w:p w14:paraId="2DBF1772" w14:textId="38086670"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498" w:history="1">
            <w:r w:rsidRPr="0072493B">
              <w:rPr>
                <w:rStyle w:val="af7"/>
                <w:bCs/>
                <w:iCs w:val="0"/>
                <w:szCs w:val="24"/>
              </w:rPr>
              <w:t>14.1 Перечень мероприятий по охране окружающей среды</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_Toc178256498 \h </w:instrText>
            </w:r>
            <w:r w:rsidRPr="0072493B">
              <w:rPr>
                <w:bCs/>
                <w:iCs w:val="0"/>
                <w:webHidden/>
                <w:szCs w:val="24"/>
              </w:rPr>
            </w:r>
            <w:r w:rsidRPr="0072493B">
              <w:rPr>
                <w:bCs/>
                <w:iCs w:val="0"/>
                <w:webHidden/>
                <w:szCs w:val="24"/>
              </w:rPr>
              <w:fldChar w:fldCharType="separate"/>
            </w:r>
            <w:r w:rsidRPr="0072493B">
              <w:rPr>
                <w:bCs/>
                <w:iCs w:val="0"/>
                <w:webHidden/>
                <w:szCs w:val="24"/>
              </w:rPr>
              <w:t>103</w:t>
            </w:r>
            <w:r w:rsidRPr="0072493B">
              <w:rPr>
                <w:bCs/>
                <w:iCs w:val="0"/>
                <w:webHidden/>
                <w:szCs w:val="24"/>
              </w:rPr>
              <w:fldChar w:fldCharType="end"/>
            </w:r>
          </w:hyperlink>
        </w:p>
        <w:p w14:paraId="16F3320E" w14:textId="107F98C8" w:rsidR="0072493B" w:rsidRPr="0072493B" w:rsidRDefault="0072493B" w:rsidP="0072493B">
          <w:pPr>
            <w:pStyle w:val="1a"/>
            <w:tabs>
              <w:tab w:val="right" w:leader="dot" w:pos="9911"/>
            </w:tabs>
            <w:spacing w:before="0" w:line="276" w:lineRule="auto"/>
            <w:jc w:val="both"/>
            <w:rPr>
              <w:rFonts w:eastAsiaTheme="minorEastAsia"/>
              <w:caps w:val="0"/>
              <w:noProof/>
              <w:szCs w:val="24"/>
            </w:rPr>
          </w:pPr>
          <w:hyperlink w:anchor="_Toc178256499" w:history="1">
            <w:r w:rsidRPr="0072493B">
              <w:rPr>
                <w:rStyle w:val="af7"/>
                <w:noProof/>
                <w:szCs w:val="24"/>
              </w:rPr>
              <w:t>РАЗДЕЛ 4. МЕРОПРИЯТИЯ ПО УСТАНОВЛЕНИЮ ИЛИ ИЗМЕНЕНИЮ ГРАНИЦ НАСЕЛЕННЫХ ПУНКТОВ, ВХОДЯЩИХ В СОСТАВ ПОСЕЛЕНИЯ ИЛИ ГОРОДСКОГО ОКРУГА</w:t>
            </w:r>
            <w:r w:rsidRPr="0072493B">
              <w:rPr>
                <w:noProof/>
                <w:webHidden/>
                <w:szCs w:val="24"/>
              </w:rPr>
              <w:tab/>
            </w:r>
            <w:r w:rsidRPr="0072493B">
              <w:rPr>
                <w:noProof/>
                <w:webHidden/>
                <w:szCs w:val="24"/>
              </w:rPr>
              <w:fldChar w:fldCharType="begin"/>
            </w:r>
            <w:r w:rsidRPr="0072493B">
              <w:rPr>
                <w:noProof/>
                <w:webHidden/>
                <w:szCs w:val="24"/>
              </w:rPr>
              <w:instrText xml:space="preserve"> PAGEREF _Toc178256499 \h </w:instrText>
            </w:r>
            <w:r w:rsidRPr="0072493B">
              <w:rPr>
                <w:noProof/>
                <w:webHidden/>
                <w:szCs w:val="24"/>
              </w:rPr>
            </w:r>
            <w:r w:rsidRPr="0072493B">
              <w:rPr>
                <w:noProof/>
                <w:webHidden/>
                <w:szCs w:val="24"/>
              </w:rPr>
              <w:fldChar w:fldCharType="separate"/>
            </w:r>
            <w:r w:rsidRPr="0072493B">
              <w:rPr>
                <w:noProof/>
                <w:webHidden/>
                <w:szCs w:val="24"/>
              </w:rPr>
              <w:t>105</w:t>
            </w:r>
            <w:r w:rsidRPr="0072493B">
              <w:rPr>
                <w:noProof/>
                <w:webHidden/>
                <w:szCs w:val="24"/>
              </w:rPr>
              <w:fldChar w:fldCharType="end"/>
            </w:r>
          </w:hyperlink>
        </w:p>
        <w:p w14:paraId="0AD3FB10" w14:textId="4CC4AA22" w:rsidR="0072493B" w:rsidRPr="0072493B" w:rsidRDefault="0072493B" w:rsidP="0072493B">
          <w:pPr>
            <w:pStyle w:val="28"/>
            <w:tabs>
              <w:tab w:val="right" w:leader="dot" w:pos="9911"/>
            </w:tabs>
            <w:spacing w:line="276" w:lineRule="auto"/>
            <w:rPr>
              <w:rFonts w:eastAsiaTheme="minorEastAsia"/>
              <w:bCs/>
              <w:smallCaps w:val="0"/>
            </w:rPr>
          </w:pPr>
          <w:hyperlink w:anchor="_Toc178256500" w:history="1">
            <w:r w:rsidRPr="0072493B">
              <w:rPr>
                <w:rStyle w:val="af7"/>
                <w:bCs/>
              </w:rPr>
              <w:t>ГЛАВА 1. УСТАНОВЛЕНИЕ ИЛИ ИЗМЕНЕНИЕ ГРАНИЦ НАСЕЛЕННЫХ ПУНКТОВ</w:t>
            </w:r>
            <w:r w:rsidRPr="0072493B">
              <w:rPr>
                <w:bCs/>
                <w:webHidden/>
              </w:rPr>
              <w:tab/>
            </w:r>
            <w:r w:rsidRPr="0072493B">
              <w:rPr>
                <w:bCs/>
                <w:webHidden/>
              </w:rPr>
              <w:fldChar w:fldCharType="begin"/>
            </w:r>
            <w:r w:rsidRPr="0072493B">
              <w:rPr>
                <w:bCs/>
                <w:webHidden/>
              </w:rPr>
              <w:instrText xml:space="preserve"> PAGEREF _Toc178256500 \h </w:instrText>
            </w:r>
            <w:r w:rsidRPr="0072493B">
              <w:rPr>
                <w:bCs/>
                <w:webHidden/>
              </w:rPr>
            </w:r>
            <w:r w:rsidRPr="0072493B">
              <w:rPr>
                <w:bCs/>
                <w:webHidden/>
              </w:rPr>
              <w:fldChar w:fldCharType="separate"/>
            </w:r>
            <w:r w:rsidRPr="0072493B">
              <w:rPr>
                <w:bCs/>
                <w:webHidden/>
              </w:rPr>
              <w:t>105</w:t>
            </w:r>
            <w:r w:rsidRPr="0072493B">
              <w:rPr>
                <w:bCs/>
                <w:webHidden/>
              </w:rPr>
              <w:fldChar w:fldCharType="end"/>
            </w:r>
          </w:hyperlink>
        </w:p>
        <w:p w14:paraId="01533C3B" w14:textId="380498F2" w:rsidR="0072493B" w:rsidRPr="0072493B" w:rsidRDefault="0072493B" w:rsidP="0072493B">
          <w:pPr>
            <w:pStyle w:val="28"/>
            <w:tabs>
              <w:tab w:val="right" w:leader="dot" w:pos="9911"/>
            </w:tabs>
            <w:spacing w:line="276" w:lineRule="auto"/>
            <w:rPr>
              <w:rFonts w:eastAsiaTheme="minorEastAsia"/>
              <w:bCs/>
              <w:smallCaps w:val="0"/>
            </w:rPr>
          </w:pPr>
          <w:hyperlink w:anchor="_Toc178256501" w:history="1">
            <w:r w:rsidRPr="0072493B">
              <w:rPr>
                <w:rStyle w:val="af7"/>
                <w:bCs/>
              </w:rPr>
              <w:t>ГЛАВА 2.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Pr="0072493B">
              <w:rPr>
                <w:bCs/>
                <w:webHidden/>
              </w:rPr>
              <w:tab/>
            </w:r>
            <w:r w:rsidRPr="0072493B">
              <w:rPr>
                <w:bCs/>
                <w:webHidden/>
              </w:rPr>
              <w:fldChar w:fldCharType="begin"/>
            </w:r>
            <w:r w:rsidRPr="0072493B">
              <w:rPr>
                <w:bCs/>
                <w:webHidden/>
              </w:rPr>
              <w:instrText xml:space="preserve"> PAGEREF _Toc178256501 \h </w:instrText>
            </w:r>
            <w:r w:rsidRPr="0072493B">
              <w:rPr>
                <w:bCs/>
                <w:webHidden/>
              </w:rPr>
            </w:r>
            <w:r w:rsidRPr="0072493B">
              <w:rPr>
                <w:bCs/>
                <w:webHidden/>
              </w:rPr>
              <w:fldChar w:fldCharType="separate"/>
            </w:r>
            <w:r w:rsidRPr="0072493B">
              <w:rPr>
                <w:bCs/>
                <w:webHidden/>
              </w:rPr>
              <w:t>107</w:t>
            </w:r>
            <w:r w:rsidRPr="0072493B">
              <w:rPr>
                <w:bCs/>
                <w:webHidden/>
              </w:rPr>
              <w:fldChar w:fldCharType="end"/>
            </w:r>
          </w:hyperlink>
        </w:p>
        <w:p w14:paraId="713A4560" w14:textId="4D748E15" w:rsidR="0072493B" w:rsidRPr="0072493B" w:rsidRDefault="0072493B" w:rsidP="0072493B">
          <w:pPr>
            <w:pStyle w:val="28"/>
            <w:tabs>
              <w:tab w:val="right" w:leader="dot" w:pos="9911"/>
            </w:tabs>
            <w:spacing w:line="276" w:lineRule="auto"/>
            <w:rPr>
              <w:rFonts w:eastAsiaTheme="minorEastAsia"/>
              <w:bCs/>
              <w:smallCaps w:val="0"/>
            </w:rPr>
          </w:pPr>
          <w:hyperlink w:anchor="_Toc178256502" w:history="1">
            <w:r w:rsidRPr="0072493B">
              <w:rPr>
                <w:rStyle w:val="af7"/>
                <w:bCs/>
              </w:rPr>
              <w:t>ГЛАВА 3. МЕРОПРИЯТИЯ ПО УСТРАНЕНИЮ ПРОТИВОРЕЧИЙ В СВЕДЕНИЯХ ГОСУДАРСТВЕННЫХ РЕЕСТРОВ И УСТАНОВЛЕНИЯ ПРИНАДЛЕЖНОСТИ ЗЕМЕЛЬНОГО УЧАСТКА К ОПРЕДЕЛЕННОЙ КАТЕГОРИИ ЗЕМЕЛЬ</w:t>
            </w:r>
            <w:r w:rsidRPr="0072493B">
              <w:rPr>
                <w:bCs/>
                <w:webHidden/>
              </w:rPr>
              <w:tab/>
            </w:r>
            <w:r w:rsidRPr="0072493B">
              <w:rPr>
                <w:bCs/>
                <w:webHidden/>
              </w:rPr>
              <w:fldChar w:fldCharType="begin"/>
            </w:r>
            <w:r w:rsidRPr="0072493B">
              <w:rPr>
                <w:bCs/>
                <w:webHidden/>
              </w:rPr>
              <w:instrText xml:space="preserve"> PAGEREF _Toc178256502 \h </w:instrText>
            </w:r>
            <w:r w:rsidRPr="0072493B">
              <w:rPr>
                <w:bCs/>
                <w:webHidden/>
              </w:rPr>
            </w:r>
            <w:r w:rsidRPr="0072493B">
              <w:rPr>
                <w:bCs/>
                <w:webHidden/>
              </w:rPr>
              <w:fldChar w:fldCharType="separate"/>
            </w:r>
            <w:r w:rsidRPr="0072493B">
              <w:rPr>
                <w:bCs/>
                <w:webHidden/>
              </w:rPr>
              <w:t>109</w:t>
            </w:r>
            <w:r w:rsidRPr="0072493B">
              <w:rPr>
                <w:bCs/>
                <w:webHidden/>
              </w:rPr>
              <w:fldChar w:fldCharType="end"/>
            </w:r>
          </w:hyperlink>
        </w:p>
        <w:p w14:paraId="63845894" w14:textId="39352B42" w:rsidR="0072493B" w:rsidRPr="0072493B" w:rsidRDefault="0072493B" w:rsidP="0072493B">
          <w:pPr>
            <w:pStyle w:val="1a"/>
            <w:tabs>
              <w:tab w:val="right" w:leader="dot" w:pos="9911"/>
            </w:tabs>
            <w:spacing w:before="0" w:line="276" w:lineRule="auto"/>
            <w:jc w:val="both"/>
            <w:rPr>
              <w:rFonts w:eastAsiaTheme="minorEastAsia"/>
              <w:caps w:val="0"/>
              <w:noProof/>
              <w:szCs w:val="24"/>
            </w:rPr>
          </w:pPr>
          <w:hyperlink w:anchor="_Toc178256503" w:history="1">
            <w:r w:rsidRPr="0072493B">
              <w:rPr>
                <w:rStyle w:val="af7"/>
                <w:noProof/>
                <w:szCs w:val="24"/>
              </w:rPr>
              <w:t>РАЗДЕЛ 5. ПЕРЕЧЕНЬ И ХАРАКТЕРИСТИКА ОСНОВНЫХ ФАКТОРОВ РИСКА ВОЗНИКНОВЕНИЯ ЧРЕЗВЫЧАЙНЫХ СИТУАЦИЙ ПРИРОДНОГО И ТЕХНОГЕННОГО ХАРАКТЕРА</w:t>
            </w:r>
            <w:r w:rsidRPr="0072493B">
              <w:rPr>
                <w:noProof/>
                <w:webHidden/>
                <w:szCs w:val="24"/>
              </w:rPr>
              <w:tab/>
            </w:r>
            <w:r w:rsidRPr="0072493B">
              <w:rPr>
                <w:noProof/>
                <w:webHidden/>
                <w:szCs w:val="24"/>
              </w:rPr>
              <w:fldChar w:fldCharType="begin"/>
            </w:r>
            <w:r w:rsidRPr="0072493B">
              <w:rPr>
                <w:noProof/>
                <w:webHidden/>
                <w:szCs w:val="24"/>
              </w:rPr>
              <w:instrText xml:space="preserve"> PAGEREF _Toc178256503 \h </w:instrText>
            </w:r>
            <w:r w:rsidRPr="0072493B">
              <w:rPr>
                <w:noProof/>
                <w:webHidden/>
                <w:szCs w:val="24"/>
              </w:rPr>
            </w:r>
            <w:r w:rsidRPr="0072493B">
              <w:rPr>
                <w:noProof/>
                <w:webHidden/>
                <w:szCs w:val="24"/>
              </w:rPr>
              <w:fldChar w:fldCharType="separate"/>
            </w:r>
            <w:r w:rsidRPr="0072493B">
              <w:rPr>
                <w:noProof/>
                <w:webHidden/>
                <w:szCs w:val="24"/>
              </w:rPr>
              <w:t>114</w:t>
            </w:r>
            <w:r w:rsidRPr="0072493B">
              <w:rPr>
                <w:noProof/>
                <w:webHidden/>
                <w:szCs w:val="24"/>
              </w:rPr>
              <w:fldChar w:fldCharType="end"/>
            </w:r>
          </w:hyperlink>
        </w:p>
        <w:p w14:paraId="67470FF0" w14:textId="5B21F7BA"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504" w:history="1">
            <w:r w:rsidRPr="0072493B">
              <w:rPr>
                <w:rStyle w:val="af7"/>
                <w:bCs/>
                <w:iCs w:val="0"/>
                <w:szCs w:val="24"/>
              </w:rPr>
              <w:t>5.1 Перечень возможных источников чрезвычайных ситуаций природного характера</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_Toc178256504 \h </w:instrText>
            </w:r>
            <w:r w:rsidRPr="0072493B">
              <w:rPr>
                <w:bCs/>
                <w:iCs w:val="0"/>
                <w:webHidden/>
                <w:szCs w:val="24"/>
              </w:rPr>
            </w:r>
            <w:r w:rsidRPr="0072493B">
              <w:rPr>
                <w:bCs/>
                <w:iCs w:val="0"/>
                <w:webHidden/>
                <w:szCs w:val="24"/>
              </w:rPr>
              <w:fldChar w:fldCharType="separate"/>
            </w:r>
            <w:r w:rsidRPr="0072493B">
              <w:rPr>
                <w:bCs/>
                <w:iCs w:val="0"/>
                <w:webHidden/>
                <w:szCs w:val="24"/>
              </w:rPr>
              <w:t>114</w:t>
            </w:r>
            <w:r w:rsidRPr="0072493B">
              <w:rPr>
                <w:bCs/>
                <w:iCs w:val="0"/>
                <w:webHidden/>
                <w:szCs w:val="24"/>
              </w:rPr>
              <w:fldChar w:fldCharType="end"/>
            </w:r>
          </w:hyperlink>
        </w:p>
        <w:p w14:paraId="2C3B52CA" w14:textId="0D19D20C"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505" w:history="1">
            <w:r w:rsidRPr="0072493B">
              <w:rPr>
                <w:rStyle w:val="af7"/>
                <w:rFonts w:cs="Times New Roman"/>
                <w:bCs/>
                <w:noProof/>
                <w:szCs w:val="24"/>
              </w:rPr>
              <w:t>5.1.1 Опасные геологические процессы</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_Toc178256505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116</w:t>
            </w:r>
            <w:r w:rsidRPr="0072493B">
              <w:rPr>
                <w:rFonts w:cs="Times New Roman"/>
                <w:bCs/>
                <w:noProof/>
                <w:webHidden/>
                <w:szCs w:val="24"/>
              </w:rPr>
              <w:fldChar w:fldCharType="end"/>
            </w:r>
          </w:hyperlink>
        </w:p>
        <w:p w14:paraId="7AE3D8BC" w14:textId="23B0E6A2"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506" w:history="1">
            <w:r w:rsidRPr="0072493B">
              <w:rPr>
                <w:rStyle w:val="af7"/>
                <w:rFonts w:cs="Times New Roman"/>
                <w:bCs/>
                <w:noProof/>
                <w:szCs w:val="24"/>
              </w:rPr>
              <w:t>5.1.2 Опасные метеорологические явления и процессы</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_Toc178256506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117</w:t>
            </w:r>
            <w:r w:rsidRPr="0072493B">
              <w:rPr>
                <w:rFonts w:cs="Times New Roman"/>
                <w:bCs/>
                <w:noProof/>
                <w:webHidden/>
                <w:szCs w:val="24"/>
              </w:rPr>
              <w:fldChar w:fldCharType="end"/>
            </w:r>
          </w:hyperlink>
        </w:p>
        <w:p w14:paraId="11FE9DD5" w14:textId="65A18D26"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507" w:history="1">
            <w:r w:rsidRPr="0072493B">
              <w:rPr>
                <w:rStyle w:val="af7"/>
                <w:rFonts w:cs="Times New Roman"/>
                <w:bCs/>
                <w:noProof/>
                <w:szCs w:val="24"/>
              </w:rPr>
              <w:t>5.1.3 Природные пожары</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_Toc178256507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117</w:t>
            </w:r>
            <w:r w:rsidRPr="0072493B">
              <w:rPr>
                <w:rFonts w:cs="Times New Roman"/>
                <w:bCs/>
                <w:noProof/>
                <w:webHidden/>
                <w:szCs w:val="24"/>
              </w:rPr>
              <w:fldChar w:fldCharType="end"/>
            </w:r>
          </w:hyperlink>
        </w:p>
        <w:p w14:paraId="6FF9BFD4" w14:textId="5EA6384C"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508" w:history="1">
            <w:r w:rsidRPr="0072493B">
              <w:rPr>
                <w:rStyle w:val="af7"/>
                <w:bCs/>
                <w:iCs w:val="0"/>
                <w:szCs w:val="24"/>
              </w:rPr>
              <w:t>5.2 Перечень возможных источников чрезвычайных ситуаций техногенного характера</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_Toc178256508 \h </w:instrText>
            </w:r>
            <w:r w:rsidRPr="0072493B">
              <w:rPr>
                <w:bCs/>
                <w:iCs w:val="0"/>
                <w:webHidden/>
                <w:szCs w:val="24"/>
              </w:rPr>
            </w:r>
            <w:r w:rsidRPr="0072493B">
              <w:rPr>
                <w:bCs/>
                <w:iCs w:val="0"/>
                <w:webHidden/>
                <w:szCs w:val="24"/>
              </w:rPr>
              <w:fldChar w:fldCharType="separate"/>
            </w:r>
            <w:r w:rsidRPr="0072493B">
              <w:rPr>
                <w:bCs/>
                <w:iCs w:val="0"/>
                <w:webHidden/>
                <w:szCs w:val="24"/>
              </w:rPr>
              <w:t>118</w:t>
            </w:r>
            <w:r w:rsidRPr="0072493B">
              <w:rPr>
                <w:bCs/>
                <w:iCs w:val="0"/>
                <w:webHidden/>
                <w:szCs w:val="24"/>
              </w:rPr>
              <w:fldChar w:fldCharType="end"/>
            </w:r>
          </w:hyperlink>
        </w:p>
        <w:p w14:paraId="5B4124D8" w14:textId="509AED90"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509" w:history="1">
            <w:r w:rsidRPr="0072493B">
              <w:rPr>
                <w:rStyle w:val="af7"/>
                <w:rFonts w:cs="Times New Roman"/>
                <w:bCs/>
                <w:noProof/>
                <w:szCs w:val="24"/>
              </w:rPr>
              <w:t>5.2.1 Чрезвычайные ситуации на транспорте</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_Toc178256509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119</w:t>
            </w:r>
            <w:r w:rsidRPr="0072493B">
              <w:rPr>
                <w:rFonts w:cs="Times New Roman"/>
                <w:bCs/>
                <w:noProof/>
                <w:webHidden/>
                <w:szCs w:val="24"/>
              </w:rPr>
              <w:fldChar w:fldCharType="end"/>
            </w:r>
          </w:hyperlink>
        </w:p>
        <w:p w14:paraId="6D2F63FC" w14:textId="50920D80"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510" w:history="1">
            <w:r w:rsidRPr="0072493B">
              <w:rPr>
                <w:rStyle w:val="af7"/>
                <w:rFonts w:cs="Times New Roman"/>
                <w:bCs/>
                <w:noProof/>
                <w:szCs w:val="24"/>
              </w:rPr>
              <w:t>5.2.2 Чрезвычайные ситуации на потенциально опасных объектах</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_Toc178256510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119</w:t>
            </w:r>
            <w:r w:rsidRPr="0072493B">
              <w:rPr>
                <w:rFonts w:cs="Times New Roman"/>
                <w:bCs/>
                <w:noProof/>
                <w:webHidden/>
                <w:szCs w:val="24"/>
              </w:rPr>
              <w:fldChar w:fldCharType="end"/>
            </w:r>
          </w:hyperlink>
        </w:p>
        <w:p w14:paraId="4E1B9B81" w14:textId="1334C5CC"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511" w:history="1">
            <w:r w:rsidRPr="0072493B">
              <w:rPr>
                <w:rStyle w:val="af7"/>
                <w:rFonts w:cs="Times New Roman"/>
                <w:bCs/>
                <w:noProof/>
                <w:szCs w:val="24"/>
              </w:rPr>
              <w:t>5.2.3 Чрезвычайные ситуации на системах жилищно-коммунального хозяйства</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_Toc178256511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119</w:t>
            </w:r>
            <w:r w:rsidRPr="0072493B">
              <w:rPr>
                <w:rFonts w:cs="Times New Roman"/>
                <w:bCs/>
                <w:noProof/>
                <w:webHidden/>
                <w:szCs w:val="24"/>
              </w:rPr>
              <w:fldChar w:fldCharType="end"/>
            </w:r>
          </w:hyperlink>
        </w:p>
        <w:p w14:paraId="14297F81" w14:textId="5D082786"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512" w:history="1">
            <w:r w:rsidRPr="0072493B">
              <w:rPr>
                <w:rStyle w:val="af7"/>
                <w:bCs/>
                <w:iCs w:val="0"/>
                <w:szCs w:val="24"/>
              </w:rPr>
              <w:t>5.3 Перечень потенциально опасных объектов на проектируемой территории</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_Toc178256512 \h </w:instrText>
            </w:r>
            <w:r w:rsidRPr="0072493B">
              <w:rPr>
                <w:bCs/>
                <w:iCs w:val="0"/>
                <w:webHidden/>
                <w:szCs w:val="24"/>
              </w:rPr>
            </w:r>
            <w:r w:rsidRPr="0072493B">
              <w:rPr>
                <w:bCs/>
                <w:iCs w:val="0"/>
                <w:webHidden/>
                <w:szCs w:val="24"/>
              </w:rPr>
              <w:fldChar w:fldCharType="separate"/>
            </w:r>
            <w:r w:rsidRPr="0072493B">
              <w:rPr>
                <w:bCs/>
                <w:iCs w:val="0"/>
                <w:webHidden/>
                <w:szCs w:val="24"/>
              </w:rPr>
              <w:t>121</w:t>
            </w:r>
            <w:r w:rsidRPr="0072493B">
              <w:rPr>
                <w:bCs/>
                <w:iCs w:val="0"/>
                <w:webHidden/>
                <w:szCs w:val="24"/>
              </w:rPr>
              <w:fldChar w:fldCharType="end"/>
            </w:r>
          </w:hyperlink>
        </w:p>
        <w:p w14:paraId="170D30F6" w14:textId="212D0B8F"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513" w:history="1">
            <w:r w:rsidRPr="0072493B">
              <w:rPr>
                <w:rStyle w:val="af7"/>
                <w:rFonts w:cs="Times New Roman"/>
                <w:bCs/>
                <w:noProof/>
                <w:szCs w:val="24"/>
              </w:rPr>
              <w:t>5.3.1 Эпидемии</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_Toc178256513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122</w:t>
            </w:r>
            <w:r w:rsidRPr="0072493B">
              <w:rPr>
                <w:rFonts w:cs="Times New Roman"/>
                <w:bCs/>
                <w:noProof/>
                <w:webHidden/>
                <w:szCs w:val="24"/>
              </w:rPr>
              <w:fldChar w:fldCharType="end"/>
            </w:r>
          </w:hyperlink>
        </w:p>
        <w:p w14:paraId="701C1093" w14:textId="7CE092F9"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514" w:history="1">
            <w:r w:rsidRPr="0072493B">
              <w:rPr>
                <w:rStyle w:val="af7"/>
                <w:rFonts w:cs="Times New Roman"/>
                <w:bCs/>
                <w:noProof/>
                <w:szCs w:val="24"/>
              </w:rPr>
              <w:t>5.3.2 Эпизоотии</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_Toc178256514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122</w:t>
            </w:r>
            <w:r w:rsidRPr="0072493B">
              <w:rPr>
                <w:rFonts w:cs="Times New Roman"/>
                <w:bCs/>
                <w:noProof/>
                <w:webHidden/>
                <w:szCs w:val="24"/>
              </w:rPr>
              <w:fldChar w:fldCharType="end"/>
            </w:r>
          </w:hyperlink>
        </w:p>
        <w:p w14:paraId="7FB4D4FB" w14:textId="589F382F" w:rsidR="0072493B" w:rsidRPr="0072493B" w:rsidRDefault="0072493B" w:rsidP="0072493B">
          <w:pPr>
            <w:pStyle w:val="43"/>
            <w:tabs>
              <w:tab w:val="right" w:leader="dot" w:pos="9911"/>
            </w:tabs>
            <w:spacing w:line="276" w:lineRule="auto"/>
            <w:ind w:left="0"/>
            <w:jc w:val="both"/>
            <w:rPr>
              <w:rFonts w:eastAsiaTheme="minorEastAsia" w:cs="Times New Roman"/>
              <w:bCs/>
              <w:noProof/>
              <w:szCs w:val="24"/>
              <w:lang w:eastAsia="ru-RU"/>
            </w:rPr>
          </w:pPr>
          <w:hyperlink w:anchor="_Toc178256515" w:history="1">
            <w:r w:rsidRPr="0072493B">
              <w:rPr>
                <w:rStyle w:val="af7"/>
                <w:rFonts w:cs="Times New Roman"/>
                <w:bCs/>
                <w:noProof/>
                <w:szCs w:val="24"/>
              </w:rPr>
              <w:t>5.3.3 Эпифитотии</w:t>
            </w:r>
            <w:r w:rsidRPr="0072493B">
              <w:rPr>
                <w:rFonts w:cs="Times New Roman"/>
                <w:bCs/>
                <w:noProof/>
                <w:webHidden/>
                <w:szCs w:val="24"/>
              </w:rPr>
              <w:tab/>
            </w:r>
            <w:r w:rsidRPr="0072493B">
              <w:rPr>
                <w:rFonts w:cs="Times New Roman"/>
                <w:bCs/>
                <w:noProof/>
                <w:webHidden/>
                <w:szCs w:val="24"/>
              </w:rPr>
              <w:fldChar w:fldCharType="begin"/>
            </w:r>
            <w:r w:rsidRPr="0072493B">
              <w:rPr>
                <w:rFonts w:cs="Times New Roman"/>
                <w:bCs/>
                <w:noProof/>
                <w:webHidden/>
                <w:szCs w:val="24"/>
              </w:rPr>
              <w:instrText xml:space="preserve"> PAGEREF _Toc178256515 \h </w:instrText>
            </w:r>
            <w:r w:rsidRPr="0072493B">
              <w:rPr>
                <w:rFonts w:cs="Times New Roman"/>
                <w:bCs/>
                <w:noProof/>
                <w:webHidden/>
                <w:szCs w:val="24"/>
              </w:rPr>
            </w:r>
            <w:r w:rsidRPr="0072493B">
              <w:rPr>
                <w:rFonts w:cs="Times New Roman"/>
                <w:bCs/>
                <w:noProof/>
                <w:webHidden/>
                <w:szCs w:val="24"/>
              </w:rPr>
              <w:fldChar w:fldCharType="separate"/>
            </w:r>
            <w:r w:rsidRPr="0072493B">
              <w:rPr>
                <w:rFonts w:cs="Times New Roman"/>
                <w:bCs/>
                <w:noProof/>
                <w:webHidden/>
                <w:szCs w:val="24"/>
              </w:rPr>
              <w:t>122</w:t>
            </w:r>
            <w:r w:rsidRPr="0072493B">
              <w:rPr>
                <w:rFonts w:cs="Times New Roman"/>
                <w:bCs/>
                <w:noProof/>
                <w:webHidden/>
                <w:szCs w:val="24"/>
              </w:rPr>
              <w:fldChar w:fldCharType="end"/>
            </w:r>
          </w:hyperlink>
        </w:p>
        <w:p w14:paraId="575B8B81" w14:textId="1ADE5CC3"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516" w:history="1">
            <w:r w:rsidRPr="0072493B">
              <w:rPr>
                <w:rStyle w:val="af7"/>
                <w:bCs/>
                <w:iCs w:val="0"/>
                <w:szCs w:val="24"/>
              </w:rPr>
              <w:t>5.4 Перечень мероприятий по обеспечению пожарной безопасности</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_Toc178256516 \h </w:instrText>
            </w:r>
            <w:r w:rsidRPr="0072493B">
              <w:rPr>
                <w:bCs/>
                <w:iCs w:val="0"/>
                <w:webHidden/>
                <w:szCs w:val="24"/>
              </w:rPr>
            </w:r>
            <w:r w:rsidRPr="0072493B">
              <w:rPr>
                <w:bCs/>
                <w:iCs w:val="0"/>
                <w:webHidden/>
                <w:szCs w:val="24"/>
              </w:rPr>
              <w:fldChar w:fldCharType="separate"/>
            </w:r>
            <w:r w:rsidRPr="0072493B">
              <w:rPr>
                <w:bCs/>
                <w:iCs w:val="0"/>
                <w:webHidden/>
                <w:szCs w:val="24"/>
              </w:rPr>
              <w:t>122</w:t>
            </w:r>
            <w:r w:rsidRPr="0072493B">
              <w:rPr>
                <w:bCs/>
                <w:iCs w:val="0"/>
                <w:webHidden/>
                <w:szCs w:val="24"/>
              </w:rPr>
              <w:fldChar w:fldCharType="end"/>
            </w:r>
          </w:hyperlink>
        </w:p>
        <w:p w14:paraId="6E03CA79" w14:textId="142C4149" w:rsidR="0072493B" w:rsidRPr="0072493B" w:rsidRDefault="0072493B" w:rsidP="0072493B">
          <w:pPr>
            <w:pStyle w:val="35"/>
            <w:tabs>
              <w:tab w:val="right" w:leader="dot" w:pos="9911"/>
            </w:tabs>
            <w:spacing w:line="276" w:lineRule="auto"/>
            <w:ind w:left="0"/>
            <w:jc w:val="both"/>
            <w:rPr>
              <w:rFonts w:eastAsiaTheme="minorEastAsia"/>
              <w:bCs/>
              <w:iCs w:val="0"/>
              <w:szCs w:val="24"/>
            </w:rPr>
          </w:pPr>
          <w:hyperlink w:anchor="_Toc178256517" w:history="1">
            <w:r w:rsidRPr="0072493B">
              <w:rPr>
                <w:rStyle w:val="af7"/>
                <w:bCs/>
                <w:iCs w:val="0"/>
                <w:szCs w:val="24"/>
              </w:rPr>
              <w:t>5.5 Инженерно-технические мероприятия по предупреждению чрезвычайных ситуаций природного и техногенного характера и минимизации их последствий</w:t>
            </w:r>
            <w:r w:rsidRPr="0072493B">
              <w:rPr>
                <w:bCs/>
                <w:iCs w:val="0"/>
                <w:webHidden/>
                <w:szCs w:val="24"/>
              </w:rPr>
              <w:tab/>
            </w:r>
            <w:r w:rsidRPr="0072493B">
              <w:rPr>
                <w:bCs/>
                <w:iCs w:val="0"/>
                <w:webHidden/>
                <w:szCs w:val="24"/>
              </w:rPr>
              <w:fldChar w:fldCharType="begin"/>
            </w:r>
            <w:r w:rsidRPr="0072493B">
              <w:rPr>
                <w:bCs/>
                <w:iCs w:val="0"/>
                <w:webHidden/>
                <w:szCs w:val="24"/>
              </w:rPr>
              <w:instrText xml:space="preserve"> PAGEREF _Toc178256517 \h </w:instrText>
            </w:r>
            <w:r w:rsidRPr="0072493B">
              <w:rPr>
                <w:bCs/>
                <w:iCs w:val="0"/>
                <w:webHidden/>
                <w:szCs w:val="24"/>
              </w:rPr>
            </w:r>
            <w:r w:rsidRPr="0072493B">
              <w:rPr>
                <w:bCs/>
                <w:iCs w:val="0"/>
                <w:webHidden/>
                <w:szCs w:val="24"/>
              </w:rPr>
              <w:fldChar w:fldCharType="separate"/>
            </w:r>
            <w:r w:rsidRPr="0072493B">
              <w:rPr>
                <w:bCs/>
                <w:iCs w:val="0"/>
                <w:webHidden/>
                <w:szCs w:val="24"/>
              </w:rPr>
              <w:t>124</w:t>
            </w:r>
            <w:r w:rsidRPr="0072493B">
              <w:rPr>
                <w:bCs/>
                <w:iCs w:val="0"/>
                <w:webHidden/>
                <w:szCs w:val="24"/>
              </w:rPr>
              <w:fldChar w:fldCharType="end"/>
            </w:r>
          </w:hyperlink>
        </w:p>
        <w:p w14:paraId="227B7267" w14:textId="69B9D94D" w:rsidR="0072493B" w:rsidRPr="0072493B" w:rsidRDefault="0072493B" w:rsidP="0072493B">
          <w:pPr>
            <w:pStyle w:val="1a"/>
            <w:tabs>
              <w:tab w:val="right" w:leader="dot" w:pos="9911"/>
            </w:tabs>
            <w:spacing w:before="0" w:line="276" w:lineRule="auto"/>
            <w:jc w:val="both"/>
            <w:rPr>
              <w:rFonts w:eastAsiaTheme="minorEastAsia"/>
              <w:caps w:val="0"/>
              <w:noProof/>
              <w:szCs w:val="24"/>
            </w:rPr>
          </w:pPr>
          <w:hyperlink w:anchor="_Toc178256518" w:history="1">
            <w:r w:rsidRPr="0072493B">
              <w:rPr>
                <w:rStyle w:val="af7"/>
                <w:noProof/>
                <w:szCs w:val="24"/>
              </w:rPr>
              <w:t>РАЗДЕЛ 6. ОЦЕНКА ВОЗМОЖНОГО ВЛИЯНИЯ ПЛАНИРУЕМЫХ ДЛЯ РАЗМЕЩЕНИЯ ОБЪЕКТОВ МЕСТНОГО ЗНАЧЕНИЯ ПОСЕЛЕНИЯ НА КОМПЛЕКСНОЕ РАЗВИТИЕ ТЕРРИТОРИИ</w:t>
            </w:r>
            <w:r w:rsidRPr="0072493B">
              <w:rPr>
                <w:noProof/>
                <w:webHidden/>
                <w:szCs w:val="24"/>
              </w:rPr>
              <w:tab/>
            </w:r>
            <w:r w:rsidRPr="0072493B">
              <w:rPr>
                <w:noProof/>
                <w:webHidden/>
                <w:szCs w:val="24"/>
              </w:rPr>
              <w:fldChar w:fldCharType="begin"/>
            </w:r>
            <w:r w:rsidRPr="0072493B">
              <w:rPr>
                <w:noProof/>
                <w:webHidden/>
                <w:szCs w:val="24"/>
              </w:rPr>
              <w:instrText xml:space="preserve"> PAGEREF _Toc178256518 \h </w:instrText>
            </w:r>
            <w:r w:rsidRPr="0072493B">
              <w:rPr>
                <w:noProof/>
                <w:webHidden/>
                <w:szCs w:val="24"/>
              </w:rPr>
            </w:r>
            <w:r w:rsidRPr="0072493B">
              <w:rPr>
                <w:noProof/>
                <w:webHidden/>
                <w:szCs w:val="24"/>
              </w:rPr>
              <w:fldChar w:fldCharType="separate"/>
            </w:r>
            <w:r w:rsidRPr="0072493B">
              <w:rPr>
                <w:noProof/>
                <w:webHidden/>
                <w:szCs w:val="24"/>
              </w:rPr>
              <w:t>138</w:t>
            </w:r>
            <w:r w:rsidRPr="0072493B">
              <w:rPr>
                <w:noProof/>
                <w:webHidden/>
                <w:szCs w:val="24"/>
              </w:rPr>
              <w:fldChar w:fldCharType="end"/>
            </w:r>
          </w:hyperlink>
        </w:p>
        <w:p w14:paraId="74E0A95D" w14:textId="080CB342" w:rsidR="0072493B" w:rsidRPr="0072493B" w:rsidRDefault="0072493B" w:rsidP="0072493B">
          <w:pPr>
            <w:pStyle w:val="1a"/>
            <w:tabs>
              <w:tab w:val="right" w:leader="dot" w:pos="9911"/>
            </w:tabs>
            <w:spacing w:before="0" w:line="276" w:lineRule="auto"/>
            <w:jc w:val="both"/>
            <w:rPr>
              <w:rFonts w:eastAsiaTheme="minorEastAsia"/>
              <w:caps w:val="0"/>
              <w:noProof/>
              <w:szCs w:val="24"/>
            </w:rPr>
          </w:pPr>
          <w:hyperlink w:anchor="_Toc178256519" w:history="1">
            <w:r w:rsidRPr="0072493B">
              <w:rPr>
                <w:rStyle w:val="af7"/>
                <w:noProof/>
                <w:szCs w:val="24"/>
              </w:rPr>
              <w:t xml:space="preserve">РАЗДЕЛ 7. ОСНОВНЫЕ ТЕХНИКО-ЭКОНОМИЧЕСКИЕ ПОКАЗАТЕЛИ ГЕНЕРАЛЬНОГО ПЛАНА </w:t>
            </w:r>
            <w:r w:rsidRPr="0072493B">
              <w:rPr>
                <w:rStyle w:val="af7"/>
                <w:rFonts w:eastAsiaTheme="minorHAnsi"/>
                <w:noProof/>
                <w:szCs w:val="24"/>
              </w:rPr>
              <w:t xml:space="preserve">ПОСЕЛЕНИЯ, </w:t>
            </w:r>
            <w:r w:rsidRPr="0072493B">
              <w:rPr>
                <w:rStyle w:val="af7"/>
                <w:noProof/>
                <w:szCs w:val="24"/>
              </w:rPr>
              <w:t>ГОРОДСКОГО</w:t>
            </w:r>
            <w:r w:rsidRPr="0072493B">
              <w:rPr>
                <w:rStyle w:val="af7"/>
                <w:rFonts w:eastAsiaTheme="minorHAnsi"/>
                <w:noProof/>
                <w:szCs w:val="24"/>
              </w:rPr>
              <w:t xml:space="preserve"> ОКРУГА</w:t>
            </w:r>
            <w:r w:rsidRPr="0072493B">
              <w:rPr>
                <w:noProof/>
                <w:webHidden/>
                <w:szCs w:val="24"/>
              </w:rPr>
              <w:tab/>
            </w:r>
            <w:r w:rsidRPr="0072493B">
              <w:rPr>
                <w:noProof/>
                <w:webHidden/>
                <w:szCs w:val="24"/>
              </w:rPr>
              <w:fldChar w:fldCharType="begin"/>
            </w:r>
            <w:r w:rsidRPr="0072493B">
              <w:rPr>
                <w:noProof/>
                <w:webHidden/>
                <w:szCs w:val="24"/>
              </w:rPr>
              <w:instrText xml:space="preserve"> PAGEREF _Toc178256519 \h </w:instrText>
            </w:r>
            <w:r w:rsidRPr="0072493B">
              <w:rPr>
                <w:noProof/>
                <w:webHidden/>
                <w:szCs w:val="24"/>
              </w:rPr>
            </w:r>
            <w:r w:rsidRPr="0072493B">
              <w:rPr>
                <w:noProof/>
                <w:webHidden/>
                <w:szCs w:val="24"/>
              </w:rPr>
              <w:fldChar w:fldCharType="separate"/>
            </w:r>
            <w:r w:rsidRPr="0072493B">
              <w:rPr>
                <w:noProof/>
                <w:webHidden/>
                <w:szCs w:val="24"/>
              </w:rPr>
              <w:t>139</w:t>
            </w:r>
            <w:r w:rsidRPr="0072493B">
              <w:rPr>
                <w:noProof/>
                <w:webHidden/>
                <w:szCs w:val="24"/>
              </w:rPr>
              <w:fldChar w:fldCharType="end"/>
            </w:r>
          </w:hyperlink>
        </w:p>
        <w:p w14:paraId="69CE4DB8" w14:textId="29E4BC5D" w:rsidR="0072493B" w:rsidRPr="0072493B" w:rsidRDefault="0072493B" w:rsidP="0072493B">
          <w:pPr>
            <w:pStyle w:val="1a"/>
            <w:tabs>
              <w:tab w:val="right" w:leader="dot" w:pos="9911"/>
            </w:tabs>
            <w:spacing w:before="0" w:line="276" w:lineRule="auto"/>
            <w:jc w:val="both"/>
            <w:rPr>
              <w:rFonts w:eastAsiaTheme="minorEastAsia"/>
              <w:caps w:val="0"/>
              <w:noProof/>
              <w:szCs w:val="24"/>
            </w:rPr>
          </w:pPr>
          <w:hyperlink w:anchor="_Toc178256520" w:history="1">
            <w:r w:rsidRPr="0072493B">
              <w:rPr>
                <w:rStyle w:val="af7"/>
                <w:noProof/>
                <w:szCs w:val="24"/>
              </w:rPr>
              <w:t>ПРИЛОЖЕНИЕ № 1</w:t>
            </w:r>
            <w:r w:rsidRPr="0072493B">
              <w:rPr>
                <w:noProof/>
                <w:webHidden/>
                <w:szCs w:val="24"/>
              </w:rPr>
              <w:tab/>
            </w:r>
            <w:r w:rsidRPr="0072493B">
              <w:rPr>
                <w:noProof/>
                <w:webHidden/>
                <w:szCs w:val="24"/>
              </w:rPr>
              <w:fldChar w:fldCharType="begin"/>
            </w:r>
            <w:r w:rsidRPr="0072493B">
              <w:rPr>
                <w:noProof/>
                <w:webHidden/>
                <w:szCs w:val="24"/>
              </w:rPr>
              <w:instrText xml:space="preserve"> PAGEREF _Toc178256520 \h </w:instrText>
            </w:r>
            <w:r w:rsidRPr="0072493B">
              <w:rPr>
                <w:noProof/>
                <w:webHidden/>
                <w:szCs w:val="24"/>
              </w:rPr>
            </w:r>
            <w:r w:rsidRPr="0072493B">
              <w:rPr>
                <w:noProof/>
                <w:webHidden/>
                <w:szCs w:val="24"/>
              </w:rPr>
              <w:fldChar w:fldCharType="separate"/>
            </w:r>
            <w:r w:rsidRPr="0072493B">
              <w:rPr>
                <w:noProof/>
                <w:webHidden/>
                <w:szCs w:val="24"/>
              </w:rPr>
              <w:t>141</w:t>
            </w:r>
            <w:r w:rsidRPr="0072493B">
              <w:rPr>
                <w:noProof/>
                <w:webHidden/>
                <w:szCs w:val="24"/>
              </w:rPr>
              <w:fldChar w:fldCharType="end"/>
            </w:r>
          </w:hyperlink>
        </w:p>
        <w:p w14:paraId="2A886C47" w14:textId="78CDC753" w:rsidR="0072493B" w:rsidRPr="0072493B" w:rsidRDefault="0072493B" w:rsidP="0072493B">
          <w:pPr>
            <w:pStyle w:val="1a"/>
            <w:tabs>
              <w:tab w:val="right" w:leader="dot" w:pos="9911"/>
            </w:tabs>
            <w:spacing w:before="0" w:line="276" w:lineRule="auto"/>
            <w:jc w:val="both"/>
            <w:rPr>
              <w:rFonts w:eastAsiaTheme="minorEastAsia"/>
              <w:caps w:val="0"/>
              <w:noProof/>
              <w:szCs w:val="24"/>
            </w:rPr>
          </w:pPr>
          <w:hyperlink w:anchor="_Toc178256521" w:history="1">
            <w:r w:rsidRPr="0072493B">
              <w:rPr>
                <w:rStyle w:val="af7"/>
                <w:noProof/>
                <w:szCs w:val="24"/>
              </w:rPr>
              <w:t>ПРИЛОЖЕНИЕ № 2</w:t>
            </w:r>
            <w:r w:rsidRPr="0072493B">
              <w:rPr>
                <w:noProof/>
                <w:webHidden/>
                <w:szCs w:val="24"/>
              </w:rPr>
              <w:tab/>
            </w:r>
            <w:r w:rsidRPr="0072493B">
              <w:rPr>
                <w:noProof/>
                <w:webHidden/>
                <w:szCs w:val="24"/>
              </w:rPr>
              <w:fldChar w:fldCharType="begin"/>
            </w:r>
            <w:r w:rsidRPr="0072493B">
              <w:rPr>
                <w:noProof/>
                <w:webHidden/>
                <w:szCs w:val="24"/>
              </w:rPr>
              <w:instrText xml:space="preserve"> PAGEREF _Toc178256521 \h </w:instrText>
            </w:r>
            <w:r w:rsidRPr="0072493B">
              <w:rPr>
                <w:noProof/>
                <w:webHidden/>
                <w:szCs w:val="24"/>
              </w:rPr>
            </w:r>
            <w:r w:rsidRPr="0072493B">
              <w:rPr>
                <w:noProof/>
                <w:webHidden/>
                <w:szCs w:val="24"/>
              </w:rPr>
              <w:fldChar w:fldCharType="separate"/>
            </w:r>
            <w:r w:rsidRPr="0072493B">
              <w:rPr>
                <w:noProof/>
                <w:webHidden/>
                <w:szCs w:val="24"/>
              </w:rPr>
              <w:t>154</w:t>
            </w:r>
            <w:r w:rsidRPr="0072493B">
              <w:rPr>
                <w:noProof/>
                <w:webHidden/>
                <w:szCs w:val="24"/>
              </w:rPr>
              <w:fldChar w:fldCharType="end"/>
            </w:r>
          </w:hyperlink>
        </w:p>
        <w:p w14:paraId="4EAEB0DD" w14:textId="2AC333B1" w:rsidR="0072493B" w:rsidRPr="0072493B" w:rsidRDefault="0072493B" w:rsidP="0072493B">
          <w:pPr>
            <w:pStyle w:val="1a"/>
            <w:tabs>
              <w:tab w:val="right" w:leader="dot" w:pos="9911"/>
            </w:tabs>
            <w:spacing w:before="0" w:line="276" w:lineRule="auto"/>
            <w:jc w:val="both"/>
            <w:rPr>
              <w:rFonts w:eastAsiaTheme="minorEastAsia"/>
              <w:caps w:val="0"/>
              <w:noProof/>
              <w:szCs w:val="24"/>
            </w:rPr>
          </w:pPr>
          <w:hyperlink w:anchor="_Toc178256522" w:history="1">
            <w:r w:rsidRPr="0072493B">
              <w:rPr>
                <w:rStyle w:val="af7"/>
                <w:noProof/>
                <w:szCs w:val="24"/>
              </w:rPr>
              <w:t>ПРИЛОЖЕНИЕ № 3</w:t>
            </w:r>
            <w:r w:rsidRPr="0072493B">
              <w:rPr>
                <w:noProof/>
                <w:webHidden/>
                <w:szCs w:val="24"/>
              </w:rPr>
              <w:tab/>
            </w:r>
            <w:r w:rsidRPr="0072493B">
              <w:rPr>
                <w:noProof/>
                <w:webHidden/>
                <w:szCs w:val="24"/>
              </w:rPr>
              <w:fldChar w:fldCharType="begin"/>
            </w:r>
            <w:r w:rsidRPr="0072493B">
              <w:rPr>
                <w:noProof/>
                <w:webHidden/>
                <w:szCs w:val="24"/>
              </w:rPr>
              <w:instrText xml:space="preserve"> PAGEREF _Toc178256522 \h </w:instrText>
            </w:r>
            <w:r w:rsidRPr="0072493B">
              <w:rPr>
                <w:noProof/>
                <w:webHidden/>
                <w:szCs w:val="24"/>
              </w:rPr>
            </w:r>
            <w:r w:rsidRPr="0072493B">
              <w:rPr>
                <w:noProof/>
                <w:webHidden/>
                <w:szCs w:val="24"/>
              </w:rPr>
              <w:fldChar w:fldCharType="separate"/>
            </w:r>
            <w:r w:rsidRPr="0072493B">
              <w:rPr>
                <w:noProof/>
                <w:webHidden/>
                <w:szCs w:val="24"/>
              </w:rPr>
              <w:t>179</w:t>
            </w:r>
            <w:r w:rsidRPr="0072493B">
              <w:rPr>
                <w:noProof/>
                <w:webHidden/>
                <w:szCs w:val="24"/>
              </w:rPr>
              <w:fldChar w:fldCharType="end"/>
            </w:r>
          </w:hyperlink>
        </w:p>
        <w:p w14:paraId="1EC3FCA8" w14:textId="17FCBF69" w:rsidR="0072493B" w:rsidRPr="0072493B" w:rsidRDefault="0072493B" w:rsidP="0072493B">
          <w:pPr>
            <w:pStyle w:val="1a"/>
            <w:tabs>
              <w:tab w:val="right" w:leader="dot" w:pos="9911"/>
            </w:tabs>
            <w:spacing w:before="0" w:line="276" w:lineRule="auto"/>
            <w:jc w:val="both"/>
            <w:rPr>
              <w:rFonts w:eastAsiaTheme="minorEastAsia"/>
              <w:caps w:val="0"/>
              <w:noProof/>
              <w:szCs w:val="24"/>
            </w:rPr>
          </w:pPr>
          <w:hyperlink w:anchor="_Toc178256523" w:history="1">
            <w:r w:rsidRPr="0072493B">
              <w:rPr>
                <w:rStyle w:val="af7"/>
                <w:noProof/>
                <w:szCs w:val="24"/>
              </w:rPr>
              <w:t>ПРИЛОЖЕНИЕ № 4</w:t>
            </w:r>
            <w:r w:rsidRPr="0072493B">
              <w:rPr>
                <w:noProof/>
                <w:webHidden/>
                <w:szCs w:val="24"/>
              </w:rPr>
              <w:tab/>
            </w:r>
            <w:r w:rsidRPr="0072493B">
              <w:rPr>
                <w:noProof/>
                <w:webHidden/>
                <w:szCs w:val="24"/>
              </w:rPr>
              <w:fldChar w:fldCharType="begin"/>
            </w:r>
            <w:r w:rsidRPr="0072493B">
              <w:rPr>
                <w:noProof/>
                <w:webHidden/>
                <w:szCs w:val="24"/>
              </w:rPr>
              <w:instrText xml:space="preserve"> PAGEREF _Toc178256523 \h </w:instrText>
            </w:r>
            <w:r w:rsidRPr="0072493B">
              <w:rPr>
                <w:noProof/>
                <w:webHidden/>
                <w:szCs w:val="24"/>
              </w:rPr>
            </w:r>
            <w:r w:rsidRPr="0072493B">
              <w:rPr>
                <w:noProof/>
                <w:webHidden/>
                <w:szCs w:val="24"/>
              </w:rPr>
              <w:fldChar w:fldCharType="separate"/>
            </w:r>
            <w:r w:rsidRPr="0072493B">
              <w:rPr>
                <w:noProof/>
                <w:webHidden/>
                <w:szCs w:val="24"/>
              </w:rPr>
              <w:t>180</w:t>
            </w:r>
            <w:r w:rsidRPr="0072493B">
              <w:rPr>
                <w:noProof/>
                <w:webHidden/>
                <w:szCs w:val="24"/>
              </w:rPr>
              <w:fldChar w:fldCharType="end"/>
            </w:r>
          </w:hyperlink>
        </w:p>
        <w:p w14:paraId="5FC081DC" w14:textId="3E9E64A2" w:rsidR="0072493B" w:rsidRPr="0072493B" w:rsidRDefault="0072493B" w:rsidP="0072493B">
          <w:pPr>
            <w:pStyle w:val="1a"/>
            <w:tabs>
              <w:tab w:val="right" w:leader="dot" w:pos="9911"/>
            </w:tabs>
            <w:spacing w:before="0" w:line="276" w:lineRule="auto"/>
            <w:jc w:val="both"/>
            <w:rPr>
              <w:rFonts w:eastAsiaTheme="minorEastAsia"/>
              <w:caps w:val="0"/>
              <w:noProof/>
              <w:szCs w:val="24"/>
            </w:rPr>
          </w:pPr>
          <w:hyperlink w:anchor="_Toc178256524" w:history="1">
            <w:r w:rsidRPr="0072493B">
              <w:rPr>
                <w:rStyle w:val="af7"/>
                <w:noProof/>
                <w:szCs w:val="24"/>
              </w:rPr>
              <w:t>ПРИЛОЖЕНИЕ № 5</w:t>
            </w:r>
            <w:r w:rsidRPr="0072493B">
              <w:rPr>
                <w:noProof/>
                <w:webHidden/>
                <w:szCs w:val="24"/>
              </w:rPr>
              <w:tab/>
            </w:r>
            <w:r w:rsidRPr="0072493B">
              <w:rPr>
                <w:noProof/>
                <w:webHidden/>
                <w:szCs w:val="24"/>
              </w:rPr>
              <w:fldChar w:fldCharType="begin"/>
            </w:r>
            <w:r w:rsidRPr="0072493B">
              <w:rPr>
                <w:noProof/>
                <w:webHidden/>
                <w:szCs w:val="24"/>
              </w:rPr>
              <w:instrText xml:space="preserve"> PAGEREF _Toc178256524 \h </w:instrText>
            </w:r>
            <w:r w:rsidRPr="0072493B">
              <w:rPr>
                <w:noProof/>
                <w:webHidden/>
                <w:szCs w:val="24"/>
              </w:rPr>
            </w:r>
            <w:r w:rsidRPr="0072493B">
              <w:rPr>
                <w:noProof/>
                <w:webHidden/>
                <w:szCs w:val="24"/>
              </w:rPr>
              <w:fldChar w:fldCharType="separate"/>
            </w:r>
            <w:r w:rsidRPr="0072493B">
              <w:rPr>
                <w:noProof/>
                <w:webHidden/>
                <w:szCs w:val="24"/>
              </w:rPr>
              <w:t>182</w:t>
            </w:r>
            <w:r w:rsidRPr="0072493B">
              <w:rPr>
                <w:noProof/>
                <w:webHidden/>
                <w:szCs w:val="24"/>
              </w:rPr>
              <w:fldChar w:fldCharType="end"/>
            </w:r>
          </w:hyperlink>
        </w:p>
        <w:p w14:paraId="7742C40A" w14:textId="61A66BBD" w:rsidR="0072493B" w:rsidRDefault="0072493B" w:rsidP="0072493B">
          <w:pPr>
            <w:pStyle w:val="1a"/>
            <w:tabs>
              <w:tab w:val="right" w:leader="dot" w:pos="9911"/>
            </w:tabs>
            <w:spacing w:before="0" w:line="276" w:lineRule="auto"/>
            <w:jc w:val="both"/>
            <w:rPr>
              <w:rFonts w:asciiTheme="minorHAnsi" w:eastAsiaTheme="minorEastAsia" w:hAnsiTheme="minorHAnsi" w:cstheme="minorBidi"/>
              <w:bCs w:val="0"/>
              <w:caps w:val="0"/>
              <w:noProof/>
              <w:sz w:val="22"/>
              <w:szCs w:val="22"/>
            </w:rPr>
          </w:pPr>
          <w:hyperlink w:anchor="_Toc178256525" w:history="1">
            <w:r w:rsidRPr="0072493B">
              <w:rPr>
                <w:rStyle w:val="af7"/>
                <w:noProof/>
                <w:szCs w:val="24"/>
              </w:rPr>
              <w:t>ПРИЛОЖЕНИЕ № 6</w:t>
            </w:r>
            <w:r w:rsidRPr="0072493B">
              <w:rPr>
                <w:noProof/>
                <w:webHidden/>
                <w:szCs w:val="24"/>
              </w:rPr>
              <w:tab/>
            </w:r>
            <w:r w:rsidRPr="0072493B">
              <w:rPr>
                <w:noProof/>
                <w:webHidden/>
                <w:szCs w:val="24"/>
              </w:rPr>
              <w:fldChar w:fldCharType="begin"/>
            </w:r>
            <w:r w:rsidRPr="0072493B">
              <w:rPr>
                <w:noProof/>
                <w:webHidden/>
                <w:szCs w:val="24"/>
              </w:rPr>
              <w:instrText xml:space="preserve"> PAGEREF _Toc178256525 \h </w:instrText>
            </w:r>
            <w:r w:rsidRPr="0072493B">
              <w:rPr>
                <w:noProof/>
                <w:webHidden/>
                <w:szCs w:val="24"/>
              </w:rPr>
            </w:r>
            <w:r w:rsidRPr="0072493B">
              <w:rPr>
                <w:noProof/>
                <w:webHidden/>
                <w:szCs w:val="24"/>
              </w:rPr>
              <w:fldChar w:fldCharType="separate"/>
            </w:r>
            <w:r w:rsidRPr="0072493B">
              <w:rPr>
                <w:noProof/>
                <w:webHidden/>
                <w:szCs w:val="24"/>
              </w:rPr>
              <w:t>195</w:t>
            </w:r>
            <w:r w:rsidRPr="0072493B">
              <w:rPr>
                <w:noProof/>
                <w:webHidden/>
                <w:szCs w:val="24"/>
              </w:rPr>
              <w:fldChar w:fldCharType="end"/>
            </w:r>
          </w:hyperlink>
        </w:p>
        <w:p w14:paraId="2737AF59" w14:textId="57679BC8" w:rsidR="00DE3ACC" w:rsidRPr="00BF1159" w:rsidRDefault="009A4C19" w:rsidP="00BF1159">
          <w:pPr>
            <w:pStyle w:val="1a"/>
            <w:tabs>
              <w:tab w:val="right" w:leader="dot" w:pos="9911"/>
            </w:tabs>
            <w:spacing w:before="0" w:line="240" w:lineRule="auto"/>
            <w:jc w:val="both"/>
            <w:rPr>
              <w:szCs w:val="24"/>
            </w:rPr>
          </w:pPr>
          <w:r w:rsidRPr="00BF1159">
            <w:rPr>
              <w:szCs w:val="24"/>
            </w:rPr>
            <w:fldChar w:fldCharType="end"/>
          </w:r>
        </w:p>
      </w:sdtContent>
    </w:sdt>
    <w:p w14:paraId="10F512A0" w14:textId="77777777" w:rsidR="00950027" w:rsidRPr="00EE49ED" w:rsidRDefault="00950027" w:rsidP="00DA31A7">
      <w:pPr>
        <w:sectPr w:rsidR="00950027" w:rsidRPr="00EE49ED" w:rsidSect="007F742B">
          <w:footerReference w:type="default" r:id="rId21"/>
          <w:pgSz w:w="11906" w:h="16838"/>
          <w:pgMar w:top="1134" w:right="567" w:bottom="1134" w:left="1418" w:header="567" w:footer="567" w:gutter="0"/>
          <w:cols w:space="708"/>
          <w:docGrid w:linePitch="360"/>
        </w:sectPr>
      </w:pPr>
    </w:p>
    <w:p w14:paraId="7F653A44" w14:textId="77777777" w:rsidR="00EA34CE" w:rsidRPr="00EE49ED" w:rsidRDefault="00EA34CE" w:rsidP="00EE30B3">
      <w:pPr>
        <w:pStyle w:val="0212163"/>
      </w:pPr>
      <w:bookmarkStart w:id="4" w:name="_Toc463606271"/>
      <w:bookmarkStart w:id="5" w:name="_Toc463611219"/>
      <w:bookmarkStart w:id="6" w:name="_Toc464044820"/>
      <w:bookmarkStart w:id="7" w:name="_Toc69297512"/>
      <w:bookmarkStart w:id="8" w:name="_Toc178256417"/>
      <w:bookmarkEnd w:id="3"/>
      <w:r w:rsidRPr="00EE49ED">
        <w:lastRenderedPageBreak/>
        <w:t>ВВЕДЕНИЕ</w:t>
      </w:r>
      <w:bookmarkEnd w:id="4"/>
      <w:bookmarkEnd w:id="5"/>
      <w:bookmarkEnd w:id="6"/>
      <w:bookmarkEnd w:id="7"/>
      <w:bookmarkEnd w:id="8"/>
    </w:p>
    <w:p w14:paraId="60E91915" w14:textId="1EDA424B" w:rsidR="00A77397" w:rsidRPr="00EE49ED" w:rsidRDefault="00A77397" w:rsidP="00711527">
      <w:pPr>
        <w:spacing w:line="276" w:lineRule="auto"/>
        <w:ind w:firstLine="709"/>
        <w:rPr>
          <w:szCs w:val="28"/>
          <w:lang w:eastAsia="ru-RU"/>
        </w:rPr>
      </w:pPr>
      <w:r w:rsidRPr="00EE49ED">
        <w:rPr>
          <w:szCs w:val="28"/>
        </w:rPr>
        <w:t xml:space="preserve">Действующий генеральный план </w:t>
      </w:r>
      <w:bookmarkStart w:id="9" w:name="_Hlk140482096"/>
      <w:r w:rsidR="001D5E26" w:rsidRPr="00EE49ED">
        <w:rPr>
          <w:szCs w:val="28"/>
        </w:rPr>
        <w:t>Сегот</w:t>
      </w:r>
      <w:r w:rsidR="001A5276" w:rsidRPr="00EE49ED">
        <w:rPr>
          <w:szCs w:val="28"/>
        </w:rPr>
        <w:t>ского</w:t>
      </w:r>
      <w:bookmarkEnd w:id="9"/>
      <w:r w:rsidR="001A5276" w:rsidRPr="00EE49ED">
        <w:rPr>
          <w:szCs w:val="28"/>
        </w:rPr>
        <w:t xml:space="preserve"> </w:t>
      </w:r>
      <w:r w:rsidRPr="00EE49ED">
        <w:rPr>
          <w:szCs w:val="28"/>
        </w:rPr>
        <w:t xml:space="preserve">сельского поселения </w:t>
      </w:r>
      <w:r w:rsidR="001A5276" w:rsidRPr="00EE49ED">
        <w:rPr>
          <w:szCs w:val="28"/>
        </w:rPr>
        <w:t xml:space="preserve">Пучежского </w:t>
      </w:r>
      <w:r w:rsidRPr="00EE49ED">
        <w:rPr>
          <w:szCs w:val="24"/>
        </w:rPr>
        <w:t xml:space="preserve">муниципального района </w:t>
      </w:r>
      <w:r w:rsidR="001A5276" w:rsidRPr="00EE49ED">
        <w:rPr>
          <w:szCs w:val="24"/>
        </w:rPr>
        <w:t>Ивановской области</w:t>
      </w:r>
      <w:r w:rsidRPr="00EE49ED">
        <w:rPr>
          <w:szCs w:val="24"/>
        </w:rPr>
        <w:t xml:space="preserve"> </w:t>
      </w:r>
      <w:r w:rsidRPr="00EE49ED">
        <w:rPr>
          <w:szCs w:val="28"/>
        </w:rPr>
        <w:t xml:space="preserve">утвержден решением Совета </w:t>
      </w:r>
      <w:r w:rsidR="001D5E26" w:rsidRPr="00EE49ED">
        <w:rPr>
          <w:szCs w:val="28"/>
        </w:rPr>
        <w:t>Сеготского</w:t>
      </w:r>
      <w:r w:rsidR="001D5E26" w:rsidRPr="00EE49ED">
        <w:rPr>
          <w:szCs w:val="24"/>
        </w:rPr>
        <w:t xml:space="preserve"> </w:t>
      </w:r>
      <w:r w:rsidR="006A4159" w:rsidRPr="00EE49ED">
        <w:rPr>
          <w:szCs w:val="24"/>
        </w:rPr>
        <w:t>сельского поселения Пучежского муниципального района Ивановской области</w:t>
      </w:r>
      <w:r w:rsidR="006A4159" w:rsidRPr="00EE49ED">
        <w:rPr>
          <w:szCs w:val="28"/>
        </w:rPr>
        <w:t xml:space="preserve"> </w:t>
      </w:r>
      <w:r w:rsidR="00D33133" w:rsidRPr="00EE49ED">
        <w:rPr>
          <w:szCs w:val="28"/>
        </w:rPr>
        <w:t>Р</w:t>
      </w:r>
      <w:r w:rsidR="00D33133" w:rsidRPr="00EE49ED">
        <w:rPr>
          <w:color w:val="000000"/>
          <w:szCs w:val="24"/>
        </w:rPr>
        <w:t>оссийской Федерации</w:t>
      </w:r>
      <w:r w:rsidRPr="00EE49ED">
        <w:rPr>
          <w:szCs w:val="28"/>
        </w:rPr>
        <w:t xml:space="preserve"> от </w:t>
      </w:r>
      <w:r w:rsidR="00D33133" w:rsidRPr="00EE49ED">
        <w:rPr>
          <w:szCs w:val="28"/>
        </w:rPr>
        <w:t>2</w:t>
      </w:r>
      <w:r w:rsidR="00FA1DA9" w:rsidRPr="00EE49ED">
        <w:rPr>
          <w:szCs w:val="28"/>
        </w:rPr>
        <w:t>6</w:t>
      </w:r>
      <w:r w:rsidR="00D33133" w:rsidRPr="00EE49ED">
        <w:rPr>
          <w:szCs w:val="28"/>
        </w:rPr>
        <w:t xml:space="preserve">.12.2013 </w:t>
      </w:r>
      <w:r w:rsidRPr="00EE49ED">
        <w:rPr>
          <w:szCs w:val="28"/>
        </w:rPr>
        <w:t>№</w:t>
      </w:r>
      <w:r w:rsidR="00D33133" w:rsidRPr="00EE49ED">
        <w:rPr>
          <w:szCs w:val="28"/>
        </w:rPr>
        <w:t xml:space="preserve"> 5</w:t>
      </w:r>
      <w:r w:rsidRPr="00EE49ED">
        <w:rPr>
          <w:szCs w:val="28"/>
        </w:rPr>
        <w:t xml:space="preserve"> в порядке, предусмотренном Градостроительным кодексом Российской Федерации от 29.12.2004 № 190-ФЗ</w:t>
      </w:r>
      <w:r w:rsidR="00221E66" w:rsidRPr="00EE49ED">
        <w:rPr>
          <w:szCs w:val="28"/>
        </w:rPr>
        <w:t>.</w:t>
      </w:r>
    </w:p>
    <w:p w14:paraId="69741B95" w14:textId="39D6B1F7" w:rsidR="00A77397" w:rsidRPr="00EE49ED" w:rsidRDefault="00A77397" w:rsidP="0031619C">
      <w:pPr>
        <w:tabs>
          <w:tab w:val="left" w:pos="825"/>
          <w:tab w:val="center" w:pos="4677"/>
        </w:tabs>
        <w:spacing w:line="276" w:lineRule="auto"/>
        <w:ind w:firstLine="709"/>
        <w:rPr>
          <w:szCs w:val="28"/>
        </w:rPr>
      </w:pPr>
      <w:r w:rsidRPr="00EE49ED">
        <w:rPr>
          <w:szCs w:val="28"/>
        </w:rPr>
        <w:t xml:space="preserve">Проект </w:t>
      </w:r>
      <w:r w:rsidR="00D33133" w:rsidRPr="00EE49ED">
        <w:rPr>
          <w:szCs w:val="28"/>
        </w:rPr>
        <w:t xml:space="preserve">генеральных планов и правил землепользования и застройки </w:t>
      </w:r>
      <w:r w:rsidR="001D5E26" w:rsidRPr="00EE49ED">
        <w:rPr>
          <w:szCs w:val="28"/>
        </w:rPr>
        <w:t>Сеготского</w:t>
      </w:r>
      <w:r w:rsidR="00D33133" w:rsidRPr="00EE49ED">
        <w:rPr>
          <w:szCs w:val="28"/>
        </w:rPr>
        <w:t xml:space="preserve"> сельского поселения Пучежского муниципального района Ивановской области </w:t>
      </w:r>
      <w:r w:rsidRPr="00EE49ED">
        <w:rPr>
          <w:szCs w:val="28"/>
        </w:rPr>
        <w:t xml:space="preserve">разработан обществом с ограниченной ответственностью Научно-исследовательским институтом «Земля и город» в соответствии с муниципальным контрактом </w:t>
      </w:r>
      <w:r w:rsidR="00D33133" w:rsidRPr="00EE49ED">
        <w:rPr>
          <w:szCs w:val="24"/>
        </w:rPr>
        <w:t xml:space="preserve">от 05.06.2023 г. № 4 </w:t>
      </w:r>
      <w:r w:rsidRPr="00EE49ED">
        <w:rPr>
          <w:szCs w:val="24"/>
        </w:rPr>
        <w:t xml:space="preserve">по заданию администрации </w:t>
      </w:r>
      <w:r w:rsidR="0031619C" w:rsidRPr="00EE49ED">
        <w:rPr>
          <w:szCs w:val="24"/>
        </w:rPr>
        <w:t xml:space="preserve">Пучежского муниципального района </w:t>
      </w:r>
      <w:r w:rsidRPr="00EE49ED">
        <w:rPr>
          <w:szCs w:val="24"/>
        </w:rPr>
        <w:t xml:space="preserve">на основании </w:t>
      </w:r>
      <w:r w:rsidR="0031619C" w:rsidRPr="00EE49ED">
        <w:rPr>
          <w:szCs w:val="24"/>
        </w:rPr>
        <w:t>постановления</w:t>
      </w:r>
      <w:r w:rsidRPr="00EE49ED">
        <w:rPr>
          <w:szCs w:val="24"/>
        </w:rPr>
        <w:t xml:space="preserve"> администрации </w:t>
      </w:r>
      <w:r w:rsidR="0031619C" w:rsidRPr="00EE49ED">
        <w:rPr>
          <w:szCs w:val="24"/>
        </w:rPr>
        <w:t xml:space="preserve">Пучежского муниципального района </w:t>
      </w:r>
      <w:r w:rsidRPr="00EE49ED">
        <w:rPr>
          <w:szCs w:val="24"/>
        </w:rPr>
        <w:t xml:space="preserve">от </w:t>
      </w:r>
      <w:r w:rsidR="0031619C" w:rsidRPr="00EE49ED">
        <w:rPr>
          <w:szCs w:val="24"/>
        </w:rPr>
        <w:t>1</w:t>
      </w:r>
      <w:r w:rsidR="00D33133" w:rsidRPr="00EE49ED">
        <w:rPr>
          <w:szCs w:val="24"/>
        </w:rPr>
        <w:t>5.0</w:t>
      </w:r>
      <w:r w:rsidR="0031619C" w:rsidRPr="00EE49ED">
        <w:rPr>
          <w:szCs w:val="24"/>
        </w:rPr>
        <w:t>2</w:t>
      </w:r>
      <w:r w:rsidR="00D33133" w:rsidRPr="00EE49ED">
        <w:rPr>
          <w:szCs w:val="24"/>
        </w:rPr>
        <w:t>.202</w:t>
      </w:r>
      <w:r w:rsidR="0031619C" w:rsidRPr="00EE49ED">
        <w:rPr>
          <w:szCs w:val="24"/>
        </w:rPr>
        <w:t>1</w:t>
      </w:r>
      <w:r w:rsidR="00D33133" w:rsidRPr="00EE49ED">
        <w:rPr>
          <w:szCs w:val="24"/>
        </w:rPr>
        <w:t xml:space="preserve"> г. </w:t>
      </w:r>
      <w:r w:rsidRPr="00EE49ED">
        <w:rPr>
          <w:szCs w:val="24"/>
        </w:rPr>
        <w:t xml:space="preserve">№ </w:t>
      </w:r>
      <w:r w:rsidR="0031619C" w:rsidRPr="00EE49ED">
        <w:rPr>
          <w:szCs w:val="24"/>
        </w:rPr>
        <w:t>59-п</w:t>
      </w:r>
      <w:r w:rsidRPr="00EE49ED">
        <w:rPr>
          <w:szCs w:val="24"/>
        </w:rPr>
        <w:t xml:space="preserve"> </w:t>
      </w:r>
      <w:r w:rsidR="0031619C" w:rsidRPr="00EE49ED">
        <w:rPr>
          <w:szCs w:val="24"/>
        </w:rPr>
        <w:t>о подготовке проекта внесения изменений в Генеральные планы Пучежского городского, Затеихинского, Илья-Высоковского, Мортковского, Сеготского сельских поселений Пучежского муниципального района Ивановской области.</w:t>
      </w:r>
    </w:p>
    <w:p w14:paraId="265324FB" w14:textId="4CE5403D" w:rsidR="00A77397" w:rsidRPr="00EE49ED" w:rsidRDefault="00A77397" w:rsidP="00711527">
      <w:pPr>
        <w:tabs>
          <w:tab w:val="left" w:pos="825"/>
          <w:tab w:val="center" w:pos="4677"/>
        </w:tabs>
        <w:spacing w:line="276" w:lineRule="auto"/>
        <w:ind w:firstLine="709"/>
        <w:rPr>
          <w:szCs w:val="28"/>
        </w:rPr>
      </w:pPr>
      <w:r w:rsidRPr="00EE49ED">
        <w:rPr>
          <w:szCs w:val="28"/>
        </w:rPr>
        <w:t xml:space="preserve">Проект подготовлен в соответствии со статьями 23 и 24 Градостроительного кодекса Российской Федерации от 29.12.2004 № 190-ФЗ, а также действующей нормативной правовой базой в сфере территориального планирования на территории Российской Федерации и </w:t>
      </w:r>
      <w:r w:rsidR="0031619C" w:rsidRPr="00EE49ED">
        <w:rPr>
          <w:szCs w:val="28"/>
        </w:rPr>
        <w:t>Ивановской области</w:t>
      </w:r>
      <w:r w:rsidRPr="00EE49ED">
        <w:rPr>
          <w:szCs w:val="28"/>
        </w:rPr>
        <w:t>.</w:t>
      </w:r>
    </w:p>
    <w:p w14:paraId="5EBE82B4" w14:textId="0C77EB89" w:rsidR="00A77397" w:rsidRPr="00EE49ED" w:rsidRDefault="00A77397" w:rsidP="00711527">
      <w:pPr>
        <w:spacing w:line="276" w:lineRule="auto"/>
        <w:ind w:firstLine="709"/>
        <w:rPr>
          <w:szCs w:val="28"/>
        </w:rPr>
      </w:pPr>
      <w:r w:rsidRPr="00EE49ED">
        <w:rPr>
          <w:szCs w:val="28"/>
        </w:rPr>
        <w:t xml:space="preserve">Проект разработан со следующими проектными периодами: первая очередь </w:t>
      </w:r>
      <w:r w:rsidR="00624164" w:rsidRPr="00EE49ED">
        <w:rPr>
          <w:szCs w:val="28"/>
        </w:rPr>
        <w:t>—</w:t>
      </w:r>
      <w:r w:rsidRPr="00EE49ED">
        <w:rPr>
          <w:szCs w:val="28"/>
        </w:rPr>
        <w:t xml:space="preserve"> 20</w:t>
      </w:r>
      <w:r w:rsidR="00ED38A5" w:rsidRPr="00EE49ED">
        <w:rPr>
          <w:szCs w:val="28"/>
        </w:rPr>
        <w:t>33</w:t>
      </w:r>
      <w:r w:rsidRPr="00EE49ED">
        <w:rPr>
          <w:szCs w:val="28"/>
        </w:rPr>
        <w:t xml:space="preserve"> год, расчетный срок </w:t>
      </w:r>
      <w:r w:rsidR="00624164" w:rsidRPr="00EE49ED">
        <w:rPr>
          <w:szCs w:val="28"/>
        </w:rPr>
        <w:t>—</w:t>
      </w:r>
      <w:r w:rsidRPr="00EE49ED">
        <w:rPr>
          <w:szCs w:val="28"/>
        </w:rPr>
        <w:t xml:space="preserve"> 204</w:t>
      </w:r>
      <w:r w:rsidR="00ED38A5" w:rsidRPr="00EE49ED">
        <w:rPr>
          <w:szCs w:val="28"/>
        </w:rPr>
        <w:t>3</w:t>
      </w:r>
      <w:r w:rsidRPr="00EE49ED">
        <w:rPr>
          <w:szCs w:val="28"/>
        </w:rPr>
        <w:t xml:space="preserve"> год.</w:t>
      </w:r>
    </w:p>
    <w:p w14:paraId="6D0538B8" w14:textId="619A91B1" w:rsidR="00A77397" w:rsidRPr="00EE49ED" w:rsidRDefault="00A77397" w:rsidP="00711527">
      <w:pPr>
        <w:pStyle w:val="0212161"/>
        <w:spacing w:line="276" w:lineRule="auto"/>
      </w:pPr>
      <w:r w:rsidRPr="00EE49ED">
        <w:rPr>
          <w:szCs w:val="24"/>
        </w:rPr>
        <w:t>Графические материалы Проекта</w:t>
      </w:r>
      <w:r w:rsidRPr="00EE49ED">
        <w:t xml:space="preserve"> выполнены в геоинформационном программном продукте с использованием подосновы </w:t>
      </w:r>
      <w:r w:rsidR="00624164" w:rsidRPr="00EE49ED">
        <w:t>М 1:</w:t>
      </w:r>
      <w:r w:rsidR="00ED38A5" w:rsidRPr="00EE49ED">
        <w:t>1</w:t>
      </w:r>
      <w:r w:rsidR="00624164" w:rsidRPr="00EE49ED">
        <w:t>0</w:t>
      </w:r>
      <w:r w:rsidRPr="00EE49ED">
        <w:t>000</w:t>
      </w:r>
      <w:r w:rsidR="00ED38A5" w:rsidRPr="00EE49ED">
        <w:t xml:space="preserve"> и </w:t>
      </w:r>
      <w:r w:rsidRPr="00EE49ED">
        <w:t xml:space="preserve">М 1:5000.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Проекта соответствуют требованиям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 </w:t>
      </w:r>
      <w:r w:rsidR="00296A82" w:rsidRPr="00EE49ED">
        <w:t>п</w:t>
      </w:r>
      <w:r w:rsidRPr="00EE49ED">
        <w:t xml:space="preserve">риказом </w:t>
      </w:r>
      <w:r w:rsidRPr="00EE49ED">
        <w:rPr>
          <w:szCs w:val="24"/>
        </w:rPr>
        <w:t xml:space="preserve">Министерства экономического развития Российской Федерации от 09.01.2018 № 10 </w:t>
      </w:r>
      <w:r w:rsidRPr="00EE49ED">
        <w:t xml:space="preserve">«Об утверждении </w:t>
      </w:r>
      <w:r w:rsidR="00D63AE7" w:rsidRPr="00EE49ED">
        <w:t>Т</w:t>
      </w:r>
      <w:r w:rsidRPr="00EE49ED">
        <w:t>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w:t>
      </w:r>
      <w:r w:rsidR="00D63AE7" w:rsidRPr="00EE49ED">
        <w:t xml:space="preserve"> декабря </w:t>
      </w:r>
      <w:r w:rsidRPr="00EE49ED">
        <w:t xml:space="preserve">2016 </w:t>
      </w:r>
      <w:r w:rsidR="00D63AE7" w:rsidRPr="00EE49ED">
        <w:t xml:space="preserve">г. </w:t>
      </w:r>
      <w:r w:rsidRPr="00EE49ED">
        <w:t>№ 793».</w:t>
      </w:r>
    </w:p>
    <w:p w14:paraId="4444737C" w14:textId="77777777" w:rsidR="00AE3AB5" w:rsidRPr="00EE49ED" w:rsidRDefault="00AE3AB5" w:rsidP="00AE3AB5">
      <w:pPr>
        <w:spacing w:line="276" w:lineRule="auto"/>
        <w:ind w:firstLine="709"/>
        <w:rPr>
          <w:b/>
          <w:szCs w:val="28"/>
        </w:rPr>
      </w:pPr>
      <w:r w:rsidRPr="00EE49ED">
        <w:rPr>
          <w:b/>
          <w:szCs w:val="28"/>
        </w:rPr>
        <w:t xml:space="preserve">Цели и задачи </w:t>
      </w:r>
    </w:p>
    <w:p w14:paraId="110F3332" w14:textId="7D044081" w:rsidR="00AE3AB5" w:rsidRPr="00EE49ED" w:rsidRDefault="00AE3AB5" w:rsidP="00AE3AB5">
      <w:pPr>
        <w:tabs>
          <w:tab w:val="left" w:pos="851"/>
        </w:tabs>
        <w:spacing w:line="276" w:lineRule="auto"/>
        <w:ind w:firstLine="709"/>
      </w:pPr>
      <w:r w:rsidRPr="00EE49ED">
        <w:t xml:space="preserve">В соответствии с </w:t>
      </w:r>
      <w:r w:rsidR="00221E66" w:rsidRPr="00EE49ED">
        <w:rPr>
          <w:szCs w:val="28"/>
        </w:rPr>
        <w:t xml:space="preserve">Градостроительным кодексом Российской Федерации от 29.12.2004 </w:t>
      </w:r>
      <w:r w:rsidR="00D94E98" w:rsidRPr="00EE49ED">
        <w:rPr>
          <w:szCs w:val="28"/>
        </w:rPr>
        <w:br/>
      </w:r>
      <w:r w:rsidR="00221E66" w:rsidRPr="00EE49ED">
        <w:rPr>
          <w:szCs w:val="28"/>
        </w:rPr>
        <w:t xml:space="preserve">№ 190-ФЗ, </w:t>
      </w:r>
      <w:r w:rsidRPr="00EE49ED">
        <w:t>разработка генерального плана направлена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объединений.</w:t>
      </w:r>
    </w:p>
    <w:p w14:paraId="0F2BB2CC" w14:textId="77777777" w:rsidR="00AE3AB5" w:rsidRPr="00EE49ED" w:rsidRDefault="00AE3AB5" w:rsidP="00AE3AB5">
      <w:pPr>
        <w:tabs>
          <w:tab w:val="left" w:pos="851"/>
        </w:tabs>
        <w:spacing w:line="276" w:lineRule="auto"/>
        <w:ind w:firstLine="709"/>
      </w:pPr>
      <w:r w:rsidRPr="00EE49ED">
        <w:t>Исходя из этого, главная цель генерального плана заключается в создании предпосылок повышения эффективности управления развитием территории за счет принятия градостроительных решений, которые будут способствовать:</w:t>
      </w:r>
    </w:p>
    <w:p w14:paraId="1A770757" w14:textId="77777777" w:rsidR="00AE3AB5" w:rsidRPr="00EE49ED" w:rsidRDefault="00AE3AB5" w:rsidP="00DE59F6">
      <w:pPr>
        <w:numPr>
          <w:ilvl w:val="0"/>
          <w:numId w:val="94"/>
        </w:numPr>
        <w:tabs>
          <w:tab w:val="clear" w:pos="363"/>
        </w:tabs>
        <w:spacing w:line="276" w:lineRule="auto"/>
        <w:ind w:left="0" w:firstLine="426"/>
        <w:rPr>
          <w:szCs w:val="28"/>
        </w:rPr>
      </w:pPr>
      <w:r w:rsidRPr="00EE49ED">
        <w:rPr>
          <w:szCs w:val="28"/>
        </w:rPr>
        <w:t xml:space="preserve">улучшению условий жизнедеятельности населения, улучшению экологической обстановки, эффективному развитию инженерной, транспортной, производственной и социальной инфраструктуры, сохранению историко-культурного и природного наследия, обеспечению устойчивого градостроительного развития территории </w:t>
      </w:r>
      <w:r w:rsidRPr="00EE49ED">
        <w:rPr>
          <w:bCs/>
          <w:szCs w:val="28"/>
        </w:rPr>
        <w:t>сельского поселения</w:t>
      </w:r>
      <w:r w:rsidRPr="00EE49ED">
        <w:rPr>
          <w:szCs w:val="28"/>
        </w:rPr>
        <w:t>;</w:t>
      </w:r>
    </w:p>
    <w:p w14:paraId="6361562A" w14:textId="77777777" w:rsidR="00AE3AB5" w:rsidRPr="00EE49ED" w:rsidRDefault="00AE3AB5" w:rsidP="00DE59F6">
      <w:pPr>
        <w:numPr>
          <w:ilvl w:val="0"/>
          <w:numId w:val="94"/>
        </w:numPr>
        <w:tabs>
          <w:tab w:val="clear" w:pos="363"/>
        </w:tabs>
        <w:spacing w:line="276" w:lineRule="auto"/>
        <w:ind w:left="0" w:firstLine="426"/>
        <w:rPr>
          <w:szCs w:val="28"/>
        </w:rPr>
      </w:pPr>
      <w:r w:rsidRPr="00EE49ED">
        <w:rPr>
          <w:szCs w:val="28"/>
        </w:rPr>
        <w:lastRenderedPageBreak/>
        <w:t xml:space="preserve">решению стратегических проблем и оперативных вопросов планирования развития </w:t>
      </w:r>
      <w:r w:rsidRPr="00EE49ED">
        <w:rPr>
          <w:bCs/>
          <w:szCs w:val="28"/>
        </w:rPr>
        <w:t xml:space="preserve">сельского поселения </w:t>
      </w:r>
      <w:r w:rsidRPr="00EE49ED">
        <w:rPr>
          <w:szCs w:val="28"/>
        </w:rPr>
        <w:t>с учетом особенностей и проблем пространственной организации его территории;</w:t>
      </w:r>
    </w:p>
    <w:p w14:paraId="283386FD" w14:textId="77777777" w:rsidR="00AE3AB5" w:rsidRPr="00EE49ED" w:rsidRDefault="00AE3AB5" w:rsidP="00DE59F6">
      <w:pPr>
        <w:numPr>
          <w:ilvl w:val="0"/>
          <w:numId w:val="94"/>
        </w:numPr>
        <w:tabs>
          <w:tab w:val="clear" w:pos="363"/>
          <w:tab w:val="left" w:pos="709"/>
        </w:tabs>
        <w:spacing w:line="276" w:lineRule="auto"/>
        <w:ind w:left="0" w:firstLine="426"/>
        <w:rPr>
          <w:szCs w:val="28"/>
        </w:rPr>
      </w:pPr>
      <w:r w:rsidRPr="00EE49ED">
        <w:rPr>
          <w:szCs w:val="28"/>
        </w:rPr>
        <w:t xml:space="preserve">градостроительному регулированию использования территории </w:t>
      </w:r>
      <w:r w:rsidRPr="00EE49ED">
        <w:rPr>
          <w:bCs/>
          <w:szCs w:val="28"/>
        </w:rPr>
        <w:t>сельского поселения</w:t>
      </w:r>
      <w:r w:rsidRPr="00EE49ED">
        <w:rPr>
          <w:szCs w:val="28"/>
        </w:rPr>
        <w:t>;</w:t>
      </w:r>
    </w:p>
    <w:p w14:paraId="5BCE69CE" w14:textId="77777777" w:rsidR="00AE3AB5" w:rsidRPr="00EE49ED" w:rsidRDefault="00AE3AB5" w:rsidP="00DE59F6">
      <w:pPr>
        <w:numPr>
          <w:ilvl w:val="0"/>
          <w:numId w:val="94"/>
        </w:numPr>
        <w:tabs>
          <w:tab w:val="clear" w:pos="363"/>
        </w:tabs>
        <w:spacing w:line="276" w:lineRule="auto"/>
        <w:ind w:left="0" w:firstLine="426"/>
        <w:rPr>
          <w:szCs w:val="28"/>
        </w:rPr>
      </w:pPr>
      <w:r w:rsidRPr="00EE49ED">
        <w:rPr>
          <w:szCs w:val="28"/>
        </w:rPr>
        <w:t>стабилизации экономики сельского поселения, дальнейшему ее укреплению за счет развития промышленности на базе внедрения новых технологий;</w:t>
      </w:r>
    </w:p>
    <w:p w14:paraId="18BDF222" w14:textId="77777777" w:rsidR="00AE3AB5" w:rsidRPr="00EE49ED" w:rsidRDefault="00AE3AB5" w:rsidP="00DE59F6">
      <w:pPr>
        <w:numPr>
          <w:ilvl w:val="0"/>
          <w:numId w:val="94"/>
        </w:numPr>
        <w:tabs>
          <w:tab w:val="clear" w:pos="363"/>
        </w:tabs>
        <w:spacing w:line="276" w:lineRule="auto"/>
        <w:ind w:left="0" w:firstLine="426"/>
        <w:rPr>
          <w:szCs w:val="28"/>
        </w:rPr>
      </w:pPr>
      <w:r w:rsidRPr="00EE49ED">
        <w:rPr>
          <w:szCs w:val="28"/>
        </w:rPr>
        <w:t>стабилизации численности населения, закреплению трудовых ресурсов в сельском поселении.</w:t>
      </w:r>
    </w:p>
    <w:p w14:paraId="49FEC437" w14:textId="77777777" w:rsidR="00AE3AB5" w:rsidRPr="00EE49ED" w:rsidRDefault="00AE3AB5" w:rsidP="00AE3AB5">
      <w:pPr>
        <w:spacing w:line="276" w:lineRule="auto"/>
        <w:ind w:firstLine="709"/>
        <w:rPr>
          <w:szCs w:val="28"/>
        </w:rPr>
      </w:pPr>
      <w:r w:rsidRPr="00EE49ED">
        <w:rPr>
          <w:szCs w:val="28"/>
        </w:rPr>
        <w:t xml:space="preserve">Главная стратегическая цель Проекта — последовательное повышение жизненного уровня населения </w:t>
      </w:r>
      <w:r w:rsidRPr="00EE49ED">
        <w:rPr>
          <w:bCs/>
          <w:szCs w:val="28"/>
        </w:rPr>
        <w:t xml:space="preserve">сельского поселения </w:t>
      </w:r>
      <w:r w:rsidRPr="00EE49ED">
        <w:rPr>
          <w:szCs w:val="28"/>
        </w:rPr>
        <w:t xml:space="preserve">и качества жизни населения путем решения основных задач, поставленных и решаемых в данном Проекте. </w:t>
      </w:r>
    </w:p>
    <w:p w14:paraId="4DBA3EDB" w14:textId="77777777" w:rsidR="00AE3AB5" w:rsidRPr="00EE49ED" w:rsidRDefault="00AE3AB5" w:rsidP="00AE3AB5">
      <w:pPr>
        <w:spacing w:line="276" w:lineRule="auto"/>
        <w:ind w:firstLine="709"/>
        <w:rPr>
          <w:rFonts w:eastAsia="Times New Roman"/>
        </w:rPr>
      </w:pPr>
      <w:r w:rsidRPr="00EE49ED">
        <w:rPr>
          <w:szCs w:val="28"/>
        </w:rPr>
        <w:t>Основной ц</w:t>
      </w:r>
      <w:r w:rsidRPr="00EE49ED">
        <w:rPr>
          <w:rFonts w:eastAsia="Times New Roman"/>
        </w:rPr>
        <w:t>елью данной работы является научное обоснование градостроительных решений на основе анализа современного использования территории, возможных направлений ее развития и прогнозируемых ограничений, в том числе для обеспечения:</w:t>
      </w:r>
    </w:p>
    <w:p w14:paraId="7D0A3F55" w14:textId="77777777" w:rsidR="00AE3AB5" w:rsidRPr="00EE49ED" w:rsidRDefault="00AE3AB5" w:rsidP="00DE59F6">
      <w:pPr>
        <w:numPr>
          <w:ilvl w:val="0"/>
          <w:numId w:val="94"/>
        </w:numPr>
        <w:tabs>
          <w:tab w:val="num" w:pos="0"/>
          <w:tab w:val="left" w:pos="363"/>
        </w:tabs>
        <w:spacing w:line="276" w:lineRule="auto"/>
        <w:ind w:left="0" w:firstLine="426"/>
        <w:rPr>
          <w:szCs w:val="28"/>
        </w:rPr>
      </w:pPr>
      <w:r w:rsidRPr="00EE49ED">
        <w:rPr>
          <w:rFonts w:eastAsia="Times New Roman"/>
        </w:rPr>
        <w:t>р</w:t>
      </w:r>
      <w:r w:rsidRPr="00EE49ED">
        <w:rPr>
          <w:szCs w:val="28"/>
        </w:rPr>
        <w:t xml:space="preserve">еализации национальных целей и стратегических задач развития Российской Федерации, утвержденных Указом Президента Российской Федерации от 07.05.2018 № 204, в части создания условий для прорывного социально-экономического развития </w:t>
      </w:r>
      <w:r w:rsidRPr="00EE49ED">
        <w:rPr>
          <w:bCs/>
          <w:szCs w:val="28"/>
        </w:rPr>
        <w:t>сельского поселения</w:t>
      </w:r>
      <w:r w:rsidRPr="00EE49ED">
        <w:rPr>
          <w:szCs w:val="28"/>
        </w:rPr>
        <w:t xml:space="preserve">, увеличения численности и повышения уровня жизни населения </w:t>
      </w:r>
      <w:r w:rsidRPr="00EE49ED">
        <w:rPr>
          <w:bCs/>
          <w:szCs w:val="28"/>
        </w:rPr>
        <w:t>сельского поселения</w:t>
      </w:r>
      <w:r w:rsidRPr="00EE49ED">
        <w:rPr>
          <w:szCs w:val="28"/>
        </w:rPr>
        <w:t xml:space="preserve">, создания комфортных условий для проживания, а также условий и возможностей для самореализации и раскрытия таланта каждого жителя </w:t>
      </w:r>
      <w:r w:rsidRPr="00EE49ED">
        <w:rPr>
          <w:bCs/>
          <w:szCs w:val="28"/>
        </w:rPr>
        <w:t xml:space="preserve">сельского поселения </w:t>
      </w:r>
      <w:r w:rsidRPr="00EE49ED">
        <w:rPr>
          <w:szCs w:val="28"/>
        </w:rPr>
        <w:t>через систему национальных проектов;</w:t>
      </w:r>
    </w:p>
    <w:p w14:paraId="0D2C8FAD" w14:textId="77777777" w:rsidR="00AE3AB5" w:rsidRPr="00EE49ED" w:rsidRDefault="00AE3AB5" w:rsidP="00DE59F6">
      <w:pPr>
        <w:numPr>
          <w:ilvl w:val="0"/>
          <w:numId w:val="94"/>
        </w:numPr>
        <w:tabs>
          <w:tab w:val="num" w:pos="0"/>
          <w:tab w:val="left" w:pos="363"/>
        </w:tabs>
        <w:spacing w:line="276" w:lineRule="auto"/>
        <w:ind w:left="0" w:firstLine="426"/>
        <w:rPr>
          <w:szCs w:val="28"/>
        </w:rPr>
      </w:pPr>
      <w:r w:rsidRPr="00EE49ED">
        <w:rPr>
          <w:szCs w:val="28"/>
        </w:rPr>
        <w:t>реализации целевой модели «Получение разрешения на строительство и территориальное планирование», утвержденной распоряжением Правительства Российской Федерации от 31.01.2017 № 147-р, в части подготовки и согласованности решений документов территориального планирования, документов градостроительного зонирования;</w:t>
      </w:r>
    </w:p>
    <w:p w14:paraId="019093A1" w14:textId="77777777" w:rsidR="00AE3AB5" w:rsidRPr="00EE49ED" w:rsidRDefault="00AE3AB5" w:rsidP="00DE59F6">
      <w:pPr>
        <w:numPr>
          <w:ilvl w:val="0"/>
          <w:numId w:val="94"/>
        </w:numPr>
        <w:tabs>
          <w:tab w:val="num" w:pos="0"/>
          <w:tab w:val="left" w:pos="363"/>
        </w:tabs>
        <w:spacing w:line="276" w:lineRule="auto"/>
        <w:ind w:left="0" w:firstLine="426"/>
        <w:rPr>
          <w:szCs w:val="28"/>
        </w:rPr>
      </w:pPr>
      <w:r w:rsidRPr="00EE49ED">
        <w:rPr>
          <w:szCs w:val="28"/>
        </w:rPr>
        <w:t>реализации целевой модели «Постановка на кадастровый учет земельных участков и объектов недвижимого имущества», утвержденной распоряжением Правительства Российской Федерации от 31.01.2017 № 147-р, в части внесения в Единый государственный реестр недвижимости (далее — ЕГРН) сведений о границах населенных пунктов, территориальных зон;</w:t>
      </w:r>
    </w:p>
    <w:p w14:paraId="227C284F" w14:textId="77777777" w:rsidR="00AE3AB5" w:rsidRPr="00EE49ED" w:rsidRDefault="00AE3AB5" w:rsidP="00DE59F6">
      <w:pPr>
        <w:numPr>
          <w:ilvl w:val="0"/>
          <w:numId w:val="94"/>
        </w:numPr>
        <w:tabs>
          <w:tab w:val="num" w:pos="0"/>
          <w:tab w:val="left" w:pos="363"/>
        </w:tabs>
        <w:spacing w:line="276" w:lineRule="auto"/>
        <w:ind w:left="0" w:firstLine="426"/>
        <w:rPr>
          <w:szCs w:val="28"/>
        </w:rPr>
      </w:pPr>
      <w:r w:rsidRPr="00EE49ED">
        <w:rPr>
          <w:szCs w:val="28"/>
        </w:rPr>
        <w:t>реализации поручений Президента Российской Федерации от 11.06.2016 № Пр-1138ГС в части синхронизации решений документов территориального планирования и градостроительного зонирования, а также приведения правил землепользования и застройки территорий муниципальных образований в соответствие с требованиями законодательства Российской Федерации;</w:t>
      </w:r>
    </w:p>
    <w:p w14:paraId="1023279C" w14:textId="77777777" w:rsidR="00AE3AB5" w:rsidRPr="00EE49ED" w:rsidRDefault="00AE3AB5" w:rsidP="00DE59F6">
      <w:pPr>
        <w:numPr>
          <w:ilvl w:val="0"/>
          <w:numId w:val="94"/>
        </w:numPr>
        <w:tabs>
          <w:tab w:val="num" w:pos="0"/>
          <w:tab w:val="left" w:pos="363"/>
        </w:tabs>
        <w:spacing w:line="276" w:lineRule="auto"/>
        <w:ind w:left="0" w:firstLine="426"/>
        <w:rPr>
          <w:szCs w:val="28"/>
        </w:rPr>
      </w:pPr>
      <w:r w:rsidRPr="00EE49ED">
        <w:rPr>
          <w:szCs w:val="28"/>
        </w:rPr>
        <w:t>реализации Федерального закона от 31.12.2017 № 507-ФЗ «О внесении изменений в Градостроительный кодекс Российской Федерации и отдельные законодательные акты Российской Федерации» в части подготовки сведений о границах населенных пунктов, территориальных зон в соответствии со статьями 23 и 30 Градостроительного кодекса Российской Федерации;</w:t>
      </w:r>
    </w:p>
    <w:p w14:paraId="2FB34089" w14:textId="77777777" w:rsidR="00AE3AB5" w:rsidRPr="00EE49ED" w:rsidRDefault="00AE3AB5" w:rsidP="00DE59F6">
      <w:pPr>
        <w:numPr>
          <w:ilvl w:val="0"/>
          <w:numId w:val="94"/>
        </w:numPr>
        <w:tabs>
          <w:tab w:val="num" w:pos="0"/>
          <w:tab w:val="left" w:pos="363"/>
        </w:tabs>
        <w:spacing w:line="276" w:lineRule="auto"/>
        <w:ind w:left="0" w:firstLine="426"/>
        <w:rPr>
          <w:szCs w:val="28"/>
        </w:rPr>
      </w:pPr>
      <w:r w:rsidRPr="00EE49ED">
        <w:rPr>
          <w:szCs w:val="28"/>
        </w:rPr>
        <w:t>реализации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в части устранения противоречий сведений государственного лесного реестра и ЕГРН;</w:t>
      </w:r>
    </w:p>
    <w:p w14:paraId="0ABF9416" w14:textId="77777777" w:rsidR="00AE3AB5" w:rsidRPr="00EE49ED" w:rsidRDefault="00AE3AB5" w:rsidP="00DE59F6">
      <w:pPr>
        <w:numPr>
          <w:ilvl w:val="0"/>
          <w:numId w:val="94"/>
        </w:numPr>
        <w:tabs>
          <w:tab w:val="num" w:pos="0"/>
          <w:tab w:val="left" w:pos="363"/>
        </w:tabs>
        <w:spacing w:line="276" w:lineRule="auto"/>
        <w:ind w:left="0" w:firstLine="426"/>
        <w:rPr>
          <w:szCs w:val="28"/>
        </w:rPr>
      </w:pPr>
      <w:r w:rsidRPr="00EE49ED">
        <w:rPr>
          <w:szCs w:val="28"/>
        </w:rPr>
        <w:t xml:space="preserve">реализации Федерального закона от 03.07.2016 № 373-ФЗ «О внесении изменений в Градостроительный кодекс Российской Федерации, отдельные законодательные акты </w:t>
      </w:r>
      <w:r w:rsidRPr="00EE49ED">
        <w:rPr>
          <w:szCs w:val="28"/>
        </w:rPr>
        <w:lastRenderedPageBreak/>
        <w:t>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территорий и признании утратившими силу отдельных положений законодательных актов Российской Федерации» в части обеспечения комплексного и устойчивого развития территорий;</w:t>
      </w:r>
    </w:p>
    <w:p w14:paraId="72A0D6AF" w14:textId="77777777" w:rsidR="00AE3AB5" w:rsidRPr="00EE49ED" w:rsidRDefault="00AE3AB5" w:rsidP="00DE59F6">
      <w:pPr>
        <w:numPr>
          <w:ilvl w:val="0"/>
          <w:numId w:val="94"/>
        </w:numPr>
        <w:tabs>
          <w:tab w:val="left" w:pos="363"/>
        </w:tabs>
        <w:spacing w:line="276" w:lineRule="auto"/>
        <w:ind w:left="0" w:firstLine="426"/>
        <w:rPr>
          <w:szCs w:val="28"/>
        </w:rPr>
      </w:pPr>
      <w:r w:rsidRPr="00EE49ED">
        <w:rPr>
          <w:szCs w:val="28"/>
        </w:rPr>
        <w:t>реализации Указа Президента Российской Федерации от 21.07.2020 № 474 «О национальных целях развития Российской Федерации на период до 2030 года»;</w:t>
      </w:r>
    </w:p>
    <w:p w14:paraId="1F58F319" w14:textId="272BA327" w:rsidR="00AE3AB5" w:rsidRPr="00EE49ED" w:rsidRDefault="00AE3AB5" w:rsidP="00DE59F6">
      <w:pPr>
        <w:numPr>
          <w:ilvl w:val="0"/>
          <w:numId w:val="94"/>
        </w:numPr>
        <w:tabs>
          <w:tab w:val="left" w:pos="363"/>
        </w:tabs>
        <w:spacing w:line="276" w:lineRule="auto"/>
        <w:ind w:left="0" w:firstLine="426"/>
        <w:rPr>
          <w:szCs w:val="28"/>
        </w:rPr>
      </w:pPr>
      <w:r w:rsidRPr="00EE49ED">
        <w:rPr>
          <w:szCs w:val="28"/>
        </w:rPr>
        <w:t xml:space="preserve">реализации стратегии пространственного развития Российской Федерации на период до 2025 года, утвержденной распоряжением Правительства Российской Федерации от 13.02.2019 </w:t>
      </w:r>
      <w:r w:rsidR="00D94E98" w:rsidRPr="00EE49ED">
        <w:rPr>
          <w:szCs w:val="28"/>
        </w:rPr>
        <w:br/>
      </w:r>
      <w:r w:rsidRPr="00EE49ED">
        <w:rPr>
          <w:szCs w:val="28"/>
        </w:rPr>
        <w:t>№ 207-р;</w:t>
      </w:r>
    </w:p>
    <w:p w14:paraId="3272B729" w14:textId="501EE69C" w:rsidR="00AE3AB5" w:rsidRPr="00EE49ED" w:rsidRDefault="00AE3AB5" w:rsidP="00DE59F6">
      <w:pPr>
        <w:numPr>
          <w:ilvl w:val="0"/>
          <w:numId w:val="94"/>
        </w:numPr>
        <w:tabs>
          <w:tab w:val="left" w:pos="363"/>
        </w:tabs>
        <w:spacing w:line="276" w:lineRule="auto"/>
        <w:ind w:left="0" w:firstLine="426"/>
        <w:rPr>
          <w:szCs w:val="28"/>
        </w:rPr>
      </w:pPr>
      <w:r w:rsidRPr="00EE49ED">
        <w:rPr>
          <w:szCs w:val="28"/>
        </w:rPr>
        <w:t xml:space="preserve">реализации стратегии социально-экономического развития </w:t>
      </w:r>
      <w:bookmarkStart w:id="10" w:name="_Hlk140497796"/>
      <w:r w:rsidRPr="00EE49ED">
        <w:rPr>
          <w:szCs w:val="28"/>
        </w:rPr>
        <w:t>Ивановской области</w:t>
      </w:r>
      <w:bookmarkEnd w:id="10"/>
      <w:r w:rsidRPr="00EE49ED">
        <w:rPr>
          <w:szCs w:val="28"/>
        </w:rPr>
        <w:t xml:space="preserve"> на период до 2030 года, утвержденная постановлением правительства Ивановской области от 27.04.2021 </w:t>
      </w:r>
      <w:r w:rsidR="00D94E98" w:rsidRPr="00EE49ED">
        <w:rPr>
          <w:szCs w:val="28"/>
        </w:rPr>
        <w:br/>
      </w:r>
      <w:r w:rsidRPr="00EE49ED">
        <w:rPr>
          <w:szCs w:val="28"/>
        </w:rPr>
        <w:t>№ 220-п;</w:t>
      </w:r>
    </w:p>
    <w:p w14:paraId="75E978C2" w14:textId="55EDC4FF" w:rsidR="00AE3AB5" w:rsidRPr="00EE49ED" w:rsidRDefault="00AE3AB5" w:rsidP="00DE59F6">
      <w:pPr>
        <w:numPr>
          <w:ilvl w:val="0"/>
          <w:numId w:val="94"/>
        </w:numPr>
        <w:tabs>
          <w:tab w:val="left" w:pos="363"/>
        </w:tabs>
        <w:spacing w:line="276" w:lineRule="auto"/>
        <w:ind w:left="0" w:firstLine="426"/>
        <w:rPr>
          <w:szCs w:val="28"/>
        </w:rPr>
      </w:pPr>
      <w:r w:rsidRPr="00EE49ED">
        <w:rPr>
          <w:szCs w:val="28"/>
        </w:rPr>
        <w:t xml:space="preserve">реализации стратегии социально-экономического развития Пучежского муниципального района Ивановской области на период до 2020 года, утвержденная решением </w:t>
      </w:r>
      <w:r w:rsidR="004C484D" w:rsidRPr="00EE49ED">
        <w:rPr>
          <w:szCs w:val="28"/>
        </w:rPr>
        <w:t xml:space="preserve">Советом Пучежского муниципального района третьего созыва </w:t>
      </w:r>
      <w:r w:rsidRPr="00EE49ED">
        <w:rPr>
          <w:szCs w:val="28"/>
        </w:rPr>
        <w:t xml:space="preserve">от </w:t>
      </w:r>
      <w:r w:rsidR="004C484D" w:rsidRPr="00EE49ED">
        <w:rPr>
          <w:szCs w:val="28"/>
        </w:rPr>
        <w:t>30</w:t>
      </w:r>
      <w:r w:rsidRPr="00EE49ED">
        <w:rPr>
          <w:szCs w:val="28"/>
        </w:rPr>
        <w:t>.</w:t>
      </w:r>
      <w:r w:rsidR="004C484D" w:rsidRPr="00EE49ED">
        <w:rPr>
          <w:szCs w:val="28"/>
        </w:rPr>
        <w:t>11</w:t>
      </w:r>
      <w:r w:rsidRPr="00EE49ED">
        <w:rPr>
          <w:szCs w:val="28"/>
        </w:rPr>
        <w:t>.20</w:t>
      </w:r>
      <w:r w:rsidR="004C484D" w:rsidRPr="00EE49ED">
        <w:rPr>
          <w:szCs w:val="28"/>
        </w:rPr>
        <w:t>15</w:t>
      </w:r>
      <w:r w:rsidRPr="00EE49ED">
        <w:rPr>
          <w:szCs w:val="28"/>
        </w:rPr>
        <w:t xml:space="preserve"> № </w:t>
      </w:r>
      <w:r w:rsidR="004C484D" w:rsidRPr="00EE49ED">
        <w:rPr>
          <w:szCs w:val="28"/>
        </w:rPr>
        <w:t>60</w:t>
      </w:r>
      <w:r w:rsidRPr="00EE49ED">
        <w:rPr>
          <w:szCs w:val="28"/>
        </w:rPr>
        <w:t>;</w:t>
      </w:r>
    </w:p>
    <w:p w14:paraId="18CA94A7" w14:textId="5907C5C4" w:rsidR="00AE3AB5" w:rsidRPr="00EE49ED" w:rsidRDefault="00AE3AB5" w:rsidP="00DE59F6">
      <w:pPr>
        <w:numPr>
          <w:ilvl w:val="0"/>
          <w:numId w:val="94"/>
        </w:numPr>
        <w:tabs>
          <w:tab w:val="left" w:pos="363"/>
        </w:tabs>
        <w:spacing w:line="276" w:lineRule="auto"/>
        <w:ind w:left="0" w:firstLine="426"/>
        <w:rPr>
          <w:szCs w:val="28"/>
        </w:rPr>
      </w:pPr>
      <w:r w:rsidRPr="00EE49ED">
        <w:rPr>
          <w:szCs w:val="28"/>
        </w:rPr>
        <w:t xml:space="preserve">реализации схемы территориального планирования </w:t>
      </w:r>
      <w:r w:rsidR="004C484D" w:rsidRPr="00EE49ED">
        <w:rPr>
          <w:szCs w:val="28"/>
        </w:rPr>
        <w:t>Ивановской области</w:t>
      </w:r>
      <w:r w:rsidRPr="00EE49ED">
        <w:rPr>
          <w:szCs w:val="28"/>
        </w:rPr>
        <w:t xml:space="preserve">, утвержденной постановлением </w:t>
      </w:r>
      <w:r w:rsidR="004C484D" w:rsidRPr="00EE49ED">
        <w:rPr>
          <w:szCs w:val="28"/>
        </w:rPr>
        <w:t xml:space="preserve">правительства Ивановской области </w:t>
      </w:r>
      <w:r w:rsidRPr="00EE49ED">
        <w:rPr>
          <w:szCs w:val="28"/>
        </w:rPr>
        <w:t xml:space="preserve">от </w:t>
      </w:r>
      <w:r w:rsidR="004C484D" w:rsidRPr="00EE49ED">
        <w:rPr>
          <w:szCs w:val="28"/>
        </w:rPr>
        <w:t>30</w:t>
      </w:r>
      <w:r w:rsidRPr="00EE49ED">
        <w:rPr>
          <w:szCs w:val="28"/>
        </w:rPr>
        <w:t>.0</w:t>
      </w:r>
      <w:r w:rsidR="004C484D" w:rsidRPr="00EE49ED">
        <w:rPr>
          <w:szCs w:val="28"/>
        </w:rPr>
        <w:t>5</w:t>
      </w:r>
      <w:r w:rsidRPr="00EE49ED">
        <w:rPr>
          <w:szCs w:val="28"/>
        </w:rPr>
        <w:t>.20</w:t>
      </w:r>
      <w:r w:rsidR="004C484D" w:rsidRPr="00EE49ED">
        <w:rPr>
          <w:szCs w:val="28"/>
        </w:rPr>
        <w:t>23</w:t>
      </w:r>
      <w:r w:rsidRPr="00EE49ED">
        <w:rPr>
          <w:szCs w:val="28"/>
        </w:rPr>
        <w:t xml:space="preserve"> № </w:t>
      </w:r>
      <w:r w:rsidR="004C484D" w:rsidRPr="00EE49ED">
        <w:rPr>
          <w:szCs w:val="28"/>
        </w:rPr>
        <w:t>223-п</w:t>
      </w:r>
      <w:r w:rsidRPr="00EE49ED">
        <w:rPr>
          <w:szCs w:val="28"/>
        </w:rPr>
        <w:t>;</w:t>
      </w:r>
    </w:p>
    <w:p w14:paraId="2EB58CFB" w14:textId="3C334EDE" w:rsidR="00AE3AB5" w:rsidRPr="00EE49ED" w:rsidRDefault="00AE3AB5" w:rsidP="00DE59F6">
      <w:pPr>
        <w:numPr>
          <w:ilvl w:val="0"/>
          <w:numId w:val="94"/>
        </w:numPr>
        <w:tabs>
          <w:tab w:val="left" w:pos="363"/>
        </w:tabs>
        <w:spacing w:line="276" w:lineRule="auto"/>
        <w:ind w:left="0" w:firstLine="426"/>
        <w:rPr>
          <w:szCs w:val="28"/>
        </w:rPr>
      </w:pPr>
      <w:r w:rsidRPr="00EE49ED">
        <w:rPr>
          <w:bCs/>
          <w:szCs w:val="20"/>
        </w:rPr>
        <w:t xml:space="preserve">реализации схемы территориального планирования </w:t>
      </w:r>
      <w:r w:rsidR="004C484D" w:rsidRPr="00EE49ED">
        <w:rPr>
          <w:bCs/>
          <w:szCs w:val="20"/>
        </w:rPr>
        <w:t>Пучежского муниципального района Ивановской области</w:t>
      </w:r>
      <w:r w:rsidRPr="00EE49ED">
        <w:rPr>
          <w:szCs w:val="28"/>
        </w:rPr>
        <w:t>.</w:t>
      </w:r>
    </w:p>
    <w:p w14:paraId="05EE4983" w14:textId="6045F183" w:rsidR="00AE3AB5" w:rsidRPr="00EE49ED" w:rsidRDefault="00AE3AB5" w:rsidP="00AE3AB5">
      <w:pPr>
        <w:spacing w:line="276" w:lineRule="auto"/>
        <w:ind w:firstLine="709"/>
      </w:pPr>
      <w:r w:rsidRPr="00EE49ED">
        <w:t xml:space="preserve">Генеральный план является, прежде всего, правовым градорегулирующим документом для принятия управленческих решений по развитию муниципального образования и разработан с учетом нормативных правовых актов </w:t>
      </w:r>
      <w:r w:rsidRPr="00EE49ED">
        <w:rPr>
          <w:szCs w:val="28"/>
        </w:rPr>
        <w:t>Российской Федерации</w:t>
      </w:r>
      <w:r w:rsidRPr="00EE49ED">
        <w:t xml:space="preserve">, </w:t>
      </w:r>
      <w:r w:rsidR="004C484D" w:rsidRPr="00EE49ED">
        <w:t xml:space="preserve">Ивановской области, Пучежского муниципального района </w:t>
      </w:r>
      <w:r w:rsidRPr="00EE49ED">
        <w:t>и</w:t>
      </w:r>
      <w:r w:rsidR="00E60E70" w:rsidRPr="00EE49ED">
        <w:rPr>
          <w:szCs w:val="28"/>
        </w:rPr>
        <w:t xml:space="preserve"> Сеготского</w:t>
      </w:r>
      <w:r w:rsidRPr="00EE49ED">
        <w:t xml:space="preserve"> сельского поселения как в сфере градостроительства, так и в области земельных, имущественных, природоохранных отношений и других сфер деятельности. </w:t>
      </w:r>
    </w:p>
    <w:p w14:paraId="2186CF47" w14:textId="77777777" w:rsidR="00AE3AB5" w:rsidRPr="00EE49ED" w:rsidRDefault="00AE3AB5" w:rsidP="00AE3AB5">
      <w:pPr>
        <w:spacing w:line="276" w:lineRule="auto"/>
        <w:ind w:firstLine="709"/>
      </w:pPr>
      <w:r w:rsidRPr="00EE49ED">
        <w:t>Для принятия проектных решений в Проекте произведен анализ социально-экономического потенциала сельского поселения и выявлены факторы (предпосылки), способствующие его развитию на перспективу.</w:t>
      </w:r>
    </w:p>
    <w:p w14:paraId="6C7A1982" w14:textId="77777777" w:rsidR="00717B54" w:rsidRPr="00EE49ED" w:rsidRDefault="00717B54" w:rsidP="00711527">
      <w:pPr>
        <w:spacing w:line="276" w:lineRule="auto"/>
      </w:pPr>
    </w:p>
    <w:p w14:paraId="13DF20FA" w14:textId="77777777" w:rsidR="00EA34CE" w:rsidRPr="00EE49ED" w:rsidRDefault="00EA34CE" w:rsidP="00711527">
      <w:pPr>
        <w:spacing w:line="276" w:lineRule="auto"/>
        <w:rPr>
          <w:szCs w:val="24"/>
          <w:lang w:eastAsia="ru-RU"/>
        </w:rPr>
        <w:sectPr w:rsidR="00EA34CE" w:rsidRPr="00EE49ED" w:rsidSect="00717B54">
          <w:footerReference w:type="default" r:id="rId22"/>
          <w:pgSz w:w="11906" w:h="16838"/>
          <w:pgMar w:top="1134" w:right="567" w:bottom="1134" w:left="1418" w:header="567" w:footer="567" w:gutter="0"/>
          <w:cols w:space="708"/>
          <w:docGrid w:linePitch="360"/>
        </w:sectPr>
      </w:pPr>
    </w:p>
    <w:p w14:paraId="1176275E" w14:textId="118B870F" w:rsidR="00EA34CE" w:rsidRPr="00EE49ED" w:rsidRDefault="00EA34CE" w:rsidP="00EE30B3">
      <w:pPr>
        <w:pStyle w:val="0212163"/>
      </w:pPr>
      <w:bookmarkStart w:id="11" w:name="_Toc178256418"/>
      <w:r w:rsidRPr="00EE49ED">
        <w:lastRenderedPageBreak/>
        <w:t xml:space="preserve">РАЗДЕЛ 1. </w:t>
      </w:r>
      <w:r w:rsidR="00E21550" w:rsidRPr="00EE49ED">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1"/>
    </w:p>
    <w:p w14:paraId="1C8F5F28" w14:textId="25C3877C" w:rsidR="0015675D" w:rsidRPr="00EE49ED" w:rsidRDefault="0015675D" w:rsidP="00711527">
      <w:pPr>
        <w:spacing w:line="276" w:lineRule="auto"/>
        <w:ind w:firstLine="709"/>
      </w:pPr>
      <w:r w:rsidRPr="00EE49ED">
        <w:rPr>
          <w:rFonts w:eastAsia="Times New Roman"/>
          <w:iCs/>
          <w:szCs w:val="28"/>
          <w:lang w:eastAsia="ru-RU"/>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w:t>
      </w:r>
      <w:r w:rsidR="00E60E70" w:rsidRPr="00EE49ED">
        <w:rPr>
          <w:szCs w:val="28"/>
        </w:rPr>
        <w:t>Сеготского</w:t>
      </w:r>
      <w:r w:rsidR="00E60E70" w:rsidRPr="00EE49ED">
        <w:t xml:space="preserve"> сельского поселения </w:t>
      </w:r>
      <w:r w:rsidR="00ED38A5" w:rsidRPr="00EE49ED">
        <w:rPr>
          <w:rFonts w:eastAsia="Times New Roman"/>
          <w:iCs/>
          <w:szCs w:val="28"/>
          <w:lang w:eastAsia="ru-RU"/>
        </w:rPr>
        <w:t>Пучежского муниципального района Ивановской области</w:t>
      </w:r>
      <w:r w:rsidR="008852E2" w:rsidRPr="00EE49ED">
        <w:rPr>
          <w:rFonts w:eastAsia="Times New Roman"/>
          <w:iCs/>
          <w:szCs w:val="28"/>
          <w:lang w:eastAsia="ru-RU"/>
        </w:rPr>
        <w:t>,</w:t>
      </w:r>
      <w:r w:rsidRPr="00EE49ED">
        <w:t xml:space="preserve"> представлены в таблице 1.1.</w:t>
      </w:r>
    </w:p>
    <w:p w14:paraId="43424B69" w14:textId="77777777" w:rsidR="0015675D" w:rsidRPr="00EE49ED" w:rsidRDefault="0015675D" w:rsidP="00711527">
      <w:pPr>
        <w:spacing w:line="276" w:lineRule="auto"/>
        <w:jc w:val="right"/>
        <w:rPr>
          <w:rFonts w:eastAsiaTheme="minorHAnsi"/>
        </w:rPr>
      </w:pPr>
      <w:r w:rsidRPr="00EE49ED">
        <w:rPr>
          <w:rFonts w:eastAsiaTheme="minorHAnsi"/>
        </w:rPr>
        <w:t>Таблица 1.1</w:t>
      </w:r>
    </w:p>
    <w:p w14:paraId="6153D8BA" w14:textId="6CB2E0C2" w:rsidR="0015675D" w:rsidRPr="00EE49ED" w:rsidRDefault="0015675D" w:rsidP="00711527">
      <w:pPr>
        <w:spacing w:line="276" w:lineRule="auto"/>
        <w:jc w:val="center"/>
        <w:rPr>
          <w:rFonts w:eastAsiaTheme="minorHAnsi"/>
        </w:rPr>
      </w:pPr>
      <w:r w:rsidRPr="00EE49ED">
        <w:rPr>
          <w:rFonts w:eastAsia="Times New Roman"/>
          <w:iCs/>
          <w:szCs w:val="28"/>
          <w:lang w:eastAsia="ru-RU"/>
        </w:rPr>
        <w:t xml:space="preserve">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w:t>
      </w:r>
      <w:r w:rsidR="00E60E70" w:rsidRPr="00EE49ED">
        <w:rPr>
          <w:szCs w:val="28"/>
        </w:rPr>
        <w:t>Сеготского</w:t>
      </w:r>
      <w:r w:rsidR="00E60E70" w:rsidRPr="00EE49ED">
        <w:t xml:space="preserve"> сельского поселения </w:t>
      </w:r>
      <w:r w:rsidR="003D0D63" w:rsidRPr="00EE49ED">
        <w:rPr>
          <w:rFonts w:eastAsia="Times New Roman"/>
          <w:iCs/>
          <w:szCs w:val="28"/>
          <w:lang w:eastAsia="ru-RU"/>
        </w:rPr>
        <w:t>Пучежского муниципального района Ивановской области</w:t>
      </w:r>
    </w:p>
    <w:tbl>
      <w:tblPr>
        <w:tblStyle w:val="TableGridReport3"/>
        <w:tblW w:w="5000" w:type="pct"/>
        <w:tblBorders>
          <w:bottom w:val="none" w:sz="0" w:space="0" w:color="auto"/>
        </w:tblBorders>
        <w:tblLook w:val="04A0" w:firstRow="1" w:lastRow="0" w:firstColumn="1" w:lastColumn="0" w:noHBand="0" w:noVBand="1"/>
      </w:tblPr>
      <w:tblGrid>
        <w:gridCol w:w="444"/>
        <w:gridCol w:w="4793"/>
        <w:gridCol w:w="4674"/>
      </w:tblGrid>
      <w:tr w:rsidR="0015675D" w:rsidRPr="00EE49ED" w14:paraId="5960A4E2" w14:textId="77777777" w:rsidTr="00EC5692">
        <w:tc>
          <w:tcPr>
            <w:tcW w:w="224" w:type="pct"/>
            <w:vAlign w:val="center"/>
          </w:tcPr>
          <w:p w14:paraId="68AE52C0" w14:textId="77777777" w:rsidR="0015675D" w:rsidRPr="00EE49ED" w:rsidRDefault="0015675D" w:rsidP="00326143">
            <w:pPr>
              <w:spacing w:line="240" w:lineRule="auto"/>
              <w:jc w:val="center"/>
              <w:rPr>
                <w:sz w:val="20"/>
                <w:szCs w:val="20"/>
              </w:rPr>
            </w:pPr>
            <w:r w:rsidRPr="00EE49ED">
              <w:rPr>
                <w:b/>
                <w:sz w:val="20"/>
                <w:szCs w:val="20"/>
              </w:rPr>
              <w:t>№</w:t>
            </w:r>
          </w:p>
        </w:tc>
        <w:tc>
          <w:tcPr>
            <w:tcW w:w="2418" w:type="pct"/>
            <w:vAlign w:val="center"/>
          </w:tcPr>
          <w:p w14:paraId="02A98145" w14:textId="77777777" w:rsidR="0015675D" w:rsidRPr="00EE49ED" w:rsidRDefault="0015675D" w:rsidP="00326143">
            <w:pPr>
              <w:spacing w:line="240" w:lineRule="auto"/>
              <w:jc w:val="center"/>
              <w:rPr>
                <w:sz w:val="20"/>
                <w:szCs w:val="20"/>
              </w:rPr>
            </w:pPr>
            <w:r w:rsidRPr="00EE49ED">
              <w:rPr>
                <w:b/>
                <w:sz w:val="20"/>
                <w:szCs w:val="20"/>
              </w:rPr>
              <w:t>Наименование документа</w:t>
            </w:r>
          </w:p>
        </w:tc>
        <w:tc>
          <w:tcPr>
            <w:tcW w:w="2358" w:type="pct"/>
          </w:tcPr>
          <w:p w14:paraId="3BD0EEA9" w14:textId="401E1376" w:rsidR="0015675D" w:rsidRPr="00EE49ED" w:rsidRDefault="0015675D" w:rsidP="000D3E47">
            <w:pPr>
              <w:spacing w:line="240" w:lineRule="auto"/>
              <w:jc w:val="center"/>
              <w:rPr>
                <w:b/>
                <w:sz w:val="20"/>
                <w:szCs w:val="20"/>
              </w:rPr>
            </w:pPr>
            <w:r w:rsidRPr="00EE49ED">
              <w:rPr>
                <w:b/>
                <w:sz w:val="20"/>
                <w:szCs w:val="20"/>
              </w:rPr>
              <w:t>Наименовани</w:t>
            </w:r>
            <w:r w:rsidR="000D3E47" w:rsidRPr="00EE49ED">
              <w:rPr>
                <w:b/>
                <w:sz w:val="20"/>
                <w:szCs w:val="20"/>
              </w:rPr>
              <w:t>е</w:t>
            </w:r>
            <w:r w:rsidRPr="00EE49ED">
              <w:rPr>
                <w:b/>
                <w:sz w:val="20"/>
                <w:szCs w:val="20"/>
              </w:rPr>
              <w:t xml:space="preserve"> планируемого объекта</w:t>
            </w:r>
          </w:p>
        </w:tc>
      </w:tr>
    </w:tbl>
    <w:p w14:paraId="6BA25AA0" w14:textId="77777777" w:rsidR="0015675D" w:rsidRPr="00EE49ED" w:rsidRDefault="0015675D" w:rsidP="0015675D">
      <w:pPr>
        <w:spacing w:line="14" w:lineRule="auto"/>
        <w:jc w:val="left"/>
        <w:rPr>
          <w:rFonts w:asciiTheme="minorHAnsi" w:eastAsiaTheme="minorHAnsi" w:hAnsiTheme="minorHAnsi" w:cstheme="minorBidi"/>
          <w:sz w:val="20"/>
          <w:szCs w:val="20"/>
        </w:rPr>
      </w:pPr>
    </w:p>
    <w:tbl>
      <w:tblPr>
        <w:tblStyle w:val="TableGridReport3"/>
        <w:tblW w:w="5000" w:type="pct"/>
        <w:tblLook w:val="04A0" w:firstRow="1" w:lastRow="0" w:firstColumn="1" w:lastColumn="0" w:noHBand="0" w:noVBand="1"/>
      </w:tblPr>
      <w:tblGrid>
        <w:gridCol w:w="389"/>
        <w:gridCol w:w="4848"/>
        <w:gridCol w:w="4674"/>
      </w:tblGrid>
      <w:tr w:rsidR="0015675D" w:rsidRPr="00EE49ED" w14:paraId="4AB3FDB5" w14:textId="77777777" w:rsidTr="00EC5692">
        <w:trPr>
          <w:tblHeader/>
        </w:trPr>
        <w:tc>
          <w:tcPr>
            <w:tcW w:w="196" w:type="pct"/>
            <w:vAlign w:val="center"/>
          </w:tcPr>
          <w:p w14:paraId="4E7B94E0" w14:textId="77777777" w:rsidR="0015675D" w:rsidRPr="00EE49ED" w:rsidRDefault="0015675D" w:rsidP="00326143">
            <w:pPr>
              <w:spacing w:line="240" w:lineRule="auto"/>
              <w:jc w:val="center"/>
              <w:rPr>
                <w:rFonts w:cs="Times New Roman"/>
                <w:b/>
                <w:sz w:val="20"/>
                <w:szCs w:val="20"/>
              </w:rPr>
            </w:pPr>
            <w:r w:rsidRPr="00EE49ED">
              <w:rPr>
                <w:rFonts w:cs="Times New Roman"/>
                <w:b/>
                <w:sz w:val="20"/>
                <w:szCs w:val="20"/>
              </w:rPr>
              <w:t>1</w:t>
            </w:r>
          </w:p>
        </w:tc>
        <w:tc>
          <w:tcPr>
            <w:tcW w:w="2446" w:type="pct"/>
            <w:vAlign w:val="center"/>
          </w:tcPr>
          <w:p w14:paraId="760B2CD0" w14:textId="77777777" w:rsidR="0015675D" w:rsidRPr="00EE49ED" w:rsidRDefault="0015675D" w:rsidP="00326143">
            <w:pPr>
              <w:spacing w:line="240" w:lineRule="auto"/>
              <w:jc w:val="center"/>
              <w:rPr>
                <w:rFonts w:cs="Times New Roman"/>
                <w:b/>
                <w:sz w:val="20"/>
                <w:szCs w:val="20"/>
              </w:rPr>
            </w:pPr>
            <w:r w:rsidRPr="00EE49ED">
              <w:rPr>
                <w:rFonts w:cs="Times New Roman"/>
                <w:b/>
                <w:sz w:val="20"/>
                <w:szCs w:val="20"/>
              </w:rPr>
              <w:t>2</w:t>
            </w:r>
          </w:p>
        </w:tc>
        <w:tc>
          <w:tcPr>
            <w:tcW w:w="2358" w:type="pct"/>
          </w:tcPr>
          <w:p w14:paraId="25C326CB" w14:textId="77777777" w:rsidR="0015675D" w:rsidRPr="00EE49ED" w:rsidRDefault="0015675D" w:rsidP="00326143">
            <w:pPr>
              <w:spacing w:line="240" w:lineRule="auto"/>
              <w:jc w:val="center"/>
              <w:rPr>
                <w:rFonts w:cs="Times New Roman"/>
                <w:b/>
                <w:sz w:val="20"/>
                <w:szCs w:val="20"/>
              </w:rPr>
            </w:pPr>
            <w:r w:rsidRPr="00EE49ED">
              <w:rPr>
                <w:rFonts w:cs="Times New Roman"/>
                <w:b/>
                <w:sz w:val="20"/>
                <w:szCs w:val="20"/>
              </w:rPr>
              <w:t>3</w:t>
            </w:r>
          </w:p>
        </w:tc>
      </w:tr>
      <w:tr w:rsidR="0015675D" w:rsidRPr="00EE49ED" w14:paraId="2A68617E" w14:textId="77777777" w:rsidTr="00EC5692">
        <w:tc>
          <w:tcPr>
            <w:tcW w:w="5000" w:type="pct"/>
            <w:gridSpan w:val="3"/>
            <w:shd w:val="clear" w:color="auto" w:fill="D9D9D9" w:themeFill="background1" w:themeFillShade="D9"/>
            <w:vAlign w:val="center"/>
          </w:tcPr>
          <w:p w14:paraId="78031C7A" w14:textId="339FB552" w:rsidR="0015675D" w:rsidRPr="00EE49ED" w:rsidRDefault="004C39C3" w:rsidP="00326143">
            <w:pPr>
              <w:spacing w:line="240" w:lineRule="auto"/>
              <w:jc w:val="center"/>
              <w:rPr>
                <w:rFonts w:cs="Times New Roman"/>
                <w:sz w:val="20"/>
                <w:szCs w:val="20"/>
              </w:rPr>
            </w:pPr>
            <w:r w:rsidRPr="00EE49ED">
              <w:rPr>
                <w:rFonts w:cs="Times New Roman"/>
                <w:b/>
                <w:sz w:val="20"/>
                <w:szCs w:val="20"/>
              </w:rPr>
              <w:t>Региональн</w:t>
            </w:r>
            <w:r w:rsidR="000454F3" w:rsidRPr="00EE49ED">
              <w:rPr>
                <w:rFonts w:cs="Times New Roman"/>
                <w:b/>
                <w:sz w:val="20"/>
                <w:szCs w:val="20"/>
              </w:rPr>
              <w:t>ые</w:t>
            </w:r>
            <w:r w:rsidR="00196628" w:rsidRPr="00EE49ED">
              <w:rPr>
                <w:rFonts w:cs="Times New Roman"/>
                <w:b/>
                <w:sz w:val="20"/>
                <w:szCs w:val="20"/>
              </w:rPr>
              <w:t xml:space="preserve"> программы</w:t>
            </w:r>
          </w:p>
        </w:tc>
      </w:tr>
      <w:tr w:rsidR="004C39C3" w:rsidRPr="00EE49ED" w14:paraId="2B92082E" w14:textId="77777777" w:rsidTr="00D94E98">
        <w:trPr>
          <w:trHeight w:val="383"/>
        </w:trPr>
        <w:tc>
          <w:tcPr>
            <w:tcW w:w="196" w:type="pct"/>
          </w:tcPr>
          <w:p w14:paraId="3CAC6661" w14:textId="13444BFE" w:rsidR="004C39C3" w:rsidRPr="00EE49ED" w:rsidRDefault="004C39C3" w:rsidP="002424C7">
            <w:pPr>
              <w:spacing w:line="240" w:lineRule="auto"/>
              <w:jc w:val="center"/>
              <w:rPr>
                <w:sz w:val="20"/>
                <w:szCs w:val="20"/>
              </w:rPr>
            </w:pPr>
            <w:r w:rsidRPr="00EE49ED">
              <w:rPr>
                <w:sz w:val="20"/>
                <w:szCs w:val="20"/>
              </w:rPr>
              <w:t>1</w:t>
            </w:r>
          </w:p>
        </w:tc>
        <w:tc>
          <w:tcPr>
            <w:tcW w:w="2446" w:type="pct"/>
          </w:tcPr>
          <w:p w14:paraId="3CE06038" w14:textId="71752CFD" w:rsidR="004C39C3" w:rsidRPr="00EE49ED" w:rsidRDefault="004C39C3" w:rsidP="00D94E98">
            <w:pPr>
              <w:spacing w:line="240" w:lineRule="auto"/>
              <w:jc w:val="left"/>
              <w:rPr>
                <w:sz w:val="20"/>
                <w:szCs w:val="20"/>
              </w:rPr>
            </w:pPr>
            <w:r w:rsidRPr="00EE49ED">
              <w:rPr>
                <w:sz w:val="20"/>
                <w:szCs w:val="20"/>
              </w:rPr>
              <w:t>Программа развития газоснабжения и газификации Ивановской области на период 2021</w:t>
            </w:r>
            <w:r w:rsidR="00D94E98" w:rsidRPr="00EE49ED">
              <w:rPr>
                <w:sz w:val="20"/>
                <w:szCs w:val="20"/>
              </w:rPr>
              <w:t>–</w:t>
            </w:r>
            <w:r w:rsidR="00D7054C" w:rsidRPr="00EE49ED">
              <w:rPr>
                <w:sz w:val="20"/>
                <w:szCs w:val="20"/>
              </w:rPr>
              <w:t>2025 годы</w:t>
            </w:r>
          </w:p>
        </w:tc>
        <w:tc>
          <w:tcPr>
            <w:tcW w:w="2358" w:type="pct"/>
          </w:tcPr>
          <w:p w14:paraId="06D81B0A" w14:textId="33A9BBB8" w:rsidR="004C39C3" w:rsidRPr="00EE49ED" w:rsidRDefault="004C39C3" w:rsidP="002424C7">
            <w:pPr>
              <w:spacing w:line="240" w:lineRule="auto"/>
              <w:jc w:val="left"/>
              <w:rPr>
                <w:sz w:val="20"/>
                <w:szCs w:val="20"/>
              </w:rPr>
            </w:pPr>
            <w:r w:rsidRPr="00EE49ED">
              <w:rPr>
                <w:sz w:val="20"/>
                <w:szCs w:val="20"/>
              </w:rPr>
              <w:t>Строительство газопровода-отвода и ГРС Юрьевец Юрьевецкого района Ивановской области</w:t>
            </w:r>
          </w:p>
        </w:tc>
      </w:tr>
      <w:tr w:rsidR="004C39C3" w:rsidRPr="00EE49ED" w14:paraId="4D5053F6" w14:textId="77777777" w:rsidTr="004C39C3">
        <w:trPr>
          <w:trHeight w:val="156"/>
        </w:trPr>
        <w:tc>
          <w:tcPr>
            <w:tcW w:w="5000" w:type="pct"/>
            <w:gridSpan w:val="3"/>
            <w:shd w:val="clear" w:color="auto" w:fill="D9D9D9" w:themeFill="background1" w:themeFillShade="D9"/>
          </w:tcPr>
          <w:p w14:paraId="53AA74D1" w14:textId="69B5FF0E" w:rsidR="004C39C3" w:rsidRPr="00EE49ED" w:rsidRDefault="004C39C3" w:rsidP="004C39C3">
            <w:pPr>
              <w:spacing w:line="240" w:lineRule="auto"/>
              <w:jc w:val="center"/>
              <w:rPr>
                <w:sz w:val="20"/>
                <w:szCs w:val="20"/>
              </w:rPr>
            </w:pPr>
            <w:r w:rsidRPr="00EE49ED">
              <w:rPr>
                <w:rFonts w:cs="Times New Roman"/>
                <w:b/>
                <w:sz w:val="20"/>
                <w:szCs w:val="20"/>
              </w:rPr>
              <w:t>Муниципальные программы</w:t>
            </w:r>
          </w:p>
        </w:tc>
      </w:tr>
      <w:tr w:rsidR="002424C7" w:rsidRPr="00EE49ED" w14:paraId="35090A67" w14:textId="77777777" w:rsidTr="00D94E98">
        <w:trPr>
          <w:trHeight w:val="252"/>
        </w:trPr>
        <w:tc>
          <w:tcPr>
            <w:tcW w:w="196" w:type="pct"/>
          </w:tcPr>
          <w:p w14:paraId="79F96377" w14:textId="67A77CEA" w:rsidR="002424C7" w:rsidRPr="00EE49ED" w:rsidRDefault="00767188" w:rsidP="002424C7">
            <w:pPr>
              <w:spacing w:line="240" w:lineRule="auto"/>
              <w:jc w:val="center"/>
              <w:rPr>
                <w:rFonts w:cs="Times New Roman"/>
                <w:sz w:val="20"/>
                <w:szCs w:val="20"/>
              </w:rPr>
            </w:pPr>
            <w:r w:rsidRPr="00EE49ED">
              <w:rPr>
                <w:rFonts w:cs="Times New Roman"/>
                <w:sz w:val="20"/>
                <w:szCs w:val="20"/>
              </w:rPr>
              <w:t>1</w:t>
            </w:r>
          </w:p>
        </w:tc>
        <w:tc>
          <w:tcPr>
            <w:tcW w:w="2446" w:type="pct"/>
          </w:tcPr>
          <w:p w14:paraId="6F69CCE2" w14:textId="62A9340B" w:rsidR="002424C7" w:rsidRPr="00EE49ED" w:rsidRDefault="002424C7" w:rsidP="00D94E98">
            <w:pPr>
              <w:spacing w:line="240" w:lineRule="auto"/>
              <w:jc w:val="left"/>
              <w:rPr>
                <w:rFonts w:cs="Times New Roman"/>
                <w:sz w:val="20"/>
                <w:szCs w:val="20"/>
              </w:rPr>
            </w:pPr>
            <w:r w:rsidRPr="00EE49ED">
              <w:rPr>
                <w:rFonts w:cs="Times New Roman"/>
                <w:sz w:val="20"/>
                <w:szCs w:val="20"/>
              </w:rPr>
              <w:t>Муниципальная программа «Культура Пучежского муниципального района»</w:t>
            </w:r>
            <w:r w:rsidR="003A78CF" w:rsidRPr="00EE49ED">
              <w:rPr>
                <w:rFonts w:cs="Times New Roman"/>
                <w:sz w:val="20"/>
                <w:szCs w:val="20"/>
              </w:rPr>
              <w:t xml:space="preserve"> на 2014</w:t>
            </w:r>
            <w:r w:rsidR="00D94E98" w:rsidRPr="00EE49ED">
              <w:rPr>
                <w:rFonts w:cs="Times New Roman"/>
                <w:sz w:val="20"/>
                <w:szCs w:val="20"/>
              </w:rPr>
              <w:t>–</w:t>
            </w:r>
            <w:r w:rsidR="003A78CF" w:rsidRPr="00EE49ED">
              <w:rPr>
                <w:rFonts w:cs="Times New Roman"/>
                <w:sz w:val="20"/>
                <w:szCs w:val="20"/>
              </w:rPr>
              <w:t>2020 годы</w:t>
            </w:r>
          </w:p>
        </w:tc>
        <w:tc>
          <w:tcPr>
            <w:tcW w:w="2358" w:type="pct"/>
          </w:tcPr>
          <w:p w14:paraId="48E5DAD5" w14:textId="4EAA427C" w:rsidR="002424C7" w:rsidRPr="00EE49ED" w:rsidRDefault="002424C7" w:rsidP="002424C7">
            <w:pPr>
              <w:spacing w:line="240" w:lineRule="auto"/>
              <w:jc w:val="left"/>
              <w:rPr>
                <w:rFonts w:cs="Times New Roman"/>
                <w:sz w:val="20"/>
                <w:szCs w:val="20"/>
              </w:rPr>
            </w:pPr>
            <w:r w:rsidRPr="00EE49ED">
              <w:rPr>
                <w:rFonts w:cs="Times New Roman"/>
                <w:sz w:val="20"/>
                <w:szCs w:val="20"/>
              </w:rPr>
              <w:t>Создание (реконструкция) и</w:t>
            </w:r>
            <w:r w:rsidR="001915A8" w:rsidRPr="00EE49ED">
              <w:rPr>
                <w:rFonts w:cs="Times New Roman"/>
                <w:sz w:val="20"/>
                <w:szCs w:val="20"/>
              </w:rPr>
              <w:t xml:space="preserve"> капитальный ремонт культурно-</w:t>
            </w:r>
            <w:r w:rsidRPr="00EE49ED">
              <w:rPr>
                <w:rFonts w:cs="Times New Roman"/>
                <w:sz w:val="20"/>
                <w:szCs w:val="20"/>
              </w:rPr>
              <w:t>досуговых учреждений в сельской местности</w:t>
            </w:r>
          </w:p>
        </w:tc>
      </w:tr>
      <w:tr w:rsidR="002424C7" w:rsidRPr="00EE49ED" w14:paraId="0D4DE424" w14:textId="77777777" w:rsidTr="00767188">
        <w:trPr>
          <w:trHeight w:val="930"/>
        </w:trPr>
        <w:tc>
          <w:tcPr>
            <w:tcW w:w="196" w:type="pct"/>
          </w:tcPr>
          <w:p w14:paraId="2D668AFB" w14:textId="391678A6" w:rsidR="002424C7" w:rsidRPr="00EE49ED" w:rsidRDefault="001B74EF" w:rsidP="002424C7">
            <w:pPr>
              <w:spacing w:line="240" w:lineRule="auto"/>
              <w:jc w:val="center"/>
              <w:rPr>
                <w:rFonts w:cs="Times New Roman"/>
                <w:sz w:val="20"/>
                <w:szCs w:val="20"/>
              </w:rPr>
            </w:pPr>
            <w:r w:rsidRPr="00EE49ED">
              <w:rPr>
                <w:rFonts w:cs="Times New Roman"/>
                <w:sz w:val="20"/>
                <w:szCs w:val="20"/>
              </w:rPr>
              <w:t>2</w:t>
            </w:r>
          </w:p>
        </w:tc>
        <w:tc>
          <w:tcPr>
            <w:tcW w:w="2446" w:type="pct"/>
          </w:tcPr>
          <w:p w14:paraId="51EE8624" w14:textId="16FB6247" w:rsidR="002424C7" w:rsidRPr="00EE49ED" w:rsidRDefault="002424C7" w:rsidP="002424C7">
            <w:pPr>
              <w:spacing w:line="240" w:lineRule="auto"/>
              <w:jc w:val="left"/>
              <w:rPr>
                <w:rFonts w:cs="Times New Roman"/>
                <w:sz w:val="20"/>
                <w:szCs w:val="20"/>
              </w:rPr>
            </w:pPr>
            <w:r w:rsidRPr="00EE49ED">
              <w:rPr>
                <w:rFonts w:cs="Times New Roman"/>
                <w:sz w:val="20"/>
                <w:szCs w:val="20"/>
              </w:rPr>
              <w:t>Муниципальная программа Пучежского муниципального района Ивановской области «Развитие образования Пучежского муниципального района»</w:t>
            </w:r>
            <w:r w:rsidR="003A78CF" w:rsidRPr="00EE49ED">
              <w:rPr>
                <w:rFonts w:cs="Times New Roman"/>
                <w:sz w:val="20"/>
                <w:szCs w:val="20"/>
              </w:rPr>
              <w:t xml:space="preserve"> до 2022 года</w:t>
            </w:r>
          </w:p>
        </w:tc>
        <w:tc>
          <w:tcPr>
            <w:tcW w:w="2358" w:type="pct"/>
          </w:tcPr>
          <w:p w14:paraId="469CED71" w14:textId="6CA94726" w:rsidR="002424C7" w:rsidRPr="00EE49ED" w:rsidRDefault="002424C7" w:rsidP="002424C7">
            <w:pPr>
              <w:spacing w:line="240" w:lineRule="auto"/>
              <w:jc w:val="left"/>
              <w:rPr>
                <w:rFonts w:cs="Times New Roman"/>
                <w:sz w:val="20"/>
                <w:szCs w:val="20"/>
              </w:rPr>
            </w:pPr>
            <w:r w:rsidRPr="00EE49ED">
              <w:rPr>
                <w:rFonts w:cs="Times New Roman"/>
                <w:color w:val="000000"/>
                <w:sz w:val="20"/>
                <w:szCs w:val="20"/>
              </w:rPr>
              <w:t>Создание в общеобразовательных организациях, расположенных в сельской местности, условий для занятия физической культурой и спортом</w:t>
            </w:r>
          </w:p>
        </w:tc>
      </w:tr>
    </w:tbl>
    <w:p w14:paraId="30927BC2" w14:textId="77777777" w:rsidR="00EA34CE" w:rsidRPr="00EE49ED" w:rsidRDefault="00EA34CE" w:rsidP="00EA34CE"/>
    <w:p w14:paraId="7EA29E62" w14:textId="77777777" w:rsidR="00EA34CE" w:rsidRPr="00EE49ED" w:rsidRDefault="00EA34CE" w:rsidP="00EA34CE">
      <w:pPr>
        <w:sectPr w:rsidR="00EA34CE" w:rsidRPr="00EE49ED" w:rsidSect="00E1653C">
          <w:footerReference w:type="default" r:id="rId23"/>
          <w:pgSz w:w="11906" w:h="16838" w:code="9"/>
          <w:pgMar w:top="1134" w:right="567" w:bottom="1134" w:left="1418" w:header="567" w:footer="567" w:gutter="0"/>
          <w:cols w:space="708"/>
          <w:docGrid w:linePitch="360"/>
        </w:sectPr>
      </w:pPr>
    </w:p>
    <w:p w14:paraId="2FB0445E" w14:textId="25656FC2" w:rsidR="00EA34CE" w:rsidRPr="00EE49ED" w:rsidRDefault="00EA34CE" w:rsidP="00EE30B3">
      <w:pPr>
        <w:pStyle w:val="0212163"/>
        <w:rPr>
          <w:rFonts w:asciiTheme="minorHAnsi" w:hAnsiTheme="minorHAnsi"/>
        </w:rPr>
      </w:pPr>
      <w:bookmarkStart w:id="12" w:name="_Toc69064762"/>
      <w:bookmarkStart w:id="13" w:name="_Toc69231551"/>
      <w:bookmarkStart w:id="14" w:name="_Toc178256419"/>
      <w:r w:rsidRPr="00EE49ED">
        <w:lastRenderedPageBreak/>
        <w:t>РАЗДЕЛ 2</w:t>
      </w:r>
      <w:r w:rsidR="00717B54" w:rsidRPr="00EE49ED">
        <w:t>.</w:t>
      </w:r>
      <w:r w:rsidRPr="00EE49ED">
        <w:t xml:space="preserve"> </w:t>
      </w:r>
      <w:bookmarkEnd w:id="12"/>
      <w:bookmarkEnd w:id="13"/>
      <w:r w:rsidR="000C30F4" w:rsidRPr="00EE49ED">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ДОКУМЕНТОМ ТЕРРИТОРИАЛЬНОГО ПЛАНИРОВАНИЯ МУНИЦИПАЛЬНОГО РАЙОНА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ИСПОЛЬЗОВАНИИ</w:t>
      </w:r>
      <w:bookmarkEnd w:id="14"/>
    </w:p>
    <w:p w14:paraId="2F0D7622" w14:textId="3C318DF2" w:rsidR="00EA34CE" w:rsidRPr="00EE49ED" w:rsidRDefault="00EA34CE" w:rsidP="00D71A5A">
      <w:pPr>
        <w:pStyle w:val="0212166"/>
      </w:pPr>
      <w:bookmarkStart w:id="15" w:name="_Toc69064763"/>
      <w:bookmarkStart w:id="16" w:name="_Toc69231552"/>
      <w:bookmarkStart w:id="17" w:name="_Toc178256420"/>
      <w:r w:rsidRPr="00EE49ED">
        <w:t xml:space="preserve">2.1 </w:t>
      </w:r>
      <w:r w:rsidR="00717B54" w:rsidRPr="00EE49ED">
        <w:t>Объекты федерального значения</w:t>
      </w:r>
      <w:bookmarkEnd w:id="15"/>
      <w:bookmarkEnd w:id="16"/>
      <w:bookmarkEnd w:id="17"/>
      <w:r w:rsidR="008B3D34" w:rsidRPr="00EE49ED">
        <w:t xml:space="preserve"> </w:t>
      </w:r>
    </w:p>
    <w:p w14:paraId="153428A2" w14:textId="79620825" w:rsidR="00255525" w:rsidRPr="00EE49ED" w:rsidRDefault="00255525" w:rsidP="00255525">
      <w:pPr>
        <w:spacing w:line="276" w:lineRule="auto"/>
        <w:ind w:firstLine="709"/>
      </w:pPr>
      <w:r w:rsidRPr="00EE49ED">
        <w:t>Сведения о видах, назначении и наименовании планируемых для размещения на территории Сеготского сельского поселения объектов федерального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представлены в таблице 2.1.</w:t>
      </w:r>
    </w:p>
    <w:p w14:paraId="1579B4B8" w14:textId="77777777" w:rsidR="00255525" w:rsidRPr="00EE49ED" w:rsidRDefault="00255525" w:rsidP="00255525">
      <w:pPr>
        <w:tabs>
          <w:tab w:val="left" w:pos="4065"/>
          <w:tab w:val="right" w:pos="9921"/>
        </w:tabs>
        <w:spacing w:line="276" w:lineRule="auto"/>
        <w:jc w:val="right"/>
        <w:rPr>
          <w:rFonts w:eastAsiaTheme="minorHAnsi"/>
        </w:rPr>
        <w:sectPr w:rsidR="00255525" w:rsidRPr="00EE49ED" w:rsidSect="00E1653C">
          <w:footerReference w:type="default" r:id="rId24"/>
          <w:pgSz w:w="11906" w:h="16838" w:code="9"/>
          <w:pgMar w:top="1134" w:right="567" w:bottom="1134" w:left="1418" w:header="567" w:footer="567" w:gutter="0"/>
          <w:cols w:space="708"/>
          <w:docGrid w:linePitch="360"/>
        </w:sectPr>
      </w:pPr>
    </w:p>
    <w:p w14:paraId="77727BE7" w14:textId="08B150E9" w:rsidR="00255525" w:rsidRPr="00EE49ED" w:rsidRDefault="00255525" w:rsidP="00255525">
      <w:pPr>
        <w:tabs>
          <w:tab w:val="left" w:pos="4065"/>
          <w:tab w:val="right" w:pos="9921"/>
        </w:tabs>
        <w:spacing w:line="276" w:lineRule="auto"/>
        <w:jc w:val="right"/>
        <w:rPr>
          <w:rFonts w:eastAsiaTheme="minorHAnsi"/>
        </w:rPr>
      </w:pPr>
      <w:r w:rsidRPr="00EE49ED">
        <w:rPr>
          <w:rFonts w:eastAsiaTheme="minorHAnsi"/>
        </w:rPr>
        <w:lastRenderedPageBreak/>
        <w:t>Таблица 2.1</w:t>
      </w:r>
    </w:p>
    <w:p w14:paraId="7E085476" w14:textId="77777777" w:rsidR="00255525" w:rsidRPr="00EE49ED" w:rsidRDefault="00255525" w:rsidP="00255525">
      <w:pPr>
        <w:spacing w:line="276" w:lineRule="auto"/>
        <w:jc w:val="center"/>
      </w:pPr>
      <w:r w:rsidRPr="00EE49ED">
        <w:t>Сведения о видах, назначении и наименовании планируемых для размещения на территории городского округа объектов федерального значения, их основные характеристики, местоположение, характеристики зон с особыми условиями использования территорий</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
        <w:gridCol w:w="2266"/>
        <w:gridCol w:w="3407"/>
        <w:gridCol w:w="3375"/>
        <w:gridCol w:w="1157"/>
        <w:gridCol w:w="1701"/>
        <w:gridCol w:w="2231"/>
      </w:tblGrid>
      <w:tr w:rsidR="00255525" w:rsidRPr="00EE49ED" w14:paraId="4E638C6E" w14:textId="77777777" w:rsidTr="007918EE">
        <w:trPr>
          <w:cantSplit/>
          <w:trHeight w:val="711"/>
        </w:trPr>
        <w:tc>
          <w:tcPr>
            <w:tcW w:w="145" w:type="pct"/>
            <w:shd w:val="clear" w:color="auto" w:fill="auto"/>
            <w:vAlign w:val="center"/>
          </w:tcPr>
          <w:p w14:paraId="209D2356" w14:textId="77777777" w:rsidR="00255525" w:rsidRPr="00EE49ED" w:rsidRDefault="00255525" w:rsidP="007918EE">
            <w:pPr>
              <w:spacing w:line="240" w:lineRule="auto"/>
              <w:jc w:val="center"/>
              <w:rPr>
                <w:rFonts w:eastAsiaTheme="minorHAnsi"/>
                <w:b/>
                <w:bCs/>
                <w:sz w:val="20"/>
                <w:szCs w:val="20"/>
              </w:rPr>
            </w:pPr>
            <w:r w:rsidRPr="00EE49ED">
              <w:rPr>
                <w:rFonts w:eastAsiaTheme="minorHAnsi"/>
                <w:b/>
                <w:bCs/>
                <w:sz w:val="20"/>
                <w:szCs w:val="20"/>
              </w:rPr>
              <w:t>№</w:t>
            </w:r>
          </w:p>
        </w:tc>
        <w:tc>
          <w:tcPr>
            <w:tcW w:w="778" w:type="pct"/>
            <w:shd w:val="clear" w:color="auto" w:fill="auto"/>
            <w:vAlign w:val="center"/>
          </w:tcPr>
          <w:p w14:paraId="47616672" w14:textId="77777777" w:rsidR="00255525" w:rsidRPr="00EE49ED" w:rsidRDefault="00255525" w:rsidP="007918EE">
            <w:pPr>
              <w:spacing w:line="240" w:lineRule="auto"/>
              <w:jc w:val="center"/>
              <w:rPr>
                <w:rFonts w:eastAsiaTheme="minorHAnsi"/>
                <w:b/>
                <w:bCs/>
                <w:sz w:val="20"/>
                <w:szCs w:val="20"/>
              </w:rPr>
            </w:pPr>
            <w:r w:rsidRPr="00EE49ED">
              <w:rPr>
                <w:rFonts w:eastAsiaTheme="minorHAnsi"/>
                <w:b/>
                <w:bCs/>
                <w:sz w:val="20"/>
                <w:szCs w:val="20"/>
              </w:rPr>
              <w:t>Вид, назначение объекта</w:t>
            </w:r>
          </w:p>
        </w:tc>
        <w:tc>
          <w:tcPr>
            <w:tcW w:w="1170" w:type="pct"/>
            <w:shd w:val="clear" w:color="auto" w:fill="auto"/>
            <w:vAlign w:val="center"/>
          </w:tcPr>
          <w:p w14:paraId="7EA3F2D6" w14:textId="77777777" w:rsidR="00255525" w:rsidRPr="00EE49ED" w:rsidRDefault="00255525" w:rsidP="007918EE">
            <w:pPr>
              <w:spacing w:line="240" w:lineRule="auto"/>
              <w:jc w:val="center"/>
              <w:rPr>
                <w:rFonts w:eastAsiaTheme="minorHAnsi"/>
                <w:sz w:val="20"/>
                <w:szCs w:val="20"/>
              </w:rPr>
            </w:pPr>
            <w:r w:rsidRPr="00EE49ED">
              <w:rPr>
                <w:rFonts w:eastAsiaTheme="minorHAnsi"/>
                <w:b/>
                <w:bCs/>
                <w:sz w:val="20"/>
                <w:szCs w:val="20"/>
              </w:rPr>
              <w:t>Наименование объекта</w:t>
            </w:r>
          </w:p>
        </w:tc>
        <w:tc>
          <w:tcPr>
            <w:tcW w:w="1159" w:type="pct"/>
            <w:shd w:val="clear" w:color="auto" w:fill="auto"/>
            <w:vAlign w:val="center"/>
          </w:tcPr>
          <w:p w14:paraId="72A7EA42" w14:textId="77777777" w:rsidR="00255525" w:rsidRPr="00EE49ED" w:rsidRDefault="00255525" w:rsidP="007918EE">
            <w:pPr>
              <w:spacing w:line="240" w:lineRule="auto"/>
              <w:ind w:left="-113" w:right="-113"/>
              <w:jc w:val="center"/>
              <w:rPr>
                <w:rFonts w:eastAsiaTheme="minorHAnsi"/>
                <w:b/>
                <w:bCs/>
                <w:sz w:val="20"/>
                <w:szCs w:val="20"/>
              </w:rPr>
            </w:pPr>
            <w:r w:rsidRPr="00EE49ED">
              <w:rPr>
                <w:rFonts w:eastAsiaTheme="minorHAnsi"/>
                <w:b/>
                <w:bCs/>
                <w:sz w:val="20"/>
                <w:szCs w:val="20"/>
              </w:rPr>
              <w:t>Местоположение объекта</w:t>
            </w:r>
          </w:p>
        </w:tc>
        <w:tc>
          <w:tcPr>
            <w:tcW w:w="397" w:type="pct"/>
            <w:shd w:val="clear" w:color="auto" w:fill="auto"/>
            <w:vAlign w:val="center"/>
          </w:tcPr>
          <w:p w14:paraId="2ED2E32F" w14:textId="77777777" w:rsidR="00255525" w:rsidRPr="00EE49ED" w:rsidRDefault="00255525" w:rsidP="007918EE">
            <w:pPr>
              <w:spacing w:line="240" w:lineRule="auto"/>
              <w:ind w:left="-113" w:right="-113"/>
              <w:jc w:val="center"/>
              <w:rPr>
                <w:rFonts w:eastAsiaTheme="minorHAnsi"/>
                <w:b/>
                <w:bCs/>
                <w:sz w:val="20"/>
                <w:szCs w:val="20"/>
              </w:rPr>
            </w:pPr>
            <w:r w:rsidRPr="00EE49ED">
              <w:rPr>
                <w:rFonts w:eastAsiaTheme="minorHAnsi"/>
                <w:b/>
                <w:bCs/>
                <w:sz w:val="20"/>
                <w:szCs w:val="20"/>
              </w:rPr>
              <w:t>Срок реализации (по годам)</w:t>
            </w:r>
          </w:p>
        </w:tc>
        <w:tc>
          <w:tcPr>
            <w:tcW w:w="584" w:type="pct"/>
            <w:vAlign w:val="center"/>
          </w:tcPr>
          <w:p w14:paraId="6B6249A1" w14:textId="77777777" w:rsidR="00255525" w:rsidRPr="00EE49ED" w:rsidRDefault="00255525" w:rsidP="007918EE">
            <w:pPr>
              <w:spacing w:line="240" w:lineRule="auto"/>
              <w:jc w:val="center"/>
              <w:rPr>
                <w:rFonts w:eastAsiaTheme="minorHAnsi"/>
                <w:b/>
                <w:bCs/>
                <w:sz w:val="20"/>
                <w:szCs w:val="20"/>
              </w:rPr>
            </w:pPr>
            <w:r w:rsidRPr="00EE49ED">
              <w:rPr>
                <w:rFonts w:eastAsiaTheme="minorHAnsi"/>
                <w:b/>
                <w:bCs/>
                <w:sz w:val="20"/>
                <w:szCs w:val="20"/>
              </w:rPr>
              <w:t>Основные характеристики объекта</w:t>
            </w:r>
          </w:p>
        </w:tc>
        <w:tc>
          <w:tcPr>
            <w:tcW w:w="766" w:type="pct"/>
            <w:shd w:val="clear" w:color="auto" w:fill="auto"/>
            <w:vAlign w:val="center"/>
          </w:tcPr>
          <w:p w14:paraId="34AF913C" w14:textId="77777777" w:rsidR="00255525" w:rsidRPr="00EE49ED" w:rsidRDefault="00255525" w:rsidP="007918EE">
            <w:pPr>
              <w:spacing w:line="240" w:lineRule="auto"/>
              <w:jc w:val="center"/>
              <w:rPr>
                <w:rFonts w:eastAsiaTheme="minorHAnsi"/>
                <w:b/>
                <w:bCs/>
                <w:sz w:val="20"/>
                <w:szCs w:val="20"/>
              </w:rPr>
            </w:pPr>
            <w:r w:rsidRPr="00EE49ED">
              <w:rPr>
                <w:rFonts w:eastAsiaTheme="minorHAnsi"/>
                <w:b/>
                <w:bCs/>
                <w:sz w:val="20"/>
                <w:szCs w:val="20"/>
              </w:rPr>
              <w:t>Характеристики зон с особыми условиями использования территорий</w:t>
            </w:r>
          </w:p>
        </w:tc>
      </w:tr>
    </w:tbl>
    <w:p w14:paraId="5C0F256F" w14:textId="77777777" w:rsidR="00255525" w:rsidRPr="00EE49ED" w:rsidRDefault="00255525" w:rsidP="00255525">
      <w:pPr>
        <w:spacing w:line="14" w:lineRule="auto"/>
        <w:jc w:val="left"/>
        <w:rPr>
          <w:rFonts w:asciiTheme="minorHAnsi" w:eastAsiaTheme="minorHAnsi" w:hAnsiTheme="minorHAnsi" w:cstheme="minorBidi"/>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
        <w:gridCol w:w="2268"/>
        <w:gridCol w:w="3404"/>
        <w:gridCol w:w="3401"/>
        <w:gridCol w:w="1133"/>
        <w:gridCol w:w="1698"/>
        <w:gridCol w:w="2234"/>
      </w:tblGrid>
      <w:tr w:rsidR="00255525" w:rsidRPr="00EE49ED" w14:paraId="78337CBA" w14:textId="77777777" w:rsidTr="007918EE">
        <w:trPr>
          <w:trHeight w:val="20"/>
          <w:tblHeader/>
        </w:trPr>
        <w:tc>
          <w:tcPr>
            <w:tcW w:w="145" w:type="pct"/>
            <w:shd w:val="clear" w:color="auto" w:fill="auto"/>
          </w:tcPr>
          <w:p w14:paraId="4C1C0C7C" w14:textId="77777777" w:rsidR="00255525" w:rsidRPr="00EE49ED" w:rsidRDefault="00255525" w:rsidP="007918EE">
            <w:pPr>
              <w:spacing w:line="240" w:lineRule="auto"/>
              <w:jc w:val="center"/>
              <w:rPr>
                <w:rFonts w:eastAsiaTheme="minorHAnsi"/>
                <w:b/>
                <w:bCs/>
                <w:sz w:val="20"/>
                <w:szCs w:val="20"/>
              </w:rPr>
            </w:pPr>
            <w:r w:rsidRPr="00EE49ED">
              <w:rPr>
                <w:rFonts w:eastAsiaTheme="minorHAnsi"/>
                <w:b/>
                <w:bCs/>
                <w:sz w:val="20"/>
                <w:szCs w:val="20"/>
              </w:rPr>
              <w:t>1</w:t>
            </w:r>
          </w:p>
        </w:tc>
        <w:tc>
          <w:tcPr>
            <w:tcW w:w="779" w:type="pct"/>
            <w:shd w:val="clear" w:color="auto" w:fill="auto"/>
          </w:tcPr>
          <w:p w14:paraId="6B17BFDE" w14:textId="77777777" w:rsidR="00255525" w:rsidRPr="00EE49ED" w:rsidRDefault="00255525" w:rsidP="007918EE">
            <w:pPr>
              <w:spacing w:line="240" w:lineRule="auto"/>
              <w:jc w:val="center"/>
              <w:rPr>
                <w:rFonts w:eastAsiaTheme="minorHAnsi"/>
                <w:b/>
                <w:sz w:val="20"/>
                <w:szCs w:val="20"/>
              </w:rPr>
            </w:pPr>
            <w:r w:rsidRPr="00EE49ED">
              <w:rPr>
                <w:rFonts w:eastAsiaTheme="minorHAnsi"/>
                <w:b/>
                <w:sz w:val="20"/>
                <w:szCs w:val="20"/>
              </w:rPr>
              <w:t>2</w:t>
            </w:r>
          </w:p>
        </w:tc>
        <w:tc>
          <w:tcPr>
            <w:tcW w:w="1169" w:type="pct"/>
            <w:shd w:val="clear" w:color="auto" w:fill="auto"/>
          </w:tcPr>
          <w:p w14:paraId="0928AB27" w14:textId="77777777" w:rsidR="00255525" w:rsidRPr="00EE49ED" w:rsidRDefault="00255525" w:rsidP="007918EE">
            <w:pPr>
              <w:spacing w:line="240" w:lineRule="auto"/>
              <w:ind w:left="-113" w:right="-113"/>
              <w:jc w:val="center"/>
              <w:rPr>
                <w:rFonts w:eastAsiaTheme="minorHAnsi"/>
                <w:b/>
                <w:bCs/>
                <w:sz w:val="20"/>
                <w:szCs w:val="20"/>
              </w:rPr>
            </w:pPr>
            <w:r w:rsidRPr="00EE49ED">
              <w:rPr>
                <w:rFonts w:eastAsiaTheme="minorHAnsi"/>
                <w:b/>
                <w:bCs/>
                <w:sz w:val="20"/>
                <w:szCs w:val="20"/>
              </w:rPr>
              <w:t>3</w:t>
            </w:r>
          </w:p>
        </w:tc>
        <w:tc>
          <w:tcPr>
            <w:tcW w:w="1168" w:type="pct"/>
            <w:shd w:val="clear" w:color="auto" w:fill="auto"/>
          </w:tcPr>
          <w:p w14:paraId="783AA240" w14:textId="77777777" w:rsidR="00255525" w:rsidRPr="00EE49ED" w:rsidRDefault="00255525" w:rsidP="007918EE">
            <w:pPr>
              <w:spacing w:line="240" w:lineRule="auto"/>
              <w:ind w:left="-113" w:right="-113"/>
              <w:jc w:val="center"/>
              <w:rPr>
                <w:rFonts w:eastAsiaTheme="minorHAnsi"/>
                <w:b/>
                <w:bCs/>
                <w:sz w:val="20"/>
                <w:szCs w:val="20"/>
              </w:rPr>
            </w:pPr>
            <w:r w:rsidRPr="00EE49ED">
              <w:rPr>
                <w:rFonts w:eastAsiaTheme="minorHAnsi"/>
                <w:b/>
                <w:bCs/>
                <w:sz w:val="20"/>
                <w:szCs w:val="20"/>
              </w:rPr>
              <w:t>4</w:t>
            </w:r>
          </w:p>
        </w:tc>
        <w:tc>
          <w:tcPr>
            <w:tcW w:w="389" w:type="pct"/>
            <w:shd w:val="clear" w:color="auto" w:fill="auto"/>
          </w:tcPr>
          <w:p w14:paraId="7C6F5C18" w14:textId="77777777" w:rsidR="00255525" w:rsidRPr="00EE49ED" w:rsidRDefault="00255525" w:rsidP="007918EE">
            <w:pPr>
              <w:spacing w:line="240" w:lineRule="auto"/>
              <w:jc w:val="center"/>
              <w:rPr>
                <w:rFonts w:eastAsiaTheme="minorHAnsi"/>
                <w:b/>
                <w:bCs/>
                <w:sz w:val="20"/>
                <w:szCs w:val="20"/>
              </w:rPr>
            </w:pPr>
            <w:r w:rsidRPr="00EE49ED">
              <w:rPr>
                <w:rFonts w:eastAsiaTheme="minorHAnsi"/>
                <w:b/>
                <w:bCs/>
                <w:sz w:val="20"/>
                <w:szCs w:val="20"/>
              </w:rPr>
              <w:t>5</w:t>
            </w:r>
          </w:p>
        </w:tc>
        <w:tc>
          <w:tcPr>
            <w:tcW w:w="583" w:type="pct"/>
          </w:tcPr>
          <w:p w14:paraId="572D05D2" w14:textId="77777777" w:rsidR="00255525" w:rsidRPr="00EE49ED" w:rsidRDefault="00255525" w:rsidP="007918EE">
            <w:pPr>
              <w:spacing w:line="240" w:lineRule="auto"/>
              <w:jc w:val="center"/>
              <w:rPr>
                <w:rFonts w:eastAsiaTheme="minorHAnsi"/>
                <w:b/>
                <w:bCs/>
                <w:sz w:val="20"/>
                <w:szCs w:val="20"/>
              </w:rPr>
            </w:pPr>
            <w:r w:rsidRPr="00EE49ED">
              <w:rPr>
                <w:rFonts w:eastAsiaTheme="minorHAnsi"/>
                <w:b/>
                <w:bCs/>
                <w:sz w:val="20"/>
                <w:szCs w:val="20"/>
              </w:rPr>
              <w:t>6</w:t>
            </w:r>
          </w:p>
        </w:tc>
        <w:tc>
          <w:tcPr>
            <w:tcW w:w="767" w:type="pct"/>
            <w:shd w:val="clear" w:color="auto" w:fill="auto"/>
          </w:tcPr>
          <w:p w14:paraId="754521ED" w14:textId="77777777" w:rsidR="00255525" w:rsidRPr="00EE49ED" w:rsidRDefault="00255525" w:rsidP="007918EE">
            <w:pPr>
              <w:spacing w:line="240" w:lineRule="auto"/>
              <w:jc w:val="center"/>
              <w:rPr>
                <w:rFonts w:eastAsiaTheme="minorHAnsi"/>
                <w:b/>
                <w:bCs/>
                <w:sz w:val="20"/>
                <w:szCs w:val="20"/>
              </w:rPr>
            </w:pPr>
            <w:r w:rsidRPr="00EE49ED">
              <w:rPr>
                <w:rFonts w:eastAsiaTheme="minorHAnsi"/>
                <w:b/>
                <w:bCs/>
                <w:sz w:val="20"/>
                <w:szCs w:val="20"/>
              </w:rPr>
              <w:t>7</w:t>
            </w:r>
          </w:p>
        </w:tc>
      </w:tr>
      <w:tr w:rsidR="00255525" w:rsidRPr="00EE49ED" w14:paraId="6F6C6FD0" w14:textId="77777777" w:rsidTr="007918EE">
        <w:trPr>
          <w:trHeight w:val="70"/>
        </w:trPr>
        <w:tc>
          <w:tcPr>
            <w:tcW w:w="5000" w:type="pct"/>
            <w:gridSpan w:val="7"/>
          </w:tcPr>
          <w:p w14:paraId="6A44E0AE" w14:textId="02685624" w:rsidR="00255525" w:rsidRPr="00EE49ED" w:rsidRDefault="00255525" w:rsidP="007918EE">
            <w:pPr>
              <w:spacing w:line="240" w:lineRule="auto"/>
              <w:jc w:val="center"/>
              <w:rPr>
                <w:rFonts w:eastAsiaTheme="minorHAnsi"/>
                <w:b/>
                <w:bCs/>
                <w:sz w:val="20"/>
                <w:szCs w:val="20"/>
              </w:rPr>
            </w:pPr>
            <w:r w:rsidRPr="00EE49ED">
              <w:rPr>
                <w:rFonts w:eastAsiaTheme="minorHAnsi"/>
                <w:b/>
                <w:bCs/>
                <w:sz w:val="20"/>
                <w:szCs w:val="20"/>
              </w:rPr>
              <w:t>Схема территориального планирования Российской Федерации в области федерального транспорта (в части трубопроводного транспорта)</w:t>
            </w:r>
          </w:p>
        </w:tc>
      </w:tr>
      <w:tr w:rsidR="00255525" w:rsidRPr="00EE49ED" w14:paraId="5D3C13F9" w14:textId="77777777" w:rsidTr="007918EE">
        <w:trPr>
          <w:trHeight w:val="20"/>
        </w:trPr>
        <w:tc>
          <w:tcPr>
            <w:tcW w:w="145" w:type="pct"/>
            <w:shd w:val="clear" w:color="auto" w:fill="auto"/>
          </w:tcPr>
          <w:p w14:paraId="2E0A8164" w14:textId="77777777" w:rsidR="00255525" w:rsidRPr="00EE49ED" w:rsidRDefault="00255525" w:rsidP="00255525">
            <w:pPr>
              <w:spacing w:line="240" w:lineRule="auto"/>
              <w:contextualSpacing/>
              <w:jc w:val="center"/>
              <w:rPr>
                <w:rFonts w:eastAsiaTheme="minorHAnsi"/>
                <w:sz w:val="20"/>
                <w:szCs w:val="20"/>
              </w:rPr>
            </w:pPr>
            <w:r w:rsidRPr="00EE49ED">
              <w:rPr>
                <w:rFonts w:eastAsiaTheme="minorHAnsi"/>
                <w:sz w:val="20"/>
                <w:szCs w:val="20"/>
              </w:rPr>
              <w:t>1</w:t>
            </w:r>
          </w:p>
        </w:tc>
        <w:tc>
          <w:tcPr>
            <w:tcW w:w="779" w:type="pct"/>
          </w:tcPr>
          <w:p w14:paraId="6412927F" w14:textId="1C1CE795" w:rsidR="00255525" w:rsidRPr="00EE49ED" w:rsidRDefault="004C39C3" w:rsidP="00255525">
            <w:pPr>
              <w:spacing w:line="240" w:lineRule="auto"/>
              <w:jc w:val="left"/>
              <w:rPr>
                <w:rFonts w:eastAsiaTheme="minorHAnsi"/>
                <w:sz w:val="20"/>
                <w:szCs w:val="20"/>
              </w:rPr>
            </w:pPr>
            <w:r w:rsidRPr="00EE49ED">
              <w:rPr>
                <w:rFonts w:eastAsiaTheme="minorHAnsi"/>
                <w:sz w:val="20"/>
                <w:szCs w:val="20"/>
              </w:rPr>
              <w:t>Объекты трубопроводного транспорта</w:t>
            </w:r>
          </w:p>
        </w:tc>
        <w:tc>
          <w:tcPr>
            <w:tcW w:w="1169" w:type="pct"/>
          </w:tcPr>
          <w:p w14:paraId="378B02AE" w14:textId="4F179B6B" w:rsidR="00255525" w:rsidRPr="00EE49ED" w:rsidRDefault="004C39C3" w:rsidP="00255525">
            <w:pPr>
              <w:spacing w:line="240" w:lineRule="auto"/>
              <w:jc w:val="left"/>
              <w:rPr>
                <w:rFonts w:eastAsiaTheme="minorHAnsi"/>
                <w:sz w:val="20"/>
                <w:szCs w:val="20"/>
              </w:rPr>
            </w:pPr>
            <w:r w:rsidRPr="00EE49ED">
              <w:rPr>
                <w:rFonts w:eastAsia="Times New Roman"/>
                <w:color w:val="000000"/>
                <w:sz w:val="20"/>
                <w:szCs w:val="20"/>
                <w:lang w:eastAsia="ru-RU"/>
              </w:rPr>
              <w:t>Строительство газопровода-отвода и ГРС Юрьевец Юрьевецкого района Ивановской области</w:t>
            </w:r>
          </w:p>
        </w:tc>
        <w:tc>
          <w:tcPr>
            <w:tcW w:w="1168" w:type="pct"/>
          </w:tcPr>
          <w:p w14:paraId="6AF2A04E" w14:textId="02101EFF" w:rsidR="00255525" w:rsidRPr="00EE49ED" w:rsidRDefault="004C39C3" w:rsidP="00255525">
            <w:pPr>
              <w:suppressAutoHyphens/>
              <w:spacing w:line="240" w:lineRule="auto"/>
              <w:jc w:val="left"/>
              <w:rPr>
                <w:rFonts w:eastAsiaTheme="minorHAnsi"/>
                <w:sz w:val="20"/>
                <w:szCs w:val="20"/>
              </w:rPr>
            </w:pPr>
            <w:r w:rsidRPr="00EE49ED">
              <w:rPr>
                <w:rFonts w:eastAsia="Times New Roman"/>
                <w:color w:val="000000"/>
                <w:sz w:val="20"/>
                <w:szCs w:val="20"/>
                <w:lang w:eastAsia="ru-RU"/>
              </w:rPr>
              <w:t xml:space="preserve">Территория Юрьевецкого и Пучежского района Ивановской области от г. Пучеж до г. Юрьевец по правому берегу Горьковского водохранилища на удалении от уреза водохранилища от </w:t>
            </w:r>
            <w:r w:rsidR="007918EE" w:rsidRPr="00EE49ED">
              <w:rPr>
                <w:rFonts w:eastAsia="Times New Roman"/>
                <w:color w:val="000000"/>
                <w:sz w:val="20"/>
                <w:szCs w:val="20"/>
                <w:lang w:eastAsia="ru-RU"/>
              </w:rPr>
              <w:t>1,0 до 4,0 км</w:t>
            </w:r>
          </w:p>
        </w:tc>
        <w:tc>
          <w:tcPr>
            <w:tcW w:w="389" w:type="pct"/>
          </w:tcPr>
          <w:p w14:paraId="78FCBB08" w14:textId="71EAE4C4" w:rsidR="00255525" w:rsidRPr="00EE49ED" w:rsidRDefault="00D7054C" w:rsidP="00255525">
            <w:pPr>
              <w:spacing w:line="240" w:lineRule="auto"/>
              <w:jc w:val="center"/>
              <w:rPr>
                <w:rFonts w:eastAsiaTheme="minorHAnsi"/>
                <w:sz w:val="20"/>
                <w:szCs w:val="20"/>
              </w:rPr>
            </w:pPr>
            <w:r w:rsidRPr="00EE49ED">
              <w:rPr>
                <w:rFonts w:eastAsia="Times New Roman"/>
                <w:color w:val="000000"/>
                <w:sz w:val="20"/>
                <w:szCs w:val="20"/>
                <w:lang w:eastAsia="ru-RU"/>
              </w:rPr>
              <w:t>2022 год</w:t>
            </w:r>
          </w:p>
        </w:tc>
        <w:tc>
          <w:tcPr>
            <w:tcW w:w="583" w:type="pct"/>
          </w:tcPr>
          <w:p w14:paraId="6ABE1895" w14:textId="5AFC9B4E" w:rsidR="004C39C3" w:rsidRPr="00EE49ED" w:rsidRDefault="004C39C3" w:rsidP="004C39C3">
            <w:pPr>
              <w:spacing w:line="240" w:lineRule="auto"/>
              <w:jc w:val="left"/>
              <w:rPr>
                <w:rFonts w:eastAsiaTheme="minorHAnsi"/>
                <w:sz w:val="20"/>
                <w:szCs w:val="20"/>
              </w:rPr>
            </w:pPr>
            <w:r w:rsidRPr="00EE49ED">
              <w:rPr>
                <w:rFonts w:eastAsiaTheme="minorHAnsi"/>
                <w:sz w:val="20"/>
                <w:szCs w:val="20"/>
              </w:rPr>
              <w:t xml:space="preserve">Проектная производительность </w:t>
            </w:r>
            <w:r w:rsidR="00D7054C" w:rsidRPr="00EE49ED">
              <w:rPr>
                <w:rFonts w:eastAsiaTheme="minorHAnsi"/>
                <w:sz w:val="20"/>
                <w:szCs w:val="20"/>
              </w:rPr>
              <w:t>–</w:t>
            </w:r>
            <w:r w:rsidRPr="00EE49ED">
              <w:rPr>
                <w:rFonts w:eastAsiaTheme="minorHAnsi"/>
                <w:sz w:val="20"/>
                <w:szCs w:val="20"/>
              </w:rPr>
              <w:t xml:space="preserve"> 53,1 млн. куб. метров в час, протяженность – 16,1 км, диаметр труб </w:t>
            </w:r>
            <w:r w:rsidR="00D7054C" w:rsidRPr="00EE49ED">
              <w:rPr>
                <w:rFonts w:eastAsiaTheme="minorHAnsi"/>
                <w:sz w:val="20"/>
                <w:szCs w:val="20"/>
              </w:rPr>
              <w:t>–</w:t>
            </w:r>
            <w:r w:rsidRPr="00EE49ED">
              <w:rPr>
                <w:rFonts w:eastAsiaTheme="minorHAnsi"/>
                <w:sz w:val="20"/>
                <w:szCs w:val="20"/>
              </w:rPr>
              <w:t xml:space="preserve"> 325 мм, рабочее давление </w:t>
            </w:r>
            <w:r w:rsidR="00D7054C" w:rsidRPr="00EE49ED">
              <w:rPr>
                <w:rFonts w:eastAsiaTheme="minorHAnsi"/>
                <w:sz w:val="20"/>
                <w:szCs w:val="20"/>
              </w:rPr>
              <w:t>–</w:t>
            </w:r>
            <w:r w:rsidRPr="00EE49ED">
              <w:rPr>
                <w:rFonts w:eastAsiaTheme="minorHAnsi"/>
                <w:sz w:val="20"/>
                <w:szCs w:val="20"/>
              </w:rPr>
              <w:t xml:space="preserve"> 5,4 МПа;</w:t>
            </w:r>
          </w:p>
          <w:p w14:paraId="12A014ED" w14:textId="3A278FAC" w:rsidR="00255525" w:rsidRPr="00EE49ED" w:rsidRDefault="004C39C3" w:rsidP="004C39C3">
            <w:pPr>
              <w:spacing w:line="240" w:lineRule="auto"/>
              <w:jc w:val="left"/>
              <w:rPr>
                <w:rFonts w:eastAsiaTheme="minorHAnsi"/>
                <w:sz w:val="20"/>
                <w:szCs w:val="20"/>
              </w:rPr>
            </w:pPr>
            <w:r w:rsidRPr="00EE49ED">
              <w:rPr>
                <w:rFonts w:eastAsiaTheme="minorHAnsi"/>
                <w:sz w:val="20"/>
                <w:szCs w:val="20"/>
              </w:rPr>
              <w:t xml:space="preserve">производительность ГРС </w:t>
            </w:r>
            <w:r w:rsidR="00D7054C" w:rsidRPr="00EE49ED">
              <w:rPr>
                <w:rFonts w:eastAsiaTheme="minorHAnsi"/>
                <w:sz w:val="20"/>
                <w:szCs w:val="20"/>
              </w:rPr>
              <w:t>–</w:t>
            </w:r>
            <w:r w:rsidRPr="00EE49ED">
              <w:rPr>
                <w:rFonts w:eastAsiaTheme="minorHAnsi"/>
                <w:sz w:val="20"/>
                <w:szCs w:val="20"/>
              </w:rPr>
              <w:t xml:space="preserve"> 24 тыс. куб. метров в час</w:t>
            </w:r>
          </w:p>
        </w:tc>
        <w:tc>
          <w:tcPr>
            <w:tcW w:w="767" w:type="pct"/>
            <w:shd w:val="clear" w:color="auto" w:fill="auto"/>
          </w:tcPr>
          <w:p w14:paraId="224F74AF" w14:textId="77777777" w:rsidR="00255525" w:rsidRPr="00EE49ED" w:rsidRDefault="00255525" w:rsidP="00255525">
            <w:pPr>
              <w:spacing w:line="240" w:lineRule="auto"/>
              <w:jc w:val="center"/>
              <w:rPr>
                <w:rFonts w:eastAsiaTheme="minorHAnsi"/>
                <w:sz w:val="20"/>
                <w:szCs w:val="20"/>
              </w:rPr>
            </w:pPr>
            <w:r w:rsidRPr="00EE49ED">
              <w:rPr>
                <w:rFonts w:eastAsiaTheme="minorHAnsi"/>
                <w:sz w:val="20"/>
                <w:szCs w:val="20"/>
              </w:rPr>
              <w:t>-</w:t>
            </w:r>
          </w:p>
        </w:tc>
      </w:tr>
    </w:tbl>
    <w:p w14:paraId="2C39C898" w14:textId="77777777" w:rsidR="00255525" w:rsidRPr="00EE49ED" w:rsidRDefault="00255525" w:rsidP="00255525">
      <w:pPr>
        <w:spacing w:line="300" w:lineRule="auto"/>
        <w:ind w:firstLine="709"/>
      </w:pPr>
    </w:p>
    <w:p w14:paraId="74408C97" w14:textId="77777777" w:rsidR="00255525" w:rsidRPr="00EE49ED" w:rsidRDefault="00255525" w:rsidP="00BE4DE2">
      <w:pPr>
        <w:spacing w:line="276" w:lineRule="auto"/>
        <w:ind w:firstLine="709"/>
        <w:sectPr w:rsidR="00255525" w:rsidRPr="00EE49ED" w:rsidSect="00255525">
          <w:pgSz w:w="16838" w:h="11906" w:orient="landscape" w:code="9"/>
          <w:pgMar w:top="1418" w:right="1134" w:bottom="567" w:left="1134" w:header="567" w:footer="567" w:gutter="0"/>
          <w:cols w:space="708"/>
          <w:docGrid w:linePitch="360"/>
        </w:sectPr>
      </w:pPr>
    </w:p>
    <w:p w14:paraId="3279BA9D" w14:textId="0F28771C" w:rsidR="00EA34CE" w:rsidRPr="00EE49ED" w:rsidRDefault="00EA34CE" w:rsidP="00D71A5A">
      <w:pPr>
        <w:pStyle w:val="0212166"/>
      </w:pPr>
      <w:bookmarkStart w:id="18" w:name="_Toc69064764"/>
      <w:bookmarkStart w:id="19" w:name="_Toc69231553"/>
      <w:bookmarkStart w:id="20" w:name="_Toc178256421"/>
      <w:r w:rsidRPr="00EE49ED">
        <w:lastRenderedPageBreak/>
        <w:t xml:space="preserve">2.2 </w:t>
      </w:r>
      <w:r w:rsidR="00717B54" w:rsidRPr="00EE49ED">
        <w:t>Объекты регионального значения</w:t>
      </w:r>
      <w:bookmarkEnd w:id="18"/>
      <w:bookmarkEnd w:id="19"/>
      <w:bookmarkEnd w:id="20"/>
      <w:r w:rsidR="00717B54" w:rsidRPr="00EE49ED">
        <w:t xml:space="preserve"> </w:t>
      </w:r>
    </w:p>
    <w:p w14:paraId="63BF7AFF" w14:textId="3C62D2B4" w:rsidR="003D0D63" w:rsidRPr="00EE49ED" w:rsidRDefault="003D0D63" w:rsidP="00711527">
      <w:pPr>
        <w:spacing w:line="276" w:lineRule="auto"/>
        <w:ind w:firstLine="709"/>
      </w:pPr>
      <w:r w:rsidRPr="00EE49ED">
        <w:t xml:space="preserve">Документами территориального планирования Российской Федерации размещение объектов регионального значения на территории </w:t>
      </w:r>
      <w:r w:rsidR="00E60E70" w:rsidRPr="00EE49ED">
        <w:rPr>
          <w:szCs w:val="28"/>
        </w:rPr>
        <w:t>Сеготского</w:t>
      </w:r>
      <w:r w:rsidR="00E60E70" w:rsidRPr="00EE49ED">
        <w:t xml:space="preserve"> сельского поселения </w:t>
      </w:r>
      <w:r w:rsidRPr="00EE49ED">
        <w:t>не планируется.</w:t>
      </w:r>
    </w:p>
    <w:p w14:paraId="02F8DEB9" w14:textId="28A94340" w:rsidR="00EA34CE" w:rsidRPr="00EE49ED" w:rsidRDefault="00EA34CE" w:rsidP="00D71A5A">
      <w:pPr>
        <w:pStyle w:val="0212166"/>
      </w:pPr>
      <w:bookmarkStart w:id="21" w:name="_Toc178256422"/>
      <w:r w:rsidRPr="00EE49ED">
        <w:t xml:space="preserve">2.3 </w:t>
      </w:r>
      <w:r w:rsidR="00FE49BE" w:rsidRPr="00EE49ED">
        <w:t>Объекты местного значения муниципального района</w:t>
      </w:r>
      <w:bookmarkEnd w:id="21"/>
    </w:p>
    <w:p w14:paraId="6B19815D" w14:textId="565EBE62" w:rsidR="00EA34CE" w:rsidRPr="00EE49ED" w:rsidRDefault="00D55F30" w:rsidP="00711527">
      <w:pPr>
        <w:spacing w:line="276" w:lineRule="auto"/>
        <w:ind w:firstLine="709"/>
      </w:pPr>
      <w:r w:rsidRPr="00EE49ED">
        <w:t xml:space="preserve">Сведения о видах, назначении и наименовании планируемых для размещения на территории </w:t>
      </w:r>
      <w:r w:rsidR="00E60E70" w:rsidRPr="00EE49ED">
        <w:rPr>
          <w:szCs w:val="28"/>
        </w:rPr>
        <w:t>Сеготского</w:t>
      </w:r>
      <w:r w:rsidR="00E60E70" w:rsidRPr="00EE49ED">
        <w:t xml:space="preserve"> сельского поселения </w:t>
      </w:r>
      <w:r w:rsidRPr="00EE49ED">
        <w:t>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240C6F" w:rsidRPr="00EE49ED">
        <w:t>,</w:t>
      </w:r>
      <w:r w:rsidRPr="00EE49ED">
        <w:t xml:space="preserve"> представлены в таблице 2.</w:t>
      </w:r>
      <w:r w:rsidR="00255525" w:rsidRPr="00EE49ED">
        <w:t>2</w:t>
      </w:r>
      <w:r w:rsidRPr="00EE49ED">
        <w:t>.</w:t>
      </w:r>
    </w:p>
    <w:p w14:paraId="3AEC3F86" w14:textId="77777777" w:rsidR="00D55F30" w:rsidRPr="00EE49ED" w:rsidRDefault="00D55F30" w:rsidP="00711527">
      <w:pPr>
        <w:spacing w:line="276" w:lineRule="auto"/>
        <w:ind w:firstLine="709"/>
        <w:sectPr w:rsidR="00D55F30" w:rsidRPr="00EE49ED" w:rsidSect="00E1653C">
          <w:pgSz w:w="11906" w:h="16838" w:code="9"/>
          <w:pgMar w:top="1134" w:right="567" w:bottom="1134" w:left="1418" w:header="567" w:footer="567" w:gutter="0"/>
          <w:cols w:space="708"/>
          <w:docGrid w:linePitch="360"/>
        </w:sectPr>
      </w:pPr>
    </w:p>
    <w:p w14:paraId="28A620F6" w14:textId="0DC1E360" w:rsidR="00D55F30" w:rsidRPr="00EE49ED" w:rsidRDefault="00D55F30" w:rsidP="00711527">
      <w:pPr>
        <w:tabs>
          <w:tab w:val="left" w:pos="4065"/>
          <w:tab w:val="right" w:pos="9921"/>
        </w:tabs>
        <w:spacing w:before="120" w:line="276" w:lineRule="auto"/>
        <w:jc w:val="right"/>
        <w:rPr>
          <w:rFonts w:eastAsiaTheme="minorHAnsi"/>
        </w:rPr>
      </w:pPr>
      <w:r w:rsidRPr="00EE49ED">
        <w:rPr>
          <w:rFonts w:eastAsiaTheme="minorHAnsi"/>
        </w:rPr>
        <w:lastRenderedPageBreak/>
        <w:t>Таблица 2.</w:t>
      </w:r>
      <w:r w:rsidR="00255525" w:rsidRPr="00EE49ED">
        <w:rPr>
          <w:rFonts w:eastAsiaTheme="minorHAnsi"/>
        </w:rPr>
        <w:t>2</w:t>
      </w:r>
    </w:p>
    <w:p w14:paraId="084B5809" w14:textId="17E98CB9" w:rsidR="00D55F30" w:rsidRPr="00EE49ED" w:rsidRDefault="00D55F30" w:rsidP="00711527">
      <w:pPr>
        <w:spacing w:line="276" w:lineRule="auto"/>
        <w:jc w:val="center"/>
      </w:pPr>
      <w:r w:rsidRPr="00EE49ED">
        <w:t xml:space="preserve">Сведения о видах, назначении и наименовании планируемых для размещения на территории </w:t>
      </w:r>
      <w:r w:rsidR="00E60E70" w:rsidRPr="00EE49ED">
        <w:rPr>
          <w:szCs w:val="28"/>
        </w:rPr>
        <w:t>Сеготского</w:t>
      </w:r>
      <w:r w:rsidR="00E60E70" w:rsidRPr="00EE49ED">
        <w:t xml:space="preserve"> сельского поселения </w:t>
      </w:r>
      <w:r w:rsidRPr="00EE49ED">
        <w:t>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43"/>
        <w:gridCol w:w="3684"/>
        <w:gridCol w:w="2411"/>
        <w:gridCol w:w="1275"/>
        <w:gridCol w:w="2411"/>
        <w:gridCol w:w="2373"/>
      </w:tblGrid>
      <w:tr w:rsidR="00D55F30" w:rsidRPr="00EE49ED" w14:paraId="6DB29E6C" w14:textId="77777777" w:rsidTr="00326143">
        <w:trPr>
          <w:cantSplit/>
          <w:trHeight w:val="711"/>
        </w:trPr>
        <w:tc>
          <w:tcPr>
            <w:tcW w:w="193" w:type="pct"/>
            <w:shd w:val="clear" w:color="auto" w:fill="auto"/>
            <w:vAlign w:val="center"/>
          </w:tcPr>
          <w:p w14:paraId="4D7CFC81" w14:textId="77777777" w:rsidR="00D55F30" w:rsidRPr="00EE49ED" w:rsidRDefault="00D55F30" w:rsidP="00326143">
            <w:pPr>
              <w:spacing w:line="240" w:lineRule="auto"/>
              <w:jc w:val="center"/>
              <w:rPr>
                <w:rFonts w:eastAsiaTheme="minorHAnsi"/>
                <w:b/>
                <w:bCs/>
                <w:sz w:val="20"/>
                <w:szCs w:val="20"/>
              </w:rPr>
            </w:pPr>
            <w:r w:rsidRPr="00EE49ED">
              <w:rPr>
                <w:rFonts w:eastAsiaTheme="minorHAnsi"/>
                <w:b/>
                <w:bCs/>
                <w:sz w:val="20"/>
                <w:szCs w:val="20"/>
              </w:rPr>
              <w:t>№</w:t>
            </w:r>
          </w:p>
        </w:tc>
        <w:tc>
          <w:tcPr>
            <w:tcW w:w="633" w:type="pct"/>
            <w:shd w:val="clear" w:color="auto" w:fill="auto"/>
            <w:vAlign w:val="center"/>
          </w:tcPr>
          <w:p w14:paraId="4EEFB349" w14:textId="77777777" w:rsidR="00D55F30" w:rsidRPr="00EE49ED" w:rsidRDefault="00D55F30" w:rsidP="00326143">
            <w:pPr>
              <w:spacing w:line="240" w:lineRule="auto"/>
              <w:jc w:val="center"/>
              <w:rPr>
                <w:rFonts w:eastAsiaTheme="minorHAnsi"/>
                <w:b/>
                <w:bCs/>
                <w:sz w:val="20"/>
                <w:szCs w:val="20"/>
              </w:rPr>
            </w:pPr>
            <w:r w:rsidRPr="00EE49ED">
              <w:rPr>
                <w:rFonts w:eastAsiaTheme="minorHAnsi"/>
                <w:b/>
                <w:bCs/>
                <w:sz w:val="20"/>
                <w:szCs w:val="20"/>
              </w:rPr>
              <w:t>Вид, назначение объекта</w:t>
            </w:r>
          </w:p>
        </w:tc>
        <w:tc>
          <w:tcPr>
            <w:tcW w:w="1265" w:type="pct"/>
            <w:shd w:val="clear" w:color="auto" w:fill="auto"/>
            <w:vAlign w:val="center"/>
          </w:tcPr>
          <w:p w14:paraId="5CBDC9DD" w14:textId="77777777" w:rsidR="00D55F30" w:rsidRPr="00EE49ED" w:rsidRDefault="00D55F30" w:rsidP="00326143">
            <w:pPr>
              <w:spacing w:line="240" w:lineRule="auto"/>
              <w:jc w:val="center"/>
              <w:rPr>
                <w:rFonts w:eastAsiaTheme="minorHAnsi"/>
                <w:sz w:val="20"/>
                <w:szCs w:val="20"/>
              </w:rPr>
            </w:pPr>
            <w:r w:rsidRPr="00EE49ED">
              <w:rPr>
                <w:rFonts w:eastAsiaTheme="minorHAnsi"/>
                <w:b/>
                <w:bCs/>
                <w:sz w:val="20"/>
                <w:szCs w:val="20"/>
              </w:rPr>
              <w:t>Наименование объекта</w:t>
            </w:r>
          </w:p>
        </w:tc>
        <w:tc>
          <w:tcPr>
            <w:tcW w:w="828" w:type="pct"/>
            <w:shd w:val="clear" w:color="auto" w:fill="auto"/>
            <w:vAlign w:val="center"/>
          </w:tcPr>
          <w:p w14:paraId="77F61506" w14:textId="77777777" w:rsidR="00D55F30" w:rsidRPr="00EE49ED" w:rsidRDefault="00D55F30" w:rsidP="00326143">
            <w:pPr>
              <w:spacing w:line="240" w:lineRule="auto"/>
              <w:ind w:left="-113" w:right="-113"/>
              <w:jc w:val="center"/>
              <w:rPr>
                <w:rFonts w:eastAsiaTheme="minorHAnsi"/>
                <w:b/>
                <w:bCs/>
                <w:sz w:val="20"/>
                <w:szCs w:val="20"/>
              </w:rPr>
            </w:pPr>
            <w:r w:rsidRPr="00EE49ED">
              <w:rPr>
                <w:rFonts w:eastAsiaTheme="minorHAnsi"/>
                <w:b/>
                <w:bCs/>
                <w:sz w:val="20"/>
                <w:szCs w:val="20"/>
              </w:rPr>
              <w:t>Местоположение объекта</w:t>
            </w:r>
          </w:p>
        </w:tc>
        <w:tc>
          <w:tcPr>
            <w:tcW w:w="438" w:type="pct"/>
            <w:shd w:val="clear" w:color="auto" w:fill="auto"/>
            <w:vAlign w:val="center"/>
          </w:tcPr>
          <w:p w14:paraId="36917D0B" w14:textId="77777777" w:rsidR="00D55F30" w:rsidRPr="00EE49ED" w:rsidRDefault="00D55F30" w:rsidP="00326143">
            <w:pPr>
              <w:spacing w:line="240" w:lineRule="auto"/>
              <w:ind w:left="-113" w:right="-113"/>
              <w:jc w:val="center"/>
              <w:rPr>
                <w:rFonts w:eastAsiaTheme="minorHAnsi"/>
                <w:b/>
                <w:bCs/>
                <w:sz w:val="20"/>
                <w:szCs w:val="20"/>
              </w:rPr>
            </w:pPr>
            <w:r w:rsidRPr="00EE49ED">
              <w:rPr>
                <w:rFonts w:eastAsiaTheme="minorHAnsi"/>
                <w:b/>
                <w:bCs/>
                <w:sz w:val="20"/>
                <w:szCs w:val="20"/>
              </w:rPr>
              <w:t>Срок реализации (по годам)</w:t>
            </w:r>
          </w:p>
        </w:tc>
        <w:tc>
          <w:tcPr>
            <w:tcW w:w="828" w:type="pct"/>
            <w:vAlign w:val="center"/>
          </w:tcPr>
          <w:p w14:paraId="0676DE33" w14:textId="77777777" w:rsidR="00D55F30" w:rsidRPr="00EE49ED" w:rsidRDefault="00D55F30" w:rsidP="00326143">
            <w:pPr>
              <w:spacing w:line="240" w:lineRule="auto"/>
              <w:jc w:val="center"/>
              <w:rPr>
                <w:rFonts w:eastAsiaTheme="minorHAnsi"/>
                <w:b/>
                <w:bCs/>
                <w:sz w:val="20"/>
                <w:szCs w:val="20"/>
              </w:rPr>
            </w:pPr>
            <w:r w:rsidRPr="00EE49ED">
              <w:rPr>
                <w:rFonts w:eastAsiaTheme="minorHAnsi"/>
                <w:b/>
                <w:bCs/>
                <w:sz w:val="20"/>
                <w:szCs w:val="20"/>
              </w:rPr>
              <w:t>Основные характеристики объекта</w:t>
            </w:r>
          </w:p>
        </w:tc>
        <w:tc>
          <w:tcPr>
            <w:tcW w:w="815" w:type="pct"/>
            <w:shd w:val="clear" w:color="auto" w:fill="auto"/>
            <w:vAlign w:val="center"/>
          </w:tcPr>
          <w:p w14:paraId="1936FDC8" w14:textId="77777777" w:rsidR="00D55F30" w:rsidRPr="00EE49ED" w:rsidRDefault="00D55F30" w:rsidP="00326143">
            <w:pPr>
              <w:spacing w:line="240" w:lineRule="auto"/>
              <w:jc w:val="center"/>
              <w:rPr>
                <w:rFonts w:eastAsiaTheme="minorHAnsi"/>
                <w:b/>
                <w:bCs/>
                <w:sz w:val="20"/>
                <w:szCs w:val="20"/>
              </w:rPr>
            </w:pPr>
            <w:r w:rsidRPr="00EE49ED">
              <w:rPr>
                <w:rFonts w:eastAsiaTheme="minorHAnsi"/>
                <w:b/>
                <w:bCs/>
                <w:sz w:val="20"/>
                <w:szCs w:val="20"/>
              </w:rPr>
              <w:t>Характеристики зон с особыми условиями использования территорий</w:t>
            </w:r>
          </w:p>
        </w:tc>
      </w:tr>
    </w:tbl>
    <w:p w14:paraId="78747AFC" w14:textId="77777777" w:rsidR="00D55F30" w:rsidRPr="00EE49ED" w:rsidRDefault="00D55F30" w:rsidP="00D55F30">
      <w:pPr>
        <w:spacing w:line="14" w:lineRule="auto"/>
        <w:jc w:val="center"/>
        <w:rPr>
          <w:rFonts w:eastAsiaTheme="minorHAnsi"/>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1846"/>
        <w:gridCol w:w="3681"/>
        <w:gridCol w:w="2411"/>
        <w:gridCol w:w="1275"/>
        <w:gridCol w:w="2411"/>
        <w:gridCol w:w="2373"/>
      </w:tblGrid>
      <w:tr w:rsidR="00D55F30" w:rsidRPr="00EE49ED" w14:paraId="29B86988" w14:textId="77777777" w:rsidTr="00326143">
        <w:trPr>
          <w:trHeight w:val="20"/>
          <w:tblHeader/>
        </w:trPr>
        <w:tc>
          <w:tcPr>
            <w:tcW w:w="193" w:type="pct"/>
            <w:shd w:val="clear" w:color="auto" w:fill="auto"/>
          </w:tcPr>
          <w:p w14:paraId="279F092A" w14:textId="77777777" w:rsidR="00D55F30" w:rsidRPr="00EE49ED" w:rsidRDefault="00D55F30" w:rsidP="00326143">
            <w:pPr>
              <w:spacing w:line="240" w:lineRule="auto"/>
              <w:jc w:val="center"/>
              <w:rPr>
                <w:rFonts w:eastAsiaTheme="minorHAnsi"/>
                <w:b/>
                <w:bCs/>
                <w:sz w:val="20"/>
                <w:szCs w:val="20"/>
              </w:rPr>
            </w:pPr>
            <w:r w:rsidRPr="00EE49ED">
              <w:rPr>
                <w:rFonts w:eastAsiaTheme="minorHAnsi"/>
                <w:b/>
                <w:bCs/>
                <w:sz w:val="20"/>
                <w:szCs w:val="20"/>
              </w:rPr>
              <w:t>1</w:t>
            </w:r>
          </w:p>
        </w:tc>
        <w:tc>
          <w:tcPr>
            <w:tcW w:w="634" w:type="pct"/>
            <w:shd w:val="clear" w:color="auto" w:fill="auto"/>
          </w:tcPr>
          <w:p w14:paraId="1B2F4E3A" w14:textId="77777777" w:rsidR="00D55F30" w:rsidRPr="00EE49ED" w:rsidRDefault="00D55F30" w:rsidP="00326143">
            <w:pPr>
              <w:spacing w:line="240" w:lineRule="auto"/>
              <w:jc w:val="center"/>
              <w:rPr>
                <w:rFonts w:eastAsiaTheme="minorHAnsi"/>
                <w:b/>
                <w:sz w:val="20"/>
                <w:szCs w:val="20"/>
              </w:rPr>
            </w:pPr>
            <w:r w:rsidRPr="00EE49ED">
              <w:rPr>
                <w:rFonts w:eastAsiaTheme="minorHAnsi"/>
                <w:b/>
                <w:sz w:val="20"/>
                <w:szCs w:val="20"/>
              </w:rPr>
              <w:t>2</w:t>
            </w:r>
          </w:p>
        </w:tc>
        <w:tc>
          <w:tcPr>
            <w:tcW w:w="1264" w:type="pct"/>
            <w:shd w:val="clear" w:color="auto" w:fill="auto"/>
          </w:tcPr>
          <w:p w14:paraId="00D8C2DE" w14:textId="77777777" w:rsidR="00D55F30" w:rsidRPr="00EE49ED" w:rsidRDefault="00D55F30" w:rsidP="00326143">
            <w:pPr>
              <w:spacing w:line="240" w:lineRule="auto"/>
              <w:ind w:left="-113" w:right="-113"/>
              <w:jc w:val="center"/>
              <w:rPr>
                <w:rFonts w:eastAsiaTheme="minorHAnsi"/>
                <w:b/>
                <w:bCs/>
                <w:sz w:val="20"/>
                <w:szCs w:val="20"/>
              </w:rPr>
            </w:pPr>
            <w:r w:rsidRPr="00EE49ED">
              <w:rPr>
                <w:rFonts w:eastAsiaTheme="minorHAnsi"/>
                <w:b/>
                <w:bCs/>
                <w:sz w:val="20"/>
                <w:szCs w:val="20"/>
              </w:rPr>
              <w:t>3</w:t>
            </w:r>
          </w:p>
        </w:tc>
        <w:tc>
          <w:tcPr>
            <w:tcW w:w="828" w:type="pct"/>
            <w:shd w:val="clear" w:color="auto" w:fill="auto"/>
          </w:tcPr>
          <w:p w14:paraId="16B8702E" w14:textId="77777777" w:rsidR="00D55F30" w:rsidRPr="00EE49ED" w:rsidRDefault="00D55F30" w:rsidP="00326143">
            <w:pPr>
              <w:spacing w:line="240" w:lineRule="auto"/>
              <w:ind w:left="-113" w:right="-113"/>
              <w:jc w:val="center"/>
              <w:rPr>
                <w:rFonts w:eastAsiaTheme="minorHAnsi"/>
                <w:b/>
                <w:bCs/>
                <w:sz w:val="20"/>
                <w:szCs w:val="20"/>
              </w:rPr>
            </w:pPr>
            <w:r w:rsidRPr="00EE49ED">
              <w:rPr>
                <w:rFonts w:eastAsiaTheme="minorHAnsi"/>
                <w:b/>
                <w:bCs/>
                <w:sz w:val="20"/>
                <w:szCs w:val="20"/>
              </w:rPr>
              <w:t>4</w:t>
            </w:r>
          </w:p>
        </w:tc>
        <w:tc>
          <w:tcPr>
            <w:tcW w:w="438" w:type="pct"/>
            <w:shd w:val="clear" w:color="auto" w:fill="auto"/>
          </w:tcPr>
          <w:p w14:paraId="3CB44AA9" w14:textId="77777777" w:rsidR="00D55F30" w:rsidRPr="00EE49ED" w:rsidRDefault="00D55F30" w:rsidP="00326143">
            <w:pPr>
              <w:spacing w:line="240" w:lineRule="auto"/>
              <w:jc w:val="center"/>
              <w:rPr>
                <w:rFonts w:eastAsiaTheme="minorHAnsi"/>
                <w:b/>
                <w:bCs/>
                <w:sz w:val="20"/>
                <w:szCs w:val="20"/>
              </w:rPr>
            </w:pPr>
            <w:r w:rsidRPr="00EE49ED">
              <w:rPr>
                <w:rFonts w:eastAsiaTheme="minorHAnsi"/>
                <w:b/>
                <w:bCs/>
                <w:sz w:val="20"/>
                <w:szCs w:val="20"/>
              </w:rPr>
              <w:t>5</w:t>
            </w:r>
          </w:p>
        </w:tc>
        <w:tc>
          <w:tcPr>
            <w:tcW w:w="828" w:type="pct"/>
          </w:tcPr>
          <w:p w14:paraId="6BA11257" w14:textId="77777777" w:rsidR="00D55F30" w:rsidRPr="00EE49ED" w:rsidRDefault="00D55F30" w:rsidP="00326143">
            <w:pPr>
              <w:spacing w:line="240" w:lineRule="auto"/>
              <w:jc w:val="center"/>
              <w:rPr>
                <w:rFonts w:eastAsiaTheme="minorHAnsi"/>
                <w:b/>
                <w:bCs/>
                <w:sz w:val="20"/>
                <w:szCs w:val="20"/>
              </w:rPr>
            </w:pPr>
            <w:r w:rsidRPr="00EE49ED">
              <w:rPr>
                <w:rFonts w:eastAsiaTheme="minorHAnsi"/>
                <w:b/>
                <w:bCs/>
                <w:sz w:val="20"/>
                <w:szCs w:val="20"/>
              </w:rPr>
              <w:t>6</w:t>
            </w:r>
          </w:p>
        </w:tc>
        <w:tc>
          <w:tcPr>
            <w:tcW w:w="815" w:type="pct"/>
            <w:shd w:val="clear" w:color="auto" w:fill="auto"/>
          </w:tcPr>
          <w:p w14:paraId="1D498D24" w14:textId="77777777" w:rsidR="00D55F30" w:rsidRPr="00EE49ED" w:rsidRDefault="00D55F30" w:rsidP="00326143">
            <w:pPr>
              <w:spacing w:line="240" w:lineRule="auto"/>
              <w:jc w:val="center"/>
              <w:rPr>
                <w:rFonts w:eastAsiaTheme="minorHAnsi"/>
                <w:b/>
                <w:bCs/>
                <w:sz w:val="20"/>
                <w:szCs w:val="20"/>
              </w:rPr>
            </w:pPr>
            <w:r w:rsidRPr="00EE49ED">
              <w:rPr>
                <w:rFonts w:eastAsiaTheme="minorHAnsi"/>
                <w:b/>
                <w:bCs/>
                <w:sz w:val="20"/>
                <w:szCs w:val="20"/>
              </w:rPr>
              <w:t>7</w:t>
            </w:r>
          </w:p>
        </w:tc>
      </w:tr>
      <w:tr w:rsidR="00D55F30" w:rsidRPr="00EE49ED" w14:paraId="22B8C861" w14:textId="77777777" w:rsidTr="00326143">
        <w:trPr>
          <w:trHeight w:val="20"/>
        </w:trPr>
        <w:tc>
          <w:tcPr>
            <w:tcW w:w="5000" w:type="pct"/>
            <w:gridSpan w:val="7"/>
          </w:tcPr>
          <w:p w14:paraId="22B55CE0" w14:textId="338D5C87" w:rsidR="00D55F30" w:rsidRPr="00EE49ED" w:rsidRDefault="00ED28DD" w:rsidP="00326143">
            <w:pPr>
              <w:spacing w:line="240" w:lineRule="auto"/>
              <w:jc w:val="center"/>
              <w:rPr>
                <w:rFonts w:eastAsiaTheme="minorHAnsi"/>
                <w:b/>
                <w:bCs/>
                <w:sz w:val="20"/>
                <w:szCs w:val="20"/>
              </w:rPr>
            </w:pPr>
            <w:r w:rsidRPr="00EE49ED">
              <w:rPr>
                <w:rFonts w:eastAsiaTheme="minorHAnsi"/>
                <w:b/>
                <w:bCs/>
                <w:sz w:val="20"/>
                <w:szCs w:val="20"/>
              </w:rPr>
              <w:t>Схема территориального планирования</w:t>
            </w:r>
            <w:r w:rsidR="00D55F30" w:rsidRPr="00EE49ED">
              <w:rPr>
                <w:rFonts w:eastAsiaTheme="minorHAnsi"/>
                <w:b/>
                <w:bCs/>
                <w:sz w:val="20"/>
                <w:szCs w:val="20"/>
              </w:rPr>
              <w:t xml:space="preserve"> </w:t>
            </w:r>
            <w:bookmarkStart w:id="22" w:name="_Hlk140234469"/>
            <w:r w:rsidR="003D0D63" w:rsidRPr="00EE49ED">
              <w:rPr>
                <w:rFonts w:eastAsiaTheme="minorHAnsi"/>
                <w:b/>
                <w:bCs/>
                <w:sz w:val="20"/>
                <w:szCs w:val="20"/>
              </w:rPr>
              <w:t>Пучежского муниципального района Ивановской области</w:t>
            </w:r>
            <w:bookmarkEnd w:id="22"/>
          </w:p>
        </w:tc>
      </w:tr>
      <w:tr w:rsidR="003255C4" w:rsidRPr="00EE49ED" w14:paraId="5D28A9EA" w14:textId="77777777" w:rsidTr="00326143">
        <w:trPr>
          <w:trHeight w:val="20"/>
        </w:trPr>
        <w:tc>
          <w:tcPr>
            <w:tcW w:w="193" w:type="pct"/>
            <w:shd w:val="clear" w:color="auto" w:fill="auto"/>
          </w:tcPr>
          <w:p w14:paraId="25EC0443" w14:textId="3851F87E" w:rsidR="003255C4" w:rsidRPr="00EE49ED" w:rsidRDefault="003255C4" w:rsidP="003255C4">
            <w:pPr>
              <w:spacing w:line="240" w:lineRule="auto"/>
              <w:contextualSpacing/>
              <w:jc w:val="center"/>
              <w:rPr>
                <w:rFonts w:eastAsiaTheme="minorHAnsi"/>
                <w:sz w:val="20"/>
                <w:szCs w:val="20"/>
              </w:rPr>
            </w:pPr>
            <w:r w:rsidRPr="00EE49ED">
              <w:rPr>
                <w:rFonts w:eastAsiaTheme="minorHAnsi"/>
                <w:sz w:val="20"/>
                <w:szCs w:val="20"/>
              </w:rPr>
              <w:t>1</w:t>
            </w:r>
          </w:p>
        </w:tc>
        <w:tc>
          <w:tcPr>
            <w:tcW w:w="634" w:type="pct"/>
            <w:shd w:val="clear" w:color="auto" w:fill="auto"/>
          </w:tcPr>
          <w:p w14:paraId="6A6C3BB4" w14:textId="620BD45A" w:rsidR="003255C4" w:rsidRPr="00EE49ED" w:rsidRDefault="003255C4" w:rsidP="003255C4">
            <w:pPr>
              <w:spacing w:line="240" w:lineRule="auto"/>
              <w:jc w:val="left"/>
              <w:rPr>
                <w:sz w:val="20"/>
                <w:szCs w:val="20"/>
              </w:rPr>
            </w:pPr>
            <w:r w:rsidRPr="00EE49ED">
              <w:rPr>
                <w:sz w:val="20"/>
                <w:szCs w:val="20"/>
              </w:rPr>
              <w:t>Детский образовательный комплекс (школа+детский сад) в с. Сеготь</w:t>
            </w:r>
            <w:r w:rsidR="00D55F9D" w:rsidRPr="00EE49ED">
              <w:rPr>
                <w:sz w:val="20"/>
                <w:szCs w:val="20"/>
              </w:rPr>
              <w:t>**</w:t>
            </w:r>
          </w:p>
        </w:tc>
        <w:tc>
          <w:tcPr>
            <w:tcW w:w="1264" w:type="pct"/>
            <w:shd w:val="clear" w:color="auto" w:fill="auto"/>
          </w:tcPr>
          <w:p w14:paraId="553B5F87" w14:textId="41F02CA9" w:rsidR="003255C4" w:rsidRPr="00EE49ED" w:rsidRDefault="003255C4" w:rsidP="003255C4">
            <w:pPr>
              <w:spacing w:line="240" w:lineRule="auto"/>
              <w:ind w:right="-112"/>
              <w:jc w:val="left"/>
              <w:rPr>
                <w:sz w:val="20"/>
                <w:szCs w:val="20"/>
              </w:rPr>
            </w:pPr>
            <w:r w:rsidRPr="00EE49ED">
              <w:rPr>
                <w:sz w:val="20"/>
                <w:szCs w:val="20"/>
              </w:rPr>
              <w:t>Строительство нового здания детского образовательного комплекса (школа+детский сад) в с. Сеготь</w:t>
            </w:r>
          </w:p>
        </w:tc>
        <w:tc>
          <w:tcPr>
            <w:tcW w:w="828" w:type="pct"/>
            <w:shd w:val="clear" w:color="auto" w:fill="auto"/>
          </w:tcPr>
          <w:p w14:paraId="61CC908A" w14:textId="5621C3D2" w:rsidR="003255C4" w:rsidRPr="00EE49ED" w:rsidRDefault="003255C4" w:rsidP="003255C4">
            <w:pPr>
              <w:suppressAutoHyphens/>
              <w:spacing w:line="240" w:lineRule="auto"/>
              <w:jc w:val="left"/>
              <w:rPr>
                <w:rFonts w:eastAsiaTheme="minorHAnsi"/>
                <w:sz w:val="20"/>
                <w:szCs w:val="20"/>
              </w:rPr>
            </w:pPr>
            <w:r w:rsidRPr="00EE49ED">
              <w:rPr>
                <w:sz w:val="20"/>
                <w:szCs w:val="20"/>
              </w:rPr>
              <w:t>с. Сеготь</w:t>
            </w:r>
          </w:p>
        </w:tc>
        <w:tc>
          <w:tcPr>
            <w:tcW w:w="438" w:type="pct"/>
            <w:shd w:val="clear" w:color="auto" w:fill="auto"/>
          </w:tcPr>
          <w:p w14:paraId="7FD1D772" w14:textId="6DB63FB8" w:rsidR="003255C4" w:rsidRPr="00EE49ED" w:rsidRDefault="003255C4" w:rsidP="003255C4">
            <w:pPr>
              <w:spacing w:line="240" w:lineRule="auto"/>
              <w:jc w:val="center"/>
              <w:rPr>
                <w:rFonts w:eastAsiaTheme="minorHAnsi"/>
                <w:sz w:val="20"/>
                <w:szCs w:val="20"/>
              </w:rPr>
            </w:pPr>
            <w:r w:rsidRPr="00EE49ED">
              <w:rPr>
                <w:sz w:val="20"/>
                <w:szCs w:val="24"/>
              </w:rPr>
              <w:t>до 20</w:t>
            </w:r>
            <w:r w:rsidRPr="00EE49ED">
              <w:rPr>
                <w:sz w:val="20"/>
                <w:szCs w:val="24"/>
                <w:lang w:val="en-US"/>
              </w:rPr>
              <w:t>2</w:t>
            </w:r>
            <w:r w:rsidRPr="00EE49ED">
              <w:rPr>
                <w:sz w:val="20"/>
                <w:szCs w:val="24"/>
              </w:rPr>
              <w:t>5 года</w:t>
            </w:r>
          </w:p>
        </w:tc>
        <w:tc>
          <w:tcPr>
            <w:tcW w:w="828" w:type="pct"/>
          </w:tcPr>
          <w:p w14:paraId="30431E09" w14:textId="2E4CF226" w:rsidR="003255C4" w:rsidRPr="00EE49ED" w:rsidRDefault="003255C4" w:rsidP="003255C4">
            <w:pPr>
              <w:spacing w:line="240" w:lineRule="auto"/>
              <w:jc w:val="center"/>
              <w:rPr>
                <w:rFonts w:eastAsiaTheme="minorHAnsi"/>
                <w:sz w:val="20"/>
                <w:szCs w:val="20"/>
              </w:rPr>
            </w:pPr>
            <w:r w:rsidRPr="00EE49ED">
              <w:rPr>
                <w:rFonts w:eastAsiaTheme="minorHAnsi"/>
                <w:sz w:val="20"/>
                <w:szCs w:val="20"/>
              </w:rPr>
              <w:t>-</w:t>
            </w:r>
          </w:p>
        </w:tc>
        <w:tc>
          <w:tcPr>
            <w:tcW w:w="815" w:type="pct"/>
            <w:shd w:val="clear" w:color="auto" w:fill="auto"/>
          </w:tcPr>
          <w:p w14:paraId="19E40F38" w14:textId="64E65729" w:rsidR="003255C4" w:rsidRPr="00EE49ED" w:rsidRDefault="003255C4" w:rsidP="003255C4">
            <w:pPr>
              <w:spacing w:line="240" w:lineRule="auto"/>
              <w:jc w:val="center"/>
              <w:rPr>
                <w:rFonts w:eastAsiaTheme="minorHAnsi"/>
                <w:sz w:val="20"/>
                <w:szCs w:val="20"/>
              </w:rPr>
            </w:pPr>
            <w:r w:rsidRPr="00EE49ED">
              <w:rPr>
                <w:rFonts w:eastAsiaTheme="minorHAnsi"/>
                <w:sz w:val="20"/>
                <w:szCs w:val="20"/>
              </w:rPr>
              <w:t>-</w:t>
            </w:r>
          </w:p>
        </w:tc>
      </w:tr>
      <w:tr w:rsidR="003255C4" w:rsidRPr="00EE49ED" w14:paraId="6F342304" w14:textId="77777777" w:rsidTr="00326143">
        <w:trPr>
          <w:trHeight w:val="20"/>
        </w:trPr>
        <w:tc>
          <w:tcPr>
            <w:tcW w:w="193" w:type="pct"/>
            <w:shd w:val="clear" w:color="auto" w:fill="auto"/>
          </w:tcPr>
          <w:p w14:paraId="141965E2" w14:textId="7603A3CA" w:rsidR="003255C4" w:rsidRPr="00EE49ED" w:rsidRDefault="00277765" w:rsidP="003255C4">
            <w:pPr>
              <w:spacing w:line="240" w:lineRule="auto"/>
              <w:contextualSpacing/>
              <w:jc w:val="center"/>
              <w:rPr>
                <w:rFonts w:eastAsiaTheme="minorHAnsi"/>
                <w:sz w:val="20"/>
                <w:szCs w:val="20"/>
              </w:rPr>
            </w:pPr>
            <w:r w:rsidRPr="00EE49ED">
              <w:rPr>
                <w:rFonts w:eastAsiaTheme="minorHAnsi"/>
                <w:sz w:val="20"/>
                <w:szCs w:val="20"/>
              </w:rPr>
              <w:t>2</w:t>
            </w:r>
          </w:p>
        </w:tc>
        <w:tc>
          <w:tcPr>
            <w:tcW w:w="634" w:type="pct"/>
            <w:shd w:val="clear" w:color="auto" w:fill="auto"/>
          </w:tcPr>
          <w:p w14:paraId="2D6639F6" w14:textId="723DE218" w:rsidR="003255C4" w:rsidRPr="00EE49ED" w:rsidRDefault="007175AE" w:rsidP="003255C4">
            <w:pPr>
              <w:spacing w:line="240" w:lineRule="auto"/>
              <w:ind w:right="-112"/>
              <w:jc w:val="left"/>
              <w:rPr>
                <w:sz w:val="20"/>
                <w:szCs w:val="20"/>
              </w:rPr>
            </w:pPr>
            <w:r w:rsidRPr="00EE49ED">
              <w:rPr>
                <w:sz w:val="20"/>
                <w:szCs w:val="20"/>
              </w:rPr>
              <w:t>У</w:t>
            </w:r>
            <w:r w:rsidR="003255C4" w:rsidRPr="00EE49ED">
              <w:rPr>
                <w:sz w:val="20"/>
                <w:szCs w:val="20"/>
              </w:rPr>
              <w:t>чреждени</w:t>
            </w:r>
            <w:r w:rsidRPr="00EE49ED">
              <w:rPr>
                <w:sz w:val="20"/>
                <w:szCs w:val="20"/>
              </w:rPr>
              <w:t xml:space="preserve">я </w:t>
            </w:r>
            <w:r w:rsidR="003255C4" w:rsidRPr="00EE49ED">
              <w:rPr>
                <w:sz w:val="20"/>
                <w:szCs w:val="20"/>
              </w:rPr>
              <w:t>культуры в селе Петрово</w:t>
            </w:r>
            <w:r w:rsidRPr="00EE49ED">
              <w:rPr>
                <w:sz w:val="20"/>
                <w:szCs w:val="20"/>
              </w:rPr>
              <w:t>*</w:t>
            </w:r>
          </w:p>
        </w:tc>
        <w:tc>
          <w:tcPr>
            <w:tcW w:w="1264" w:type="pct"/>
            <w:shd w:val="clear" w:color="auto" w:fill="auto"/>
          </w:tcPr>
          <w:p w14:paraId="45CA684F" w14:textId="5273E0A6" w:rsidR="003255C4" w:rsidRPr="00EE49ED" w:rsidRDefault="003255C4" w:rsidP="003255C4">
            <w:pPr>
              <w:spacing w:line="240" w:lineRule="auto"/>
              <w:ind w:right="-112"/>
              <w:jc w:val="left"/>
              <w:rPr>
                <w:sz w:val="20"/>
                <w:szCs w:val="20"/>
              </w:rPr>
            </w:pPr>
            <w:r w:rsidRPr="00EE49ED">
              <w:rPr>
                <w:sz w:val="20"/>
                <w:szCs w:val="20"/>
              </w:rPr>
              <w:t>Реконструкция учреждений культуры в селе Петрово</w:t>
            </w:r>
          </w:p>
        </w:tc>
        <w:tc>
          <w:tcPr>
            <w:tcW w:w="828" w:type="pct"/>
            <w:shd w:val="clear" w:color="auto" w:fill="auto"/>
          </w:tcPr>
          <w:p w14:paraId="011085A8" w14:textId="427A06CF" w:rsidR="003255C4" w:rsidRPr="00EE49ED" w:rsidRDefault="003255C4" w:rsidP="003255C4">
            <w:pPr>
              <w:suppressAutoHyphens/>
              <w:spacing w:line="240" w:lineRule="auto"/>
              <w:jc w:val="left"/>
              <w:rPr>
                <w:sz w:val="20"/>
                <w:szCs w:val="20"/>
              </w:rPr>
            </w:pPr>
            <w:r w:rsidRPr="00EE49ED">
              <w:rPr>
                <w:sz w:val="20"/>
                <w:szCs w:val="20"/>
              </w:rPr>
              <w:t>с. Петрово</w:t>
            </w:r>
          </w:p>
        </w:tc>
        <w:tc>
          <w:tcPr>
            <w:tcW w:w="438" w:type="pct"/>
            <w:shd w:val="clear" w:color="auto" w:fill="auto"/>
          </w:tcPr>
          <w:p w14:paraId="71E4212B" w14:textId="49B5871A" w:rsidR="003255C4" w:rsidRPr="00EE49ED" w:rsidRDefault="003255C4" w:rsidP="003255C4">
            <w:pPr>
              <w:spacing w:line="240" w:lineRule="auto"/>
              <w:jc w:val="center"/>
              <w:rPr>
                <w:sz w:val="20"/>
                <w:szCs w:val="24"/>
              </w:rPr>
            </w:pPr>
            <w:r w:rsidRPr="00EE49ED">
              <w:rPr>
                <w:sz w:val="20"/>
                <w:szCs w:val="24"/>
              </w:rPr>
              <w:t>до 2015 года</w:t>
            </w:r>
          </w:p>
        </w:tc>
        <w:tc>
          <w:tcPr>
            <w:tcW w:w="828" w:type="pct"/>
          </w:tcPr>
          <w:p w14:paraId="57D97617" w14:textId="3BCB82BA" w:rsidR="003255C4" w:rsidRPr="00EE49ED" w:rsidRDefault="003255C4" w:rsidP="003255C4">
            <w:pPr>
              <w:spacing w:line="240" w:lineRule="auto"/>
              <w:jc w:val="center"/>
              <w:rPr>
                <w:rFonts w:eastAsiaTheme="minorHAnsi"/>
                <w:sz w:val="20"/>
                <w:szCs w:val="20"/>
              </w:rPr>
            </w:pPr>
            <w:r w:rsidRPr="00EE49ED">
              <w:rPr>
                <w:rFonts w:eastAsiaTheme="minorHAnsi"/>
                <w:sz w:val="20"/>
                <w:szCs w:val="20"/>
              </w:rPr>
              <w:t>-</w:t>
            </w:r>
          </w:p>
        </w:tc>
        <w:tc>
          <w:tcPr>
            <w:tcW w:w="815" w:type="pct"/>
            <w:shd w:val="clear" w:color="auto" w:fill="auto"/>
          </w:tcPr>
          <w:p w14:paraId="4C944551" w14:textId="0962EDCB" w:rsidR="003255C4" w:rsidRPr="00EE49ED" w:rsidRDefault="003255C4" w:rsidP="003255C4">
            <w:pPr>
              <w:spacing w:line="240" w:lineRule="auto"/>
              <w:jc w:val="center"/>
              <w:rPr>
                <w:rFonts w:eastAsiaTheme="minorHAnsi"/>
                <w:sz w:val="20"/>
                <w:szCs w:val="20"/>
              </w:rPr>
            </w:pPr>
            <w:r w:rsidRPr="00EE49ED">
              <w:rPr>
                <w:rFonts w:eastAsiaTheme="minorHAnsi"/>
                <w:sz w:val="20"/>
                <w:szCs w:val="20"/>
              </w:rPr>
              <w:t>-</w:t>
            </w:r>
          </w:p>
        </w:tc>
      </w:tr>
      <w:tr w:rsidR="003255C4" w:rsidRPr="00EE49ED" w14:paraId="7C6CC2E2" w14:textId="77777777" w:rsidTr="00326143">
        <w:trPr>
          <w:trHeight w:val="20"/>
        </w:trPr>
        <w:tc>
          <w:tcPr>
            <w:tcW w:w="193" w:type="pct"/>
            <w:shd w:val="clear" w:color="auto" w:fill="auto"/>
          </w:tcPr>
          <w:p w14:paraId="530E8358" w14:textId="5B6AF6E4" w:rsidR="003255C4" w:rsidRPr="00EE49ED" w:rsidRDefault="00277765" w:rsidP="003255C4">
            <w:pPr>
              <w:spacing w:line="240" w:lineRule="auto"/>
              <w:contextualSpacing/>
              <w:jc w:val="center"/>
              <w:rPr>
                <w:rFonts w:eastAsiaTheme="minorHAnsi"/>
                <w:sz w:val="20"/>
                <w:szCs w:val="20"/>
              </w:rPr>
            </w:pPr>
            <w:r w:rsidRPr="00EE49ED">
              <w:rPr>
                <w:rFonts w:eastAsiaTheme="minorHAnsi"/>
                <w:sz w:val="20"/>
                <w:szCs w:val="20"/>
              </w:rPr>
              <w:t>3</w:t>
            </w:r>
          </w:p>
        </w:tc>
        <w:tc>
          <w:tcPr>
            <w:tcW w:w="634" w:type="pct"/>
            <w:shd w:val="clear" w:color="auto" w:fill="auto"/>
          </w:tcPr>
          <w:p w14:paraId="6ED1987D" w14:textId="6663230D" w:rsidR="003255C4" w:rsidRPr="00EE49ED" w:rsidRDefault="003255C4" w:rsidP="003255C4">
            <w:pPr>
              <w:spacing w:line="240" w:lineRule="auto"/>
              <w:ind w:right="-112"/>
              <w:jc w:val="left"/>
              <w:rPr>
                <w:sz w:val="20"/>
                <w:szCs w:val="20"/>
              </w:rPr>
            </w:pPr>
            <w:r w:rsidRPr="00EE49ED">
              <w:rPr>
                <w:sz w:val="20"/>
                <w:szCs w:val="20"/>
              </w:rPr>
              <w:t>Храмовый комплекс Благовещенской церкви в с. Воронцово</w:t>
            </w:r>
            <w:r w:rsidR="007175AE" w:rsidRPr="00EE49ED">
              <w:rPr>
                <w:sz w:val="20"/>
                <w:szCs w:val="20"/>
              </w:rPr>
              <w:t>*</w:t>
            </w:r>
          </w:p>
        </w:tc>
        <w:tc>
          <w:tcPr>
            <w:tcW w:w="1264" w:type="pct"/>
            <w:shd w:val="clear" w:color="auto" w:fill="auto"/>
          </w:tcPr>
          <w:p w14:paraId="79D3E539" w14:textId="43B45B1E" w:rsidR="003255C4" w:rsidRPr="00EE49ED" w:rsidRDefault="003255C4" w:rsidP="003255C4">
            <w:pPr>
              <w:spacing w:line="240" w:lineRule="auto"/>
              <w:jc w:val="left"/>
              <w:rPr>
                <w:sz w:val="20"/>
                <w:szCs w:val="20"/>
              </w:rPr>
            </w:pPr>
            <w:r w:rsidRPr="00EE49ED">
              <w:rPr>
                <w:sz w:val="20"/>
                <w:szCs w:val="20"/>
              </w:rPr>
              <w:t xml:space="preserve">Реконструкция (реставрация) храмового комплекса Благовещенской церкви в </w:t>
            </w:r>
            <w:r w:rsidR="00D7054C" w:rsidRPr="00EE49ED">
              <w:rPr>
                <w:sz w:val="20"/>
                <w:szCs w:val="20"/>
              </w:rPr>
              <w:br/>
            </w:r>
            <w:r w:rsidRPr="00EE49ED">
              <w:rPr>
                <w:sz w:val="20"/>
                <w:szCs w:val="20"/>
              </w:rPr>
              <w:t>с</w:t>
            </w:r>
            <w:r w:rsidR="0089154A" w:rsidRPr="00EE49ED">
              <w:rPr>
                <w:sz w:val="20"/>
                <w:szCs w:val="20"/>
              </w:rPr>
              <w:t>. Воронцово</w:t>
            </w:r>
          </w:p>
        </w:tc>
        <w:tc>
          <w:tcPr>
            <w:tcW w:w="828" w:type="pct"/>
            <w:shd w:val="clear" w:color="auto" w:fill="auto"/>
          </w:tcPr>
          <w:p w14:paraId="510DB89D" w14:textId="480B0E29" w:rsidR="003255C4" w:rsidRPr="00EE49ED" w:rsidRDefault="003255C4" w:rsidP="003255C4">
            <w:pPr>
              <w:suppressAutoHyphens/>
              <w:spacing w:line="240" w:lineRule="auto"/>
              <w:jc w:val="left"/>
              <w:rPr>
                <w:sz w:val="20"/>
                <w:szCs w:val="20"/>
              </w:rPr>
            </w:pPr>
            <w:r w:rsidRPr="00EE49ED">
              <w:rPr>
                <w:sz w:val="20"/>
                <w:szCs w:val="20"/>
              </w:rPr>
              <w:t>с. Воронцово.</w:t>
            </w:r>
          </w:p>
        </w:tc>
        <w:tc>
          <w:tcPr>
            <w:tcW w:w="438" w:type="pct"/>
            <w:shd w:val="clear" w:color="auto" w:fill="auto"/>
          </w:tcPr>
          <w:p w14:paraId="16703116" w14:textId="01E4E35A" w:rsidR="003255C4" w:rsidRPr="00EE49ED" w:rsidRDefault="003255C4" w:rsidP="003255C4">
            <w:pPr>
              <w:spacing w:line="240" w:lineRule="auto"/>
              <w:jc w:val="center"/>
              <w:rPr>
                <w:sz w:val="20"/>
                <w:szCs w:val="20"/>
              </w:rPr>
            </w:pPr>
            <w:r w:rsidRPr="00EE49ED">
              <w:rPr>
                <w:sz w:val="20"/>
                <w:szCs w:val="24"/>
              </w:rPr>
              <w:t>до 2015 года</w:t>
            </w:r>
          </w:p>
        </w:tc>
        <w:tc>
          <w:tcPr>
            <w:tcW w:w="828" w:type="pct"/>
          </w:tcPr>
          <w:p w14:paraId="6917C87F" w14:textId="44F2B569" w:rsidR="003255C4" w:rsidRPr="00EE49ED" w:rsidRDefault="003255C4" w:rsidP="003255C4">
            <w:pPr>
              <w:spacing w:line="240" w:lineRule="auto"/>
              <w:jc w:val="center"/>
              <w:rPr>
                <w:sz w:val="20"/>
                <w:szCs w:val="20"/>
              </w:rPr>
            </w:pPr>
            <w:r w:rsidRPr="00EE49ED">
              <w:rPr>
                <w:rFonts w:eastAsiaTheme="minorHAnsi"/>
                <w:sz w:val="20"/>
                <w:szCs w:val="20"/>
              </w:rPr>
              <w:t>-</w:t>
            </w:r>
          </w:p>
        </w:tc>
        <w:tc>
          <w:tcPr>
            <w:tcW w:w="815" w:type="pct"/>
            <w:shd w:val="clear" w:color="auto" w:fill="auto"/>
          </w:tcPr>
          <w:p w14:paraId="5073901F" w14:textId="2E264A76" w:rsidR="003255C4" w:rsidRPr="00EE49ED" w:rsidRDefault="003255C4" w:rsidP="003255C4">
            <w:pPr>
              <w:spacing w:line="240" w:lineRule="auto"/>
              <w:jc w:val="center"/>
              <w:rPr>
                <w:sz w:val="20"/>
                <w:szCs w:val="20"/>
              </w:rPr>
            </w:pPr>
            <w:r w:rsidRPr="00EE49ED">
              <w:rPr>
                <w:rFonts w:eastAsiaTheme="minorHAnsi"/>
                <w:sz w:val="20"/>
                <w:szCs w:val="20"/>
              </w:rPr>
              <w:t>-</w:t>
            </w:r>
          </w:p>
        </w:tc>
      </w:tr>
      <w:tr w:rsidR="003255C4" w:rsidRPr="00EE49ED" w14:paraId="7646C472" w14:textId="77777777" w:rsidTr="00326143">
        <w:trPr>
          <w:trHeight w:val="20"/>
        </w:trPr>
        <w:tc>
          <w:tcPr>
            <w:tcW w:w="193" w:type="pct"/>
            <w:shd w:val="clear" w:color="auto" w:fill="auto"/>
          </w:tcPr>
          <w:p w14:paraId="37DBADBB" w14:textId="3F66208B" w:rsidR="003255C4" w:rsidRPr="00EE49ED" w:rsidRDefault="00277765" w:rsidP="003255C4">
            <w:pPr>
              <w:spacing w:line="240" w:lineRule="auto"/>
              <w:contextualSpacing/>
              <w:jc w:val="center"/>
              <w:rPr>
                <w:rFonts w:eastAsiaTheme="minorHAnsi"/>
                <w:sz w:val="20"/>
                <w:szCs w:val="20"/>
              </w:rPr>
            </w:pPr>
            <w:r w:rsidRPr="00EE49ED">
              <w:rPr>
                <w:rFonts w:eastAsiaTheme="minorHAnsi"/>
                <w:sz w:val="20"/>
                <w:szCs w:val="20"/>
              </w:rPr>
              <w:t>4</w:t>
            </w:r>
          </w:p>
        </w:tc>
        <w:tc>
          <w:tcPr>
            <w:tcW w:w="634" w:type="pct"/>
            <w:shd w:val="clear" w:color="auto" w:fill="auto"/>
          </w:tcPr>
          <w:p w14:paraId="01A4BD7F" w14:textId="14BFE061" w:rsidR="003255C4" w:rsidRPr="00EE49ED" w:rsidRDefault="003255C4" w:rsidP="003255C4">
            <w:pPr>
              <w:spacing w:line="240" w:lineRule="auto"/>
              <w:ind w:right="-112"/>
              <w:jc w:val="left"/>
              <w:rPr>
                <w:sz w:val="20"/>
                <w:szCs w:val="20"/>
              </w:rPr>
            </w:pPr>
            <w:r w:rsidRPr="00EE49ED">
              <w:rPr>
                <w:sz w:val="20"/>
                <w:szCs w:val="20"/>
              </w:rPr>
              <w:t>Храмовый комплекс В</w:t>
            </w:r>
            <w:r w:rsidR="0089154A" w:rsidRPr="00EE49ED">
              <w:rPr>
                <w:sz w:val="20"/>
                <w:szCs w:val="20"/>
              </w:rPr>
              <w:t>оскресенской церкви в с. Листье</w:t>
            </w:r>
          </w:p>
        </w:tc>
        <w:tc>
          <w:tcPr>
            <w:tcW w:w="1264" w:type="pct"/>
            <w:shd w:val="clear" w:color="auto" w:fill="auto"/>
          </w:tcPr>
          <w:p w14:paraId="28066D75" w14:textId="1ABF9B45" w:rsidR="003255C4" w:rsidRPr="00EE49ED" w:rsidRDefault="003255C4" w:rsidP="003255C4">
            <w:pPr>
              <w:spacing w:line="240" w:lineRule="auto"/>
              <w:jc w:val="left"/>
              <w:rPr>
                <w:sz w:val="20"/>
                <w:szCs w:val="20"/>
              </w:rPr>
            </w:pPr>
            <w:r w:rsidRPr="00EE49ED">
              <w:rPr>
                <w:sz w:val="20"/>
                <w:szCs w:val="20"/>
              </w:rPr>
              <w:t xml:space="preserve">Реконструкция (реставрация) храмового комплекса Воскресенской церкви в </w:t>
            </w:r>
            <w:r w:rsidR="00D7054C" w:rsidRPr="00EE49ED">
              <w:rPr>
                <w:sz w:val="20"/>
                <w:szCs w:val="20"/>
              </w:rPr>
              <w:br/>
            </w:r>
            <w:r w:rsidRPr="00EE49ED">
              <w:rPr>
                <w:sz w:val="20"/>
                <w:szCs w:val="20"/>
              </w:rPr>
              <w:t>с. Листье</w:t>
            </w:r>
          </w:p>
        </w:tc>
        <w:tc>
          <w:tcPr>
            <w:tcW w:w="828" w:type="pct"/>
            <w:shd w:val="clear" w:color="auto" w:fill="auto"/>
          </w:tcPr>
          <w:p w14:paraId="19A1DD73" w14:textId="2890C392" w:rsidR="003255C4" w:rsidRPr="00EE49ED" w:rsidRDefault="003255C4" w:rsidP="003255C4">
            <w:pPr>
              <w:suppressAutoHyphens/>
              <w:spacing w:line="240" w:lineRule="auto"/>
              <w:jc w:val="left"/>
              <w:rPr>
                <w:sz w:val="20"/>
                <w:szCs w:val="20"/>
              </w:rPr>
            </w:pPr>
            <w:r w:rsidRPr="00EE49ED">
              <w:rPr>
                <w:sz w:val="20"/>
                <w:szCs w:val="20"/>
              </w:rPr>
              <w:t>с. Листье</w:t>
            </w:r>
          </w:p>
        </w:tc>
        <w:tc>
          <w:tcPr>
            <w:tcW w:w="438" w:type="pct"/>
            <w:shd w:val="clear" w:color="auto" w:fill="auto"/>
          </w:tcPr>
          <w:p w14:paraId="71B94FBE" w14:textId="366DEC4E" w:rsidR="003255C4" w:rsidRPr="00EE49ED" w:rsidRDefault="003255C4" w:rsidP="003255C4">
            <w:pPr>
              <w:spacing w:line="240" w:lineRule="auto"/>
              <w:jc w:val="center"/>
              <w:rPr>
                <w:sz w:val="20"/>
                <w:szCs w:val="24"/>
              </w:rPr>
            </w:pPr>
            <w:r w:rsidRPr="00EE49ED">
              <w:rPr>
                <w:sz w:val="20"/>
                <w:szCs w:val="24"/>
              </w:rPr>
              <w:t>до 20</w:t>
            </w:r>
            <w:r w:rsidRPr="00EE49ED">
              <w:rPr>
                <w:sz w:val="20"/>
                <w:szCs w:val="24"/>
                <w:lang w:val="en-US"/>
              </w:rPr>
              <w:t>2</w:t>
            </w:r>
            <w:r w:rsidRPr="00EE49ED">
              <w:rPr>
                <w:sz w:val="20"/>
                <w:szCs w:val="24"/>
              </w:rPr>
              <w:t>5 года</w:t>
            </w:r>
          </w:p>
        </w:tc>
        <w:tc>
          <w:tcPr>
            <w:tcW w:w="828" w:type="pct"/>
          </w:tcPr>
          <w:p w14:paraId="6D350EBD" w14:textId="320F3D56" w:rsidR="003255C4" w:rsidRPr="00EE49ED" w:rsidRDefault="003255C4" w:rsidP="003255C4">
            <w:pPr>
              <w:spacing w:line="240" w:lineRule="auto"/>
              <w:jc w:val="center"/>
              <w:rPr>
                <w:rFonts w:eastAsiaTheme="minorHAnsi"/>
                <w:sz w:val="20"/>
                <w:szCs w:val="20"/>
              </w:rPr>
            </w:pPr>
            <w:r w:rsidRPr="00EE49ED">
              <w:rPr>
                <w:rFonts w:eastAsiaTheme="minorHAnsi"/>
                <w:sz w:val="20"/>
                <w:szCs w:val="20"/>
              </w:rPr>
              <w:t>-</w:t>
            </w:r>
          </w:p>
        </w:tc>
        <w:tc>
          <w:tcPr>
            <w:tcW w:w="815" w:type="pct"/>
            <w:shd w:val="clear" w:color="auto" w:fill="auto"/>
          </w:tcPr>
          <w:p w14:paraId="278361AC" w14:textId="0DB0CD49" w:rsidR="003255C4" w:rsidRPr="00EE49ED" w:rsidRDefault="003255C4" w:rsidP="003255C4">
            <w:pPr>
              <w:spacing w:line="240" w:lineRule="auto"/>
              <w:jc w:val="center"/>
              <w:rPr>
                <w:rFonts w:eastAsiaTheme="minorHAnsi"/>
                <w:sz w:val="20"/>
                <w:szCs w:val="20"/>
              </w:rPr>
            </w:pPr>
            <w:r w:rsidRPr="00EE49ED">
              <w:rPr>
                <w:rFonts w:eastAsiaTheme="minorHAnsi"/>
                <w:sz w:val="20"/>
                <w:szCs w:val="20"/>
              </w:rPr>
              <w:t>-</w:t>
            </w:r>
          </w:p>
        </w:tc>
      </w:tr>
      <w:tr w:rsidR="003255C4" w:rsidRPr="00EE49ED" w14:paraId="5E819E53" w14:textId="77777777" w:rsidTr="00326143">
        <w:trPr>
          <w:trHeight w:val="20"/>
        </w:trPr>
        <w:tc>
          <w:tcPr>
            <w:tcW w:w="193" w:type="pct"/>
            <w:shd w:val="clear" w:color="auto" w:fill="auto"/>
          </w:tcPr>
          <w:p w14:paraId="09371BF3" w14:textId="00EB0296" w:rsidR="003255C4" w:rsidRPr="00EE49ED" w:rsidRDefault="00277765" w:rsidP="003255C4">
            <w:pPr>
              <w:spacing w:line="240" w:lineRule="auto"/>
              <w:ind w:right="-112"/>
              <w:jc w:val="center"/>
              <w:rPr>
                <w:sz w:val="20"/>
                <w:szCs w:val="20"/>
              </w:rPr>
            </w:pPr>
            <w:r w:rsidRPr="00EE49ED">
              <w:rPr>
                <w:sz w:val="20"/>
                <w:szCs w:val="20"/>
              </w:rPr>
              <w:t>5</w:t>
            </w:r>
          </w:p>
        </w:tc>
        <w:tc>
          <w:tcPr>
            <w:tcW w:w="634" w:type="pct"/>
            <w:shd w:val="clear" w:color="auto" w:fill="auto"/>
          </w:tcPr>
          <w:p w14:paraId="2237FFC9" w14:textId="3F81DE59" w:rsidR="003255C4" w:rsidRPr="00EE49ED" w:rsidRDefault="003255C4" w:rsidP="003255C4">
            <w:pPr>
              <w:spacing w:line="240" w:lineRule="auto"/>
              <w:ind w:right="-112"/>
              <w:jc w:val="left"/>
              <w:rPr>
                <w:sz w:val="20"/>
                <w:szCs w:val="20"/>
              </w:rPr>
            </w:pPr>
            <w:r w:rsidRPr="00EE49ED">
              <w:rPr>
                <w:sz w:val="20"/>
                <w:szCs w:val="20"/>
              </w:rPr>
              <w:t xml:space="preserve">Дом рыбака в </w:t>
            </w:r>
            <w:r w:rsidR="007918EE" w:rsidRPr="00EE49ED">
              <w:rPr>
                <w:sz w:val="20"/>
                <w:szCs w:val="20"/>
              </w:rPr>
              <w:br/>
            </w:r>
            <w:r w:rsidRPr="00EE49ED">
              <w:rPr>
                <w:sz w:val="20"/>
                <w:szCs w:val="20"/>
              </w:rPr>
              <w:t>д. Яблоново</w:t>
            </w:r>
            <w:r w:rsidR="007175AE" w:rsidRPr="00EE49ED">
              <w:rPr>
                <w:sz w:val="20"/>
                <w:szCs w:val="20"/>
              </w:rPr>
              <w:t>*</w:t>
            </w:r>
          </w:p>
        </w:tc>
        <w:tc>
          <w:tcPr>
            <w:tcW w:w="1264" w:type="pct"/>
            <w:shd w:val="clear" w:color="auto" w:fill="auto"/>
          </w:tcPr>
          <w:p w14:paraId="595C98EF" w14:textId="79185873" w:rsidR="003255C4" w:rsidRPr="00EE49ED" w:rsidRDefault="003255C4" w:rsidP="003255C4">
            <w:pPr>
              <w:spacing w:line="240" w:lineRule="auto"/>
              <w:ind w:right="-112"/>
              <w:jc w:val="left"/>
              <w:rPr>
                <w:sz w:val="20"/>
                <w:szCs w:val="20"/>
              </w:rPr>
            </w:pPr>
            <w:r w:rsidRPr="00EE49ED">
              <w:rPr>
                <w:sz w:val="20"/>
                <w:szCs w:val="20"/>
              </w:rPr>
              <w:t xml:space="preserve">Строительство Дома рыбака в </w:t>
            </w:r>
            <w:r w:rsidR="00D7054C" w:rsidRPr="00EE49ED">
              <w:rPr>
                <w:sz w:val="20"/>
                <w:szCs w:val="20"/>
              </w:rPr>
              <w:br/>
            </w:r>
            <w:r w:rsidRPr="00EE49ED">
              <w:rPr>
                <w:sz w:val="20"/>
                <w:szCs w:val="20"/>
              </w:rPr>
              <w:t>д. Яблоново</w:t>
            </w:r>
          </w:p>
        </w:tc>
        <w:tc>
          <w:tcPr>
            <w:tcW w:w="828" w:type="pct"/>
            <w:shd w:val="clear" w:color="auto" w:fill="auto"/>
          </w:tcPr>
          <w:p w14:paraId="5063FDA3" w14:textId="331D4A58" w:rsidR="003255C4" w:rsidRPr="00EE49ED" w:rsidRDefault="003255C4" w:rsidP="003255C4">
            <w:pPr>
              <w:suppressAutoHyphens/>
              <w:spacing w:line="240" w:lineRule="auto"/>
              <w:ind w:right="-112"/>
              <w:jc w:val="left"/>
              <w:rPr>
                <w:sz w:val="20"/>
                <w:szCs w:val="20"/>
              </w:rPr>
            </w:pPr>
            <w:r w:rsidRPr="00EE49ED">
              <w:rPr>
                <w:sz w:val="20"/>
                <w:szCs w:val="20"/>
              </w:rPr>
              <w:t>д. Яблоново</w:t>
            </w:r>
          </w:p>
        </w:tc>
        <w:tc>
          <w:tcPr>
            <w:tcW w:w="438" w:type="pct"/>
            <w:shd w:val="clear" w:color="auto" w:fill="auto"/>
          </w:tcPr>
          <w:p w14:paraId="270636E0" w14:textId="20B69026" w:rsidR="003255C4" w:rsidRPr="00EE49ED" w:rsidRDefault="003255C4" w:rsidP="003255C4">
            <w:pPr>
              <w:spacing w:line="240" w:lineRule="auto"/>
              <w:ind w:right="-112"/>
              <w:jc w:val="left"/>
              <w:rPr>
                <w:sz w:val="20"/>
                <w:szCs w:val="20"/>
              </w:rPr>
            </w:pPr>
            <w:r w:rsidRPr="00EE49ED">
              <w:rPr>
                <w:sz w:val="20"/>
                <w:szCs w:val="20"/>
              </w:rPr>
              <w:t>до 2015 года</w:t>
            </w:r>
          </w:p>
        </w:tc>
        <w:tc>
          <w:tcPr>
            <w:tcW w:w="828" w:type="pct"/>
          </w:tcPr>
          <w:p w14:paraId="3473EEFD" w14:textId="3B244FF5" w:rsidR="003255C4" w:rsidRPr="00EE49ED" w:rsidRDefault="003255C4" w:rsidP="003255C4">
            <w:pPr>
              <w:spacing w:line="240" w:lineRule="auto"/>
              <w:ind w:right="-112"/>
              <w:jc w:val="center"/>
              <w:rPr>
                <w:sz w:val="20"/>
                <w:szCs w:val="20"/>
              </w:rPr>
            </w:pPr>
            <w:r w:rsidRPr="00EE49ED">
              <w:rPr>
                <w:rFonts w:eastAsiaTheme="minorHAnsi"/>
                <w:sz w:val="20"/>
                <w:szCs w:val="20"/>
              </w:rPr>
              <w:t>-</w:t>
            </w:r>
          </w:p>
        </w:tc>
        <w:tc>
          <w:tcPr>
            <w:tcW w:w="815" w:type="pct"/>
            <w:shd w:val="clear" w:color="auto" w:fill="auto"/>
          </w:tcPr>
          <w:p w14:paraId="5EA441EA" w14:textId="7B1C2BCA" w:rsidR="003255C4" w:rsidRPr="00EE49ED" w:rsidRDefault="003255C4" w:rsidP="003255C4">
            <w:pPr>
              <w:spacing w:line="240" w:lineRule="auto"/>
              <w:ind w:right="-112"/>
              <w:jc w:val="center"/>
              <w:rPr>
                <w:sz w:val="20"/>
                <w:szCs w:val="20"/>
              </w:rPr>
            </w:pPr>
            <w:r w:rsidRPr="00EE49ED">
              <w:rPr>
                <w:rFonts w:eastAsiaTheme="minorHAnsi"/>
                <w:sz w:val="20"/>
                <w:szCs w:val="20"/>
              </w:rPr>
              <w:t>-</w:t>
            </w:r>
          </w:p>
        </w:tc>
      </w:tr>
    </w:tbl>
    <w:p w14:paraId="0ADB089E" w14:textId="77777777" w:rsidR="00D55F9D" w:rsidRPr="00EE49ED" w:rsidRDefault="00D55F9D" w:rsidP="00E132AB">
      <w:pPr>
        <w:widowControl w:val="0"/>
        <w:autoSpaceDE w:val="0"/>
        <w:autoSpaceDN w:val="0"/>
        <w:adjustRightInd w:val="0"/>
        <w:spacing w:line="240" w:lineRule="auto"/>
        <w:rPr>
          <w:sz w:val="20"/>
          <w:szCs w:val="24"/>
        </w:rPr>
      </w:pPr>
      <w:r w:rsidRPr="00EE49ED">
        <w:rPr>
          <w:sz w:val="20"/>
          <w:szCs w:val="24"/>
        </w:rPr>
        <w:t>Примечания:</w:t>
      </w:r>
    </w:p>
    <w:p w14:paraId="529BAE71" w14:textId="0E72C2FA" w:rsidR="001B74EF" w:rsidRPr="00EE49ED" w:rsidRDefault="00277765" w:rsidP="00E132AB">
      <w:pPr>
        <w:widowControl w:val="0"/>
        <w:autoSpaceDE w:val="0"/>
        <w:autoSpaceDN w:val="0"/>
        <w:adjustRightInd w:val="0"/>
        <w:spacing w:line="240" w:lineRule="auto"/>
        <w:rPr>
          <w:sz w:val="20"/>
          <w:szCs w:val="24"/>
        </w:rPr>
      </w:pPr>
      <w:r w:rsidRPr="00EE49ED">
        <w:rPr>
          <w:sz w:val="20"/>
          <w:szCs w:val="24"/>
        </w:rPr>
        <w:t>* Проектом предлагается внесение изменений в Схему территориального планирования Пучежского муниципального района Ивановской области с целью пролонгации сроков реализации данных мероприятий до 2033 года.</w:t>
      </w:r>
    </w:p>
    <w:p w14:paraId="08322F94" w14:textId="453D6B2D" w:rsidR="001B74EF" w:rsidRPr="00EE49ED" w:rsidRDefault="00D55F9D" w:rsidP="00D55F9D">
      <w:pPr>
        <w:widowControl w:val="0"/>
        <w:autoSpaceDE w:val="0"/>
        <w:autoSpaceDN w:val="0"/>
        <w:adjustRightInd w:val="0"/>
        <w:spacing w:line="240" w:lineRule="auto"/>
        <w:rPr>
          <w:sz w:val="20"/>
          <w:szCs w:val="24"/>
        </w:rPr>
        <w:sectPr w:rsidR="001B74EF" w:rsidRPr="00EE49ED" w:rsidSect="00D55F30">
          <w:pgSz w:w="16838" w:h="11906" w:orient="landscape" w:code="9"/>
          <w:pgMar w:top="1418" w:right="1134" w:bottom="567" w:left="1134" w:header="567" w:footer="567" w:gutter="0"/>
          <w:cols w:space="708"/>
          <w:docGrid w:linePitch="360"/>
        </w:sectPr>
      </w:pPr>
      <w:r w:rsidRPr="00EE49ED">
        <w:rPr>
          <w:sz w:val="20"/>
          <w:szCs w:val="24"/>
        </w:rPr>
        <w:t>** Мероприятие не актуально.</w:t>
      </w:r>
    </w:p>
    <w:p w14:paraId="274B5E75" w14:textId="505F0D66" w:rsidR="008B3D34" w:rsidRPr="00EE49ED" w:rsidRDefault="008B3D34" w:rsidP="00EE30B3">
      <w:pPr>
        <w:pStyle w:val="0212163"/>
      </w:pPr>
      <w:bookmarkStart w:id="23" w:name="_Toc178256423"/>
      <w:r w:rsidRPr="00EE49ED">
        <w:lastRenderedPageBreak/>
        <w:t>РАЗДЕЛ 3. ОБОСНОВАНИЕ ВЫБРАННОГО ВАРИАНТА РАЗМЕЩЕНИЯ ОБЪЕКТОВ МЕСТНОГО ЗНАЧЕНИЯ ПОСЕЛЕНИЯ</w:t>
      </w:r>
      <w:r w:rsidR="001A5276" w:rsidRPr="00EE49ED">
        <w:rPr>
          <w:rFonts w:asciiTheme="minorHAnsi" w:hAnsiTheme="minorHAnsi"/>
        </w:rPr>
        <w:t xml:space="preserve"> </w:t>
      </w:r>
      <w:r w:rsidRPr="00EE49ED">
        <w:t>НА ОСНОВЕ АНАЛИЗА ИСПОЛЬЗОВАНИЯ ТЕРРИТОРИ</w:t>
      </w:r>
      <w:r w:rsidR="006877FC" w:rsidRPr="00EE49ED">
        <w:t>Й</w:t>
      </w:r>
      <w:r w:rsidRPr="00EE49ED">
        <w:t xml:space="preserve"> МУНИЦИПАЛЬНОГО ОБРАЗОВАНИЯ, </w:t>
      </w:r>
      <w:r w:rsidR="00B76977" w:rsidRPr="00EE49ED">
        <w:t>возможных направлений развития этих территорий и прогнозируемых ограничений их использования</w:t>
      </w:r>
      <w:bookmarkEnd w:id="23"/>
      <w:r w:rsidRPr="00EE49ED">
        <w:t xml:space="preserve"> </w:t>
      </w:r>
    </w:p>
    <w:p w14:paraId="11737CA8" w14:textId="5E7D11BA" w:rsidR="008B3D34" w:rsidRPr="00EE49ED" w:rsidRDefault="00D46C07" w:rsidP="00D7054C">
      <w:pPr>
        <w:pStyle w:val="0212165"/>
      </w:pPr>
      <w:bookmarkStart w:id="24" w:name="_Toc178256424"/>
      <w:r w:rsidRPr="00EE49ED">
        <w:rPr>
          <w:rFonts w:hint="eastAsia"/>
        </w:rPr>
        <w:t>ГЛАВА</w:t>
      </w:r>
      <w:r w:rsidRPr="00EE49ED">
        <w:t xml:space="preserve"> 1. </w:t>
      </w:r>
      <w:r w:rsidRPr="00EE49ED">
        <w:rPr>
          <w:rFonts w:hint="eastAsia"/>
        </w:rPr>
        <w:t>ОБЩАЯ</w:t>
      </w:r>
      <w:r w:rsidRPr="00EE49ED">
        <w:t xml:space="preserve"> </w:t>
      </w:r>
      <w:r w:rsidRPr="00EE49ED">
        <w:rPr>
          <w:rFonts w:hint="eastAsia"/>
        </w:rPr>
        <w:t>ХАРАКТЕРИСТИКА</w:t>
      </w:r>
      <w:r w:rsidRPr="00EE49ED">
        <w:t xml:space="preserve"> </w:t>
      </w:r>
      <w:r w:rsidRPr="00EE49ED">
        <w:rPr>
          <w:rFonts w:hint="eastAsia"/>
        </w:rPr>
        <w:t>ТЕРРИТОРИИ</w:t>
      </w:r>
      <w:bookmarkEnd w:id="24"/>
    </w:p>
    <w:p w14:paraId="5BF34807" w14:textId="23988535" w:rsidR="00114D70" w:rsidRPr="00EE49ED" w:rsidRDefault="00114D70" w:rsidP="00711527">
      <w:pPr>
        <w:spacing w:line="276" w:lineRule="auto"/>
        <w:ind w:firstLine="709"/>
      </w:pPr>
      <w:r w:rsidRPr="00EE49ED">
        <w:t xml:space="preserve">Основные характеристики территории </w:t>
      </w:r>
      <w:r w:rsidR="00E60E70" w:rsidRPr="00EE49ED">
        <w:rPr>
          <w:szCs w:val="28"/>
        </w:rPr>
        <w:t>Сеготского</w:t>
      </w:r>
      <w:r w:rsidR="00E60E70" w:rsidRPr="00EE49ED">
        <w:t xml:space="preserve"> сельского поселения </w:t>
      </w:r>
      <w:r w:rsidR="006417DD" w:rsidRPr="00EE49ED">
        <w:t xml:space="preserve">Пучежского муниципального района Ивановской области </w:t>
      </w:r>
      <w:r w:rsidRPr="00EE49ED">
        <w:t>приведены в таблице 3.1.1.</w:t>
      </w:r>
    </w:p>
    <w:p w14:paraId="1F1F2264" w14:textId="77777777" w:rsidR="00114D70" w:rsidRPr="00EE49ED" w:rsidRDefault="00114D70" w:rsidP="00711527">
      <w:pPr>
        <w:spacing w:line="276" w:lineRule="auto"/>
        <w:jc w:val="right"/>
        <w:rPr>
          <w:iCs/>
        </w:rPr>
      </w:pPr>
      <w:r w:rsidRPr="00EE49ED">
        <w:rPr>
          <w:iCs/>
        </w:rPr>
        <w:t>Таблица 3.1.1</w:t>
      </w:r>
    </w:p>
    <w:p w14:paraId="087714BF" w14:textId="77777777" w:rsidR="00114D70" w:rsidRPr="00EE49ED" w:rsidRDefault="00114D70" w:rsidP="00711527">
      <w:pPr>
        <w:spacing w:line="276" w:lineRule="auto"/>
        <w:jc w:val="center"/>
        <w:rPr>
          <w:iCs/>
        </w:rPr>
      </w:pPr>
      <w:r w:rsidRPr="00EE49ED">
        <w:rPr>
          <w:iCs/>
        </w:rPr>
        <w:t>Общие сведения о территории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4087"/>
        <w:gridCol w:w="4956"/>
      </w:tblGrid>
      <w:tr w:rsidR="00114D70" w:rsidRPr="00EE49ED" w14:paraId="26F005C1" w14:textId="77777777" w:rsidTr="000433B3">
        <w:trPr>
          <w:trHeight w:val="20"/>
        </w:trPr>
        <w:tc>
          <w:tcPr>
            <w:tcW w:w="438" w:type="pct"/>
            <w:shd w:val="clear" w:color="auto" w:fill="auto"/>
            <w:vAlign w:val="center"/>
            <w:hideMark/>
          </w:tcPr>
          <w:p w14:paraId="5B63A2A0" w14:textId="77777777" w:rsidR="00114D70" w:rsidRPr="00EE49ED" w:rsidRDefault="00114D70" w:rsidP="000433B3">
            <w:pPr>
              <w:spacing w:line="240" w:lineRule="auto"/>
              <w:jc w:val="center"/>
              <w:rPr>
                <w:b/>
                <w:bCs/>
                <w:sz w:val="20"/>
                <w:szCs w:val="20"/>
              </w:rPr>
            </w:pPr>
            <w:r w:rsidRPr="00EE49ED">
              <w:rPr>
                <w:b/>
                <w:bCs/>
                <w:sz w:val="20"/>
                <w:szCs w:val="20"/>
              </w:rPr>
              <w:t>№</w:t>
            </w:r>
          </w:p>
        </w:tc>
        <w:tc>
          <w:tcPr>
            <w:tcW w:w="2062" w:type="pct"/>
            <w:shd w:val="clear" w:color="auto" w:fill="auto"/>
            <w:vAlign w:val="center"/>
            <w:hideMark/>
          </w:tcPr>
          <w:p w14:paraId="1862B9A8" w14:textId="77777777" w:rsidR="00114D70" w:rsidRPr="00EE49ED" w:rsidRDefault="00114D70" w:rsidP="000433B3">
            <w:pPr>
              <w:spacing w:line="240" w:lineRule="auto"/>
              <w:jc w:val="center"/>
              <w:rPr>
                <w:b/>
                <w:bCs/>
                <w:sz w:val="20"/>
                <w:szCs w:val="20"/>
              </w:rPr>
            </w:pPr>
            <w:r w:rsidRPr="00EE49ED">
              <w:rPr>
                <w:b/>
                <w:bCs/>
                <w:sz w:val="20"/>
                <w:szCs w:val="20"/>
              </w:rPr>
              <w:t>Параметры</w:t>
            </w:r>
          </w:p>
        </w:tc>
        <w:tc>
          <w:tcPr>
            <w:tcW w:w="2500" w:type="pct"/>
            <w:shd w:val="clear" w:color="auto" w:fill="auto"/>
            <w:vAlign w:val="center"/>
            <w:hideMark/>
          </w:tcPr>
          <w:p w14:paraId="1E791A3B" w14:textId="77777777" w:rsidR="00114D70" w:rsidRPr="00EE49ED" w:rsidRDefault="00114D70" w:rsidP="000433B3">
            <w:pPr>
              <w:spacing w:line="240" w:lineRule="auto"/>
              <w:jc w:val="center"/>
              <w:rPr>
                <w:b/>
                <w:bCs/>
                <w:sz w:val="20"/>
                <w:szCs w:val="20"/>
              </w:rPr>
            </w:pPr>
            <w:r w:rsidRPr="00EE49ED">
              <w:rPr>
                <w:b/>
                <w:bCs/>
                <w:sz w:val="20"/>
                <w:szCs w:val="20"/>
              </w:rPr>
              <w:t>Описание</w:t>
            </w:r>
          </w:p>
        </w:tc>
      </w:tr>
    </w:tbl>
    <w:p w14:paraId="6119790E" w14:textId="77777777" w:rsidR="00114D70" w:rsidRPr="00EE49ED" w:rsidRDefault="00114D70" w:rsidP="00114D70">
      <w:pPr>
        <w:spacing w:line="14" w:lineRule="auto"/>
        <w:rPr>
          <w:sz w:val="28"/>
          <w:szCs w:val="28"/>
        </w:rPr>
      </w:pPr>
    </w:p>
    <w:tbl>
      <w:tblPr>
        <w:tblW w:w="5000" w:type="pct"/>
        <w:tblLook w:val="04A0" w:firstRow="1" w:lastRow="0" w:firstColumn="1" w:lastColumn="0" w:noHBand="0" w:noVBand="1"/>
      </w:tblPr>
      <w:tblGrid>
        <w:gridCol w:w="868"/>
        <w:gridCol w:w="4087"/>
        <w:gridCol w:w="4956"/>
      </w:tblGrid>
      <w:tr w:rsidR="00114D70" w:rsidRPr="00EE49ED" w14:paraId="15C50BC0" w14:textId="77777777" w:rsidTr="000433B3">
        <w:trPr>
          <w:trHeight w:val="20"/>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2945F3EA" w14:textId="77777777" w:rsidR="00114D70" w:rsidRPr="00EE49ED" w:rsidRDefault="00114D70" w:rsidP="000433B3">
            <w:pPr>
              <w:spacing w:line="240" w:lineRule="auto"/>
              <w:jc w:val="center"/>
              <w:rPr>
                <w:b/>
                <w:bCs/>
                <w:sz w:val="20"/>
                <w:szCs w:val="20"/>
              </w:rPr>
            </w:pPr>
            <w:r w:rsidRPr="00EE49ED">
              <w:rPr>
                <w:b/>
                <w:bCs/>
                <w:sz w:val="20"/>
                <w:szCs w:val="20"/>
              </w:rPr>
              <w:t>1</w:t>
            </w:r>
          </w:p>
        </w:tc>
        <w:tc>
          <w:tcPr>
            <w:tcW w:w="2062" w:type="pct"/>
            <w:tcBorders>
              <w:top w:val="single" w:sz="4" w:space="0" w:color="auto"/>
              <w:left w:val="nil"/>
              <w:bottom w:val="single" w:sz="4" w:space="0" w:color="auto"/>
              <w:right w:val="single" w:sz="4" w:space="0" w:color="auto"/>
            </w:tcBorders>
            <w:shd w:val="clear" w:color="auto" w:fill="auto"/>
            <w:vAlign w:val="center"/>
          </w:tcPr>
          <w:p w14:paraId="7BAB2C13" w14:textId="77777777" w:rsidR="00114D70" w:rsidRPr="00EE49ED" w:rsidRDefault="00114D70" w:rsidP="000433B3">
            <w:pPr>
              <w:spacing w:line="240" w:lineRule="auto"/>
              <w:jc w:val="center"/>
              <w:rPr>
                <w:b/>
                <w:bCs/>
                <w:sz w:val="20"/>
                <w:szCs w:val="20"/>
              </w:rPr>
            </w:pPr>
            <w:r w:rsidRPr="00EE49ED">
              <w:rPr>
                <w:b/>
                <w:bCs/>
                <w:sz w:val="20"/>
                <w:szCs w:val="20"/>
              </w:rPr>
              <w:t>2</w:t>
            </w:r>
          </w:p>
        </w:tc>
        <w:tc>
          <w:tcPr>
            <w:tcW w:w="2500" w:type="pct"/>
            <w:tcBorders>
              <w:top w:val="single" w:sz="4" w:space="0" w:color="auto"/>
              <w:left w:val="nil"/>
              <w:bottom w:val="single" w:sz="4" w:space="0" w:color="auto"/>
              <w:right w:val="single" w:sz="4" w:space="0" w:color="auto"/>
            </w:tcBorders>
            <w:shd w:val="clear" w:color="auto" w:fill="auto"/>
            <w:vAlign w:val="center"/>
          </w:tcPr>
          <w:p w14:paraId="70C6CD76" w14:textId="77777777" w:rsidR="00114D70" w:rsidRPr="00EE49ED" w:rsidRDefault="00114D70" w:rsidP="000433B3">
            <w:pPr>
              <w:spacing w:line="240" w:lineRule="auto"/>
              <w:jc w:val="center"/>
              <w:rPr>
                <w:b/>
                <w:bCs/>
                <w:sz w:val="20"/>
                <w:szCs w:val="20"/>
              </w:rPr>
            </w:pPr>
            <w:r w:rsidRPr="00EE49ED">
              <w:rPr>
                <w:b/>
                <w:bCs/>
                <w:sz w:val="20"/>
                <w:szCs w:val="20"/>
              </w:rPr>
              <w:t>3</w:t>
            </w:r>
          </w:p>
        </w:tc>
      </w:tr>
      <w:tr w:rsidR="00114D70" w:rsidRPr="00EE49ED" w14:paraId="2E77921E" w14:textId="77777777" w:rsidTr="000433B3">
        <w:trPr>
          <w:trHeight w:val="20"/>
        </w:trPr>
        <w:tc>
          <w:tcPr>
            <w:tcW w:w="438" w:type="pct"/>
            <w:tcBorders>
              <w:top w:val="nil"/>
              <w:left w:val="single" w:sz="4" w:space="0" w:color="auto"/>
              <w:bottom w:val="single" w:sz="4" w:space="0" w:color="auto"/>
              <w:right w:val="single" w:sz="4" w:space="0" w:color="auto"/>
            </w:tcBorders>
            <w:shd w:val="clear" w:color="auto" w:fill="auto"/>
            <w:hideMark/>
          </w:tcPr>
          <w:p w14:paraId="43607D2C" w14:textId="77777777" w:rsidR="00114D70" w:rsidRPr="00EE49ED" w:rsidRDefault="00114D70" w:rsidP="000433B3">
            <w:pPr>
              <w:spacing w:line="240" w:lineRule="auto"/>
              <w:jc w:val="center"/>
              <w:rPr>
                <w:sz w:val="20"/>
                <w:szCs w:val="20"/>
              </w:rPr>
            </w:pPr>
            <w:r w:rsidRPr="00EE49ED">
              <w:rPr>
                <w:sz w:val="20"/>
                <w:szCs w:val="20"/>
              </w:rPr>
              <w:t>1</w:t>
            </w:r>
          </w:p>
        </w:tc>
        <w:tc>
          <w:tcPr>
            <w:tcW w:w="2062" w:type="pct"/>
            <w:tcBorders>
              <w:top w:val="nil"/>
              <w:left w:val="nil"/>
              <w:bottom w:val="single" w:sz="4" w:space="0" w:color="auto"/>
              <w:right w:val="single" w:sz="4" w:space="0" w:color="auto"/>
            </w:tcBorders>
            <w:shd w:val="clear" w:color="auto" w:fill="auto"/>
            <w:hideMark/>
          </w:tcPr>
          <w:p w14:paraId="67AED234" w14:textId="77777777" w:rsidR="00114D70" w:rsidRPr="00EE49ED" w:rsidRDefault="00114D70" w:rsidP="000433B3">
            <w:pPr>
              <w:spacing w:line="240" w:lineRule="auto"/>
              <w:rPr>
                <w:sz w:val="20"/>
                <w:szCs w:val="20"/>
              </w:rPr>
            </w:pPr>
            <w:r w:rsidRPr="00EE49ED">
              <w:rPr>
                <w:sz w:val="20"/>
                <w:szCs w:val="20"/>
              </w:rPr>
              <w:t>Площадь территории, га</w:t>
            </w:r>
          </w:p>
        </w:tc>
        <w:tc>
          <w:tcPr>
            <w:tcW w:w="2500" w:type="pct"/>
            <w:tcBorders>
              <w:top w:val="nil"/>
              <w:left w:val="nil"/>
              <w:bottom w:val="single" w:sz="4" w:space="0" w:color="auto"/>
              <w:right w:val="single" w:sz="4" w:space="0" w:color="auto"/>
            </w:tcBorders>
            <w:shd w:val="clear" w:color="auto" w:fill="auto"/>
            <w:hideMark/>
          </w:tcPr>
          <w:p w14:paraId="38C31133" w14:textId="045559DE" w:rsidR="00114D70" w:rsidRPr="00EE49ED" w:rsidRDefault="00EA7BF1" w:rsidP="000433B3">
            <w:pPr>
              <w:spacing w:line="240" w:lineRule="auto"/>
              <w:jc w:val="center"/>
              <w:rPr>
                <w:sz w:val="20"/>
                <w:szCs w:val="20"/>
              </w:rPr>
            </w:pPr>
            <w:r w:rsidRPr="00EE49ED">
              <w:rPr>
                <w:sz w:val="20"/>
                <w:szCs w:val="20"/>
              </w:rPr>
              <w:t>27271,02</w:t>
            </w:r>
          </w:p>
        </w:tc>
      </w:tr>
      <w:tr w:rsidR="00114D70" w:rsidRPr="00EE49ED" w14:paraId="66FE8516" w14:textId="77777777" w:rsidTr="000433B3">
        <w:trPr>
          <w:trHeight w:val="20"/>
        </w:trPr>
        <w:tc>
          <w:tcPr>
            <w:tcW w:w="438" w:type="pct"/>
            <w:tcBorders>
              <w:top w:val="nil"/>
              <w:left w:val="single" w:sz="4" w:space="0" w:color="auto"/>
              <w:bottom w:val="single" w:sz="4" w:space="0" w:color="auto"/>
              <w:right w:val="single" w:sz="4" w:space="0" w:color="auto"/>
            </w:tcBorders>
            <w:shd w:val="clear" w:color="auto" w:fill="auto"/>
            <w:hideMark/>
          </w:tcPr>
          <w:p w14:paraId="3C2D5267" w14:textId="77777777" w:rsidR="00114D70" w:rsidRPr="00EE49ED" w:rsidRDefault="00114D70" w:rsidP="000433B3">
            <w:pPr>
              <w:spacing w:line="240" w:lineRule="auto"/>
              <w:jc w:val="center"/>
              <w:rPr>
                <w:sz w:val="20"/>
                <w:szCs w:val="20"/>
              </w:rPr>
            </w:pPr>
            <w:r w:rsidRPr="00EE49ED">
              <w:rPr>
                <w:sz w:val="20"/>
                <w:szCs w:val="20"/>
              </w:rPr>
              <w:t>2</w:t>
            </w:r>
          </w:p>
        </w:tc>
        <w:tc>
          <w:tcPr>
            <w:tcW w:w="2062" w:type="pct"/>
            <w:tcBorders>
              <w:top w:val="nil"/>
              <w:left w:val="nil"/>
              <w:bottom w:val="single" w:sz="4" w:space="0" w:color="auto"/>
              <w:right w:val="single" w:sz="4" w:space="0" w:color="auto"/>
            </w:tcBorders>
            <w:shd w:val="clear" w:color="auto" w:fill="auto"/>
            <w:hideMark/>
          </w:tcPr>
          <w:p w14:paraId="31BF1A87" w14:textId="77777777" w:rsidR="00114D70" w:rsidRPr="00EE49ED" w:rsidRDefault="00114D70" w:rsidP="000433B3">
            <w:pPr>
              <w:spacing w:line="240" w:lineRule="auto"/>
              <w:rPr>
                <w:sz w:val="20"/>
                <w:szCs w:val="20"/>
              </w:rPr>
            </w:pPr>
            <w:r w:rsidRPr="00EE49ED">
              <w:rPr>
                <w:sz w:val="20"/>
                <w:szCs w:val="20"/>
              </w:rPr>
              <w:t>Численность населения, чел.</w:t>
            </w:r>
          </w:p>
        </w:tc>
        <w:tc>
          <w:tcPr>
            <w:tcW w:w="2500" w:type="pct"/>
            <w:tcBorders>
              <w:top w:val="nil"/>
              <w:left w:val="nil"/>
              <w:bottom w:val="single" w:sz="4" w:space="0" w:color="auto"/>
              <w:right w:val="single" w:sz="4" w:space="0" w:color="auto"/>
            </w:tcBorders>
            <w:shd w:val="clear" w:color="auto" w:fill="auto"/>
            <w:hideMark/>
          </w:tcPr>
          <w:p w14:paraId="0B69701B" w14:textId="700498F1" w:rsidR="00114D70" w:rsidRPr="00EE49ED" w:rsidRDefault="001461A3" w:rsidP="000433B3">
            <w:pPr>
              <w:spacing w:line="240" w:lineRule="auto"/>
              <w:jc w:val="center"/>
              <w:rPr>
                <w:sz w:val="20"/>
                <w:szCs w:val="20"/>
              </w:rPr>
            </w:pPr>
            <w:r w:rsidRPr="00EE49ED">
              <w:rPr>
                <w:sz w:val="20"/>
                <w:szCs w:val="20"/>
              </w:rPr>
              <w:t>1134</w:t>
            </w:r>
          </w:p>
        </w:tc>
      </w:tr>
      <w:tr w:rsidR="00114D70" w:rsidRPr="00EE49ED" w14:paraId="034858AD" w14:textId="77777777" w:rsidTr="000433B3">
        <w:trPr>
          <w:trHeight w:val="20"/>
        </w:trPr>
        <w:tc>
          <w:tcPr>
            <w:tcW w:w="438" w:type="pct"/>
            <w:tcBorders>
              <w:top w:val="nil"/>
              <w:left w:val="single" w:sz="4" w:space="0" w:color="auto"/>
              <w:bottom w:val="single" w:sz="4" w:space="0" w:color="auto"/>
              <w:right w:val="single" w:sz="4" w:space="0" w:color="auto"/>
            </w:tcBorders>
            <w:shd w:val="clear" w:color="auto" w:fill="auto"/>
            <w:hideMark/>
          </w:tcPr>
          <w:p w14:paraId="4D448F8F" w14:textId="77777777" w:rsidR="00114D70" w:rsidRPr="00EE49ED" w:rsidRDefault="00114D70" w:rsidP="000433B3">
            <w:pPr>
              <w:spacing w:line="240" w:lineRule="auto"/>
              <w:jc w:val="center"/>
              <w:rPr>
                <w:sz w:val="20"/>
                <w:szCs w:val="20"/>
              </w:rPr>
            </w:pPr>
            <w:r w:rsidRPr="00EE49ED">
              <w:rPr>
                <w:sz w:val="20"/>
                <w:szCs w:val="20"/>
              </w:rPr>
              <w:t>3</w:t>
            </w:r>
          </w:p>
        </w:tc>
        <w:tc>
          <w:tcPr>
            <w:tcW w:w="2062" w:type="pct"/>
            <w:tcBorders>
              <w:top w:val="nil"/>
              <w:left w:val="nil"/>
              <w:bottom w:val="single" w:sz="4" w:space="0" w:color="auto"/>
              <w:right w:val="single" w:sz="4" w:space="0" w:color="auto"/>
            </w:tcBorders>
            <w:shd w:val="clear" w:color="auto" w:fill="auto"/>
            <w:hideMark/>
          </w:tcPr>
          <w:p w14:paraId="5A44305F" w14:textId="77777777" w:rsidR="00114D70" w:rsidRPr="00EE49ED" w:rsidRDefault="00114D70" w:rsidP="000433B3">
            <w:pPr>
              <w:spacing w:line="240" w:lineRule="auto"/>
              <w:rPr>
                <w:sz w:val="20"/>
                <w:szCs w:val="20"/>
              </w:rPr>
            </w:pPr>
            <w:r w:rsidRPr="00EE49ED">
              <w:rPr>
                <w:sz w:val="20"/>
                <w:szCs w:val="20"/>
              </w:rPr>
              <w:t>Плотность населения, чел./га</w:t>
            </w:r>
          </w:p>
        </w:tc>
        <w:tc>
          <w:tcPr>
            <w:tcW w:w="2500" w:type="pct"/>
            <w:tcBorders>
              <w:top w:val="nil"/>
              <w:left w:val="nil"/>
              <w:bottom w:val="single" w:sz="4" w:space="0" w:color="auto"/>
              <w:right w:val="single" w:sz="4" w:space="0" w:color="auto"/>
            </w:tcBorders>
            <w:shd w:val="clear" w:color="auto" w:fill="auto"/>
            <w:hideMark/>
          </w:tcPr>
          <w:p w14:paraId="05009B09" w14:textId="5A1E2162" w:rsidR="00114D70" w:rsidRPr="00EE49ED" w:rsidRDefault="00114D70" w:rsidP="000433B3">
            <w:pPr>
              <w:spacing w:line="240" w:lineRule="auto"/>
              <w:jc w:val="center"/>
              <w:rPr>
                <w:sz w:val="20"/>
                <w:szCs w:val="20"/>
              </w:rPr>
            </w:pPr>
            <w:r w:rsidRPr="00EE49ED">
              <w:rPr>
                <w:sz w:val="20"/>
                <w:szCs w:val="20"/>
              </w:rPr>
              <w:t>0,</w:t>
            </w:r>
            <w:r w:rsidR="00BF09FE" w:rsidRPr="00EE49ED">
              <w:rPr>
                <w:sz w:val="20"/>
                <w:szCs w:val="20"/>
              </w:rPr>
              <w:t>0</w:t>
            </w:r>
            <w:r w:rsidR="001461A3" w:rsidRPr="00EE49ED">
              <w:rPr>
                <w:sz w:val="20"/>
                <w:szCs w:val="20"/>
              </w:rPr>
              <w:t>4</w:t>
            </w:r>
            <w:r w:rsidR="00C819F0" w:rsidRPr="00EE49ED">
              <w:rPr>
                <w:sz w:val="20"/>
                <w:szCs w:val="20"/>
              </w:rPr>
              <w:t>1</w:t>
            </w:r>
          </w:p>
        </w:tc>
      </w:tr>
      <w:tr w:rsidR="00114D70" w:rsidRPr="00EE49ED" w14:paraId="1E60ACCA" w14:textId="77777777" w:rsidTr="000433B3">
        <w:trPr>
          <w:trHeight w:val="20"/>
        </w:trPr>
        <w:tc>
          <w:tcPr>
            <w:tcW w:w="438" w:type="pct"/>
            <w:tcBorders>
              <w:top w:val="nil"/>
              <w:left w:val="single" w:sz="4" w:space="0" w:color="auto"/>
              <w:bottom w:val="single" w:sz="4" w:space="0" w:color="auto"/>
              <w:right w:val="single" w:sz="4" w:space="0" w:color="auto"/>
            </w:tcBorders>
            <w:shd w:val="clear" w:color="auto" w:fill="auto"/>
            <w:hideMark/>
          </w:tcPr>
          <w:p w14:paraId="097EA55D" w14:textId="77777777" w:rsidR="00114D70" w:rsidRPr="00EE49ED" w:rsidRDefault="00114D70" w:rsidP="000433B3">
            <w:pPr>
              <w:spacing w:line="240" w:lineRule="auto"/>
              <w:jc w:val="center"/>
              <w:rPr>
                <w:sz w:val="20"/>
                <w:szCs w:val="20"/>
              </w:rPr>
            </w:pPr>
            <w:r w:rsidRPr="00EE49ED">
              <w:rPr>
                <w:sz w:val="20"/>
                <w:szCs w:val="20"/>
              </w:rPr>
              <w:t>4</w:t>
            </w:r>
          </w:p>
        </w:tc>
        <w:tc>
          <w:tcPr>
            <w:tcW w:w="2062" w:type="pct"/>
            <w:tcBorders>
              <w:top w:val="nil"/>
              <w:left w:val="nil"/>
              <w:bottom w:val="single" w:sz="4" w:space="0" w:color="auto"/>
              <w:right w:val="single" w:sz="4" w:space="0" w:color="auto"/>
            </w:tcBorders>
            <w:shd w:val="clear" w:color="auto" w:fill="auto"/>
            <w:hideMark/>
          </w:tcPr>
          <w:p w14:paraId="5A9AA353" w14:textId="77777777" w:rsidR="00114D70" w:rsidRPr="00EE49ED" w:rsidRDefault="00114D70" w:rsidP="000433B3">
            <w:pPr>
              <w:spacing w:line="240" w:lineRule="auto"/>
              <w:rPr>
                <w:sz w:val="20"/>
                <w:szCs w:val="20"/>
              </w:rPr>
            </w:pPr>
            <w:r w:rsidRPr="00EE49ED">
              <w:rPr>
                <w:sz w:val="20"/>
                <w:szCs w:val="20"/>
              </w:rPr>
              <w:t>Количество населенных пунктов</w:t>
            </w:r>
          </w:p>
        </w:tc>
        <w:tc>
          <w:tcPr>
            <w:tcW w:w="2500" w:type="pct"/>
            <w:tcBorders>
              <w:top w:val="nil"/>
              <w:left w:val="nil"/>
              <w:bottom w:val="single" w:sz="4" w:space="0" w:color="auto"/>
              <w:right w:val="single" w:sz="4" w:space="0" w:color="auto"/>
            </w:tcBorders>
            <w:shd w:val="clear" w:color="auto" w:fill="auto"/>
            <w:hideMark/>
          </w:tcPr>
          <w:p w14:paraId="79787D02" w14:textId="4F72F964" w:rsidR="00114D70" w:rsidRPr="00EE49ED" w:rsidRDefault="00AF6618" w:rsidP="000433B3">
            <w:pPr>
              <w:spacing w:line="240" w:lineRule="auto"/>
              <w:jc w:val="center"/>
              <w:rPr>
                <w:sz w:val="20"/>
                <w:szCs w:val="20"/>
              </w:rPr>
            </w:pPr>
            <w:r w:rsidRPr="00EE49ED">
              <w:rPr>
                <w:sz w:val="20"/>
                <w:szCs w:val="20"/>
              </w:rPr>
              <w:t>82</w:t>
            </w:r>
          </w:p>
        </w:tc>
      </w:tr>
      <w:tr w:rsidR="00114D70" w:rsidRPr="00EE49ED" w14:paraId="7344EA66" w14:textId="77777777" w:rsidTr="000433B3">
        <w:trPr>
          <w:trHeight w:val="20"/>
        </w:trPr>
        <w:tc>
          <w:tcPr>
            <w:tcW w:w="438" w:type="pct"/>
            <w:vMerge w:val="restart"/>
            <w:tcBorders>
              <w:top w:val="nil"/>
              <w:left w:val="single" w:sz="4" w:space="0" w:color="auto"/>
              <w:right w:val="single" w:sz="4" w:space="0" w:color="auto"/>
            </w:tcBorders>
            <w:shd w:val="clear" w:color="auto" w:fill="auto"/>
            <w:hideMark/>
          </w:tcPr>
          <w:p w14:paraId="7DD18CFB" w14:textId="77777777" w:rsidR="00114D70" w:rsidRPr="00EE49ED" w:rsidRDefault="00114D70" w:rsidP="000433B3">
            <w:pPr>
              <w:spacing w:line="240" w:lineRule="auto"/>
              <w:jc w:val="center"/>
              <w:rPr>
                <w:sz w:val="20"/>
                <w:szCs w:val="20"/>
              </w:rPr>
            </w:pPr>
            <w:r w:rsidRPr="00EE49ED">
              <w:rPr>
                <w:sz w:val="20"/>
                <w:szCs w:val="20"/>
              </w:rPr>
              <w:t>5</w:t>
            </w:r>
          </w:p>
        </w:tc>
        <w:tc>
          <w:tcPr>
            <w:tcW w:w="4562" w:type="pct"/>
            <w:gridSpan w:val="2"/>
            <w:tcBorders>
              <w:top w:val="nil"/>
              <w:left w:val="nil"/>
              <w:bottom w:val="single" w:sz="4" w:space="0" w:color="auto"/>
              <w:right w:val="single" w:sz="4" w:space="0" w:color="auto"/>
            </w:tcBorders>
            <w:shd w:val="clear" w:color="auto" w:fill="auto"/>
            <w:hideMark/>
          </w:tcPr>
          <w:p w14:paraId="6B1A83F3" w14:textId="5CEF01B7" w:rsidR="00114D70" w:rsidRPr="00EE49ED" w:rsidRDefault="00114D70" w:rsidP="000433B3">
            <w:pPr>
              <w:spacing w:line="240" w:lineRule="auto"/>
              <w:rPr>
                <w:sz w:val="20"/>
                <w:szCs w:val="20"/>
              </w:rPr>
            </w:pPr>
            <w:r w:rsidRPr="00EE49ED">
              <w:rPr>
                <w:sz w:val="20"/>
                <w:szCs w:val="20"/>
              </w:rPr>
              <w:t>Расстояние до</w:t>
            </w:r>
            <w:r w:rsidR="002970FD" w:rsidRPr="00EE49ED">
              <w:rPr>
                <w:sz w:val="20"/>
                <w:szCs w:val="20"/>
              </w:rPr>
              <w:t>, км</w:t>
            </w:r>
            <w:r w:rsidRPr="00EE49ED">
              <w:rPr>
                <w:sz w:val="20"/>
                <w:szCs w:val="20"/>
              </w:rPr>
              <w:t>:</w:t>
            </w:r>
          </w:p>
        </w:tc>
      </w:tr>
      <w:tr w:rsidR="00114D70" w:rsidRPr="00EE49ED" w14:paraId="6C329D8E" w14:textId="77777777" w:rsidTr="000433B3">
        <w:trPr>
          <w:trHeight w:val="20"/>
        </w:trPr>
        <w:tc>
          <w:tcPr>
            <w:tcW w:w="438" w:type="pct"/>
            <w:vMerge/>
            <w:tcBorders>
              <w:left w:val="single" w:sz="4" w:space="0" w:color="auto"/>
              <w:right w:val="single" w:sz="4" w:space="0" w:color="auto"/>
            </w:tcBorders>
            <w:shd w:val="clear" w:color="auto" w:fill="auto"/>
            <w:hideMark/>
          </w:tcPr>
          <w:p w14:paraId="35E14544" w14:textId="77777777" w:rsidR="00114D70" w:rsidRPr="00EE49ED" w:rsidRDefault="00114D70" w:rsidP="000433B3">
            <w:pPr>
              <w:spacing w:line="240" w:lineRule="auto"/>
              <w:jc w:val="center"/>
              <w:rPr>
                <w:sz w:val="20"/>
                <w:szCs w:val="20"/>
              </w:rPr>
            </w:pPr>
          </w:p>
        </w:tc>
        <w:tc>
          <w:tcPr>
            <w:tcW w:w="2062" w:type="pct"/>
            <w:tcBorders>
              <w:top w:val="nil"/>
              <w:left w:val="nil"/>
              <w:bottom w:val="single" w:sz="4" w:space="0" w:color="auto"/>
              <w:right w:val="single" w:sz="4" w:space="0" w:color="auto"/>
            </w:tcBorders>
            <w:shd w:val="clear" w:color="auto" w:fill="auto"/>
            <w:hideMark/>
          </w:tcPr>
          <w:p w14:paraId="1E2AFF12" w14:textId="635CBFE5" w:rsidR="00114D70" w:rsidRPr="00EE49ED" w:rsidRDefault="0042369F" w:rsidP="000433B3">
            <w:pPr>
              <w:spacing w:line="240" w:lineRule="auto"/>
              <w:rPr>
                <w:sz w:val="20"/>
                <w:szCs w:val="20"/>
              </w:rPr>
            </w:pPr>
            <w:r w:rsidRPr="00EE49ED">
              <w:rPr>
                <w:sz w:val="20"/>
                <w:szCs w:val="20"/>
              </w:rPr>
              <w:t>г. Пучеж</w:t>
            </w:r>
          </w:p>
        </w:tc>
        <w:tc>
          <w:tcPr>
            <w:tcW w:w="2500" w:type="pct"/>
            <w:tcBorders>
              <w:top w:val="nil"/>
              <w:left w:val="nil"/>
              <w:bottom w:val="single" w:sz="4" w:space="0" w:color="auto"/>
              <w:right w:val="single" w:sz="4" w:space="0" w:color="auto"/>
            </w:tcBorders>
            <w:shd w:val="clear" w:color="auto" w:fill="auto"/>
            <w:hideMark/>
          </w:tcPr>
          <w:p w14:paraId="7288264F" w14:textId="1194F4FF" w:rsidR="00114D70" w:rsidRPr="00EE49ED" w:rsidRDefault="001461A3" w:rsidP="000433B3">
            <w:pPr>
              <w:spacing w:line="240" w:lineRule="auto"/>
              <w:jc w:val="center"/>
              <w:rPr>
                <w:sz w:val="20"/>
                <w:szCs w:val="20"/>
              </w:rPr>
            </w:pPr>
            <w:r w:rsidRPr="00EE49ED">
              <w:rPr>
                <w:sz w:val="20"/>
                <w:szCs w:val="20"/>
              </w:rPr>
              <w:t>18</w:t>
            </w:r>
          </w:p>
        </w:tc>
      </w:tr>
      <w:tr w:rsidR="00114D70" w:rsidRPr="00EE49ED" w14:paraId="76690817" w14:textId="77777777" w:rsidTr="000433B3">
        <w:trPr>
          <w:trHeight w:val="20"/>
        </w:trPr>
        <w:tc>
          <w:tcPr>
            <w:tcW w:w="438" w:type="pct"/>
            <w:vMerge/>
            <w:tcBorders>
              <w:left w:val="single" w:sz="4" w:space="0" w:color="auto"/>
              <w:bottom w:val="single" w:sz="4" w:space="0" w:color="auto"/>
              <w:right w:val="single" w:sz="4" w:space="0" w:color="auto"/>
            </w:tcBorders>
            <w:shd w:val="clear" w:color="auto" w:fill="auto"/>
            <w:hideMark/>
          </w:tcPr>
          <w:p w14:paraId="6CD35056" w14:textId="77777777" w:rsidR="00114D70" w:rsidRPr="00EE49ED" w:rsidRDefault="00114D70" w:rsidP="000433B3">
            <w:pPr>
              <w:spacing w:line="240" w:lineRule="auto"/>
              <w:jc w:val="center"/>
              <w:rPr>
                <w:sz w:val="20"/>
                <w:szCs w:val="20"/>
              </w:rPr>
            </w:pPr>
          </w:p>
        </w:tc>
        <w:tc>
          <w:tcPr>
            <w:tcW w:w="2062" w:type="pct"/>
            <w:tcBorders>
              <w:top w:val="nil"/>
              <w:left w:val="nil"/>
              <w:bottom w:val="single" w:sz="4" w:space="0" w:color="auto"/>
              <w:right w:val="single" w:sz="4" w:space="0" w:color="auto"/>
            </w:tcBorders>
            <w:shd w:val="clear" w:color="auto" w:fill="auto"/>
            <w:hideMark/>
          </w:tcPr>
          <w:p w14:paraId="01BDE7E9" w14:textId="69354BA6" w:rsidR="00114D70" w:rsidRPr="00EE49ED" w:rsidRDefault="0042369F" w:rsidP="000433B3">
            <w:pPr>
              <w:spacing w:line="240" w:lineRule="auto"/>
              <w:rPr>
                <w:sz w:val="20"/>
                <w:szCs w:val="20"/>
              </w:rPr>
            </w:pPr>
            <w:r w:rsidRPr="00EE49ED">
              <w:rPr>
                <w:sz w:val="20"/>
                <w:szCs w:val="20"/>
              </w:rPr>
              <w:t>г. Иваново</w:t>
            </w:r>
          </w:p>
        </w:tc>
        <w:tc>
          <w:tcPr>
            <w:tcW w:w="2500" w:type="pct"/>
            <w:tcBorders>
              <w:top w:val="nil"/>
              <w:left w:val="nil"/>
              <w:bottom w:val="single" w:sz="4" w:space="0" w:color="auto"/>
              <w:right w:val="single" w:sz="4" w:space="0" w:color="auto"/>
            </w:tcBorders>
            <w:shd w:val="clear" w:color="auto" w:fill="auto"/>
            <w:hideMark/>
          </w:tcPr>
          <w:p w14:paraId="6D768213" w14:textId="0314C20A" w:rsidR="00114D70" w:rsidRPr="00EE49ED" w:rsidRDefault="0042369F" w:rsidP="000433B3">
            <w:pPr>
              <w:spacing w:line="240" w:lineRule="auto"/>
              <w:jc w:val="center"/>
              <w:rPr>
                <w:sz w:val="20"/>
                <w:szCs w:val="20"/>
              </w:rPr>
            </w:pPr>
            <w:r w:rsidRPr="00EE49ED">
              <w:rPr>
                <w:sz w:val="20"/>
                <w:szCs w:val="20"/>
              </w:rPr>
              <w:t>1</w:t>
            </w:r>
            <w:r w:rsidR="001461A3" w:rsidRPr="00EE49ED">
              <w:rPr>
                <w:sz w:val="20"/>
                <w:szCs w:val="20"/>
              </w:rPr>
              <w:t>8</w:t>
            </w:r>
            <w:r w:rsidRPr="00EE49ED">
              <w:rPr>
                <w:sz w:val="20"/>
                <w:szCs w:val="20"/>
              </w:rPr>
              <w:t>0</w:t>
            </w:r>
          </w:p>
        </w:tc>
      </w:tr>
      <w:tr w:rsidR="00114D70" w:rsidRPr="00EE49ED" w14:paraId="0850EB85" w14:textId="77777777" w:rsidTr="000433B3">
        <w:trPr>
          <w:trHeight w:val="20"/>
        </w:trPr>
        <w:tc>
          <w:tcPr>
            <w:tcW w:w="438" w:type="pct"/>
            <w:vMerge w:val="restart"/>
            <w:tcBorders>
              <w:top w:val="nil"/>
              <w:left w:val="single" w:sz="4" w:space="0" w:color="auto"/>
              <w:right w:val="single" w:sz="4" w:space="0" w:color="auto"/>
            </w:tcBorders>
            <w:shd w:val="clear" w:color="auto" w:fill="auto"/>
            <w:hideMark/>
          </w:tcPr>
          <w:p w14:paraId="36684E92" w14:textId="77777777" w:rsidR="00114D70" w:rsidRPr="00EE49ED" w:rsidRDefault="00114D70" w:rsidP="000433B3">
            <w:pPr>
              <w:spacing w:line="240" w:lineRule="auto"/>
              <w:jc w:val="center"/>
              <w:rPr>
                <w:sz w:val="20"/>
                <w:szCs w:val="20"/>
              </w:rPr>
            </w:pPr>
            <w:r w:rsidRPr="00EE49ED">
              <w:rPr>
                <w:sz w:val="20"/>
                <w:szCs w:val="20"/>
              </w:rPr>
              <w:t>6</w:t>
            </w:r>
          </w:p>
        </w:tc>
        <w:tc>
          <w:tcPr>
            <w:tcW w:w="4562" w:type="pct"/>
            <w:gridSpan w:val="2"/>
            <w:tcBorders>
              <w:top w:val="nil"/>
              <w:left w:val="nil"/>
              <w:bottom w:val="single" w:sz="4" w:space="0" w:color="auto"/>
              <w:right w:val="single" w:sz="4" w:space="0" w:color="auto"/>
            </w:tcBorders>
            <w:shd w:val="clear" w:color="auto" w:fill="auto"/>
            <w:hideMark/>
          </w:tcPr>
          <w:p w14:paraId="5A9B0663" w14:textId="77777777" w:rsidR="00114D70" w:rsidRPr="00EE49ED" w:rsidRDefault="00114D70" w:rsidP="000433B3">
            <w:pPr>
              <w:spacing w:line="240" w:lineRule="auto"/>
              <w:rPr>
                <w:sz w:val="20"/>
                <w:szCs w:val="20"/>
              </w:rPr>
            </w:pPr>
            <w:r w:rsidRPr="00EE49ED">
              <w:rPr>
                <w:sz w:val="20"/>
                <w:szCs w:val="20"/>
              </w:rPr>
              <w:t>Главные планировочные оси:</w:t>
            </w:r>
          </w:p>
        </w:tc>
      </w:tr>
      <w:tr w:rsidR="00114D70" w:rsidRPr="00EE49ED" w14:paraId="21513A68" w14:textId="77777777" w:rsidTr="000433B3">
        <w:trPr>
          <w:trHeight w:val="20"/>
        </w:trPr>
        <w:tc>
          <w:tcPr>
            <w:tcW w:w="438" w:type="pct"/>
            <w:vMerge/>
            <w:tcBorders>
              <w:left w:val="single" w:sz="4" w:space="0" w:color="auto"/>
              <w:bottom w:val="single" w:sz="4" w:space="0" w:color="auto"/>
              <w:right w:val="single" w:sz="4" w:space="0" w:color="auto"/>
            </w:tcBorders>
            <w:shd w:val="clear" w:color="auto" w:fill="auto"/>
          </w:tcPr>
          <w:p w14:paraId="236801D8" w14:textId="77777777" w:rsidR="00114D70" w:rsidRPr="00EE49ED" w:rsidRDefault="00114D70" w:rsidP="000433B3">
            <w:pPr>
              <w:spacing w:line="240" w:lineRule="auto"/>
              <w:jc w:val="center"/>
              <w:rPr>
                <w:sz w:val="20"/>
                <w:szCs w:val="20"/>
              </w:rPr>
            </w:pPr>
          </w:p>
        </w:tc>
        <w:tc>
          <w:tcPr>
            <w:tcW w:w="2062" w:type="pct"/>
            <w:tcBorders>
              <w:top w:val="nil"/>
              <w:left w:val="nil"/>
              <w:bottom w:val="single" w:sz="4" w:space="0" w:color="auto"/>
              <w:right w:val="single" w:sz="4" w:space="0" w:color="auto"/>
            </w:tcBorders>
            <w:shd w:val="clear" w:color="auto" w:fill="auto"/>
          </w:tcPr>
          <w:p w14:paraId="681B7B9B" w14:textId="77777777" w:rsidR="00114D70" w:rsidRPr="00EE49ED" w:rsidRDefault="00114D70" w:rsidP="000433B3">
            <w:pPr>
              <w:spacing w:line="240" w:lineRule="auto"/>
              <w:rPr>
                <w:sz w:val="20"/>
                <w:szCs w:val="20"/>
              </w:rPr>
            </w:pPr>
            <w:r w:rsidRPr="00EE49ED">
              <w:rPr>
                <w:sz w:val="20"/>
                <w:szCs w:val="20"/>
              </w:rPr>
              <w:t>Транспортная</w:t>
            </w:r>
          </w:p>
        </w:tc>
        <w:tc>
          <w:tcPr>
            <w:tcW w:w="2500" w:type="pct"/>
            <w:tcBorders>
              <w:top w:val="nil"/>
              <w:left w:val="nil"/>
              <w:bottom w:val="single" w:sz="4" w:space="0" w:color="auto"/>
              <w:right w:val="single" w:sz="4" w:space="0" w:color="auto"/>
            </w:tcBorders>
            <w:shd w:val="clear" w:color="auto" w:fill="auto"/>
          </w:tcPr>
          <w:p w14:paraId="0161D5BC" w14:textId="10A53E6C" w:rsidR="00114D70" w:rsidRPr="00EE49ED" w:rsidRDefault="003349BA" w:rsidP="00787F84">
            <w:pPr>
              <w:spacing w:line="240" w:lineRule="auto"/>
              <w:jc w:val="left"/>
              <w:rPr>
                <w:sz w:val="20"/>
                <w:szCs w:val="20"/>
              </w:rPr>
            </w:pPr>
            <w:r w:rsidRPr="00EE49ED">
              <w:rPr>
                <w:sz w:val="20"/>
                <w:szCs w:val="20"/>
              </w:rPr>
              <w:t>автомобильная дорога «Кинешма</w:t>
            </w:r>
            <w:r w:rsidR="00F869C0" w:rsidRPr="00EE49ED">
              <w:rPr>
                <w:sz w:val="20"/>
                <w:szCs w:val="20"/>
              </w:rPr>
              <w:t xml:space="preserve"> —</w:t>
            </w:r>
            <w:r w:rsidRPr="00EE49ED">
              <w:rPr>
                <w:sz w:val="20"/>
                <w:szCs w:val="20"/>
              </w:rPr>
              <w:t xml:space="preserve"> Юрьевец</w:t>
            </w:r>
            <w:r w:rsidR="00F869C0" w:rsidRPr="00EE49ED">
              <w:rPr>
                <w:sz w:val="20"/>
                <w:szCs w:val="20"/>
              </w:rPr>
              <w:t xml:space="preserve"> —</w:t>
            </w:r>
            <w:r w:rsidRPr="00EE49ED">
              <w:rPr>
                <w:sz w:val="20"/>
                <w:szCs w:val="20"/>
              </w:rPr>
              <w:t xml:space="preserve"> </w:t>
            </w:r>
            <w:r w:rsidR="005C62C5" w:rsidRPr="00EE49ED">
              <w:rPr>
                <w:sz w:val="20"/>
                <w:szCs w:val="20"/>
              </w:rPr>
              <w:t xml:space="preserve">Пучеж </w:t>
            </w:r>
            <w:r w:rsidR="00F869C0" w:rsidRPr="00EE49ED">
              <w:rPr>
                <w:sz w:val="20"/>
                <w:szCs w:val="20"/>
              </w:rPr>
              <w:t>—</w:t>
            </w:r>
            <w:r w:rsidR="005C62C5" w:rsidRPr="00EE49ED">
              <w:rPr>
                <w:sz w:val="20"/>
                <w:szCs w:val="20"/>
              </w:rPr>
              <w:t xml:space="preserve"> Пурех» (24 ОП РЗ К</w:t>
            </w:r>
            <w:r w:rsidR="00F869C0" w:rsidRPr="00EE49ED">
              <w:rPr>
                <w:sz w:val="20"/>
                <w:szCs w:val="20"/>
              </w:rPr>
              <w:t>-</w:t>
            </w:r>
            <w:r w:rsidR="005C62C5" w:rsidRPr="00EE49ED">
              <w:rPr>
                <w:sz w:val="20"/>
                <w:szCs w:val="20"/>
              </w:rPr>
              <w:t>108)</w:t>
            </w:r>
          </w:p>
        </w:tc>
      </w:tr>
    </w:tbl>
    <w:p w14:paraId="70CDC4E0" w14:textId="033532C8" w:rsidR="008B3D34" w:rsidRPr="00EE49ED" w:rsidRDefault="00114D70" w:rsidP="00AF6618">
      <w:pPr>
        <w:spacing w:before="120" w:line="276" w:lineRule="auto"/>
        <w:ind w:firstLine="709"/>
      </w:pPr>
      <w:r w:rsidRPr="00EE49ED">
        <w:t>В состав сельского поселения вход</w:t>
      </w:r>
      <w:r w:rsidR="002970FD" w:rsidRPr="00EE49ED">
        <w:t>я</w:t>
      </w:r>
      <w:r w:rsidRPr="00EE49ED">
        <w:t xml:space="preserve">т </w:t>
      </w:r>
      <w:r w:rsidR="00AF6618" w:rsidRPr="00EE49ED">
        <w:t>восемьдесят два</w:t>
      </w:r>
      <w:r w:rsidR="00791A1B" w:rsidRPr="00EE49ED">
        <w:t xml:space="preserve"> </w:t>
      </w:r>
      <w:r w:rsidRPr="00EE49ED">
        <w:t>населенных пункт</w:t>
      </w:r>
      <w:r w:rsidR="00AF6618" w:rsidRPr="00EE49ED">
        <w:t>а</w:t>
      </w:r>
      <w:r w:rsidR="002A4F9D" w:rsidRPr="00EE49ED">
        <w:t>:</w:t>
      </w:r>
      <w:r w:rsidR="00791A1B" w:rsidRPr="00EE49ED">
        <w:t xml:space="preserve"> </w:t>
      </w:r>
      <w:r w:rsidR="00AF6618" w:rsidRPr="00EE49ED">
        <w:t>деревня Адюшкино, деревня Анисимиха, деревня Арефинская, деревня Бакланиха, деревня Безделово, деревня Беляево, деревня Блинново, деревня Бобры, деревня Вандышиха, деревня Васильково, деревня Вахрушиха, деревня Вонявино, село Воронцово, деревня Вшивково, деревня Ганино, деревня Горлиха, деревня Гранино, деревня Гребениха</w:t>
      </w:r>
      <w:r w:rsidR="00AF6618" w:rsidRPr="00EE49ED">
        <w:tab/>
        <w:t>, деревня Дедуслово</w:t>
      </w:r>
      <w:r w:rsidR="00AF6618" w:rsidRPr="00EE49ED">
        <w:tab/>
        <w:t>, деревня Демиха, деревня Долгово, деревня Дроздиха, деревня Душино, деревня Дынино, деревня Жабрево, деревня Иваниха, деревня Камешки Большие, деревня Комарово, деревня Кондратово, деревня Копосиха, деревня Кошелево, деревня Красная Гора, деревня Крестьяновская, деревня Круглово, деревня Крутцы, деревня Кулижново, деревня Курдумово, деревня Леонидово, деревня Летнево, село Листье, деревня Луговое Большое, деревня Лукино, деревня Луконино, деревня Лямтюгино, деревня Манино, деревня Марищи, деревня Медведково, деревня Мякотиха, деревня Насониха, деревня Нестерово, деревня Нечайково, деревня Овсяничиха, деревня Осиха, деревня Палашино, деревня Панкратиха, деревня Панюшиха, деревня Пахомовская, деревня Пеньки, село Петрово, деревня Плосково, деревня Подвигаи, деревня Пятница-Высоково, деревня Пятуниха, деревня Рябово, деревня Савинская, деревня Севрюгино, село Сеготь, деревня Слиньково, деревня Солодихино, деревня Столбуниха, деревня Сувориха, деревня Трухинская, деревня Усово, деревня Федотиха, деревня Федурино, деревня Хмелеватово, деревня Чабышево Верхнее, деревня Чабышево Нижнее</w:t>
      </w:r>
      <w:r w:rsidR="00AF6618" w:rsidRPr="00EE49ED">
        <w:tab/>
        <w:t xml:space="preserve">, деревня Шишкино, деревня Шпенево, деревня Юшково, деревня Яблоново. </w:t>
      </w:r>
    </w:p>
    <w:p w14:paraId="1681FDD1" w14:textId="1C88B73D" w:rsidR="008B3D34" w:rsidRPr="00EE49ED" w:rsidRDefault="008B3D34" w:rsidP="00D71A5A">
      <w:pPr>
        <w:pStyle w:val="0212166"/>
        <w:rPr>
          <w:lang w:eastAsia="ru-RU"/>
        </w:rPr>
      </w:pPr>
      <w:bookmarkStart w:id="25" w:name="_Toc464044831"/>
      <w:bookmarkStart w:id="26" w:name="_Toc463611230"/>
      <w:bookmarkStart w:id="27" w:name="_Toc463606282"/>
      <w:bookmarkStart w:id="28" w:name="_Toc240312569"/>
      <w:bookmarkStart w:id="29" w:name="_Toc69297521"/>
      <w:bookmarkStart w:id="30" w:name="_Toc178256425"/>
      <w:r w:rsidRPr="00EE49ED">
        <w:rPr>
          <w:lang w:eastAsia="ru-RU"/>
        </w:rPr>
        <w:t xml:space="preserve">1.1 Описание положения </w:t>
      </w:r>
      <w:bookmarkEnd w:id="25"/>
      <w:bookmarkEnd w:id="26"/>
      <w:bookmarkEnd w:id="27"/>
      <w:bookmarkEnd w:id="28"/>
      <w:r w:rsidRPr="00EE49ED">
        <w:rPr>
          <w:lang w:eastAsia="ru-RU"/>
        </w:rPr>
        <w:t>муниципального образования</w:t>
      </w:r>
      <w:bookmarkEnd w:id="29"/>
      <w:bookmarkEnd w:id="30"/>
    </w:p>
    <w:p w14:paraId="3CFAF682" w14:textId="24C41BDA" w:rsidR="00114D70" w:rsidRPr="00EE49ED" w:rsidRDefault="00E60E70" w:rsidP="0042369F">
      <w:pPr>
        <w:spacing w:line="276" w:lineRule="auto"/>
        <w:ind w:firstLine="709"/>
        <w:rPr>
          <w:bCs/>
        </w:rPr>
      </w:pPr>
      <w:r w:rsidRPr="00EE49ED">
        <w:rPr>
          <w:szCs w:val="28"/>
        </w:rPr>
        <w:t>Сеготское сельское</w:t>
      </w:r>
      <w:r w:rsidRPr="00EE49ED">
        <w:t xml:space="preserve"> поселение </w:t>
      </w:r>
      <w:r w:rsidR="0042369F" w:rsidRPr="00EE49ED">
        <w:rPr>
          <w:bCs/>
        </w:rPr>
        <w:t xml:space="preserve">Пучежского муниципального района </w:t>
      </w:r>
      <w:r w:rsidR="00114D70" w:rsidRPr="00EE49ED">
        <w:rPr>
          <w:bCs/>
        </w:rPr>
        <w:t xml:space="preserve">расположено в восточной части </w:t>
      </w:r>
      <w:r w:rsidR="0042369F" w:rsidRPr="00EE49ED">
        <w:rPr>
          <w:bCs/>
        </w:rPr>
        <w:t>Ивановской области</w:t>
      </w:r>
      <w:r w:rsidR="00114D70" w:rsidRPr="00EE49ED">
        <w:rPr>
          <w:bCs/>
        </w:rPr>
        <w:t xml:space="preserve"> </w:t>
      </w:r>
      <w:r w:rsidR="0042369F" w:rsidRPr="00EE49ED">
        <w:rPr>
          <w:bCs/>
        </w:rPr>
        <w:t>на правом берегу Горьковского водохранилища и граничит:</w:t>
      </w:r>
    </w:p>
    <w:p w14:paraId="2F971E44" w14:textId="5DCF0E22" w:rsidR="00AF6FFC" w:rsidRPr="00EE49ED" w:rsidRDefault="00AF6FFC" w:rsidP="00DE59F6">
      <w:pPr>
        <w:pStyle w:val="af8"/>
        <w:numPr>
          <w:ilvl w:val="0"/>
          <w:numId w:val="87"/>
        </w:numPr>
        <w:spacing w:after="0"/>
        <w:ind w:left="0" w:firstLine="426"/>
        <w:jc w:val="both"/>
        <w:rPr>
          <w:rFonts w:ascii="Times New Roman" w:hAnsi="Times New Roman"/>
          <w:bCs/>
          <w:sz w:val="24"/>
          <w:szCs w:val="24"/>
        </w:rPr>
      </w:pPr>
      <w:r w:rsidRPr="00EE49ED">
        <w:rPr>
          <w:rFonts w:ascii="Times New Roman" w:hAnsi="Times New Roman"/>
          <w:bCs/>
          <w:sz w:val="24"/>
          <w:szCs w:val="24"/>
        </w:rPr>
        <w:t>на севере – с Юрьевецким муниципальным районом Ивановской области;</w:t>
      </w:r>
    </w:p>
    <w:p w14:paraId="6EAD929B" w14:textId="49FDAC24" w:rsidR="00AF6FFC" w:rsidRPr="00EE49ED" w:rsidRDefault="00AF6FFC" w:rsidP="00DE59F6">
      <w:pPr>
        <w:pStyle w:val="af8"/>
        <w:numPr>
          <w:ilvl w:val="0"/>
          <w:numId w:val="87"/>
        </w:numPr>
        <w:spacing w:after="0"/>
        <w:ind w:left="0" w:firstLine="426"/>
        <w:jc w:val="both"/>
        <w:rPr>
          <w:rFonts w:ascii="Times New Roman" w:eastAsia="Calibri" w:hAnsi="Times New Roman"/>
          <w:bCs/>
          <w:sz w:val="24"/>
          <w:lang w:eastAsia="en-US"/>
        </w:rPr>
      </w:pPr>
      <w:r w:rsidRPr="00EE49ED">
        <w:rPr>
          <w:rFonts w:ascii="Times New Roman" w:hAnsi="Times New Roman"/>
          <w:bCs/>
          <w:sz w:val="24"/>
          <w:szCs w:val="24"/>
        </w:rPr>
        <w:lastRenderedPageBreak/>
        <w:t xml:space="preserve">с на </w:t>
      </w:r>
      <w:r w:rsidRPr="00EE49ED">
        <w:rPr>
          <w:rFonts w:ascii="Times New Roman" w:eastAsia="Calibri" w:hAnsi="Times New Roman"/>
          <w:bCs/>
          <w:sz w:val="24"/>
          <w:lang w:eastAsia="en-US"/>
        </w:rPr>
        <w:t>юге</w:t>
      </w:r>
      <w:r w:rsidR="00221E66" w:rsidRPr="00EE49ED">
        <w:rPr>
          <w:rFonts w:ascii="Times New Roman" w:eastAsia="Calibri" w:hAnsi="Times New Roman"/>
          <w:bCs/>
          <w:sz w:val="24"/>
          <w:lang w:eastAsia="en-US"/>
        </w:rPr>
        <w:t xml:space="preserve"> — </w:t>
      </w:r>
      <w:r w:rsidRPr="00EE49ED">
        <w:rPr>
          <w:rFonts w:ascii="Times New Roman" w:eastAsia="Calibri" w:hAnsi="Times New Roman"/>
          <w:bCs/>
          <w:sz w:val="24"/>
          <w:lang w:eastAsia="en-US"/>
        </w:rPr>
        <w:t xml:space="preserve">с </w:t>
      </w:r>
      <w:r w:rsidR="00150047" w:rsidRPr="00EE49ED">
        <w:rPr>
          <w:rFonts w:ascii="Times New Roman" w:eastAsia="Calibri" w:hAnsi="Times New Roman"/>
          <w:bCs/>
          <w:sz w:val="24"/>
          <w:lang w:eastAsia="en-US"/>
        </w:rPr>
        <w:t xml:space="preserve">Илья-Высоковским </w:t>
      </w:r>
      <w:r w:rsidRPr="00EE49ED">
        <w:rPr>
          <w:rFonts w:ascii="Times New Roman" w:eastAsia="Calibri" w:hAnsi="Times New Roman"/>
          <w:bCs/>
          <w:sz w:val="24"/>
          <w:lang w:eastAsia="en-US"/>
        </w:rPr>
        <w:t>сельским поселением Пучежского муниципального района Ивановской области;</w:t>
      </w:r>
    </w:p>
    <w:p w14:paraId="61D12F71" w14:textId="6711C3F3" w:rsidR="0042369F" w:rsidRPr="00EE49ED" w:rsidRDefault="0042369F" w:rsidP="00DE59F6">
      <w:pPr>
        <w:pStyle w:val="af8"/>
        <w:numPr>
          <w:ilvl w:val="0"/>
          <w:numId w:val="87"/>
        </w:numPr>
        <w:spacing w:after="0"/>
        <w:ind w:left="0" w:firstLine="426"/>
        <w:jc w:val="both"/>
        <w:rPr>
          <w:rFonts w:ascii="Times New Roman" w:eastAsia="Calibri" w:hAnsi="Times New Roman"/>
          <w:bCs/>
          <w:sz w:val="24"/>
          <w:lang w:eastAsia="en-US"/>
        </w:rPr>
      </w:pPr>
      <w:r w:rsidRPr="00EE49ED">
        <w:rPr>
          <w:rFonts w:ascii="Times New Roman" w:eastAsia="Calibri" w:hAnsi="Times New Roman"/>
          <w:bCs/>
          <w:sz w:val="24"/>
          <w:lang w:eastAsia="en-US"/>
        </w:rPr>
        <w:t xml:space="preserve">на западе — с </w:t>
      </w:r>
      <w:r w:rsidR="00EB6F32" w:rsidRPr="00EE49ED">
        <w:rPr>
          <w:rFonts w:ascii="Times New Roman" w:eastAsia="Calibri" w:hAnsi="Times New Roman"/>
          <w:bCs/>
          <w:sz w:val="24"/>
          <w:lang w:eastAsia="en-US"/>
        </w:rPr>
        <w:t>Лухским муниципальным районом Ивановской области</w:t>
      </w:r>
      <w:r w:rsidRPr="00EE49ED">
        <w:rPr>
          <w:rFonts w:ascii="Times New Roman" w:eastAsia="Calibri" w:hAnsi="Times New Roman"/>
          <w:bCs/>
          <w:sz w:val="24"/>
          <w:lang w:eastAsia="en-US"/>
        </w:rPr>
        <w:t>;</w:t>
      </w:r>
    </w:p>
    <w:p w14:paraId="3115F538" w14:textId="3C92DE51" w:rsidR="0042369F" w:rsidRPr="00EE49ED" w:rsidRDefault="0042369F" w:rsidP="00DE59F6">
      <w:pPr>
        <w:pStyle w:val="af8"/>
        <w:numPr>
          <w:ilvl w:val="0"/>
          <w:numId w:val="87"/>
        </w:numPr>
        <w:spacing w:after="0"/>
        <w:ind w:left="0" w:firstLine="426"/>
        <w:jc w:val="both"/>
        <w:rPr>
          <w:rFonts w:ascii="Times New Roman" w:eastAsia="Calibri" w:hAnsi="Times New Roman"/>
          <w:bCs/>
          <w:sz w:val="24"/>
          <w:lang w:eastAsia="en-US"/>
        </w:rPr>
      </w:pPr>
      <w:r w:rsidRPr="00EE49ED">
        <w:rPr>
          <w:rFonts w:ascii="Times New Roman" w:eastAsia="Calibri" w:hAnsi="Times New Roman"/>
          <w:bCs/>
          <w:sz w:val="24"/>
          <w:lang w:eastAsia="en-US"/>
        </w:rPr>
        <w:t xml:space="preserve">на востоке — </w:t>
      </w:r>
      <w:r w:rsidR="00AF6FFC" w:rsidRPr="00EE49ED">
        <w:rPr>
          <w:rFonts w:ascii="Times New Roman" w:eastAsia="Calibri" w:hAnsi="Times New Roman"/>
          <w:bCs/>
          <w:sz w:val="24"/>
          <w:lang w:eastAsia="en-US"/>
        </w:rPr>
        <w:t>с Нижегородской областью</w:t>
      </w:r>
      <w:r w:rsidRPr="00EE49ED">
        <w:rPr>
          <w:rFonts w:ascii="Times New Roman" w:eastAsia="Calibri" w:hAnsi="Times New Roman"/>
          <w:bCs/>
          <w:sz w:val="24"/>
          <w:lang w:eastAsia="en-US"/>
        </w:rPr>
        <w:t>;</w:t>
      </w:r>
    </w:p>
    <w:p w14:paraId="1F6955F0" w14:textId="71D648DA" w:rsidR="0042369F" w:rsidRPr="00EE49ED" w:rsidRDefault="0042369F" w:rsidP="00DE59F6">
      <w:pPr>
        <w:pStyle w:val="af8"/>
        <w:numPr>
          <w:ilvl w:val="0"/>
          <w:numId w:val="87"/>
        </w:numPr>
        <w:spacing w:after="0"/>
        <w:ind w:left="0" w:firstLine="426"/>
        <w:jc w:val="both"/>
        <w:rPr>
          <w:rFonts w:ascii="Times New Roman" w:eastAsia="Calibri" w:hAnsi="Times New Roman"/>
          <w:bCs/>
          <w:sz w:val="24"/>
          <w:lang w:eastAsia="en-US"/>
        </w:rPr>
      </w:pPr>
      <w:r w:rsidRPr="00EE49ED">
        <w:rPr>
          <w:rFonts w:ascii="Times New Roman" w:eastAsia="Calibri" w:hAnsi="Times New Roman"/>
          <w:bCs/>
          <w:sz w:val="24"/>
          <w:lang w:eastAsia="en-US"/>
        </w:rPr>
        <w:t xml:space="preserve">на севере — </w:t>
      </w:r>
      <w:r w:rsidR="00150047" w:rsidRPr="00EE49ED">
        <w:rPr>
          <w:rFonts w:ascii="Times New Roman" w:eastAsia="Calibri" w:hAnsi="Times New Roman"/>
          <w:bCs/>
          <w:sz w:val="24"/>
          <w:lang w:eastAsia="en-US"/>
        </w:rPr>
        <w:t xml:space="preserve">с Илья-Высоковским сельским поселением </w:t>
      </w:r>
      <w:r w:rsidRPr="00EE49ED">
        <w:rPr>
          <w:rFonts w:ascii="Times New Roman" w:eastAsia="Calibri" w:hAnsi="Times New Roman"/>
          <w:bCs/>
          <w:sz w:val="24"/>
          <w:lang w:eastAsia="en-US"/>
        </w:rPr>
        <w:t>Пучежского муниципального района Ивановской области.</w:t>
      </w:r>
    </w:p>
    <w:p w14:paraId="0D81EA90" w14:textId="2D2F5E1F" w:rsidR="0042369F" w:rsidRPr="00EE49ED" w:rsidRDefault="0042369F" w:rsidP="0042369F">
      <w:pPr>
        <w:spacing w:line="276" w:lineRule="auto"/>
        <w:ind w:firstLine="709"/>
        <w:rPr>
          <w:szCs w:val="24"/>
        </w:rPr>
      </w:pPr>
      <w:r w:rsidRPr="00EE49ED">
        <w:rPr>
          <w:szCs w:val="24"/>
        </w:rPr>
        <w:t xml:space="preserve">Описание границ </w:t>
      </w:r>
      <w:r w:rsidR="00150047" w:rsidRPr="00EE49ED">
        <w:rPr>
          <w:rFonts w:eastAsia="Times New Roman"/>
          <w:bCs/>
          <w:szCs w:val="24"/>
          <w:lang w:eastAsia="ru-RU"/>
        </w:rPr>
        <w:t xml:space="preserve">Сеготского </w:t>
      </w:r>
      <w:r w:rsidRPr="00EE49ED">
        <w:rPr>
          <w:szCs w:val="24"/>
        </w:rPr>
        <w:t xml:space="preserve">сельского поселения </w:t>
      </w:r>
      <w:r w:rsidR="0054382F" w:rsidRPr="00EE49ED">
        <w:rPr>
          <w:rFonts w:eastAsia="Times New Roman"/>
          <w:bCs/>
          <w:szCs w:val="24"/>
          <w:lang w:eastAsia="ru-RU"/>
        </w:rPr>
        <w:t xml:space="preserve">Пучежского муниципального района </w:t>
      </w:r>
      <w:r w:rsidR="0054382F" w:rsidRPr="00EE49ED">
        <w:rPr>
          <w:szCs w:val="24"/>
        </w:rPr>
        <w:t xml:space="preserve">Ивановской области </w:t>
      </w:r>
      <w:r w:rsidRPr="00EE49ED">
        <w:rPr>
          <w:szCs w:val="24"/>
        </w:rPr>
        <w:t>приведено в таблице 3.1.2.</w:t>
      </w:r>
    </w:p>
    <w:p w14:paraId="743AEEAC" w14:textId="77777777" w:rsidR="00114D70" w:rsidRPr="00EE49ED" w:rsidRDefault="00114D70" w:rsidP="00711527">
      <w:pPr>
        <w:spacing w:line="276" w:lineRule="auto"/>
        <w:ind w:firstLine="709"/>
        <w:jc w:val="right"/>
        <w:rPr>
          <w:iCs/>
        </w:rPr>
      </w:pPr>
      <w:r w:rsidRPr="00EE49ED">
        <w:rPr>
          <w:iCs/>
        </w:rPr>
        <w:t>Таблица 3.1.2</w:t>
      </w:r>
    </w:p>
    <w:p w14:paraId="13E34289" w14:textId="77777777" w:rsidR="00114D70" w:rsidRPr="00EE49ED" w:rsidRDefault="00114D70" w:rsidP="00711527">
      <w:pPr>
        <w:spacing w:line="276" w:lineRule="auto"/>
        <w:jc w:val="center"/>
        <w:rPr>
          <w:iCs/>
        </w:rPr>
      </w:pPr>
      <w:r w:rsidRPr="00EE49ED">
        <w:rPr>
          <w:iCs/>
        </w:rPr>
        <w:t>Описание границ территории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2246"/>
        <w:gridCol w:w="6797"/>
      </w:tblGrid>
      <w:tr w:rsidR="00114D70" w:rsidRPr="00EE49ED" w14:paraId="31C9776B" w14:textId="77777777" w:rsidTr="00D7054C">
        <w:trPr>
          <w:trHeight w:val="20"/>
          <w:tblHeader/>
        </w:trPr>
        <w:tc>
          <w:tcPr>
            <w:tcW w:w="438" w:type="pct"/>
            <w:shd w:val="clear" w:color="auto" w:fill="auto"/>
            <w:vAlign w:val="center"/>
            <w:hideMark/>
          </w:tcPr>
          <w:p w14:paraId="107C4A87" w14:textId="77777777" w:rsidR="00114D70" w:rsidRPr="00EE49ED" w:rsidRDefault="00114D70" w:rsidP="000433B3">
            <w:pPr>
              <w:spacing w:line="240" w:lineRule="auto"/>
              <w:jc w:val="center"/>
              <w:rPr>
                <w:b/>
                <w:bCs/>
                <w:sz w:val="20"/>
                <w:szCs w:val="20"/>
              </w:rPr>
            </w:pPr>
            <w:r w:rsidRPr="00EE49ED">
              <w:rPr>
                <w:b/>
                <w:bCs/>
                <w:sz w:val="20"/>
                <w:szCs w:val="20"/>
              </w:rPr>
              <w:t>№</w:t>
            </w:r>
          </w:p>
        </w:tc>
        <w:tc>
          <w:tcPr>
            <w:tcW w:w="1133" w:type="pct"/>
            <w:shd w:val="clear" w:color="auto" w:fill="auto"/>
            <w:vAlign w:val="center"/>
            <w:hideMark/>
          </w:tcPr>
          <w:p w14:paraId="0B43DED5" w14:textId="77777777" w:rsidR="00114D70" w:rsidRPr="00EE49ED" w:rsidRDefault="00114D70" w:rsidP="000433B3">
            <w:pPr>
              <w:spacing w:line="240" w:lineRule="auto"/>
              <w:jc w:val="center"/>
              <w:rPr>
                <w:b/>
                <w:bCs/>
                <w:sz w:val="20"/>
                <w:szCs w:val="20"/>
              </w:rPr>
            </w:pPr>
            <w:r w:rsidRPr="00EE49ED">
              <w:rPr>
                <w:b/>
                <w:bCs/>
                <w:sz w:val="20"/>
                <w:szCs w:val="20"/>
              </w:rPr>
              <w:t>Параметры</w:t>
            </w:r>
          </w:p>
        </w:tc>
        <w:tc>
          <w:tcPr>
            <w:tcW w:w="3429" w:type="pct"/>
            <w:shd w:val="clear" w:color="auto" w:fill="auto"/>
            <w:vAlign w:val="center"/>
            <w:hideMark/>
          </w:tcPr>
          <w:p w14:paraId="45C85749" w14:textId="77777777" w:rsidR="00114D70" w:rsidRPr="00EE49ED" w:rsidRDefault="00114D70" w:rsidP="000433B3">
            <w:pPr>
              <w:spacing w:line="240" w:lineRule="auto"/>
              <w:jc w:val="center"/>
              <w:rPr>
                <w:b/>
                <w:bCs/>
                <w:sz w:val="20"/>
                <w:szCs w:val="20"/>
              </w:rPr>
            </w:pPr>
            <w:r w:rsidRPr="00EE49ED">
              <w:rPr>
                <w:b/>
                <w:bCs/>
                <w:sz w:val="20"/>
                <w:szCs w:val="20"/>
              </w:rPr>
              <w:t>Описание</w:t>
            </w:r>
          </w:p>
        </w:tc>
      </w:tr>
    </w:tbl>
    <w:p w14:paraId="18F70CEE" w14:textId="77777777" w:rsidR="00114D70" w:rsidRPr="00EE49ED" w:rsidRDefault="00114D70" w:rsidP="00114D70">
      <w:pPr>
        <w:spacing w:line="14" w:lineRule="auto"/>
        <w:jc w:val="center"/>
        <w:rPr>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2246"/>
        <w:gridCol w:w="6797"/>
      </w:tblGrid>
      <w:tr w:rsidR="00114D70" w:rsidRPr="00EE49ED" w14:paraId="440B57A1" w14:textId="77777777" w:rsidTr="00D7054C">
        <w:trPr>
          <w:trHeight w:val="20"/>
          <w:tblHeader/>
        </w:trPr>
        <w:tc>
          <w:tcPr>
            <w:tcW w:w="438" w:type="pct"/>
            <w:shd w:val="clear" w:color="auto" w:fill="auto"/>
            <w:vAlign w:val="center"/>
          </w:tcPr>
          <w:p w14:paraId="58B7BDC2" w14:textId="77777777" w:rsidR="00114D70" w:rsidRPr="00EE49ED" w:rsidRDefault="00114D70" w:rsidP="000433B3">
            <w:pPr>
              <w:spacing w:line="240" w:lineRule="auto"/>
              <w:jc w:val="center"/>
              <w:rPr>
                <w:b/>
                <w:bCs/>
                <w:sz w:val="20"/>
                <w:szCs w:val="20"/>
              </w:rPr>
            </w:pPr>
            <w:r w:rsidRPr="00EE49ED">
              <w:rPr>
                <w:b/>
                <w:bCs/>
                <w:sz w:val="20"/>
                <w:szCs w:val="20"/>
              </w:rPr>
              <w:t>1</w:t>
            </w:r>
          </w:p>
        </w:tc>
        <w:tc>
          <w:tcPr>
            <w:tcW w:w="1133" w:type="pct"/>
            <w:shd w:val="clear" w:color="auto" w:fill="auto"/>
            <w:vAlign w:val="center"/>
          </w:tcPr>
          <w:p w14:paraId="1BF79744" w14:textId="77777777" w:rsidR="00114D70" w:rsidRPr="00EE49ED" w:rsidRDefault="00114D70" w:rsidP="000433B3">
            <w:pPr>
              <w:spacing w:line="240" w:lineRule="auto"/>
              <w:jc w:val="center"/>
              <w:rPr>
                <w:b/>
                <w:bCs/>
                <w:sz w:val="20"/>
                <w:szCs w:val="20"/>
              </w:rPr>
            </w:pPr>
            <w:r w:rsidRPr="00EE49ED">
              <w:rPr>
                <w:b/>
                <w:bCs/>
                <w:sz w:val="20"/>
                <w:szCs w:val="20"/>
              </w:rPr>
              <w:t>2</w:t>
            </w:r>
          </w:p>
        </w:tc>
        <w:tc>
          <w:tcPr>
            <w:tcW w:w="3429" w:type="pct"/>
            <w:shd w:val="clear" w:color="auto" w:fill="auto"/>
            <w:vAlign w:val="center"/>
          </w:tcPr>
          <w:p w14:paraId="0472D2BD" w14:textId="77777777" w:rsidR="00114D70" w:rsidRPr="00EE49ED" w:rsidRDefault="00114D70" w:rsidP="000433B3">
            <w:pPr>
              <w:spacing w:line="240" w:lineRule="auto"/>
              <w:jc w:val="center"/>
              <w:rPr>
                <w:b/>
                <w:bCs/>
                <w:sz w:val="20"/>
                <w:szCs w:val="20"/>
              </w:rPr>
            </w:pPr>
            <w:r w:rsidRPr="00EE49ED">
              <w:rPr>
                <w:b/>
                <w:bCs/>
                <w:sz w:val="20"/>
                <w:szCs w:val="20"/>
              </w:rPr>
              <w:t>3</w:t>
            </w:r>
          </w:p>
        </w:tc>
      </w:tr>
      <w:tr w:rsidR="00114D70" w:rsidRPr="00EE49ED" w14:paraId="50DD747F" w14:textId="77777777" w:rsidTr="00D7054C">
        <w:trPr>
          <w:trHeight w:val="20"/>
        </w:trPr>
        <w:tc>
          <w:tcPr>
            <w:tcW w:w="438" w:type="pct"/>
            <w:shd w:val="clear" w:color="auto" w:fill="auto"/>
            <w:hideMark/>
          </w:tcPr>
          <w:p w14:paraId="022D9375" w14:textId="77777777" w:rsidR="00114D70" w:rsidRPr="00EE49ED" w:rsidRDefault="00114D70" w:rsidP="000433B3">
            <w:pPr>
              <w:spacing w:line="240" w:lineRule="auto"/>
              <w:jc w:val="center"/>
              <w:rPr>
                <w:sz w:val="20"/>
                <w:szCs w:val="20"/>
              </w:rPr>
            </w:pPr>
            <w:r w:rsidRPr="00EE49ED">
              <w:rPr>
                <w:sz w:val="20"/>
                <w:szCs w:val="20"/>
              </w:rPr>
              <w:t>1</w:t>
            </w:r>
          </w:p>
        </w:tc>
        <w:tc>
          <w:tcPr>
            <w:tcW w:w="1133" w:type="pct"/>
            <w:shd w:val="clear" w:color="auto" w:fill="auto"/>
            <w:hideMark/>
          </w:tcPr>
          <w:p w14:paraId="297EAC6C" w14:textId="77777777" w:rsidR="00114D70" w:rsidRPr="00EE49ED" w:rsidRDefault="00114D70" w:rsidP="000433B3">
            <w:pPr>
              <w:spacing w:line="240" w:lineRule="auto"/>
              <w:rPr>
                <w:sz w:val="20"/>
                <w:szCs w:val="20"/>
              </w:rPr>
            </w:pPr>
            <w:r w:rsidRPr="00EE49ED">
              <w:rPr>
                <w:sz w:val="20"/>
                <w:szCs w:val="20"/>
              </w:rPr>
              <w:t>Закон о границах:</w:t>
            </w:r>
          </w:p>
        </w:tc>
        <w:tc>
          <w:tcPr>
            <w:tcW w:w="3429" w:type="pct"/>
            <w:shd w:val="clear" w:color="auto" w:fill="auto"/>
            <w:hideMark/>
          </w:tcPr>
          <w:p w14:paraId="2F83082D" w14:textId="710096A2" w:rsidR="00114D70" w:rsidRPr="00EE49ED" w:rsidRDefault="002A4F9D" w:rsidP="002A4F9D">
            <w:pPr>
              <w:spacing w:line="240" w:lineRule="auto"/>
              <w:jc w:val="left"/>
              <w:rPr>
                <w:sz w:val="20"/>
                <w:szCs w:val="20"/>
              </w:rPr>
            </w:pPr>
            <w:r w:rsidRPr="00EE49ED">
              <w:rPr>
                <w:sz w:val="20"/>
                <w:szCs w:val="20"/>
              </w:rPr>
              <w:t>Закон</w:t>
            </w:r>
            <w:r w:rsidR="00114D70" w:rsidRPr="00EE49ED">
              <w:rPr>
                <w:sz w:val="20"/>
                <w:szCs w:val="20"/>
              </w:rPr>
              <w:t xml:space="preserve"> </w:t>
            </w:r>
            <w:r w:rsidR="0054382F" w:rsidRPr="00EE49ED">
              <w:rPr>
                <w:sz w:val="20"/>
                <w:szCs w:val="20"/>
              </w:rPr>
              <w:t xml:space="preserve">Ивановской области </w:t>
            </w:r>
            <w:r w:rsidR="00114D70" w:rsidRPr="00EE49ED">
              <w:rPr>
                <w:sz w:val="20"/>
                <w:szCs w:val="20"/>
              </w:rPr>
              <w:t xml:space="preserve">от </w:t>
            </w:r>
            <w:r w:rsidR="004C24DC" w:rsidRPr="00EE49ED">
              <w:rPr>
                <w:sz w:val="20"/>
                <w:szCs w:val="20"/>
              </w:rPr>
              <w:t>25</w:t>
            </w:r>
            <w:r w:rsidR="00114D70" w:rsidRPr="00EE49ED">
              <w:rPr>
                <w:sz w:val="20"/>
                <w:szCs w:val="20"/>
              </w:rPr>
              <w:t>.</w:t>
            </w:r>
            <w:r w:rsidR="004C24DC" w:rsidRPr="00EE49ED">
              <w:rPr>
                <w:sz w:val="20"/>
                <w:szCs w:val="20"/>
              </w:rPr>
              <w:t>0</w:t>
            </w:r>
            <w:r w:rsidR="00114D70" w:rsidRPr="00EE49ED">
              <w:rPr>
                <w:sz w:val="20"/>
                <w:szCs w:val="20"/>
              </w:rPr>
              <w:t>2.200</w:t>
            </w:r>
            <w:r w:rsidR="004C24DC" w:rsidRPr="00EE49ED">
              <w:rPr>
                <w:sz w:val="20"/>
                <w:szCs w:val="20"/>
              </w:rPr>
              <w:t>5</w:t>
            </w:r>
            <w:r w:rsidR="00114D70" w:rsidRPr="00EE49ED">
              <w:rPr>
                <w:sz w:val="20"/>
                <w:szCs w:val="20"/>
              </w:rPr>
              <w:t xml:space="preserve"> № </w:t>
            </w:r>
            <w:r w:rsidR="0054382F" w:rsidRPr="00EE49ED">
              <w:rPr>
                <w:sz w:val="20"/>
                <w:szCs w:val="20"/>
              </w:rPr>
              <w:t>49</w:t>
            </w:r>
            <w:r w:rsidR="00114D70" w:rsidRPr="00EE49ED">
              <w:rPr>
                <w:sz w:val="20"/>
                <w:szCs w:val="20"/>
              </w:rPr>
              <w:t>-</w:t>
            </w:r>
            <w:r w:rsidR="0054382F" w:rsidRPr="00EE49ED">
              <w:rPr>
                <w:sz w:val="20"/>
                <w:szCs w:val="20"/>
              </w:rPr>
              <w:t>ОЗ</w:t>
            </w:r>
            <w:r w:rsidR="00114D70" w:rsidRPr="00EE49ED">
              <w:rPr>
                <w:sz w:val="20"/>
                <w:szCs w:val="20"/>
              </w:rPr>
              <w:t xml:space="preserve"> «О г</w:t>
            </w:r>
            <w:r w:rsidR="004C24DC" w:rsidRPr="00EE49ED">
              <w:rPr>
                <w:sz w:val="20"/>
                <w:szCs w:val="20"/>
              </w:rPr>
              <w:t>ородском и сельских поселениях в Пучежском муниципальном районе</w:t>
            </w:r>
            <w:r w:rsidR="00114D70" w:rsidRPr="00EE49ED">
              <w:rPr>
                <w:sz w:val="20"/>
                <w:szCs w:val="20"/>
              </w:rPr>
              <w:t>»</w:t>
            </w:r>
          </w:p>
        </w:tc>
      </w:tr>
      <w:tr w:rsidR="00114D70" w:rsidRPr="00EE49ED" w14:paraId="5BB55CE8" w14:textId="77777777" w:rsidTr="000433B3">
        <w:trPr>
          <w:trHeight w:val="20"/>
        </w:trPr>
        <w:tc>
          <w:tcPr>
            <w:tcW w:w="438" w:type="pct"/>
            <w:vMerge w:val="restart"/>
            <w:shd w:val="clear" w:color="auto" w:fill="auto"/>
            <w:hideMark/>
          </w:tcPr>
          <w:p w14:paraId="5ACB1748" w14:textId="77777777" w:rsidR="00114D70" w:rsidRPr="00EE49ED" w:rsidRDefault="00114D70" w:rsidP="000433B3">
            <w:pPr>
              <w:spacing w:line="240" w:lineRule="auto"/>
              <w:jc w:val="center"/>
              <w:rPr>
                <w:sz w:val="20"/>
                <w:szCs w:val="20"/>
              </w:rPr>
            </w:pPr>
            <w:r w:rsidRPr="00EE49ED">
              <w:rPr>
                <w:sz w:val="20"/>
                <w:szCs w:val="20"/>
              </w:rPr>
              <w:t>2</w:t>
            </w:r>
          </w:p>
        </w:tc>
        <w:tc>
          <w:tcPr>
            <w:tcW w:w="4562" w:type="pct"/>
            <w:gridSpan w:val="2"/>
            <w:shd w:val="clear" w:color="auto" w:fill="auto"/>
            <w:hideMark/>
          </w:tcPr>
          <w:p w14:paraId="3C491B9E" w14:textId="77777777" w:rsidR="00114D70" w:rsidRPr="00EE49ED" w:rsidRDefault="00114D70" w:rsidP="000433B3">
            <w:pPr>
              <w:spacing w:line="240" w:lineRule="auto"/>
              <w:rPr>
                <w:sz w:val="20"/>
                <w:szCs w:val="20"/>
              </w:rPr>
            </w:pPr>
            <w:r w:rsidRPr="00EE49ED">
              <w:rPr>
                <w:sz w:val="20"/>
                <w:szCs w:val="20"/>
              </w:rPr>
              <w:t>Соседние административно-территориальные образования:</w:t>
            </w:r>
          </w:p>
        </w:tc>
      </w:tr>
      <w:tr w:rsidR="00114D70" w:rsidRPr="00EE49ED" w14:paraId="611D2156" w14:textId="77777777" w:rsidTr="00D7054C">
        <w:trPr>
          <w:trHeight w:val="20"/>
        </w:trPr>
        <w:tc>
          <w:tcPr>
            <w:tcW w:w="438" w:type="pct"/>
            <w:vMerge/>
            <w:shd w:val="clear" w:color="auto" w:fill="auto"/>
            <w:hideMark/>
          </w:tcPr>
          <w:p w14:paraId="57BA0852" w14:textId="77777777" w:rsidR="00114D70" w:rsidRPr="00EE49ED" w:rsidRDefault="00114D70" w:rsidP="000433B3">
            <w:pPr>
              <w:spacing w:line="240" w:lineRule="auto"/>
              <w:rPr>
                <w:sz w:val="20"/>
                <w:szCs w:val="20"/>
              </w:rPr>
            </w:pPr>
          </w:p>
        </w:tc>
        <w:tc>
          <w:tcPr>
            <w:tcW w:w="1133" w:type="pct"/>
            <w:shd w:val="clear" w:color="auto" w:fill="auto"/>
            <w:hideMark/>
          </w:tcPr>
          <w:p w14:paraId="16DE1C0A" w14:textId="77777777" w:rsidR="00114D70" w:rsidRPr="00EE49ED" w:rsidRDefault="00114D70" w:rsidP="000433B3">
            <w:pPr>
              <w:spacing w:line="240" w:lineRule="auto"/>
              <w:rPr>
                <w:sz w:val="20"/>
                <w:szCs w:val="20"/>
              </w:rPr>
            </w:pPr>
            <w:r w:rsidRPr="00EE49ED">
              <w:rPr>
                <w:sz w:val="20"/>
                <w:szCs w:val="20"/>
              </w:rPr>
              <w:t>север</w:t>
            </w:r>
          </w:p>
        </w:tc>
        <w:tc>
          <w:tcPr>
            <w:tcW w:w="3429" w:type="pct"/>
            <w:shd w:val="clear" w:color="auto" w:fill="auto"/>
          </w:tcPr>
          <w:p w14:paraId="61E674D6" w14:textId="0F42D0DA" w:rsidR="00114D70" w:rsidRPr="00EE49ED" w:rsidRDefault="00AF6FFC" w:rsidP="00BA7E11">
            <w:pPr>
              <w:spacing w:line="240" w:lineRule="auto"/>
              <w:jc w:val="left"/>
              <w:rPr>
                <w:sz w:val="20"/>
                <w:szCs w:val="20"/>
              </w:rPr>
            </w:pPr>
            <w:r w:rsidRPr="00EE49ED">
              <w:rPr>
                <w:sz w:val="20"/>
                <w:szCs w:val="20"/>
              </w:rPr>
              <w:t>Юрьевецкий муниципальный район Ивановской области</w:t>
            </w:r>
          </w:p>
        </w:tc>
      </w:tr>
      <w:tr w:rsidR="00114D70" w:rsidRPr="00EE49ED" w14:paraId="725A5CCB" w14:textId="77777777" w:rsidTr="00D7054C">
        <w:trPr>
          <w:trHeight w:val="20"/>
        </w:trPr>
        <w:tc>
          <w:tcPr>
            <w:tcW w:w="438" w:type="pct"/>
            <w:vMerge/>
            <w:shd w:val="clear" w:color="auto" w:fill="auto"/>
            <w:hideMark/>
          </w:tcPr>
          <w:p w14:paraId="3594DA27" w14:textId="77777777" w:rsidR="00114D70" w:rsidRPr="00EE49ED" w:rsidRDefault="00114D70" w:rsidP="000433B3">
            <w:pPr>
              <w:spacing w:line="240" w:lineRule="auto"/>
              <w:rPr>
                <w:sz w:val="20"/>
                <w:szCs w:val="20"/>
              </w:rPr>
            </w:pPr>
          </w:p>
        </w:tc>
        <w:tc>
          <w:tcPr>
            <w:tcW w:w="1133" w:type="pct"/>
            <w:shd w:val="clear" w:color="auto" w:fill="auto"/>
            <w:hideMark/>
          </w:tcPr>
          <w:p w14:paraId="2A81D1F3" w14:textId="77777777" w:rsidR="00114D70" w:rsidRPr="00EE49ED" w:rsidRDefault="00114D70" w:rsidP="000433B3">
            <w:pPr>
              <w:spacing w:line="240" w:lineRule="auto"/>
              <w:rPr>
                <w:sz w:val="20"/>
                <w:szCs w:val="20"/>
              </w:rPr>
            </w:pPr>
            <w:r w:rsidRPr="00EE49ED">
              <w:rPr>
                <w:sz w:val="20"/>
                <w:szCs w:val="20"/>
              </w:rPr>
              <w:t>запад</w:t>
            </w:r>
          </w:p>
        </w:tc>
        <w:tc>
          <w:tcPr>
            <w:tcW w:w="3429" w:type="pct"/>
            <w:shd w:val="clear" w:color="auto" w:fill="auto"/>
            <w:hideMark/>
          </w:tcPr>
          <w:p w14:paraId="51603191" w14:textId="63D1850B" w:rsidR="00114D70" w:rsidRPr="00EE49ED" w:rsidRDefault="0054382F" w:rsidP="000433B3">
            <w:pPr>
              <w:spacing w:line="240" w:lineRule="auto"/>
            </w:pPr>
            <w:r w:rsidRPr="00EE49ED">
              <w:rPr>
                <w:sz w:val="20"/>
                <w:szCs w:val="20"/>
              </w:rPr>
              <w:t>Лухский муниципальный район Ивановской области</w:t>
            </w:r>
          </w:p>
        </w:tc>
      </w:tr>
      <w:tr w:rsidR="00114D70" w:rsidRPr="00EE49ED" w14:paraId="788B711B" w14:textId="77777777" w:rsidTr="00D7054C">
        <w:trPr>
          <w:trHeight w:val="20"/>
        </w:trPr>
        <w:tc>
          <w:tcPr>
            <w:tcW w:w="438" w:type="pct"/>
            <w:vMerge/>
            <w:shd w:val="clear" w:color="auto" w:fill="auto"/>
            <w:hideMark/>
          </w:tcPr>
          <w:p w14:paraId="0FA6BEC7" w14:textId="77777777" w:rsidR="00114D70" w:rsidRPr="00EE49ED" w:rsidRDefault="00114D70" w:rsidP="000433B3">
            <w:pPr>
              <w:spacing w:line="240" w:lineRule="auto"/>
              <w:rPr>
                <w:sz w:val="20"/>
                <w:szCs w:val="20"/>
              </w:rPr>
            </w:pPr>
          </w:p>
        </w:tc>
        <w:tc>
          <w:tcPr>
            <w:tcW w:w="1133" w:type="pct"/>
            <w:shd w:val="clear" w:color="auto" w:fill="auto"/>
            <w:hideMark/>
          </w:tcPr>
          <w:p w14:paraId="0AF1827B" w14:textId="77777777" w:rsidR="00114D70" w:rsidRPr="00EE49ED" w:rsidRDefault="00114D70" w:rsidP="000433B3">
            <w:pPr>
              <w:spacing w:line="240" w:lineRule="auto"/>
              <w:rPr>
                <w:sz w:val="20"/>
                <w:szCs w:val="20"/>
              </w:rPr>
            </w:pPr>
            <w:r w:rsidRPr="00EE49ED">
              <w:rPr>
                <w:sz w:val="20"/>
                <w:szCs w:val="20"/>
              </w:rPr>
              <w:t>юг</w:t>
            </w:r>
          </w:p>
        </w:tc>
        <w:tc>
          <w:tcPr>
            <w:tcW w:w="3429" w:type="pct"/>
            <w:shd w:val="clear" w:color="auto" w:fill="auto"/>
            <w:hideMark/>
          </w:tcPr>
          <w:p w14:paraId="6E276646" w14:textId="38342B35" w:rsidR="00114D70" w:rsidRPr="00EE49ED" w:rsidRDefault="00150047" w:rsidP="000433B3">
            <w:pPr>
              <w:spacing w:line="240" w:lineRule="auto"/>
            </w:pPr>
            <w:r w:rsidRPr="00EE49ED">
              <w:rPr>
                <w:sz w:val="20"/>
                <w:szCs w:val="20"/>
              </w:rPr>
              <w:t xml:space="preserve">Илья-Высоковское </w:t>
            </w:r>
            <w:r w:rsidR="00AF6FFC" w:rsidRPr="00EE49ED">
              <w:rPr>
                <w:sz w:val="20"/>
                <w:szCs w:val="20"/>
              </w:rPr>
              <w:t>сельское поселение Пучежского муниципального района Ивановской области</w:t>
            </w:r>
          </w:p>
        </w:tc>
      </w:tr>
      <w:tr w:rsidR="00114D70" w:rsidRPr="00EE49ED" w14:paraId="6BD8656C" w14:textId="77777777" w:rsidTr="00D7054C">
        <w:trPr>
          <w:trHeight w:val="20"/>
        </w:trPr>
        <w:tc>
          <w:tcPr>
            <w:tcW w:w="438" w:type="pct"/>
            <w:vMerge/>
            <w:shd w:val="clear" w:color="auto" w:fill="auto"/>
            <w:hideMark/>
          </w:tcPr>
          <w:p w14:paraId="187F0562" w14:textId="77777777" w:rsidR="00114D70" w:rsidRPr="00EE49ED" w:rsidRDefault="00114D70" w:rsidP="000433B3">
            <w:pPr>
              <w:spacing w:line="240" w:lineRule="auto"/>
              <w:rPr>
                <w:sz w:val="20"/>
                <w:szCs w:val="20"/>
              </w:rPr>
            </w:pPr>
          </w:p>
        </w:tc>
        <w:tc>
          <w:tcPr>
            <w:tcW w:w="1133" w:type="pct"/>
            <w:shd w:val="clear" w:color="auto" w:fill="auto"/>
            <w:hideMark/>
          </w:tcPr>
          <w:p w14:paraId="5BFE3BB8" w14:textId="77777777" w:rsidR="00114D70" w:rsidRPr="00EE49ED" w:rsidRDefault="00114D70" w:rsidP="000433B3">
            <w:pPr>
              <w:spacing w:line="240" w:lineRule="auto"/>
              <w:rPr>
                <w:sz w:val="20"/>
                <w:szCs w:val="20"/>
              </w:rPr>
            </w:pPr>
            <w:r w:rsidRPr="00EE49ED">
              <w:rPr>
                <w:sz w:val="20"/>
                <w:szCs w:val="20"/>
              </w:rPr>
              <w:t>восток</w:t>
            </w:r>
          </w:p>
        </w:tc>
        <w:tc>
          <w:tcPr>
            <w:tcW w:w="3429" w:type="pct"/>
            <w:shd w:val="clear" w:color="auto" w:fill="auto"/>
            <w:hideMark/>
          </w:tcPr>
          <w:p w14:paraId="4345E7BF" w14:textId="2E37953C" w:rsidR="00114D70" w:rsidRPr="00EE49ED" w:rsidRDefault="00AF6FFC" w:rsidP="00C46C1B">
            <w:pPr>
              <w:spacing w:line="240" w:lineRule="auto"/>
              <w:jc w:val="left"/>
            </w:pPr>
            <w:r w:rsidRPr="00EE49ED">
              <w:rPr>
                <w:sz w:val="20"/>
                <w:szCs w:val="20"/>
              </w:rPr>
              <w:t>Нижегородская область</w:t>
            </w:r>
          </w:p>
        </w:tc>
      </w:tr>
    </w:tbl>
    <w:p w14:paraId="67B7D4AC" w14:textId="049A2D56" w:rsidR="00114D70" w:rsidRPr="00EE49ED" w:rsidRDefault="00114D70" w:rsidP="00711527">
      <w:pPr>
        <w:spacing w:before="120" w:line="276" w:lineRule="auto"/>
        <w:ind w:firstLine="709"/>
      </w:pPr>
      <w:r w:rsidRPr="00EE49ED">
        <w:t xml:space="preserve">Положение </w:t>
      </w:r>
      <w:r w:rsidR="0054382F" w:rsidRPr="00EE49ED">
        <w:t xml:space="preserve">Пучежского муниципального района </w:t>
      </w:r>
      <w:r w:rsidRPr="00EE49ED">
        <w:t xml:space="preserve">в структуре </w:t>
      </w:r>
      <w:r w:rsidR="0054382F" w:rsidRPr="00EE49ED">
        <w:t xml:space="preserve">Ивановской области </w:t>
      </w:r>
      <w:r w:rsidRPr="00EE49ED">
        <w:t>представлено на рисунке 3.1.1</w:t>
      </w:r>
      <w:r w:rsidR="00C83326" w:rsidRPr="00EE49ED">
        <w:t>.</w:t>
      </w:r>
      <w:r w:rsidRPr="00EE49ED">
        <w:t xml:space="preserve"> </w:t>
      </w:r>
      <w:r w:rsidR="00C83326" w:rsidRPr="00EE49ED">
        <w:t>Положение</w:t>
      </w:r>
      <w:r w:rsidRPr="00EE49ED">
        <w:t xml:space="preserve"> </w:t>
      </w:r>
      <w:r w:rsidR="00E60E70" w:rsidRPr="00EE49ED">
        <w:rPr>
          <w:szCs w:val="28"/>
        </w:rPr>
        <w:t>Сеготского</w:t>
      </w:r>
      <w:r w:rsidR="00E60E70" w:rsidRPr="00EE49ED">
        <w:t xml:space="preserve"> сельского поселения </w:t>
      </w:r>
      <w:r w:rsidRPr="00EE49ED">
        <w:t xml:space="preserve">в структуре </w:t>
      </w:r>
      <w:r w:rsidR="0054382F" w:rsidRPr="00EE49ED">
        <w:t xml:space="preserve">Пучежского муниципального района </w:t>
      </w:r>
      <w:r w:rsidRPr="00EE49ED">
        <w:t>представлен на рисунке 3.1.2.</w:t>
      </w:r>
    </w:p>
    <w:p w14:paraId="70EE17BE" w14:textId="77777777" w:rsidR="00DC6AAA" w:rsidRPr="00EE49ED" w:rsidRDefault="00DC6AAA" w:rsidP="00DC6AAA">
      <w:pPr>
        <w:spacing w:line="276" w:lineRule="auto"/>
        <w:ind w:firstLine="709"/>
        <w:jc w:val="right"/>
      </w:pPr>
      <w:r w:rsidRPr="00EE49ED">
        <w:t>Рисунок 3.1.1</w:t>
      </w:r>
    </w:p>
    <w:p w14:paraId="7911D460" w14:textId="77777777" w:rsidR="00DC6AAA" w:rsidRPr="00EE49ED" w:rsidRDefault="00DC6AAA" w:rsidP="00DC6AAA">
      <w:pPr>
        <w:spacing w:line="276" w:lineRule="auto"/>
        <w:jc w:val="center"/>
      </w:pPr>
      <w:r w:rsidRPr="00EE49ED">
        <w:t xml:space="preserve">Положение Пучежского муниципального района в структуре Ивановской области </w:t>
      </w:r>
    </w:p>
    <w:p w14:paraId="1266AED1" w14:textId="5DB2689A" w:rsidR="00114D70" w:rsidRPr="00EE49ED" w:rsidRDefault="00DC6AAA" w:rsidP="00DC6AAA">
      <w:pPr>
        <w:spacing w:line="276" w:lineRule="auto"/>
        <w:jc w:val="center"/>
      </w:pPr>
      <w:r w:rsidRPr="00EE49ED">
        <w:rPr>
          <w:noProof/>
          <w:lang w:eastAsia="ru-RU"/>
        </w:rPr>
        <w:drawing>
          <wp:inline distT="0" distB="0" distL="0" distR="0" wp14:anchorId="28922EEE" wp14:editId="182850DA">
            <wp:extent cx="5981931" cy="3971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25">
                      <a:extLst>
                        <a:ext uri="{28A0092B-C50C-407E-A947-70E740481C1C}">
                          <a14:useLocalDpi xmlns:a14="http://schemas.microsoft.com/office/drawing/2010/main" val="0"/>
                        </a:ext>
                      </a:extLst>
                    </a:blip>
                    <a:srcRect l="4536" t="5777" r="1421" b="2459"/>
                    <a:stretch/>
                  </pic:blipFill>
                  <pic:spPr bwMode="auto">
                    <a:xfrm>
                      <a:off x="0" y="0"/>
                      <a:ext cx="5992029" cy="3978630"/>
                    </a:xfrm>
                    <a:prstGeom prst="rect">
                      <a:avLst/>
                    </a:prstGeom>
                    <a:ln>
                      <a:noFill/>
                    </a:ln>
                    <a:extLst>
                      <a:ext uri="{53640926-AAD7-44D8-BBD7-CCE9431645EC}">
                        <a14:shadowObscured xmlns:a14="http://schemas.microsoft.com/office/drawing/2010/main"/>
                      </a:ext>
                    </a:extLst>
                  </pic:spPr>
                </pic:pic>
              </a:graphicData>
            </a:graphic>
          </wp:inline>
        </w:drawing>
      </w:r>
      <w:r w:rsidRPr="00EE49ED">
        <w:br w:type="page"/>
      </w:r>
    </w:p>
    <w:p w14:paraId="10C2AECC" w14:textId="77777777" w:rsidR="00114D70" w:rsidRPr="00EE49ED" w:rsidRDefault="00114D70" w:rsidP="00114D70">
      <w:pPr>
        <w:spacing w:line="276" w:lineRule="auto"/>
        <w:ind w:firstLine="709"/>
        <w:jc w:val="right"/>
      </w:pPr>
      <w:r w:rsidRPr="00EE49ED">
        <w:lastRenderedPageBreak/>
        <w:t>Рисунок 3.1.2</w:t>
      </w:r>
    </w:p>
    <w:p w14:paraId="32FF1A1B" w14:textId="44544820" w:rsidR="008B3D34" w:rsidRPr="00EE49ED" w:rsidRDefault="0054382F" w:rsidP="00114D70">
      <w:pPr>
        <w:spacing w:line="276" w:lineRule="auto"/>
        <w:jc w:val="center"/>
        <w:rPr>
          <w:noProof/>
          <w:lang w:eastAsia="ru-RU"/>
        </w:rPr>
      </w:pPr>
      <w:r w:rsidRPr="00EE49ED">
        <w:t xml:space="preserve">Положение </w:t>
      </w:r>
      <w:r w:rsidR="00E60E70" w:rsidRPr="00EE49ED">
        <w:rPr>
          <w:szCs w:val="28"/>
        </w:rPr>
        <w:t>Сеготского</w:t>
      </w:r>
      <w:r w:rsidR="00E60E70" w:rsidRPr="00EE49ED">
        <w:t xml:space="preserve"> сельского поселения </w:t>
      </w:r>
      <w:r w:rsidRPr="00EE49ED">
        <w:t xml:space="preserve">в структуре Пучежского муниципального района </w:t>
      </w:r>
    </w:p>
    <w:p w14:paraId="3DDC4996" w14:textId="2F784018" w:rsidR="00DC6AAA" w:rsidRPr="00EE49ED" w:rsidRDefault="00DC6AAA" w:rsidP="00114D70">
      <w:pPr>
        <w:spacing w:line="276" w:lineRule="auto"/>
        <w:jc w:val="center"/>
        <w:rPr>
          <w:noProof/>
          <w:lang w:eastAsia="ru-RU"/>
        </w:rPr>
      </w:pPr>
      <w:r w:rsidRPr="00EE49ED">
        <w:rPr>
          <w:noProof/>
          <w:lang w:eastAsia="ru-RU"/>
        </w:rPr>
        <w:drawing>
          <wp:inline distT="0" distB="0" distL="0" distR="0" wp14:anchorId="333F9B55" wp14:editId="2A36D1B7">
            <wp:extent cx="6286500" cy="6657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86500" cy="6657975"/>
                    </a:xfrm>
                    <a:prstGeom prst="rect">
                      <a:avLst/>
                    </a:prstGeom>
                  </pic:spPr>
                </pic:pic>
              </a:graphicData>
            </a:graphic>
          </wp:inline>
        </w:drawing>
      </w:r>
    </w:p>
    <w:p w14:paraId="13F30B07" w14:textId="70143CD5" w:rsidR="008B3D34" w:rsidRPr="00EE49ED" w:rsidRDefault="008B3D34" w:rsidP="00D71A5A">
      <w:pPr>
        <w:pStyle w:val="0212166"/>
        <w:rPr>
          <w:lang w:eastAsia="ru-RU"/>
        </w:rPr>
      </w:pPr>
      <w:bookmarkStart w:id="31" w:name="_Toc69297522"/>
      <w:bookmarkStart w:id="32" w:name="_Toc178256426"/>
      <w:r w:rsidRPr="00EE49ED">
        <w:rPr>
          <w:lang w:eastAsia="ru-RU"/>
        </w:rPr>
        <w:t>1.2 Существующая планировочная организация</w:t>
      </w:r>
      <w:bookmarkEnd w:id="31"/>
      <w:bookmarkEnd w:id="32"/>
    </w:p>
    <w:p w14:paraId="527E53CB" w14:textId="68DD0178" w:rsidR="00114D70" w:rsidRPr="00EE49ED" w:rsidRDefault="00114D70" w:rsidP="00711527">
      <w:pPr>
        <w:spacing w:line="276" w:lineRule="auto"/>
        <w:ind w:firstLine="709"/>
      </w:pPr>
      <w:r w:rsidRPr="00EE49ED">
        <w:rPr>
          <w:szCs w:val="24"/>
        </w:rPr>
        <w:t xml:space="preserve">Основу планировочного каркаса территории </w:t>
      </w:r>
      <w:r w:rsidR="00E60E70" w:rsidRPr="00EE49ED">
        <w:rPr>
          <w:szCs w:val="28"/>
        </w:rPr>
        <w:t>Сеготского</w:t>
      </w:r>
      <w:r w:rsidR="00E60E70" w:rsidRPr="00EE49ED">
        <w:t xml:space="preserve"> сельского поселения </w:t>
      </w:r>
      <w:r w:rsidRPr="00EE49ED">
        <w:rPr>
          <w:szCs w:val="24"/>
        </w:rPr>
        <w:t>составляют планировочные оси (транспортные коридоры): автомобильная дорога «</w:t>
      </w:r>
      <w:r w:rsidR="003349BA" w:rsidRPr="00EE49ED">
        <w:rPr>
          <w:szCs w:val="24"/>
        </w:rPr>
        <w:t>Кинешма</w:t>
      </w:r>
      <w:r w:rsidR="00221E66" w:rsidRPr="00EE49ED">
        <w:rPr>
          <w:bCs/>
        </w:rPr>
        <w:t xml:space="preserve"> — </w:t>
      </w:r>
      <w:r w:rsidR="003349BA" w:rsidRPr="00EE49ED">
        <w:rPr>
          <w:szCs w:val="24"/>
        </w:rPr>
        <w:t>Юрьевец - Пучеж</w:t>
      </w:r>
      <w:r w:rsidR="00221E66" w:rsidRPr="00EE49ED">
        <w:rPr>
          <w:bCs/>
        </w:rPr>
        <w:t xml:space="preserve"> — </w:t>
      </w:r>
      <w:r w:rsidR="003349BA" w:rsidRPr="00EE49ED">
        <w:rPr>
          <w:szCs w:val="24"/>
        </w:rPr>
        <w:t>Пурех</w:t>
      </w:r>
      <w:r w:rsidRPr="00EE49ED">
        <w:rPr>
          <w:szCs w:val="24"/>
        </w:rPr>
        <w:t>»</w:t>
      </w:r>
      <w:r w:rsidR="003349BA" w:rsidRPr="00EE49ED">
        <w:rPr>
          <w:szCs w:val="24"/>
        </w:rPr>
        <w:t xml:space="preserve"> (24 ОП РЗ К-108)</w:t>
      </w:r>
      <w:r w:rsidRPr="00EE49ED">
        <w:rPr>
          <w:szCs w:val="24"/>
        </w:rPr>
        <w:t>.</w:t>
      </w:r>
    </w:p>
    <w:p w14:paraId="097F5CD8" w14:textId="77777777" w:rsidR="00E1653C" w:rsidRPr="00EE49ED" w:rsidRDefault="00E1653C" w:rsidP="00711527">
      <w:pPr>
        <w:spacing w:line="276" w:lineRule="auto"/>
        <w:rPr>
          <w:szCs w:val="24"/>
          <w:lang w:eastAsia="ru-RU"/>
        </w:rPr>
      </w:pPr>
    </w:p>
    <w:p w14:paraId="79FBAEE5" w14:textId="77777777" w:rsidR="007737D1" w:rsidRPr="00EE49ED" w:rsidRDefault="007737D1" w:rsidP="00711527">
      <w:pPr>
        <w:spacing w:line="276" w:lineRule="auto"/>
        <w:rPr>
          <w:szCs w:val="24"/>
          <w:lang w:eastAsia="ru-RU"/>
        </w:rPr>
        <w:sectPr w:rsidR="007737D1" w:rsidRPr="00EE49ED" w:rsidSect="00430D8D">
          <w:footerReference w:type="default" r:id="rId27"/>
          <w:pgSz w:w="11906" w:h="16838"/>
          <w:pgMar w:top="1134" w:right="567" w:bottom="1134" w:left="1418" w:header="567" w:footer="567" w:gutter="0"/>
          <w:cols w:space="708"/>
          <w:docGrid w:linePitch="360"/>
        </w:sectPr>
      </w:pPr>
    </w:p>
    <w:p w14:paraId="1A77BFE8" w14:textId="77777777" w:rsidR="007737D1" w:rsidRPr="00EE49ED" w:rsidRDefault="007737D1" w:rsidP="00D7054C">
      <w:pPr>
        <w:pStyle w:val="0212165"/>
      </w:pPr>
      <w:bookmarkStart w:id="33" w:name="_Toc69297523"/>
      <w:bookmarkStart w:id="34" w:name="_Toc178256427"/>
      <w:r w:rsidRPr="00EE49ED">
        <w:lastRenderedPageBreak/>
        <w:t>ГЛАВА 2. ПРИРОДН</w:t>
      </w:r>
      <w:bookmarkEnd w:id="33"/>
      <w:r w:rsidRPr="00EE49ED">
        <w:t>ЫЕ УСЛОВИЯ И МИНЕРАЛЬНО-СЫРЬЕВЫЕ РЕСУРСЫ</w:t>
      </w:r>
      <w:bookmarkEnd w:id="34"/>
    </w:p>
    <w:p w14:paraId="7F09F7E7" w14:textId="77777777" w:rsidR="007737D1" w:rsidRPr="00EE49ED" w:rsidRDefault="007737D1" w:rsidP="00D71A5A">
      <w:pPr>
        <w:pStyle w:val="0212166"/>
      </w:pPr>
      <w:bookmarkStart w:id="35" w:name="_Toc463606284"/>
      <w:bookmarkStart w:id="36" w:name="_Toc463611232"/>
      <w:bookmarkStart w:id="37" w:name="_Toc464044833"/>
      <w:bookmarkStart w:id="38" w:name="_Toc69297524"/>
      <w:bookmarkStart w:id="39" w:name="_Toc178256428"/>
      <w:r w:rsidRPr="00EE49ED">
        <w:t>2.1 Климат</w:t>
      </w:r>
      <w:bookmarkEnd w:id="35"/>
      <w:bookmarkEnd w:id="36"/>
      <w:bookmarkEnd w:id="37"/>
      <w:bookmarkEnd w:id="38"/>
      <w:bookmarkEnd w:id="39"/>
    </w:p>
    <w:p w14:paraId="500A7482" w14:textId="27F5FC16" w:rsidR="00760040" w:rsidRPr="00EE49ED" w:rsidRDefault="00760040" w:rsidP="00760040">
      <w:pPr>
        <w:spacing w:line="276" w:lineRule="auto"/>
        <w:ind w:firstLine="709"/>
      </w:pPr>
      <w:r w:rsidRPr="00EE49ED">
        <w:t xml:space="preserve">Климат </w:t>
      </w:r>
      <w:r w:rsidR="00E60E70" w:rsidRPr="00EE49ED">
        <w:rPr>
          <w:szCs w:val="28"/>
        </w:rPr>
        <w:t>Сеготского</w:t>
      </w:r>
      <w:r w:rsidR="00E60E70" w:rsidRPr="00EE49ED">
        <w:t xml:space="preserve"> сельского поселения</w:t>
      </w:r>
      <w:r w:rsidRPr="00EE49ED">
        <w:t xml:space="preserve">, </w:t>
      </w:r>
      <w:r w:rsidR="00546BE4" w:rsidRPr="00EE49ED">
        <w:t xml:space="preserve">характеризуется как </w:t>
      </w:r>
      <w:r w:rsidRPr="00EE49ED">
        <w:t>умеренно-континентальный, с умеренно-холодной снежной зимой, ясно-выраженными сезонами весны и осени, и умеренно-тёплым и влажным летом.</w:t>
      </w:r>
      <w:r w:rsidR="00546BE4" w:rsidRPr="00EE49ED">
        <w:t xml:space="preserve"> Среднегодовая температура воздуха </w:t>
      </w:r>
      <w:r w:rsidR="00651318" w:rsidRPr="00EE49ED">
        <w:t>+</w:t>
      </w:r>
      <w:r w:rsidR="00546BE4" w:rsidRPr="00EE49ED">
        <w:t xml:space="preserve">2,6 °C. Средняя температура воздуха самого холодного месяца (января) — −12,1 °C (абсолютный минимум </w:t>
      </w:r>
      <w:r w:rsidR="004511EB" w:rsidRPr="00EE49ED">
        <w:t xml:space="preserve">— </w:t>
      </w:r>
      <w:r w:rsidR="00546BE4" w:rsidRPr="00EE49ED">
        <w:t>−39 °C); самого тёплого месяца (июля) — 17,7 °C (абсолютный максимум — 30 °С). Безморозный период длится около 139 дней. Годовое количество атмосферных осадков — 658 мм, из которых 417 мм выпадает в период с апреля по октябрь. Снежный покров устанавливается в третьей декаде ноября и держится в течение 145 дней.</w:t>
      </w:r>
    </w:p>
    <w:p w14:paraId="6A67040F" w14:textId="53EEBD37" w:rsidR="00760040" w:rsidRPr="00EE49ED" w:rsidRDefault="00760040" w:rsidP="00760040">
      <w:pPr>
        <w:spacing w:line="276" w:lineRule="auto"/>
        <w:ind w:firstLine="709"/>
      </w:pPr>
      <w:r w:rsidRPr="00EE49ED">
        <w:t xml:space="preserve">Самая низкая температура за последние 100 лет опускалась до </w:t>
      </w:r>
      <w:r w:rsidR="00546BE4" w:rsidRPr="00EE49ED">
        <w:t>−</w:t>
      </w:r>
      <w:r w:rsidRPr="00EE49ED">
        <w:t xml:space="preserve">39°С. Но крайние значения температуры воздуха наблюдаются редко (вероятность менее 10%). </w:t>
      </w:r>
    </w:p>
    <w:p w14:paraId="0D13A92A" w14:textId="77777777" w:rsidR="00760040" w:rsidRPr="00EE49ED" w:rsidRDefault="00760040" w:rsidP="00760040">
      <w:pPr>
        <w:spacing w:line="276" w:lineRule="auto"/>
        <w:ind w:firstLine="709"/>
      </w:pPr>
      <w:r w:rsidRPr="00EE49ED">
        <w:t>Температура самого холодного месяца января в среднем –12,1°С, самого теплого – июля +17,7°С. Абсолютный максимум температур отмечается в июле +30°С.</w:t>
      </w:r>
    </w:p>
    <w:p w14:paraId="0952D27A" w14:textId="77777777" w:rsidR="00760040" w:rsidRPr="00EE49ED" w:rsidRDefault="00760040" w:rsidP="00760040">
      <w:pPr>
        <w:spacing w:line="276" w:lineRule="auto"/>
        <w:ind w:firstLine="709"/>
      </w:pPr>
      <w:r w:rsidRPr="00EE49ED">
        <w:t>Высота снежного покрова по данным снегосъёмки в полевых условиях, в пригороде Пучежа составляет в среднем 34 см, наибольшая – 51 см, наименьшая – 17 см.</w:t>
      </w:r>
    </w:p>
    <w:p w14:paraId="49614712" w14:textId="5410518D" w:rsidR="00760040" w:rsidRPr="00EE49ED" w:rsidRDefault="00760040" w:rsidP="00760040">
      <w:pPr>
        <w:spacing w:line="276" w:lineRule="auto"/>
        <w:ind w:firstLine="709"/>
      </w:pPr>
      <w:r w:rsidRPr="00EE49ED">
        <w:t xml:space="preserve">Средняя продолжительность устойчивых морозов на территории </w:t>
      </w:r>
      <w:r w:rsidR="00E60E70" w:rsidRPr="00EE49ED">
        <w:rPr>
          <w:szCs w:val="28"/>
        </w:rPr>
        <w:t>Сеготского</w:t>
      </w:r>
      <w:r w:rsidR="00E60E70" w:rsidRPr="00EE49ED">
        <w:t xml:space="preserve"> сельского поселения </w:t>
      </w:r>
      <w:r w:rsidRPr="00EE49ED">
        <w:t>составляет 120 дней. Средняя продолжительность отопительного периода – 222 дня. Средняя температура отопительного периода составляет –4,7°С. Длительность периода с температурой ниже 0°С составляет 160 дней.</w:t>
      </w:r>
    </w:p>
    <w:p w14:paraId="33F05295" w14:textId="39366026" w:rsidR="00760040" w:rsidRPr="00EE49ED" w:rsidRDefault="00760040" w:rsidP="00760040">
      <w:pPr>
        <w:spacing w:line="276" w:lineRule="auto"/>
        <w:ind w:firstLine="709"/>
      </w:pPr>
      <w:r w:rsidRPr="00EE49ED">
        <w:t>Основным фактором, определяющим режим ветра в холодный период года, является западно-восточный перенос воздушных масс, обусловленный общей циркуляцией атмосферы. Исследования на территории района показали, что в тёплую половину года преобладает западное направление ветра. Средняя годовая скорость ветра составляет 4,2 м/сек. Минимальные скорости ветра (3,3</w:t>
      </w:r>
      <w:r w:rsidR="004511EB" w:rsidRPr="00EE49ED">
        <w:t>–</w:t>
      </w:r>
      <w:r w:rsidRPr="00EE49ED">
        <w:t>3,7 м/сек) наблюдаются летом, максимальные (4,8 м/сек) наблюдаются глубокой осенью – в ноябре.</w:t>
      </w:r>
    </w:p>
    <w:p w14:paraId="3C7843D7" w14:textId="5397740A" w:rsidR="007737D1" w:rsidRPr="00EE49ED" w:rsidRDefault="007737D1" w:rsidP="00D71A5A">
      <w:pPr>
        <w:pStyle w:val="0212166"/>
      </w:pPr>
      <w:bookmarkStart w:id="40" w:name="_Toc324507154"/>
      <w:bookmarkStart w:id="41" w:name="_Toc463606288"/>
      <w:bookmarkStart w:id="42" w:name="_Toc463611234"/>
      <w:bookmarkStart w:id="43" w:name="_Toc464044835"/>
      <w:bookmarkStart w:id="44" w:name="_Toc69297525"/>
      <w:bookmarkStart w:id="45" w:name="_Toc178256429"/>
      <w:r w:rsidRPr="00EE49ED">
        <w:t>2.2 Рельеф</w:t>
      </w:r>
      <w:bookmarkEnd w:id="40"/>
      <w:bookmarkEnd w:id="41"/>
      <w:bookmarkEnd w:id="42"/>
      <w:bookmarkEnd w:id="43"/>
      <w:bookmarkEnd w:id="44"/>
      <w:r w:rsidRPr="00EE49ED">
        <w:t xml:space="preserve"> и геологическое строение</w:t>
      </w:r>
      <w:bookmarkEnd w:id="45"/>
    </w:p>
    <w:p w14:paraId="58F525C4" w14:textId="77777777" w:rsidR="002F1A2D" w:rsidRPr="00EE49ED" w:rsidRDefault="002F1A2D" w:rsidP="002F1A2D">
      <w:pPr>
        <w:spacing w:line="276" w:lineRule="auto"/>
        <w:ind w:firstLine="709"/>
      </w:pPr>
      <w:r w:rsidRPr="00EE49ED">
        <w:t xml:space="preserve">Формирование современного рельефа территории Пучежского муниципального района происходило на сильно размытой и глубоко расчленённой эрозионной поверхности коренного рельефа в ранне- и среднечетвертичное время. В его образовании основное значение имела аккумулятивная деятельность Днепровского ледника и его талых вод. В меньшей степени на формирование рельефа в пределах района произвёл воздействие Московский ледник. Талые воды этого ледника проникали на территорию района только по пониженным участкам, формируя зандры вдоль древней долины Волги. На конечном этапе среднечетвертичного времени началось заложение и развитие современной гидросети, а также развитие денудационных процессов, которые до настоящего времени постепенно преобразуют внешний облик сформированной поверхности. В пределах района развит рельеф флювиогляциальной аккумуляции, а также эрозионно-аккумулятивный и аккумулятивный рельеф речных террас. По генезису и возрасту в Пучежском районе выделяются следующие три основные типы рельефа: </w:t>
      </w:r>
    </w:p>
    <w:p w14:paraId="31AE2B3E" w14:textId="159939D6" w:rsidR="002F1A2D" w:rsidRPr="00EE49ED" w:rsidRDefault="002F1A2D" w:rsidP="00DE59F6">
      <w:pPr>
        <w:pStyle w:val="af8"/>
        <w:numPr>
          <w:ilvl w:val="0"/>
          <w:numId w:val="95"/>
        </w:numPr>
        <w:tabs>
          <w:tab w:val="left" w:pos="709"/>
        </w:tabs>
        <w:ind w:left="0" w:firstLine="426"/>
        <w:rPr>
          <w:rFonts w:ascii="Times New Roman" w:eastAsia="Calibri" w:hAnsi="Times New Roman"/>
          <w:sz w:val="24"/>
          <w:lang w:eastAsia="en-US"/>
        </w:rPr>
      </w:pPr>
      <w:r w:rsidRPr="00EE49ED">
        <w:rPr>
          <w:rFonts w:ascii="Times New Roman" w:eastAsia="Calibri" w:hAnsi="Times New Roman"/>
          <w:sz w:val="24"/>
          <w:lang w:eastAsia="en-US"/>
        </w:rPr>
        <w:t xml:space="preserve">флювиогляциальная равнина времени отступления Днепровского ледника; </w:t>
      </w:r>
    </w:p>
    <w:p w14:paraId="520453D3" w14:textId="00EE0740" w:rsidR="002F1A2D" w:rsidRPr="00EE49ED" w:rsidRDefault="002F1A2D" w:rsidP="00DE59F6">
      <w:pPr>
        <w:pStyle w:val="af8"/>
        <w:numPr>
          <w:ilvl w:val="0"/>
          <w:numId w:val="95"/>
        </w:numPr>
        <w:tabs>
          <w:tab w:val="left" w:pos="709"/>
        </w:tabs>
        <w:ind w:left="0" w:firstLine="426"/>
        <w:rPr>
          <w:rFonts w:ascii="Times New Roman" w:eastAsia="Calibri" w:hAnsi="Times New Roman"/>
          <w:sz w:val="24"/>
          <w:lang w:eastAsia="en-US"/>
        </w:rPr>
      </w:pPr>
      <w:r w:rsidRPr="00EE49ED">
        <w:rPr>
          <w:rFonts w:ascii="Times New Roman" w:eastAsia="Calibri" w:hAnsi="Times New Roman"/>
          <w:sz w:val="24"/>
          <w:lang w:eastAsia="en-US"/>
        </w:rPr>
        <w:t>Флювиогляциальная равнина Московского оледенения;</w:t>
      </w:r>
    </w:p>
    <w:p w14:paraId="4DE460FC" w14:textId="77777777" w:rsidR="002F1A2D" w:rsidRPr="00EE49ED" w:rsidRDefault="002F1A2D" w:rsidP="00DE59F6">
      <w:pPr>
        <w:pStyle w:val="af8"/>
        <w:numPr>
          <w:ilvl w:val="0"/>
          <w:numId w:val="95"/>
        </w:numPr>
        <w:tabs>
          <w:tab w:val="left" w:pos="851"/>
        </w:tabs>
        <w:spacing w:after="0"/>
        <w:ind w:left="0" w:firstLine="426"/>
        <w:rPr>
          <w:rFonts w:ascii="Times New Roman" w:eastAsia="Calibri" w:hAnsi="Times New Roman"/>
          <w:sz w:val="24"/>
          <w:lang w:eastAsia="en-US"/>
        </w:rPr>
      </w:pPr>
      <w:r w:rsidRPr="00EE49ED">
        <w:rPr>
          <w:rFonts w:ascii="Times New Roman" w:eastAsia="Calibri" w:hAnsi="Times New Roman"/>
          <w:sz w:val="24"/>
          <w:lang w:eastAsia="en-US"/>
        </w:rPr>
        <w:t>речные террасы.</w:t>
      </w:r>
    </w:p>
    <w:p w14:paraId="71C313A9" w14:textId="609B5528" w:rsidR="002F1A2D" w:rsidRPr="00EE49ED" w:rsidRDefault="002F1A2D" w:rsidP="002F1A2D">
      <w:pPr>
        <w:tabs>
          <w:tab w:val="left" w:pos="851"/>
        </w:tabs>
        <w:spacing w:line="276" w:lineRule="auto"/>
        <w:ind w:firstLine="709"/>
      </w:pPr>
      <w:r w:rsidRPr="00EE49ED">
        <w:t>Первый тип рельефа</w:t>
      </w:r>
      <w:r w:rsidR="00221E66" w:rsidRPr="00EE49ED">
        <w:rPr>
          <w:bCs/>
        </w:rPr>
        <w:t xml:space="preserve"> — </w:t>
      </w:r>
      <w:r w:rsidRPr="00EE49ED">
        <w:t xml:space="preserve">Флювиогляциальная равнина времени отступления Днепровского ледника представляет большую часть территории района. Уклон флювиогляциальной равнины в </w:t>
      </w:r>
      <w:r w:rsidRPr="00EE49ED">
        <w:lastRenderedPageBreak/>
        <w:t>основном с запада на восток, по направлению к долине реки Волга. В целом</w:t>
      </w:r>
      <w:r w:rsidR="00221E66" w:rsidRPr="00EE49ED">
        <w:rPr>
          <w:bCs/>
        </w:rPr>
        <w:t xml:space="preserve"> — </w:t>
      </w:r>
      <w:r w:rsidRPr="00EE49ED">
        <w:t>это плоская, участками слабо волнистая равнина с многочисленными заболоченными понижениями различной формы. Среди плоской поверхности равнины местами встречаются холмы с сильно растянутыми пологими склонами, приплюснутыми (плоскими) вершинами, относительное превышение которых над окружающей поверхностью составляет в среднем 2-5 м. Территория равнины, переходящая в долину реки Волга и её притоков, в значительной степени расчленена довольно сгущённой сетью оврагов и балок. Строение оврагов и балок в поперечном профиле большей частью V-образное, реже</w:t>
      </w:r>
      <w:r w:rsidR="00221E66" w:rsidRPr="00EE49ED">
        <w:rPr>
          <w:bCs/>
        </w:rPr>
        <w:t xml:space="preserve"> — </w:t>
      </w:r>
      <w:r w:rsidRPr="00EE49ED">
        <w:t>U-образное. Значительная часть оврагов и балок является молодыми и развивающимися (растущими), с глубоко врезанным днищем. Глубина их в основном – 8-10 м, реже – до 25-30 м.</w:t>
      </w:r>
    </w:p>
    <w:p w14:paraId="6ABDFD8C" w14:textId="310A940E" w:rsidR="002F1A2D" w:rsidRPr="00EE49ED" w:rsidRDefault="002F1A2D" w:rsidP="002F1A2D">
      <w:pPr>
        <w:tabs>
          <w:tab w:val="left" w:pos="851"/>
        </w:tabs>
        <w:spacing w:line="276" w:lineRule="auto"/>
        <w:ind w:firstLine="709"/>
      </w:pPr>
      <w:r w:rsidRPr="00EE49ED">
        <w:t>Второй тип рельефа – Флювиогляциальная равнина Московского оледенения представлен небольшими участками его развития вдоль правого берега Горьковского водохранилища и по притокам реки Волга (вблизи рек Ячменка, Полнатка, Судница, Чабышевка). Рельеф территории плоский, участками пологоволнистый, с многочисленными заболоченными понижениями. Для участков развития данного типа рельефа характерна сильная степень эрозионного расчленения. Реки в пределах равнины имеют узкие, глубокие долины. Склоны долин расчленены сетью молодых, активно растущих оврагов с V-образным поперечным профилем, с глубиной вреза 5-8 м, реже</w:t>
      </w:r>
      <w:r w:rsidR="00221E66" w:rsidRPr="00EE49ED">
        <w:rPr>
          <w:bCs/>
        </w:rPr>
        <w:t xml:space="preserve"> — </w:t>
      </w:r>
      <w:r w:rsidRPr="00EE49ED">
        <w:t xml:space="preserve">до 15-17 м. </w:t>
      </w:r>
    </w:p>
    <w:p w14:paraId="11837DFB" w14:textId="6B15FBA4" w:rsidR="00E1653C" w:rsidRPr="00EE49ED" w:rsidRDefault="002F1A2D" w:rsidP="002F1A2D">
      <w:pPr>
        <w:tabs>
          <w:tab w:val="left" w:pos="851"/>
        </w:tabs>
        <w:spacing w:line="276" w:lineRule="auto"/>
        <w:ind w:firstLine="709"/>
      </w:pPr>
      <w:r w:rsidRPr="00EE49ED">
        <w:t xml:space="preserve">Третий тип рельефа </w:t>
      </w:r>
      <w:r w:rsidR="00221E66" w:rsidRPr="00EE49ED">
        <w:rPr>
          <w:bCs/>
        </w:rPr>
        <w:t xml:space="preserve">— </w:t>
      </w:r>
      <w:r w:rsidRPr="00EE49ED">
        <w:t>Речные долины. Речная сеть в пределах Пучежского района относится к бассейну реки Волга. Долины рек хорошо разработаны, террасированы. Вторая надпойменная терраса развита в долинах рек Волга, Ячменка. Склоны долин прорезаются балками, оврагами и промоинами. В долине Волги терраса аккумулятивная, в долинах её притоков</w:t>
      </w:r>
      <w:r w:rsidR="00221E66" w:rsidRPr="00EE49ED">
        <w:rPr>
          <w:bCs/>
        </w:rPr>
        <w:t xml:space="preserve"> — </w:t>
      </w:r>
      <w:r w:rsidRPr="00EE49ED">
        <w:t>эрозионноаккумулятивная. Поверхность террасы</w:t>
      </w:r>
      <w:r w:rsidR="00221E66" w:rsidRPr="00EE49ED">
        <w:rPr>
          <w:bCs/>
        </w:rPr>
        <w:t xml:space="preserve"> — </w:t>
      </w:r>
      <w:r w:rsidRPr="00EE49ED">
        <w:t>плоская, ровная, иногда слегка всхолмленная за счёт наличия прирусловых валов. На отдельных участках склоны долин рек прорезаются балками, оврагами и промоинами. В верховьях балок и оврагов часто наблюдаются выходы родниковых вод. Первая надпойменная терраса в долинах притоков Волги встречается небольшими участками, чаще в местах крупных излучин. В долинах притоков Волги терраса</w:t>
      </w:r>
      <w:r w:rsidR="00221E66" w:rsidRPr="00EE49ED">
        <w:rPr>
          <w:bCs/>
        </w:rPr>
        <w:t xml:space="preserve"> — </w:t>
      </w:r>
      <w:r w:rsidRPr="00EE49ED">
        <w:t>эрозионно-аккумулятивная. Морфологически обе террасы выражены чётко. Характерная черта территории</w:t>
      </w:r>
      <w:r w:rsidR="00221E66" w:rsidRPr="00EE49ED">
        <w:rPr>
          <w:bCs/>
        </w:rPr>
        <w:t xml:space="preserve"> — </w:t>
      </w:r>
      <w:r w:rsidRPr="00EE49ED">
        <w:t>относительное для условий средней полосы России разнообразие рельефа, в связи с расположением района вблизи р. Волга и с расчленённостью его большей части долинами малых рек</w:t>
      </w:r>
      <w:r w:rsidR="00221E66" w:rsidRPr="00EE49ED">
        <w:rPr>
          <w:bCs/>
        </w:rPr>
        <w:t xml:space="preserve"> — </w:t>
      </w:r>
      <w:r w:rsidRPr="00EE49ED">
        <w:t xml:space="preserve">притоков Волги, при однотипности климатических условий. Большая часть территории по своим орографическим условиям благоприятна для промышленного и гражданского строительства. Территории неблагоприятные для застройки </w:t>
      </w:r>
      <w:r w:rsidR="00F869C0" w:rsidRPr="00EE49ED">
        <w:rPr>
          <w:bCs/>
        </w:rPr>
        <w:t>—</w:t>
      </w:r>
      <w:r w:rsidRPr="00EE49ED">
        <w:t xml:space="preserve"> крутые склоны, овраги и поймы, развиты отдельными участками. При использовании их под застройку необходимо проведение инженерных мероприятий (планировка, понижение уровня грунтовых вод, защита от затопления и т.п.). Выровненные, слаборасчленённые формы рельефа с плавными уклонами предпочтительней использовать для сельского хозяйства. Участки с разнообразным, хорошо пересеченным и залесённым рельефом имеют наиболее благоприятные условия для отдыха.</w:t>
      </w:r>
    </w:p>
    <w:p w14:paraId="6CCF70BC" w14:textId="77777777" w:rsidR="007737D1" w:rsidRPr="00EE49ED" w:rsidRDefault="007737D1" w:rsidP="00D71A5A">
      <w:pPr>
        <w:pStyle w:val="0212166"/>
      </w:pPr>
      <w:bookmarkStart w:id="46" w:name="_Toc69297526"/>
      <w:bookmarkStart w:id="47" w:name="_Toc178256430"/>
      <w:r w:rsidRPr="00EE49ED">
        <w:t>2.3 Гидрология</w:t>
      </w:r>
      <w:bookmarkEnd w:id="46"/>
      <w:bookmarkEnd w:id="47"/>
    </w:p>
    <w:p w14:paraId="0985DF7C" w14:textId="77777777" w:rsidR="00AF6FFC" w:rsidRPr="00EE49ED" w:rsidRDefault="00AF6FFC" w:rsidP="0090221A">
      <w:pPr>
        <w:spacing w:line="276" w:lineRule="auto"/>
        <w:ind w:firstLine="709"/>
      </w:pPr>
      <w:r w:rsidRPr="00EE49ED">
        <w:t xml:space="preserve">По территории Сеготского сельского поселения протекают не судоходные реки: Песья, Добрица, Сеготь, Ожгулиха, Летневка и Чабышевка. </w:t>
      </w:r>
    </w:p>
    <w:p w14:paraId="7F4205E5" w14:textId="77777777" w:rsidR="00AF6FFC" w:rsidRPr="00EE49ED" w:rsidRDefault="00AF6FFC" w:rsidP="0090221A">
      <w:pPr>
        <w:spacing w:line="276" w:lineRule="auto"/>
        <w:ind w:firstLine="709"/>
      </w:pPr>
      <w:r w:rsidRPr="00EE49ED">
        <w:t>Реки на территории поселения, в соответствии с классификацией по водному режиму и площади водосбора относятся к восточно-европейскому типу с высоким половодьем и продолжительной меженью, нарушаемой в летне-осенний период дождевыми паводками.</w:t>
      </w:r>
    </w:p>
    <w:p w14:paraId="61267CBD" w14:textId="5B195502" w:rsidR="00AF6FFC" w:rsidRPr="00EE49ED" w:rsidRDefault="00AF6FFC" w:rsidP="0090221A">
      <w:pPr>
        <w:spacing w:line="276" w:lineRule="auto"/>
        <w:ind w:firstLine="709"/>
      </w:pPr>
      <w:r w:rsidRPr="00EE49ED">
        <w:lastRenderedPageBreak/>
        <w:t xml:space="preserve">Ледовый покров на реках поселения устанавливается в конце ноября (14 21 ноября). Устойчивый ледовый покров сохраняется в среднем 150 дней. Начало очищения от льда – вторая декада апреля. Температурный режим рек меняется в зависимости от сезона года, наиболее интенсивный нагрев воды отмечается в июле-августе </w:t>
      </w:r>
      <w:r w:rsidR="00221E66" w:rsidRPr="00EE49ED">
        <w:rPr>
          <w:bCs/>
        </w:rPr>
        <w:t xml:space="preserve">— </w:t>
      </w:r>
      <w:r w:rsidRPr="00EE49ED">
        <w:t xml:space="preserve"> +17-23°С, максимум приходится на июль. Продолжительность купального сезона около трёх месяцев. </w:t>
      </w:r>
    </w:p>
    <w:p w14:paraId="6346E08B" w14:textId="77777777" w:rsidR="00AF6FFC" w:rsidRPr="00EE49ED" w:rsidRDefault="00AF6FFC" w:rsidP="0090221A">
      <w:pPr>
        <w:spacing w:line="276" w:lineRule="auto"/>
        <w:ind w:firstLine="709"/>
      </w:pPr>
      <w:r w:rsidRPr="00EE49ED">
        <w:t xml:space="preserve">Начало весеннего подъема уровней в среднем приходится на 3-5 апреля. Продолжительность подъема воды колеблется от 18 до 55 дней. Средняя дата начала спада приходится на 4 мая, продолжительность спада до 38 суток. </w:t>
      </w:r>
    </w:p>
    <w:p w14:paraId="0B174D07" w14:textId="63BF37D3" w:rsidR="00AF6FFC" w:rsidRPr="00EE49ED" w:rsidRDefault="00AF6FFC" w:rsidP="0090221A">
      <w:pPr>
        <w:spacing w:line="276" w:lineRule="auto"/>
        <w:ind w:firstLine="709"/>
      </w:pPr>
      <w:r w:rsidRPr="00EE49ED">
        <w:t>Вода в реках пресная, гидро-карбонатно-сульфатного-кальциево-натриевого типа. Общая ж</w:t>
      </w:r>
      <w:r w:rsidR="00D7054C" w:rsidRPr="00EE49ED">
        <w:t>е</w:t>
      </w:r>
      <w:r w:rsidRPr="00EE49ED">
        <w:t xml:space="preserve">сткость </w:t>
      </w:r>
      <w:r w:rsidR="00221E66" w:rsidRPr="00EE49ED">
        <w:rPr>
          <w:bCs/>
        </w:rPr>
        <w:t xml:space="preserve">— </w:t>
      </w:r>
      <w:r w:rsidRPr="00EE49ED">
        <w:t>2-7 мг экв/л. Для водохранилища характерна средняя минерализация – от 0,094 до 0,230 г/л. Вода из рек используется для питьевого водоснабжения, орошения, купания. На некоторых реках имеются плотины, сооружены пруды. Объём их небольшой – 0,3-1,2 млн. м</w:t>
      </w:r>
      <w:r w:rsidRPr="00EE49ED">
        <w:rPr>
          <w:vertAlign w:val="superscript"/>
        </w:rPr>
        <w:t>3</w:t>
      </w:r>
      <w:r w:rsidRPr="00EE49ED">
        <w:t>.</w:t>
      </w:r>
    </w:p>
    <w:p w14:paraId="6D24D022" w14:textId="77777777" w:rsidR="007737D1" w:rsidRPr="00EE49ED" w:rsidRDefault="007737D1" w:rsidP="00D71A5A">
      <w:pPr>
        <w:pStyle w:val="0212166"/>
      </w:pPr>
      <w:bookmarkStart w:id="48" w:name="_Toc69297529"/>
      <w:bookmarkStart w:id="49" w:name="_Toc178256431"/>
      <w:r w:rsidRPr="00EE49ED">
        <w:t>2.4 Минерально-сырьевые ресурсы</w:t>
      </w:r>
      <w:bookmarkEnd w:id="48"/>
      <w:bookmarkEnd w:id="49"/>
    </w:p>
    <w:p w14:paraId="78B1A425" w14:textId="22690A60" w:rsidR="00104D67" w:rsidRPr="00EE49ED" w:rsidRDefault="00AF6FFC" w:rsidP="00AF6FFC">
      <w:pPr>
        <w:spacing w:line="276" w:lineRule="auto"/>
        <w:ind w:firstLine="709"/>
        <w:rPr>
          <w:szCs w:val="28"/>
        </w:rPr>
      </w:pPr>
      <w:r w:rsidRPr="00EE49ED">
        <w:rPr>
          <w:szCs w:val="28"/>
        </w:rPr>
        <w:t xml:space="preserve">Минерально-сырьевые ресурсы на территории </w:t>
      </w:r>
      <w:r w:rsidR="00F869C0" w:rsidRPr="00EE49ED">
        <w:rPr>
          <w:szCs w:val="28"/>
        </w:rPr>
        <w:t xml:space="preserve">Пучежского района </w:t>
      </w:r>
      <w:r w:rsidRPr="00EE49ED">
        <w:rPr>
          <w:szCs w:val="28"/>
        </w:rPr>
        <w:t xml:space="preserve">представлены легкоплавкими кирпичными глинами и суглинками, формовочными суглинками, являющимися сырьём для производства аглопоритового гравия и щебня. Запасы строительного песка на территории </w:t>
      </w:r>
      <w:r w:rsidR="00F869C0" w:rsidRPr="00EE49ED">
        <w:rPr>
          <w:szCs w:val="28"/>
        </w:rPr>
        <w:t>района</w:t>
      </w:r>
      <w:r w:rsidRPr="00EE49ED">
        <w:rPr>
          <w:szCs w:val="28"/>
        </w:rPr>
        <w:t xml:space="preserve"> ограничены и не являются перспективными для производства строительных материалов. </w:t>
      </w:r>
    </w:p>
    <w:p w14:paraId="01F6C8C0" w14:textId="73801A8E" w:rsidR="00F869C0" w:rsidRPr="00EE49ED" w:rsidRDefault="00F869C0" w:rsidP="00F869C0">
      <w:pPr>
        <w:tabs>
          <w:tab w:val="left" w:pos="993"/>
        </w:tabs>
        <w:spacing w:line="276" w:lineRule="auto"/>
        <w:ind w:firstLine="709"/>
      </w:pPr>
      <w:r w:rsidRPr="00EE49ED">
        <w:rPr>
          <w:szCs w:val="24"/>
        </w:rPr>
        <w:t xml:space="preserve">Месторождения и проявления полезных ископаемых на территории Сеготского сельского поселения отсутствуют. </w:t>
      </w:r>
    </w:p>
    <w:p w14:paraId="4ACDC598" w14:textId="624EBEB3" w:rsidR="008E6C5C" w:rsidRPr="00EE49ED" w:rsidRDefault="008E6C5C" w:rsidP="00D71A5A">
      <w:pPr>
        <w:pStyle w:val="0212166"/>
      </w:pPr>
      <w:bookmarkStart w:id="50" w:name="_Toc178256432"/>
      <w:r w:rsidRPr="00EE49ED">
        <w:t>2.5 Лесные ресурсы</w:t>
      </w:r>
      <w:bookmarkEnd w:id="50"/>
    </w:p>
    <w:p w14:paraId="5EC19EE4" w14:textId="77777777" w:rsidR="001461A3" w:rsidRPr="00EE49ED" w:rsidRDefault="001461A3" w:rsidP="001461A3">
      <w:pPr>
        <w:widowControl w:val="0"/>
        <w:spacing w:line="276" w:lineRule="auto"/>
        <w:ind w:firstLine="709"/>
        <w:rPr>
          <w:szCs w:val="28"/>
        </w:rPr>
      </w:pPr>
      <w:r w:rsidRPr="00EE49ED">
        <w:rPr>
          <w:szCs w:val="28"/>
        </w:rPr>
        <w:t>Территория Сеготского сельского поселения относится к Пучежскому лесхозу.</w:t>
      </w:r>
    </w:p>
    <w:p w14:paraId="421D2ACE" w14:textId="530680B7" w:rsidR="001461A3" w:rsidRPr="00EE49ED" w:rsidRDefault="001461A3" w:rsidP="001461A3">
      <w:pPr>
        <w:widowControl w:val="0"/>
        <w:spacing w:line="276" w:lineRule="auto"/>
        <w:ind w:firstLine="709"/>
        <w:rPr>
          <w:szCs w:val="28"/>
        </w:rPr>
      </w:pPr>
      <w:r w:rsidRPr="00EE49ED">
        <w:rPr>
          <w:szCs w:val="28"/>
        </w:rPr>
        <w:t>Общая площадь Пучежского лесничества на территории Сеготского сельского поселения 496 га. Лесистость поселения составляет около 2</w:t>
      </w:r>
      <w:r w:rsidR="002E178F" w:rsidRPr="00EE49ED">
        <w:rPr>
          <w:szCs w:val="28"/>
        </w:rPr>
        <w:t xml:space="preserve"> </w:t>
      </w:r>
      <w:r w:rsidRPr="00EE49ED">
        <w:rPr>
          <w:szCs w:val="28"/>
        </w:rPr>
        <w:t>%. Половину общей площади лесов занимают берёзово-осиновые леса, развившиеся на месте южнотаёжных еловых лесов. Также вторичными являются берёзовые леса с примесью сосны, развившиеся на месте сосновых.</w:t>
      </w:r>
    </w:p>
    <w:p w14:paraId="7F898136" w14:textId="75BDD611" w:rsidR="001461A3" w:rsidRPr="00EE49ED" w:rsidRDefault="001461A3" w:rsidP="001461A3">
      <w:pPr>
        <w:widowControl w:val="0"/>
        <w:spacing w:line="276" w:lineRule="auto"/>
        <w:ind w:firstLine="709"/>
        <w:rPr>
          <w:szCs w:val="28"/>
        </w:rPr>
      </w:pPr>
      <w:r w:rsidRPr="00EE49ED">
        <w:rPr>
          <w:szCs w:val="28"/>
        </w:rPr>
        <w:t>Площади, занимаемые в настоящее время коренными лесами (еловыми травяно- кустарниковыми с участием неморальных трав, сосново-еловых леленомощных и лишайниковых кустарничковых), в целом невелики. Большое распространение мелколиственных пород связано, в основном, с деятельностью человека. Кроме основных пород (берёза, осина, ель, сосна) в лесной местности района произрастают серая ольха, чёрная ольха, ивы, реже – дуб, липа. Виды разрешенного использования лесов регламентируются ст</w:t>
      </w:r>
      <w:r w:rsidR="00221E66" w:rsidRPr="00EE49ED">
        <w:rPr>
          <w:szCs w:val="28"/>
        </w:rPr>
        <w:t xml:space="preserve">атья </w:t>
      </w:r>
      <w:r w:rsidRPr="00EE49ED">
        <w:rPr>
          <w:szCs w:val="28"/>
        </w:rPr>
        <w:t>25 Лесного кодекса Российской Федерации. В эксплуатационных лесах разрешенным видом деятельности является заготовка древесины. Основным направлением лесохозяйственной деятельности остается уход за лесными насаждениями, производство лесных культур и заготовка древесины</w:t>
      </w:r>
      <w:r w:rsidR="00221E66" w:rsidRPr="00EE49ED">
        <w:rPr>
          <w:szCs w:val="28"/>
        </w:rPr>
        <w:t>.</w:t>
      </w:r>
    </w:p>
    <w:p w14:paraId="5AA5251F" w14:textId="77777777" w:rsidR="00E1653C" w:rsidRPr="00EE49ED" w:rsidRDefault="00E1653C" w:rsidP="00711527">
      <w:pPr>
        <w:spacing w:line="276" w:lineRule="auto"/>
        <w:rPr>
          <w:szCs w:val="24"/>
          <w:lang w:eastAsia="ru-RU"/>
        </w:rPr>
        <w:sectPr w:rsidR="00E1653C" w:rsidRPr="00EE49ED" w:rsidSect="00430D8D">
          <w:footerReference w:type="default" r:id="rId28"/>
          <w:pgSz w:w="11906" w:h="16838"/>
          <w:pgMar w:top="1134" w:right="567" w:bottom="1134" w:left="1418" w:header="567" w:footer="567" w:gutter="0"/>
          <w:cols w:space="708"/>
          <w:docGrid w:linePitch="360"/>
        </w:sectPr>
      </w:pPr>
    </w:p>
    <w:p w14:paraId="74538FCF" w14:textId="77777777" w:rsidR="007737D1" w:rsidRPr="00EE49ED" w:rsidRDefault="007737D1" w:rsidP="00D7054C">
      <w:pPr>
        <w:pStyle w:val="0212165"/>
      </w:pPr>
      <w:bookmarkStart w:id="51" w:name="_Toc69297530"/>
      <w:bookmarkStart w:id="52" w:name="_Toc178256433"/>
      <w:r w:rsidRPr="00EE49ED">
        <w:lastRenderedPageBreak/>
        <w:t>ГЛАВА 3. ДЕМОГРАФИЧЕСКИЕ ТЕНДЕНЦИИ. ПРОГНОЗ ЧИСЛЕННОСТИ НАСЕЛЕНИЯ</w:t>
      </w:r>
      <w:bookmarkEnd w:id="51"/>
      <w:bookmarkEnd w:id="52"/>
    </w:p>
    <w:p w14:paraId="44C0FCBF" w14:textId="45C40F87" w:rsidR="007737D1" w:rsidRPr="00EE49ED" w:rsidRDefault="007737D1" w:rsidP="00D71A5A">
      <w:pPr>
        <w:pStyle w:val="0212166"/>
        <w:rPr>
          <w:lang w:eastAsia="ru-RU"/>
        </w:rPr>
      </w:pPr>
      <w:bookmarkStart w:id="53" w:name="_Toc494398039"/>
      <w:bookmarkStart w:id="54" w:name="_Toc69297531"/>
      <w:bookmarkStart w:id="55" w:name="_Toc178256434"/>
      <w:r w:rsidRPr="00EE49ED">
        <w:rPr>
          <w:lang w:eastAsia="ru-RU"/>
        </w:rPr>
        <w:t xml:space="preserve">3.1 </w:t>
      </w:r>
      <w:bookmarkEnd w:id="53"/>
      <w:bookmarkEnd w:id="54"/>
      <w:r w:rsidR="00631B8E" w:rsidRPr="00EE49ED">
        <w:rPr>
          <w:lang w:eastAsia="ru-RU"/>
        </w:rPr>
        <w:t>Анализ существующего состояния</w:t>
      </w:r>
      <w:bookmarkEnd w:id="55"/>
    </w:p>
    <w:p w14:paraId="1D830F7D" w14:textId="77777777" w:rsidR="007A4BFB" w:rsidRPr="00EE49ED" w:rsidRDefault="007A4BFB" w:rsidP="007A4BFB">
      <w:pPr>
        <w:spacing w:before="120" w:line="276" w:lineRule="auto"/>
        <w:ind w:firstLine="709"/>
        <w:jc w:val="left"/>
        <w:rPr>
          <w:b/>
          <w:szCs w:val="24"/>
        </w:rPr>
      </w:pPr>
      <w:r w:rsidRPr="00EE49ED">
        <w:rPr>
          <w:b/>
          <w:szCs w:val="24"/>
        </w:rPr>
        <w:t>Динамика численности населения</w:t>
      </w:r>
    </w:p>
    <w:p w14:paraId="47F5F6DE" w14:textId="291E3425" w:rsidR="007A4BFB" w:rsidRPr="00EE49ED" w:rsidRDefault="007A4BFB" w:rsidP="007A4BFB">
      <w:pPr>
        <w:spacing w:line="276" w:lineRule="auto"/>
        <w:ind w:firstLine="709"/>
        <w:rPr>
          <w:szCs w:val="24"/>
        </w:rPr>
      </w:pPr>
      <w:r w:rsidRPr="00EE49ED">
        <w:rPr>
          <w:szCs w:val="24"/>
        </w:rPr>
        <w:t xml:space="preserve">Общая </w:t>
      </w:r>
      <w:r w:rsidR="00102BDB" w:rsidRPr="00EE49ED">
        <w:rPr>
          <w:szCs w:val="24"/>
        </w:rPr>
        <w:t>ч</w:t>
      </w:r>
      <w:r w:rsidRPr="00EE49ED">
        <w:rPr>
          <w:szCs w:val="24"/>
        </w:rPr>
        <w:t xml:space="preserve">исленность населения </w:t>
      </w:r>
      <w:bookmarkStart w:id="56" w:name="_Hlk140573595"/>
      <w:r w:rsidR="00E60E70" w:rsidRPr="00EE49ED">
        <w:rPr>
          <w:szCs w:val="28"/>
        </w:rPr>
        <w:t>Сеготского</w:t>
      </w:r>
      <w:r w:rsidR="00E60E70" w:rsidRPr="00EE49ED">
        <w:t xml:space="preserve"> сельского поселения</w:t>
      </w:r>
      <w:r w:rsidR="00102BDB" w:rsidRPr="00EE49ED">
        <w:rPr>
          <w:rFonts w:eastAsia="Times New Roman"/>
          <w:bCs/>
          <w:szCs w:val="24"/>
          <w:lang w:eastAsia="ru-RU"/>
        </w:rPr>
        <w:t xml:space="preserve"> </w:t>
      </w:r>
      <w:bookmarkEnd w:id="56"/>
      <w:r w:rsidR="00102BDB" w:rsidRPr="00EE49ED">
        <w:rPr>
          <w:rFonts w:eastAsia="Times New Roman"/>
          <w:bCs/>
          <w:szCs w:val="24"/>
          <w:lang w:eastAsia="ru-RU"/>
        </w:rPr>
        <w:t>Пучежского муниципального района Ивановской области</w:t>
      </w:r>
      <w:r w:rsidRPr="00EE49ED">
        <w:rPr>
          <w:szCs w:val="24"/>
        </w:rPr>
        <w:t xml:space="preserve"> по состоянию на 01.01.202</w:t>
      </w:r>
      <w:r w:rsidR="00102BDB" w:rsidRPr="00EE49ED">
        <w:rPr>
          <w:szCs w:val="24"/>
        </w:rPr>
        <w:t>3</w:t>
      </w:r>
      <w:r w:rsidRPr="00EE49ED">
        <w:rPr>
          <w:szCs w:val="24"/>
        </w:rPr>
        <w:t xml:space="preserve"> равна </w:t>
      </w:r>
      <w:r w:rsidR="00EA782B" w:rsidRPr="00EE49ED">
        <w:rPr>
          <w:szCs w:val="24"/>
        </w:rPr>
        <w:t>1134</w:t>
      </w:r>
      <w:r w:rsidRPr="00EE49ED">
        <w:rPr>
          <w:szCs w:val="24"/>
        </w:rPr>
        <w:t xml:space="preserve"> человек, что составляет </w:t>
      </w:r>
      <w:r w:rsidR="005E076D" w:rsidRPr="00EE49ED">
        <w:rPr>
          <w:szCs w:val="24"/>
        </w:rPr>
        <w:t>10,25</w:t>
      </w:r>
      <w:r w:rsidRPr="00EE49ED">
        <w:rPr>
          <w:szCs w:val="24"/>
        </w:rPr>
        <w:t xml:space="preserve"> % от численности населения </w:t>
      </w:r>
      <w:r w:rsidR="00600AB1" w:rsidRPr="00EE49ED">
        <w:rPr>
          <w:rFonts w:eastAsia="Times New Roman"/>
          <w:bCs/>
          <w:szCs w:val="24"/>
          <w:lang w:eastAsia="ru-RU"/>
        </w:rPr>
        <w:t>Пучежского</w:t>
      </w:r>
      <w:r w:rsidRPr="00EE49ED">
        <w:rPr>
          <w:szCs w:val="24"/>
        </w:rPr>
        <w:t xml:space="preserve"> муниципального района и 0,</w:t>
      </w:r>
      <w:r w:rsidR="005E076D" w:rsidRPr="00EE49ED">
        <w:rPr>
          <w:szCs w:val="24"/>
        </w:rPr>
        <w:t>12</w:t>
      </w:r>
      <w:r w:rsidR="005C62C5" w:rsidRPr="00EE49ED">
        <w:rPr>
          <w:szCs w:val="24"/>
        </w:rPr>
        <w:t xml:space="preserve"> </w:t>
      </w:r>
      <w:r w:rsidRPr="00EE49ED">
        <w:rPr>
          <w:szCs w:val="24"/>
        </w:rPr>
        <w:t xml:space="preserve">% от численности населения </w:t>
      </w:r>
      <w:r w:rsidR="00600AB1" w:rsidRPr="00EE49ED">
        <w:rPr>
          <w:rFonts w:eastAsia="Times New Roman"/>
          <w:bCs/>
          <w:szCs w:val="24"/>
          <w:lang w:eastAsia="ru-RU"/>
        </w:rPr>
        <w:t>Ивановской</w:t>
      </w:r>
      <w:r w:rsidRPr="00EE49ED">
        <w:rPr>
          <w:szCs w:val="24"/>
        </w:rPr>
        <w:t xml:space="preserve"> области.</w:t>
      </w:r>
    </w:p>
    <w:p w14:paraId="420C6EED" w14:textId="4C7CBB3B" w:rsidR="007A4BFB" w:rsidRPr="00EE49ED" w:rsidRDefault="007A4BFB" w:rsidP="007A4BFB">
      <w:pPr>
        <w:spacing w:line="276" w:lineRule="auto"/>
        <w:ind w:firstLine="709"/>
        <w:rPr>
          <w:szCs w:val="24"/>
        </w:rPr>
      </w:pPr>
      <w:r w:rsidRPr="00EE49ED">
        <w:rPr>
          <w:szCs w:val="24"/>
        </w:rPr>
        <w:t>В период с 201</w:t>
      </w:r>
      <w:r w:rsidR="008811CD" w:rsidRPr="00EE49ED">
        <w:rPr>
          <w:szCs w:val="24"/>
        </w:rPr>
        <w:t>3</w:t>
      </w:r>
      <w:r w:rsidRPr="00EE49ED">
        <w:rPr>
          <w:szCs w:val="24"/>
        </w:rPr>
        <w:t xml:space="preserve"> по 202</w:t>
      </w:r>
      <w:r w:rsidR="008811CD" w:rsidRPr="00EE49ED">
        <w:rPr>
          <w:szCs w:val="24"/>
        </w:rPr>
        <w:t>3</w:t>
      </w:r>
      <w:r w:rsidRPr="00EE49ED">
        <w:rPr>
          <w:szCs w:val="24"/>
        </w:rPr>
        <w:t xml:space="preserve"> год численность населения </w:t>
      </w:r>
      <w:r w:rsidR="00E60E70" w:rsidRPr="00EE49ED">
        <w:rPr>
          <w:szCs w:val="28"/>
        </w:rPr>
        <w:t>Сеготского</w:t>
      </w:r>
      <w:r w:rsidR="00E60E70" w:rsidRPr="00EE49ED">
        <w:t xml:space="preserve"> сельского поселения</w:t>
      </w:r>
      <w:r w:rsidRPr="00EE49ED">
        <w:rPr>
          <w:szCs w:val="24"/>
        </w:rPr>
        <w:t xml:space="preserve"> уменьшилась на </w:t>
      </w:r>
      <w:r w:rsidR="008811CD" w:rsidRPr="00EE49ED">
        <w:rPr>
          <w:szCs w:val="24"/>
        </w:rPr>
        <w:t>424</w:t>
      </w:r>
      <w:r w:rsidRPr="00EE49ED">
        <w:rPr>
          <w:szCs w:val="24"/>
        </w:rPr>
        <w:t xml:space="preserve"> человек</w:t>
      </w:r>
      <w:r w:rsidR="001E3451" w:rsidRPr="00EE49ED">
        <w:rPr>
          <w:szCs w:val="24"/>
        </w:rPr>
        <w:t>а</w:t>
      </w:r>
      <w:r w:rsidR="008811CD" w:rsidRPr="00EE49ED">
        <w:rPr>
          <w:szCs w:val="24"/>
        </w:rPr>
        <w:t>.</w:t>
      </w:r>
      <w:r w:rsidRPr="00EE49ED">
        <w:rPr>
          <w:szCs w:val="24"/>
        </w:rPr>
        <w:t xml:space="preserve"> Данные показатели объясняются как следствием естественной убыли населения, так и отрицательными показателями миграции. </w:t>
      </w:r>
    </w:p>
    <w:p w14:paraId="7208507D" w14:textId="514B2579" w:rsidR="007A4BFB" w:rsidRPr="00EE49ED" w:rsidRDefault="007A4BFB" w:rsidP="007A4BFB">
      <w:pPr>
        <w:spacing w:line="276" w:lineRule="auto"/>
        <w:ind w:firstLine="709"/>
        <w:rPr>
          <w:szCs w:val="24"/>
        </w:rPr>
      </w:pPr>
      <w:r w:rsidRPr="00EE49ED">
        <w:rPr>
          <w:szCs w:val="24"/>
        </w:rPr>
        <w:t xml:space="preserve">Показатели динамики численности населения территории </w:t>
      </w:r>
      <w:r w:rsidR="00E60E70" w:rsidRPr="00EE49ED">
        <w:rPr>
          <w:szCs w:val="28"/>
        </w:rPr>
        <w:t>Сеготского</w:t>
      </w:r>
      <w:r w:rsidR="00E60E70" w:rsidRPr="00EE49ED">
        <w:t xml:space="preserve"> сельского поселения</w:t>
      </w:r>
      <w:r w:rsidR="00553B22" w:rsidRPr="00EE49ED">
        <w:rPr>
          <w:rFonts w:eastAsia="Times New Roman"/>
          <w:bCs/>
          <w:szCs w:val="24"/>
          <w:lang w:eastAsia="ru-RU"/>
        </w:rPr>
        <w:t xml:space="preserve"> Пучежского муниципального района </w:t>
      </w:r>
      <w:r w:rsidRPr="00EE49ED">
        <w:rPr>
          <w:szCs w:val="24"/>
        </w:rPr>
        <w:t>представлены в таблице 3.3.1 и на рисунке 3.3.1.</w:t>
      </w:r>
    </w:p>
    <w:p w14:paraId="4404B5CF" w14:textId="77777777" w:rsidR="007A4BFB" w:rsidRPr="00EE49ED" w:rsidRDefault="007A4BFB" w:rsidP="007A4BFB">
      <w:pPr>
        <w:widowControl w:val="0"/>
        <w:autoSpaceDE w:val="0"/>
        <w:autoSpaceDN w:val="0"/>
        <w:adjustRightInd w:val="0"/>
        <w:spacing w:line="276" w:lineRule="auto"/>
        <w:jc w:val="right"/>
        <w:rPr>
          <w:szCs w:val="24"/>
        </w:rPr>
      </w:pPr>
      <w:r w:rsidRPr="00EE49ED">
        <w:rPr>
          <w:szCs w:val="24"/>
        </w:rPr>
        <w:t>Таблица 3.3.1</w:t>
      </w:r>
    </w:p>
    <w:p w14:paraId="03BF9D58" w14:textId="7B49D9E3" w:rsidR="007A4BFB" w:rsidRPr="00EE49ED" w:rsidRDefault="007A4BFB" w:rsidP="007A4BFB">
      <w:pPr>
        <w:spacing w:line="276" w:lineRule="auto"/>
        <w:jc w:val="center"/>
        <w:rPr>
          <w:rFonts w:eastAsia="Times New Roman"/>
          <w:szCs w:val="24"/>
          <w:lang w:eastAsia="ru-RU"/>
        </w:rPr>
      </w:pPr>
      <w:r w:rsidRPr="00EE49ED">
        <w:rPr>
          <w:rFonts w:eastAsia="Times New Roman"/>
          <w:szCs w:val="24"/>
          <w:lang w:eastAsia="ru-RU"/>
        </w:rPr>
        <w:t xml:space="preserve">Динамика численности населения территории </w:t>
      </w:r>
      <w:r w:rsidR="00E60E70" w:rsidRPr="00EE49ED">
        <w:rPr>
          <w:szCs w:val="28"/>
        </w:rPr>
        <w:t>Сеготского</w:t>
      </w:r>
      <w:r w:rsidR="00E60E70" w:rsidRPr="00EE49ED">
        <w:t xml:space="preserve"> сельского поселения </w:t>
      </w:r>
      <w:r w:rsidR="00A82B63" w:rsidRPr="00EE49ED">
        <w:rPr>
          <w:rFonts w:eastAsia="Times New Roman"/>
          <w:szCs w:val="24"/>
          <w:lang w:eastAsia="ru-RU"/>
        </w:rPr>
        <w:t xml:space="preserve">Пучежского муниципального района </w:t>
      </w:r>
      <w:r w:rsidRPr="00EE49ED">
        <w:rPr>
          <w:rFonts w:eastAsia="Times New Roman"/>
          <w:szCs w:val="24"/>
          <w:lang w:eastAsia="ru-RU"/>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704"/>
        <w:gridCol w:w="708"/>
        <w:gridCol w:w="710"/>
        <w:gridCol w:w="708"/>
        <w:gridCol w:w="567"/>
        <w:gridCol w:w="565"/>
        <w:gridCol w:w="706"/>
        <w:gridCol w:w="644"/>
        <w:gridCol w:w="656"/>
        <w:gridCol w:w="690"/>
        <w:gridCol w:w="702"/>
      </w:tblGrid>
      <w:tr w:rsidR="00793CF8" w:rsidRPr="00EE49ED" w14:paraId="39F4FC0D" w14:textId="77777777" w:rsidTr="00793CF8">
        <w:trPr>
          <w:cantSplit/>
          <w:trHeight w:val="1035"/>
        </w:trPr>
        <w:tc>
          <w:tcPr>
            <w:tcW w:w="1287" w:type="pct"/>
            <w:shd w:val="clear" w:color="auto" w:fill="auto"/>
            <w:noWrap/>
            <w:vAlign w:val="center"/>
            <w:hideMark/>
          </w:tcPr>
          <w:p w14:paraId="6903F5F5" w14:textId="77777777" w:rsidR="00534CAE" w:rsidRPr="00EE49ED" w:rsidRDefault="00534CAE" w:rsidP="00085D33">
            <w:pPr>
              <w:spacing w:line="240" w:lineRule="auto"/>
              <w:jc w:val="center"/>
              <w:rPr>
                <w:rFonts w:eastAsia="Times New Roman"/>
                <w:b/>
                <w:sz w:val="20"/>
                <w:szCs w:val="24"/>
                <w:lang w:eastAsia="ru-RU"/>
              </w:rPr>
            </w:pPr>
            <w:r w:rsidRPr="00EE49ED">
              <w:rPr>
                <w:rFonts w:eastAsia="Times New Roman"/>
                <w:b/>
                <w:sz w:val="20"/>
                <w:szCs w:val="24"/>
                <w:lang w:eastAsia="ru-RU"/>
              </w:rPr>
              <w:t>Населенный пункт </w:t>
            </w:r>
          </w:p>
        </w:tc>
        <w:tc>
          <w:tcPr>
            <w:tcW w:w="355" w:type="pct"/>
            <w:shd w:val="clear" w:color="auto" w:fill="auto"/>
            <w:textDirection w:val="btLr"/>
            <w:vAlign w:val="center"/>
            <w:hideMark/>
          </w:tcPr>
          <w:p w14:paraId="0775E480" w14:textId="1BFADA69" w:rsidR="00534CAE" w:rsidRPr="00EE49ED" w:rsidRDefault="00534CAE" w:rsidP="00085D33">
            <w:pPr>
              <w:spacing w:line="240" w:lineRule="auto"/>
              <w:jc w:val="center"/>
              <w:rPr>
                <w:rFonts w:eastAsia="Times New Roman"/>
                <w:b/>
                <w:sz w:val="20"/>
                <w:szCs w:val="24"/>
                <w:lang w:eastAsia="ru-RU"/>
              </w:rPr>
            </w:pPr>
            <w:r w:rsidRPr="00EE49ED">
              <w:rPr>
                <w:rFonts w:eastAsia="Times New Roman"/>
                <w:b/>
                <w:sz w:val="20"/>
                <w:szCs w:val="24"/>
                <w:lang w:eastAsia="ru-RU"/>
              </w:rPr>
              <w:t>на 01.01.2013</w:t>
            </w:r>
          </w:p>
        </w:tc>
        <w:tc>
          <w:tcPr>
            <w:tcW w:w="357" w:type="pct"/>
            <w:shd w:val="clear" w:color="auto" w:fill="auto"/>
            <w:textDirection w:val="btLr"/>
            <w:vAlign w:val="center"/>
            <w:hideMark/>
          </w:tcPr>
          <w:p w14:paraId="50CBB394" w14:textId="009782E2" w:rsidR="00534CAE" w:rsidRPr="00EE49ED" w:rsidRDefault="00534CAE" w:rsidP="00085D33">
            <w:pPr>
              <w:spacing w:line="240" w:lineRule="auto"/>
              <w:jc w:val="center"/>
              <w:rPr>
                <w:rFonts w:eastAsia="Times New Roman"/>
                <w:b/>
                <w:sz w:val="20"/>
                <w:szCs w:val="24"/>
                <w:lang w:eastAsia="ru-RU"/>
              </w:rPr>
            </w:pPr>
            <w:r w:rsidRPr="00EE49ED">
              <w:rPr>
                <w:rFonts w:eastAsia="Times New Roman"/>
                <w:b/>
                <w:sz w:val="20"/>
                <w:szCs w:val="24"/>
                <w:lang w:eastAsia="ru-RU"/>
              </w:rPr>
              <w:t>на 01.01.2014</w:t>
            </w:r>
          </w:p>
        </w:tc>
        <w:tc>
          <w:tcPr>
            <w:tcW w:w="358" w:type="pct"/>
            <w:shd w:val="clear" w:color="auto" w:fill="auto"/>
            <w:textDirection w:val="btLr"/>
            <w:vAlign w:val="center"/>
            <w:hideMark/>
          </w:tcPr>
          <w:p w14:paraId="31B50DA2" w14:textId="333B18AE" w:rsidR="00534CAE" w:rsidRPr="00EE49ED" w:rsidRDefault="00534CAE" w:rsidP="00085D33">
            <w:pPr>
              <w:spacing w:line="240" w:lineRule="auto"/>
              <w:jc w:val="center"/>
              <w:rPr>
                <w:rFonts w:eastAsia="Times New Roman"/>
                <w:b/>
                <w:sz w:val="20"/>
                <w:szCs w:val="24"/>
                <w:lang w:eastAsia="ru-RU"/>
              </w:rPr>
            </w:pPr>
            <w:r w:rsidRPr="00EE49ED">
              <w:rPr>
                <w:rFonts w:eastAsia="Times New Roman"/>
                <w:b/>
                <w:sz w:val="20"/>
                <w:szCs w:val="24"/>
                <w:lang w:eastAsia="ru-RU"/>
              </w:rPr>
              <w:t>на 01.01.2015</w:t>
            </w:r>
          </w:p>
        </w:tc>
        <w:tc>
          <w:tcPr>
            <w:tcW w:w="357" w:type="pct"/>
            <w:shd w:val="clear" w:color="auto" w:fill="auto"/>
            <w:textDirection w:val="btLr"/>
            <w:vAlign w:val="center"/>
            <w:hideMark/>
          </w:tcPr>
          <w:p w14:paraId="09D8C3AA" w14:textId="0198943C" w:rsidR="00534CAE" w:rsidRPr="00EE49ED" w:rsidRDefault="00534CAE" w:rsidP="00085D33">
            <w:pPr>
              <w:spacing w:line="240" w:lineRule="auto"/>
              <w:jc w:val="center"/>
              <w:rPr>
                <w:rFonts w:eastAsia="Times New Roman"/>
                <w:b/>
                <w:sz w:val="20"/>
                <w:szCs w:val="24"/>
                <w:lang w:eastAsia="ru-RU"/>
              </w:rPr>
            </w:pPr>
            <w:r w:rsidRPr="00EE49ED">
              <w:rPr>
                <w:rFonts w:eastAsia="Times New Roman"/>
                <w:b/>
                <w:sz w:val="20"/>
                <w:szCs w:val="24"/>
                <w:lang w:eastAsia="ru-RU"/>
              </w:rPr>
              <w:t>на 01.01.2016</w:t>
            </w:r>
          </w:p>
        </w:tc>
        <w:tc>
          <w:tcPr>
            <w:tcW w:w="286" w:type="pct"/>
            <w:shd w:val="clear" w:color="auto" w:fill="auto"/>
            <w:textDirection w:val="btLr"/>
            <w:vAlign w:val="center"/>
            <w:hideMark/>
          </w:tcPr>
          <w:p w14:paraId="5BD712FE" w14:textId="7C714E8C" w:rsidR="00534CAE" w:rsidRPr="00EE49ED" w:rsidRDefault="00534CAE" w:rsidP="00085D33">
            <w:pPr>
              <w:spacing w:line="240" w:lineRule="auto"/>
              <w:jc w:val="center"/>
              <w:rPr>
                <w:rFonts w:eastAsia="Times New Roman"/>
                <w:b/>
                <w:sz w:val="20"/>
                <w:szCs w:val="24"/>
                <w:lang w:eastAsia="ru-RU"/>
              </w:rPr>
            </w:pPr>
            <w:r w:rsidRPr="00EE49ED">
              <w:rPr>
                <w:rFonts w:eastAsia="Times New Roman"/>
                <w:b/>
                <w:sz w:val="20"/>
                <w:szCs w:val="24"/>
                <w:lang w:eastAsia="ru-RU"/>
              </w:rPr>
              <w:t>на 01.01.2017</w:t>
            </w:r>
          </w:p>
        </w:tc>
        <w:tc>
          <w:tcPr>
            <w:tcW w:w="285" w:type="pct"/>
            <w:shd w:val="clear" w:color="auto" w:fill="auto"/>
            <w:textDirection w:val="btLr"/>
            <w:vAlign w:val="center"/>
            <w:hideMark/>
          </w:tcPr>
          <w:p w14:paraId="650089FD" w14:textId="0F32C4C4" w:rsidR="00534CAE" w:rsidRPr="00EE49ED" w:rsidRDefault="00534CAE" w:rsidP="00085D33">
            <w:pPr>
              <w:spacing w:line="240" w:lineRule="auto"/>
              <w:jc w:val="center"/>
              <w:rPr>
                <w:rFonts w:eastAsia="Times New Roman"/>
                <w:b/>
                <w:sz w:val="20"/>
                <w:szCs w:val="24"/>
                <w:lang w:eastAsia="ru-RU"/>
              </w:rPr>
            </w:pPr>
            <w:r w:rsidRPr="00EE49ED">
              <w:rPr>
                <w:rFonts w:eastAsia="Times New Roman"/>
                <w:b/>
                <w:sz w:val="20"/>
                <w:szCs w:val="24"/>
                <w:lang w:eastAsia="ru-RU"/>
              </w:rPr>
              <w:t>на 01.01.2018</w:t>
            </w:r>
          </w:p>
        </w:tc>
        <w:tc>
          <w:tcPr>
            <w:tcW w:w="356" w:type="pct"/>
            <w:shd w:val="clear" w:color="auto" w:fill="auto"/>
            <w:textDirection w:val="btLr"/>
            <w:vAlign w:val="center"/>
            <w:hideMark/>
          </w:tcPr>
          <w:p w14:paraId="60BAA871" w14:textId="604ED47D" w:rsidR="00534CAE" w:rsidRPr="00EE49ED" w:rsidRDefault="00534CAE" w:rsidP="00085D33">
            <w:pPr>
              <w:spacing w:line="240" w:lineRule="auto"/>
              <w:jc w:val="center"/>
              <w:rPr>
                <w:rFonts w:eastAsia="Times New Roman"/>
                <w:b/>
                <w:sz w:val="20"/>
                <w:szCs w:val="24"/>
                <w:lang w:eastAsia="ru-RU"/>
              </w:rPr>
            </w:pPr>
            <w:r w:rsidRPr="00EE49ED">
              <w:rPr>
                <w:rFonts w:eastAsia="Times New Roman"/>
                <w:b/>
                <w:sz w:val="20"/>
                <w:szCs w:val="24"/>
                <w:lang w:eastAsia="ru-RU"/>
              </w:rPr>
              <w:t>на 01.01.2019</w:t>
            </w:r>
          </w:p>
        </w:tc>
        <w:tc>
          <w:tcPr>
            <w:tcW w:w="325" w:type="pct"/>
            <w:shd w:val="clear" w:color="auto" w:fill="auto"/>
            <w:textDirection w:val="btLr"/>
            <w:vAlign w:val="center"/>
            <w:hideMark/>
          </w:tcPr>
          <w:p w14:paraId="73DCE8B7" w14:textId="265D2CA7" w:rsidR="00534CAE" w:rsidRPr="00EE49ED" w:rsidRDefault="00534CAE" w:rsidP="00085D33">
            <w:pPr>
              <w:spacing w:line="240" w:lineRule="auto"/>
              <w:jc w:val="center"/>
              <w:rPr>
                <w:rFonts w:eastAsia="Times New Roman"/>
                <w:b/>
                <w:sz w:val="20"/>
                <w:szCs w:val="24"/>
                <w:lang w:eastAsia="ru-RU"/>
              </w:rPr>
            </w:pPr>
            <w:r w:rsidRPr="00EE49ED">
              <w:rPr>
                <w:rFonts w:eastAsia="Times New Roman"/>
                <w:b/>
                <w:sz w:val="20"/>
                <w:szCs w:val="24"/>
                <w:lang w:eastAsia="ru-RU"/>
              </w:rPr>
              <w:t>на 01.01.2020</w:t>
            </w:r>
          </w:p>
        </w:tc>
        <w:tc>
          <w:tcPr>
            <w:tcW w:w="331" w:type="pct"/>
            <w:shd w:val="clear" w:color="auto" w:fill="auto"/>
            <w:textDirection w:val="btLr"/>
            <w:vAlign w:val="center"/>
            <w:hideMark/>
          </w:tcPr>
          <w:p w14:paraId="7CD8A35F" w14:textId="4E5F971B" w:rsidR="00534CAE" w:rsidRPr="00EE49ED" w:rsidRDefault="00534CAE" w:rsidP="00085D33">
            <w:pPr>
              <w:spacing w:line="240" w:lineRule="auto"/>
              <w:jc w:val="center"/>
              <w:rPr>
                <w:rFonts w:eastAsia="Times New Roman"/>
                <w:b/>
                <w:sz w:val="20"/>
                <w:szCs w:val="24"/>
                <w:lang w:eastAsia="ru-RU"/>
              </w:rPr>
            </w:pPr>
            <w:r w:rsidRPr="00EE49ED">
              <w:rPr>
                <w:rFonts w:eastAsia="Times New Roman"/>
                <w:b/>
                <w:sz w:val="20"/>
                <w:szCs w:val="24"/>
                <w:lang w:eastAsia="ru-RU"/>
              </w:rPr>
              <w:t>на 01.01.2021</w:t>
            </w:r>
          </w:p>
        </w:tc>
        <w:tc>
          <w:tcPr>
            <w:tcW w:w="348" w:type="pct"/>
            <w:shd w:val="clear" w:color="auto" w:fill="auto"/>
            <w:textDirection w:val="btLr"/>
            <w:vAlign w:val="center"/>
            <w:hideMark/>
          </w:tcPr>
          <w:p w14:paraId="1E006D1F" w14:textId="34D8689C" w:rsidR="00534CAE" w:rsidRPr="00EE49ED" w:rsidRDefault="00534CAE" w:rsidP="00085D33">
            <w:pPr>
              <w:spacing w:line="240" w:lineRule="auto"/>
              <w:jc w:val="center"/>
              <w:rPr>
                <w:rFonts w:eastAsia="Times New Roman"/>
                <w:b/>
                <w:sz w:val="20"/>
                <w:szCs w:val="24"/>
                <w:lang w:eastAsia="ru-RU"/>
              </w:rPr>
            </w:pPr>
            <w:r w:rsidRPr="00EE49ED">
              <w:rPr>
                <w:rFonts w:eastAsia="Times New Roman"/>
                <w:b/>
                <w:sz w:val="20"/>
                <w:szCs w:val="24"/>
                <w:lang w:eastAsia="ru-RU"/>
              </w:rPr>
              <w:t>на 01.01.2022</w:t>
            </w:r>
          </w:p>
        </w:tc>
        <w:tc>
          <w:tcPr>
            <w:tcW w:w="354" w:type="pct"/>
            <w:shd w:val="clear" w:color="auto" w:fill="auto"/>
            <w:textDirection w:val="btLr"/>
            <w:vAlign w:val="center"/>
            <w:hideMark/>
          </w:tcPr>
          <w:p w14:paraId="1167109C" w14:textId="315DDB5C" w:rsidR="00534CAE" w:rsidRPr="00EE49ED" w:rsidRDefault="00534CAE" w:rsidP="00085D33">
            <w:pPr>
              <w:spacing w:line="240" w:lineRule="auto"/>
              <w:jc w:val="center"/>
              <w:rPr>
                <w:rFonts w:eastAsia="Times New Roman"/>
                <w:b/>
                <w:sz w:val="20"/>
                <w:szCs w:val="24"/>
                <w:lang w:eastAsia="ru-RU"/>
              </w:rPr>
            </w:pPr>
            <w:r w:rsidRPr="00EE49ED">
              <w:rPr>
                <w:rFonts w:eastAsia="Times New Roman"/>
                <w:b/>
                <w:sz w:val="20"/>
                <w:szCs w:val="24"/>
                <w:lang w:eastAsia="ru-RU"/>
              </w:rPr>
              <w:t>на 01.01.2023</w:t>
            </w:r>
          </w:p>
        </w:tc>
      </w:tr>
    </w:tbl>
    <w:p w14:paraId="06764E3A" w14:textId="77777777" w:rsidR="007A4BFB" w:rsidRPr="00EE49ED" w:rsidRDefault="007A4BFB" w:rsidP="007A4BFB">
      <w:pPr>
        <w:spacing w:line="14" w:lineRule="auto"/>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0"/>
        <w:gridCol w:w="811"/>
        <w:gridCol w:w="675"/>
        <w:gridCol w:w="724"/>
        <w:gridCol w:w="621"/>
        <w:gridCol w:w="616"/>
        <w:gridCol w:w="616"/>
        <w:gridCol w:w="616"/>
        <w:gridCol w:w="616"/>
        <w:gridCol w:w="767"/>
        <w:gridCol w:w="616"/>
        <w:gridCol w:w="733"/>
      </w:tblGrid>
      <w:tr w:rsidR="00534CAE" w:rsidRPr="00EE49ED" w14:paraId="14CDD45D" w14:textId="77777777" w:rsidTr="008811CD">
        <w:trPr>
          <w:trHeight w:val="20"/>
          <w:tblHeader/>
        </w:trPr>
        <w:tc>
          <w:tcPr>
            <w:tcW w:w="1279" w:type="pct"/>
            <w:shd w:val="clear" w:color="auto" w:fill="auto"/>
            <w:noWrap/>
            <w:vAlign w:val="center"/>
          </w:tcPr>
          <w:p w14:paraId="03A3AFD6" w14:textId="77777777" w:rsidR="00534CAE" w:rsidRPr="00EE49ED" w:rsidRDefault="00534CAE" w:rsidP="00534CAE">
            <w:pPr>
              <w:spacing w:line="240" w:lineRule="auto"/>
              <w:jc w:val="center"/>
              <w:rPr>
                <w:rFonts w:eastAsia="Times New Roman"/>
                <w:b/>
                <w:sz w:val="20"/>
                <w:szCs w:val="20"/>
                <w:lang w:eastAsia="ru-RU"/>
              </w:rPr>
            </w:pPr>
            <w:r w:rsidRPr="00EE49ED">
              <w:rPr>
                <w:rFonts w:eastAsia="Times New Roman"/>
                <w:b/>
                <w:sz w:val="20"/>
                <w:szCs w:val="20"/>
                <w:lang w:eastAsia="ru-RU"/>
              </w:rPr>
              <w:t>1</w:t>
            </w:r>
          </w:p>
        </w:tc>
        <w:tc>
          <w:tcPr>
            <w:tcW w:w="427" w:type="pct"/>
            <w:shd w:val="clear" w:color="auto" w:fill="auto"/>
            <w:vAlign w:val="center"/>
          </w:tcPr>
          <w:p w14:paraId="633A3A6E" w14:textId="5E3F0374" w:rsidR="00534CAE" w:rsidRPr="00EE49ED" w:rsidRDefault="00534CAE" w:rsidP="00534CAE">
            <w:pPr>
              <w:spacing w:line="240" w:lineRule="auto"/>
              <w:jc w:val="center"/>
              <w:rPr>
                <w:rFonts w:eastAsia="Times New Roman"/>
                <w:b/>
                <w:sz w:val="20"/>
                <w:szCs w:val="20"/>
                <w:lang w:eastAsia="ru-RU"/>
              </w:rPr>
            </w:pPr>
            <w:r w:rsidRPr="00EE49ED">
              <w:rPr>
                <w:rFonts w:eastAsia="Times New Roman"/>
                <w:b/>
                <w:sz w:val="20"/>
                <w:szCs w:val="20"/>
                <w:lang w:eastAsia="ru-RU"/>
              </w:rPr>
              <w:t>2</w:t>
            </w:r>
          </w:p>
        </w:tc>
        <w:tc>
          <w:tcPr>
            <w:tcW w:w="358" w:type="pct"/>
            <w:shd w:val="clear" w:color="auto" w:fill="auto"/>
            <w:vAlign w:val="center"/>
          </w:tcPr>
          <w:p w14:paraId="4BE07357" w14:textId="4CF8B46D" w:rsidR="00534CAE" w:rsidRPr="00EE49ED" w:rsidRDefault="00534CAE" w:rsidP="00534CAE">
            <w:pPr>
              <w:spacing w:line="240" w:lineRule="auto"/>
              <w:jc w:val="center"/>
              <w:rPr>
                <w:rFonts w:eastAsia="Times New Roman"/>
                <w:b/>
                <w:sz w:val="20"/>
                <w:szCs w:val="20"/>
                <w:lang w:eastAsia="ru-RU"/>
              </w:rPr>
            </w:pPr>
            <w:r w:rsidRPr="00EE49ED">
              <w:rPr>
                <w:rFonts w:eastAsia="Times New Roman"/>
                <w:b/>
                <w:sz w:val="20"/>
                <w:szCs w:val="20"/>
                <w:lang w:eastAsia="ru-RU"/>
              </w:rPr>
              <w:t>3</w:t>
            </w:r>
          </w:p>
        </w:tc>
        <w:tc>
          <w:tcPr>
            <w:tcW w:w="383" w:type="pct"/>
            <w:shd w:val="clear" w:color="auto" w:fill="auto"/>
            <w:vAlign w:val="center"/>
          </w:tcPr>
          <w:p w14:paraId="7CB5A13A" w14:textId="07E405F4" w:rsidR="00534CAE" w:rsidRPr="00EE49ED" w:rsidRDefault="00534CAE" w:rsidP="00534CAE">
            <w:pPr>
              <w:spacing w:line="240" w:lineRule="auto"/>
              <w:jc w:val="center"/>
              <w:rPr>
                <w:rFonts w:eastAsia="Times New Roman"/>
                <w:b/>
                <w:sz w:val="20"/>
                <w:szCs w:val="20"/>
                <w:lang w:eastAsia="ru-RU"/>
              </w:rPr>
            </w:pPr>
            <w:r w:rsidRPr="00EE49ED">
              <w:rPr>
                <w:rFonts w:eastAsia="Times New Roman"/>
                <w:b/>
                <w:sz w:val="20"/>
                <w:szCs w:val="20"/>
                <w:lang w:eastAsia="ru-RU"/>
              </w:rPr>
              <w:t>4</w:t>
            </w:r>
          </w:p>
        </w:tc>
        <w:tc>
          <w:tcPr>
            <w:tcW w:w="331" w:type="pct"/>
            <w:shd w:val="clear" w:color="auto" w:fill="auto"/>
            <w:vAlign w:val="center"/>
          </w:tcPr>
          <w:p w14:paraId="5EF718FE" w14:textId="51C510FF" w:rsidR="00534CAE" w:rsidRPr="00EE49ED" w:rsidRDefault="00534CAE" w:rsidP="00534CAE">
            <w:pPr>
              <w:spacing w:line="240" w:lineRule="auto"/>
              <w:jc w:val="center"/>
              <w:rPr>
                <w:rFonts w:eastAsia="Times New Roman"/>
                <w:b/>
                <w:sz w:val="20"/>
                <w:szCs w:val="20"/>
                <w:lang w:eastAsia="ru-RU"/>
              </w:rPr>
            </w:pPr>
            <w:r w:rsidRPr="00EE49ED">
              <w:rPr>
                <w:rFonts w:eastAsia="Times New Roman"/>
                <w:b/>
                <w:sz w:val="20"/>
                <w:szCs w:val="20"/>
                <w:lang w:eastAsia="ru-RU"/>
              </w:rPr>
              <w:t>5</w:t>
            </w:r>
          </w:p>
        </w:tc>
        <w:tc>
          <w:tcPr>
            <w:tcW w:w="275" w:type="pct"/>
            <w:shd w:val="clear" w:color="auto" w:fill="auto"/>
            <w:vAlign w:val="center"/>
          </w:tcPr>
          <w:p w14:paraId="4886A9E8" w14:textId="1029D8B0" w:rsidR="00534CAE" w:rsidRPr="00EE49ED" w:rsidRDefault="00534CAE" w:rsidP="00534CAE">
            <w:pPr>
              <w:spacing w:line="240" w:lineRule="auto"/>
              <w:jc w:val="center"/>
              <w:rPr>
                <w:rFonts w:eastAsia="Times New Roman"/>
                <w:b/>
                <w:sz w:val="20"/>
                <w:szCs w:val="20"/>
                <w:lang w:eastAsia="ru-RU"/>
              </w:rPr>
            </w:pPr>
            <w:r w:rsidRPr="00EE49ED">
              <w:rPr>
                <w:rFonts w:eastAsia="Times New Roman"/>
                <w:b/>
                <w:sz w:val="20"/>
                <w:szCs w:val="20"/>
                <w:lang w:eastAsia="ru-RU"/>
              </w:rPr>
              <w:t>6</w:t>
            </w:r>
          </w:p>
        </w:tc>
        <w:tc>
          <w:tcPr>
            <w:tcW w:w="327" w:type="pct"/>
            <w:shd w:val="clear" w:color="auto" w:fill="auto"/>
            <w:vAlign w:val="center"/>
          </w:tcPr>
          <w:p w14:paraId="7130F6C1" w14:textId="306A8771" w:rsidR="00534CAE" w:rsidRPr="00EE49ED" w:rsidRDefault="00534CAE" w:rsidP="00534CAE">
            <w:pPr>
              <w:spacing w:line="240" w:lineRule="auto"/>
              <w:jc w:val="center"/>
              <w:rPr>
                <w:rFonts w:eastAsia="Times New Roman"/>
                <w:b/>
                <w:sz w:val="20"/>
                <w:szCs w:val="20"/>
                <w:lang w:eastAsia="ru-RU"/>
              </w:rPr>
            </w:pPr>
            <w:r w:rsidRPr="00EE49ED">
              <w:rPr>
                <w:rFonts w:eastAsia="Times New Roman"/>
                <w:b/>
                <w:sz w:val="20"/>
                <w:szCs w:val="20"/>
                <w:lang w:eastAsia="ru-RU"/>
              </w:rPr>
              <w:t>7</w:t>
            </w:r>
          </w:p>
        </w:tc>
        <w:tc>
          <w:tcPr>
            <w:tcW w:w="260" w:type="pct"/>
            <w:shd w:val="clear" w:color="auto" w:fill="auto"/>
            <w:vAlign w:val="center"/>
          </w:tcPr>
          <w:p w14:paraId="7E774345" w14:textId="01DADA0A" w:rsidR="00534CAE" w:rsidRPr="00EE49ED" w:rsidRDefault="00534CAE" w:rsidP="00534CAE">
            <w:pPr>
              <w:spacing w:line="240" w:lineRule="auto"/>
              <w:jc w:val="center"/>
              <w:rPr>
                <w:rFonts w:eastAsia="Times New Roman"/>
                <w:b/>
                <w:sz w:val="20"/>
                <w:szCs w:val="20"/>
                <w:lang w:eastAsia="ru-RU"/>
              </w:rPr>
            </w:pPr>
            <w:r w:rsidRPr="00EE49ED">
              <w:rPr>
                <w:rFonts w:eastAsia="Times New Roman"/>
                <w:b/>
                <w:sz w:val="20"/>
                <w:szCs w:val="20"/>
                <w:lang w:eastAsia="ru-RU"/>
              </w:rPr>
              <w:t>8</w:t>
            </w:r>
          </w:p>
        </w:tc>
        <w:tc>
          <w:tcPr>
            <w:tcW w:w="270" w:type="pct"/>
            <w:shd w:val="clear" w:color="auto" w:fill="auto"/>
            <w:vAlign w:val="center"/>
          </w:tcPr>
          <w:p w14:paraId="405CA354" w14:textId="43EB58E5" w:rsidR="00534CAE" w:rsidRPr="00EE49ED" w:rsidRDefault="00534CAE" w:rsidP="00534CAE">
            <w:pPr>
              <w:spacing w:line="240" w:lineRule="auto"/>
              <w:jc w:val="center"/>
              <w:rPr>
                <w:rFonts w:eastAsia="Times New Roman"/>
                <w:b/>
                <w:sz w:val="20"/>
                <w:szCs w:val="20"/>
                <w:lang w:eastAsia="ru-RU"/>
              </w:rPr>
            </w:pPr>
            <w:r w:rsidRPr="00EE49ED">
              <w:rPr>
                <w:rFonts w:eastAsia="Times New Roman"/>
                <w:b/>
                <w:sz w:val="20"/>
                <w:szCs w:val="20"/>
                <w:lang w:eastAsia="ru-RU"/>
              </w:rPr>
              <w:t>9</w:t>
            </w:r>
          </w:p>
        </w:tc>
        <w:tc>
          <w:tcPr>
            <w:tcW w:w="405" w:type="pct"/>
            <w:shd w:val="clear" w:color="auto" w:fill="auto"/>
            <w:vAlign w:val="center"/>
          </w:tcPr>
          <w:p w14:paraId="3CF2B1B2" w14:textId="36BE29ED" w:rsidR="00534CAE" w:rsidRPr="00EE49ED" w:rsidRDefault="00534CAE" w:rsidP="00534CAE">
            <w:pPr>
              <w:spacing w:line="240" w:lineRule="auto"/>
              <w:jc w:val="center"/>
              <w:rPr>
                <w:rFonts w:eastAsia="Times New Roman"/>
                <w:b/>
                <w:sz w:val="20"/>
                <w:szCs w:val="20"/>
                <w:lang w:eastAsia="ru-RU"/>
              </w:rPr>
            </w:pPr>
            <w:r w:rsidRPr="00EE49ED">
              <w:rPr>
                <w:rFonts w:eastAsia="Times New Roman"/>
                <w:b/>
                <w:sz w:val="20"/>
                <w:szCs w:val="20"/>
                <w:lang w:eastAsia="ru-RU"/>
              </w:rPr>
              <w:t>10</w:t>
            </w:r>
          </w:p>
        </w:tc>
        <w:tc>
          <w:tcPr>
            <w:tcW w:w="298" w:type="pct"/>
            <w:shd w:val="clear" w:color="auto" w:fill="auto"/>
            <w:vAlign w:val="center"/>
          </w:tcPr>
          <w:p w14:paraId="4597CDE2" w14:textId="385B46AF" w:rsidR="00534CAE" w:rsidRPr="00EE49ED" w:rsidRDefault="00534CAE" w:rsidP="00534CAE">
            <w:pPr>
              <w:spacing w:line="240" w:lineRule="auto"/>
              <w:jc w:val="center"/>
              <w:rPr>
                <w:rFonts w:eastAsia="Times New Roman"/>
                <w:b/>
                <w:sz w:val="20"/>
                <w:szCs w:val="20"/>
                <w:lang w:eastAsia="ru-RU"/>
              </w:rPr>
            </w:pPr>
            <w:r w:rsidRPr="00EE49ED">
              <w:rPr>
                <w:rFonts w:eastAsia="Times New Roman"/>
                <w:b/>
                <w:sz w:val="20"/>
                <w:szCs w:val="20"/>
                <w:lang w:eastAsia="ru-RU"/>
              </w:rPr>
              <w:t>11</w:t>
            </w:r>
          </w:p>
        </w:tc>
        <w:tc>
          <w:tcPr>
            <w:tcW w:w="387" w:type="pct"/>
            <w:shd w:val="clear" w:color="auto" w:fill="auto"/>
            <w:vAlign w:val="center"/>
          </w:tcPr>
          <w:p w14:paraId="2E1430FE" w14:textId="20B7F9D9" w:rsidR="00534CAE" w:rsidRPr="00EE49ED" w:rsidRDefault="00534CAE" w:rsidP="00534CAE">
            <w:pPr>
              <w:spacing w:line="240" w:lineRule="auto"/>
              <w:jc w:val="center"/>
              <w:rPr>
                <w:rFonts w:eastAsia="Times New Roman"/>
                <w:b/>
                <w:sz w:val="20"/>
                <w:szCs w:val="20"/>
                <w:lang w:eastAsia="ru-RU"/>
              </w:rPr>
            </w:pPr>
            <w:r w:rsidRPr="00EE49ED">
              <w:rPr>
                <w:rFonts w:eastAsia="Times New Roman"/>
                <w:b/>
                <w:sz w:val="20"/>
                <w:szCs w:val="20"/>
                <w:lang w:eastAsia="ru-RU"/>
              </w:rPr>
              <w:t>12</w:t>
            </w:r>
          </w:p>
        </w:tc>
      </w:tr>
      <w:tr w:rsidR="00534CAE" w:rsidRPr="00EE49ED" w14:paraId="53A860E7" w14:textId="77777777" w:rsidTr="00534CAE">
        <w:trPr>
          <w:trHeight w:val="20"/>
        </w:trPr>
        <w:tc>
          <w:tcPr>
            <w:tcW w:w="1279" w:type="pct"/>
            <w:shd w:val="clear" w:color="auto" w:fill="auto"/>
            <w:noWrap/>
            <w:hideMark/>
          </w:tcPr>
          <w:p w14:paraId="3758A610" w14:textId="209D631B" w:rsidR="00534CAE" w:rsidRPr="00EE49ED" w:rsidRDefault="00534CAE" w:rsidP="00534CAE">
            <w:pPr>
              <w:spacing w:line="240" w:lineRule="auto"/>
              <w:jc w:val="left"/>
              <w:rPr>
                <w:rFonts w:eastAsia="Times New Roman"/>
                <w:sz w:val="20"/>
                <w:szCs w:val="20"/>
                <w:lang w:eastAsia="ru-RU"/>
              </w:rPr>
            </w:pPr>
            <w:r w:rsidRPr="00EE49ED">
              <w:rPr>
                <w:sz w:val="20"/>
                <w:szCs w:val="20"/>
              </w:rPr>
              <w:t>д. Адюшкино</w:t>
            </w:r>
          </w:p>
        </w:tc>
        <w:tc>
          <w:tcPr>
            <w:tcW w:w="427" w:type="pct"/>
            <w:shd w:val="clear" w:color="auto" w:fill="auto"/>
            <w:noWrap/>
            <w:vAlign w:val="center"/>
          </w:tcPr>
          <w:p w14:paraId="7382B93A" w14:textId="52EE900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7908D4A9" w14:textId="251834F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62D35B7E" w14:textId="2CB481B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6169D39A" w14:textId="23E1BDE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33E7AB30" w14:textId="263EE7A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599F2E06" w14:textId="564A26B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4AB57100" w14:textId="75BB4E8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2DBCD828" w14:textId="2DBFB4E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40BD3120" w14:textId="2E8B0C0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3512741D" w14:textId="275A59A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6BA2353D" w14:textId="502DB94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158C693C" w14:textId="77777777" w:rsidTr="00534CAE">
        <w:trPr>
          <w:trHeight w:val="20"/>
        </w:trPr>
        <w:tc>
          <w:tcPr>
            <w:tcW w:w="1279" w:type="pct"/>
            <w:shd w:val="clear" w:color="auto" w:fill="auto"/>
            <w:noWrap/>
            <w:hideMark/>
          </w:tcPr>
          <w:p w14:paraId="7D9A5462" w14:textId="18F9EBA2" w:rsidR="00534CAE" w:rsidRPr="00EE49ED" w:rsidRDefault="00534CAE" w:rsidP="00534CAE">
            <w:pPr>
              <w:spacing w:line="240" w:lineRule="auto"/>
              <w:jc w:val="left"/>
              <w:rPr>
                <w:rFonts w:eastAsia="Times New Roman"/>
                <w:sz w:val="20"/>
                <w:szCs w:val="20"/>
                <w:lang w:eastAsia="ru-RU"/>
              </w:rPr>
            </w:pPr>
            <w:r w:rsidRPr="00EE49ED">
              <w:rPr>
                <w:sz w:val="20"/>
                <w:szCs w:val="20"/>
              </w:rPr>
              <w:t>д. Анисимиха</w:t>
            </w:r>
          </w:p>
        </w:tc>
        <w:tc>
          <w:tcPr>
            <w:tcW w:w="427" w:type="pct"/>
            <w:shd w:val="clear" w:color="auto" w:fill="auto"/>
            <w:noWrap/>
            <w:vAlign w:val="center"/>
          </w:tcPr>
          <w:p w14:paraId="482B1130" w14:textId="0529A45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58" w:type="pct"/>
            <w:shd w:val="clear" w:color="auto" w:fill="auto"/>
            <w:noWrap/>
            <w:vAlign w:val="center"/>
          </w:tcPr>
          <w:p w14:paraId="373F4923" w14:textId="2991BB3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11E5905F" w14:textId="56C866F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2EE03905" w14:textId="6122720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5" w:type="pct"/>
            <w:shd w:val="clear" w:color="auto" w:fill="auto"/>
            <w:noWrap/>
            <w:vAlign w:val="center"/>
          </w:tcPr>
          <w:p w14:paraId="6AF84A9B" w14:textId="017DA37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27" w:type="pct"/>
            <w:shd w:val="clear" w:color="auto" w:fill="auto"/>
            <w:noWrap/>
            <w:vAlign w:val="center"/>
          </w:tcPr>
          <w:p w14:paraId="52531BB0" w14:textId="4BF561D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60" w:type="pct"/>
            <w:shd w:val="clear" w:color="auto" w:fill="auto"/>
            <w:noWrap/>
            <w:vAlign w:val="center"/>
          </w:tcPr>
          <w:p w14:paraId="595A00AF" w14:textId="1FB7BC9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0" w:type="pct"/>
            <w:shd w:val="clear" w:color="auto" w:fill="auto"/>
            <w:noWrap/>
            <w:vAlign w:val="center"/>
          </w:tcPr>
          <w:p w14:paraId="6CD919EE" w14:textId="66C9D9D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405" w:type="pct"/>
            <w:shd w:val="clear" w:color="auto" w:fill="auto"/>
            <w:noWrap/>
            <w:vAlign w:val="center"/>
          </w:tcPr>
          <w:p w14:paraId="5FC4AFED" w14:textId="68B7252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98" w:type="pct"/>
            <w:shd w:val="clear" w:color="auto" w:fill="auto"/>
            <w:noWrap/>
            <w:vAlign w:val="center"/>
          </w:tcPr>
          <w:p w14:paraId="179E09AA" w14:textId="5518783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87" w:type="pct"/>
            <w:shd w:val="clear" w:color="auto" w:fill="auto"/>
            <w:vAlign w:val="center"/>
          </w:tcPr>
          <w:p w14:paraId="064E7CC0" w14:textId="26C9DC2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r>
      <w:tr w:rsidR="00534CAE" w:rsidRPr="00EE49ED" w14:paraId="43CE5AA9" w14:textId="77777777" w:rsidTr="00534CAE">
        <w:trPr>
          <w:trHeight w:val="20"/>
        </w:trPr>
        <w:tc>
          <w:tcPr>
            <w:tcW w:w="1279" w:type="pct"/>
            <w:shd w:val="clear" w:color="auto" w:fill="auto"/>
            <w:noWrap/>
            <w:hideMark/>
          </w:tcPr>
          <w:p w14:paraId="46ADD333" w14:textId="67D5A344" w:rsidR="00534CAE" w:rsidRPr="00EE49ED" w:rsidRDefault="00534CAE" w:rsidP="00534CAE">
            <w:pPr>
              <w:spacing w:line="240" w:lineRule="auto"/>
              <w:jc w:val="left"/>
              <w:rPr>
                <w:rFonts w:eastAsia="Times New Roman"/>
                <w:sz w:val="20"/>
                <w:szCs w:val="20"/>
                <w:lang w:eastAsia="ru-RU"/>
              </w:rPr>
            </w:pPr>
            <w:r w:rsidRPr="00EE49ED">
              <w:rPr>
                <w:sz w:val="20"/>
                <w:szCs w:val="20"/>
              </w:rPr>
              <w:t>д. Арефинская</w:t>
            </w:r>
          </w:p>
        </w:tc>
        <w:tc>
          <w:tcPr>
            <w:tcW w:w="427" w:type="pct"/>
            <w:shd w:val="clear" w:color="auto" w:fill="auto"/>
            <w:noWrap/>
            <w:vAlign w:val="center"/>
          </w:tcPr>
          <w:p w14:paraId="3E768251" w14:textId="290ED6A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58" w:type="pct"/>
            <w:shd w:val="clear" w:color="auto" w:fill="auto"/>
            <w:noWrap/>
            <w:vAlign w:val="center"/>
          </w:tcPr>
          <w:p w14:paraId="637242A7" w14:textId="394C7C8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83" w:type="pct"/>
            <w:shd w:val="clear" w:color="auto" w:fill="auto"/>
            <w:noWrap/>
            <w:vAlign w:val="center"/>
          </w:tcPr>
          <w:p w14:paraId="3173E9B8" w14:textId="4652676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46DA04A5" w14:textId="6255361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75" w:type="pct"/>
            <w:shd w:val="clear" w:color="auto" w:fill="auto"/>
            <w:noWrap/>
            <w:vAlign w:val="center"/>
          </w:tcPr>
          <w:p w14:paraId="34F10EC0" w14:textId="7A08736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27" w:type="pct"/>
            <w:shd w:val="clear" w:color="auto" w:fill="auto"/>
            <w:noWrap/>
            <w:vAlign w:val="center"/>
          </w:tcPr>
          <w:p w14:paraId="1ECFA94E" w14:textId="31413ED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60" w:type="pct"/>
            <w:shd w:val="clear" w:color="auto" w:fill="auto"/>
            <w:noWrap/>
            <w:vAlign w:val="center"/>
          </w:tcPr>
          <w:p w14:paraId="1F9EC8BD" w14:textId="2F13BB8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70" w:type="pct"/>
            <w:shd w:val="clear" w:color="auto" w:fill="auto"/>
            <w:noWrap/>
            <w:vAlign w:val="center"/>
          </w:tcPr>
          <w:p w14:paraId="2987C55E" w14:textId="230D2D1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405" w:type="pct"/>
            <w:shd w:val="clear" w:color="auto" w:fill="auto"/>
            <w:noWrap/>
            <w:vAlign w:val="center"/>
          </w:tcPr>
          <w:p w14:paraId="58AB5E4B" w14:textId="4B86998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98" w:type="pct"/>
            <w:shd w:val="clear" w:color="auto" w:fill="auto"/>
            <w:noWrap/>
            <w:vAlign w:val="center"/>
          </w:tcPr>
          <w:p w14:paraId="414D5776" w14:textId="05BD8EC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0AF16C1E" w14:textId="541BA9A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3AB02A7F" w14:textId="77777777" w:rsidTr="00534CAE">
        <w:trPr>
          <w:trHeight w:val="20"/>
        </w:trPr>
        <w:tc>
          <w:tcPr>
            <w:tcW w:w="1279" w:type="pct"/>
            <w:shd w:val="clear" w:color="auto" w:fill="auto"/>
            <w:noWrap/>
          </w:tcPr>
          <w:p w14:paraId="2706CE7C" w14:textId="3B46E0B6" w:rsidR="00534CAE" w:rsidRPr="00EE49ED" w:rsidRDefault="00534CAE" w:rsidP="00534CAE">
            <w:pPr>
              <w:spacing w:line="240" w:lineRule="auto"/>
              <w:jc w:val="left"/>
              <w:rPr>
                <w:rFonts w:eastAsia="Times New Roman"/>
                <w:sz w:val="20"/>
                <w:szCs w:val="20"/>
                <w:lang w:eastAsia="ru-RU"/>
              </w:rPr>
            </w:pPr>
            <w:r w:rsidRPr="00EE49ED">
              <w:rPr>
                <w:sz w:val="20"/>
                <w:szCs w:val="20"/>
              </w:rPr>
              <w:t>д. Бакланиха</w:t>
            </w:r>
          </w:p>
        </w:tc>
        <w:tc>
          <w:tcPr>
            <w:tcW w:w="427" w:type="pct"/>
            <w:shd w:val="clear" w:color="auto" w:fill="auto"/>
            <w:noWrap/>
            <w:vAlign w:val="center"/>
          </w:tcPr>
          <w:p w14:paraId="79E60675" w14:textId="4449714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0892A40E" w14:textId="508C387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7CAC4FC6" w14:textId="2E5F0E7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797D62F3" w14:textId="0FBBA26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5A4A0694" w14:textId="2C52572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64EB30CF" w14:textId="6DE7730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2DBC5542" w14:textId="63349BE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2D1F9992" w14:textId="744E988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305352A7" w14:textId="063F680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079697A1" w14:textId="4987033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3743AF7D" w14:textId="5B92A4E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384B6C2F" w14:textId="77777777" w:rsidTr="00534CAE">
        <w:trPr>
          <w:trHeight w:val="20"/>
        </w:trPr>
        <w:tc>
          <w:tcPr>
            <w:tcW w:w="1279" w:type="pct"/>
            <w:shd w:val="clear" w:color="auto" w:fill="auto"/>
            <w:noWrap/>
          </w:tcPr>
          <w:p w14:paraId="135B2D0C" w14:textId="6B170F2A" w:rsidR="00534CAE" w:rsidRPr="00EE49ED" w:rsidRDefault="00534CAE" w:rsidP="00534CAE">
            <w:pPr>
              <w:spacing w:line="240" w:lineRule="auto"/>
              <w:jc w:val="left"/>
              <w:rPr>
                <w:rFonts w:eastAsia="Times New Roman"/>
                <w:sz w:val="20"/>
                <w:szCs w:val="20"/>
                <w:lang w:eastAsia="ru-RU"/>
              </w:rPr>
            </w:pPr>
            <w:r w:rsidRPr="00EE49ED">
              <w:rPr>
                <w:sz w:val="20"/>
                <w:szCs w:val="20"/>
              </w:rPr>
              <w:t>д. Безделово</w:t>
            </w:r>
          </w:p>
        </w:tc>
        <w:tc>
          <w:tcPr>
            <w:tcW w:w="427" w:type="pct"/>
            <w:shd w:val="clear" w:color="auto" w:fill="auto"/>
            <w:noWrap/>
            <w:vAlign w:val="center"/>
          </w:tcPr>
          <w:p w14:paraId="2AC16AEF" w14:textId="23CC0E0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58" w:type="pct"/>
            <w:shd w:val="clear" w:color="auto" w:fill="auto"/>
            <w:noWrap/>
            <w:vAlign w:val="center"/>
          </w:tcPr>
          <w:p w14:paraId="59302804" w14:textId="6643D90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277C0F73" w14:textId="53EA706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31" w:type="pct"/>
            <w:shd w:val="clear" w:color="auto" w:fill="auto"/>
            <w:noWrap/>
            <w:vAlign w:val="center"/>
          </w:tcPr>
          <w:p w14:paraId="5D697B21" w14:textId="63E737D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5" w:type="pct"/>
            <w:shd w:val="clear" w:color="auto" w:fill="auto"/>
            <w:noWrap/>
            <w:vAlign w:val="center"/>
          </w:tcPr>
          <w:p w14:paraId="32A57E5A" w14:textId="38555EA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27" w:type="pct"/>
            <w:shd w:val="clear" w:color="auto" w:fill="auto"/>
            <w:noWrap/>
            <w:vAlign w:val="center"/>
          </w:tcPr>
          <w:p w14:paraId="11ED029D" w14:textId="3E1D5E6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60" w:type="pct"/>
            <w:shd w:val="clear" w:color="auto" w:fill="auto"/>
            <w:noWrap/>
            <w:vAlign w:val="center"/>
          </w:tcPr>
          <w:p w14:paraId="4C89F230" w14:textId="07BB433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0" w:type="pct"/>
            <w:shd w:val="clear" w:color="auto" w:fill="auto"/>
            <w:noWrap/>
            <w:vAlign w:val="center"/>
          </w:tcPr>
          <w:p w14:paraId="631CFB45" w14:textId="360DD4B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405" w:type="pct"/>
            <w:shd w:val="clear" w:color="auto" w:fill="auto"/>
            <w:noWrap/>
            <w:vAlign w:val="center"/>
          </w:tcPr>
          <w:p w14:paraId="69E06C1E" w14:textId="4BA569F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98" w:type="pct"/>
            <w:shd w:val="clear" w:color="auto" w:fill="auto"/>
            <w:noWrap/>
            <w:vAlign w:val="center"/>
          </w:tcPr>
          <w:p w14:paraId="61A0A3DF" w14:textId="23DFC0A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7" w:type="pct"/>
            <w:shd w:val="clear" w:color="auto" w:fill="auto"/>
            <w:vAlign w:val="center"/>
          </w:tcPr>
          <w:p w14:paraId="6ABB8E35" w14:textId="59EF049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r>
      <w:tr w:rsidR="00534CAE" w:rsidRPr="00EE49ED" w14:paraId="114C2528" w14:textId="77777777" w:rsidTr="00534CAE">
        <w:trPr>
          <w:trHeight w:val="20"/>
        </w:trPr>
        <w:tc>
          <w:tcPr>
            <w:tcW w:w="1279" w:type="pct"/>
            <w:shd w:val="clear" w:color="auto" w:fill="auto"/>
            <w:noWrap/>
          </w:tcPr>
          <w:p w14:paraId="40821440" w14:textId="19CCAE10" w:rsidR="00534CAE" w:rsidRPr="00EE49ED" w:rsidRDefault="00534CAE" w:rsidP="00534CAE">
            <w:pPr>
              <w:spacing w:line="240" w:lineRule="auto"/>
              <w:jc w:val="left"/>
              <w:rPr>
                <w:rFonts w:eastAsia="Times New Roman"/>
                <w:sz w:val="20"/>
                <w:szCs w:val="20"/>
                <w:lang w:eastAsia="ru-RU"/>
              </w:rPr>
            </w:pPr>
            <w:r w:rsidRPr="00EE49ED">
              <w:rPr>
                <w:sz w:val="20"/>
                <w:szCs w:val="20"/>
              </w:rPr>
              <w:t>д. Беляево</w:t>
            </w:r>
          </w:p>
        </w:tc>
        <w:tc>
          <w:tcPr>
            <w:tcW w:w="427" w:type="pct"/>
            <w:shd w:val="clear" w:color="auto" w:fill="auto"/>
            <w:noWrap/>
            <w:vAlign w:val="center"/>
          </w:tcPr>
          <w:p w14:paraId="62673F14" w14:textId="4190C01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58" w:type="pct"/>
            <w:shd w:val="clear" w:color="auto" w:fill="auto"/>
            <w:noWrap/>
            <w:vAlign w:val="center"/>
          </w:tcPr>
          <w:p w14:paraId="2DEBBDE8" w14:textId="69272AD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47E12660" w14:textId="1EA47D0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31" w:type="pct"/>
            <w:shd w:val="clear" w:color="auto" w:fill="auto"/>
            <w:noWrap/>
            <w:vAlign w:val="center"/>
          </w:tcPr>
          <w:p w14:paraId="238A1A73" w14:textId="275D9BD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5" w:type="pct"/>
            <w:shd w:val="clear" w:color="auto" w:fill="auto"/>
            <w:noWrap/>
            <w:vAlign w:val="center"/>
          </w:tcPr>
          <w:p w14:paraId="042584FF" w14:textId="4D2F305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27" w:type="pct"/>
            <w:shd w:val="clear" w:color="auto" w:fill="auto"/>
            <w:noWrap/>
            <w:vAlign w:val="center"/>
          </w:tcPr>
          <w:p w14:paraId="2E6BEE99" w14:textId="265F234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60" w:type="pct"/>
            <w:shd w:val="clear" w:color="auto" w:fill="auto"/>
            <w:noWrap/>
            <w:vAlign w:val="center"/>
          </w:tcPr>
          <w:p w14:paraId="7DAD33C0" w14:textId="2AD9E75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78A75A96" w14:textId="048CA81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474B26DA" w14:textId="2318FF4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291E4480" w14:textId="1107065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87" w:type="pct"/>
            <w:shd w:val="clear" w:color="auto" w:fill="auto"/>
            <w:vAlign w:val="center"/>
          </w:tcPr>
          <w:p w14:paraId="0936AB09" w14:textId="558BEC0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r>
      <w:tr w:rsidR="00534CAE" w:rsidRPr="00EE49ED" w14:paraId="73B6AB27" w14:textId="77777777" w:rsidTr="00534CAE">
        <w:trPr>
          <w:trHeight w:val="20"/>
        </w:trPr>
        <w:tc>
          <w:tcPr>
            <w:tcW w:w="1279" w:type="pct"/>
            <w:shd w:val="clear" w:color="auto" w:fill="auto"/>
            <w:noWrap/>
          </w:tcPr>
          <w:p w14:paraId="4BC31305" w14:textId="6031FBFF" w:rsidR="00534CAE" w:rsidRPr="00EE49ED" w:rsidRDefault="00534CAE" w:rsidP="00534CAE">
            <w:pPr>
              <w:spacing w:line="240" w:lineRule="auto"/>
              <w:jc w:val="left"/>
              <w:rPr>
                <w:rFonts w:eastAsia="Times New Roman"/>
                <w:sz w:val="20"/>
                <w:szCs w:val="20"/>
                <w:lang w:eastAsia="ru-RU"/>
              </w:rPr>
            </w:pPr>
            <w:r w:rsidRPr="00EE49ED">
              <w:rPr>
                <w:sz w:val="20"/>
                <w:szCs w:val="20"/>
              </w:rPr>
              <w:t>д. Блинново</w:t>
            </w:r>
          </w:p>
        </w:tc>
        <w:tc>
          <w:tcPr>
            <w:tcW w:w="427" w:type="pct"/>
            <w:shd w:val="clear" w:color="auto" w:fill="auto"/>
            <w:noWrap/>
            <w:vAlign w:val="center"/>
          </w:tcPr>
          <w:p w14:paraId="21230889" w14:textId="73E9FAD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14</w:t>
            </w:r>
          </w:p>
        </w:tc>
        <w:tc>
          <w:tcPr>
            <w:tcW w:w="358" w:type="pct"/>
            <w:shd w:val="clear" w:color="auto" w:fill="auto"/>
            <w:noWrap/>
            <w:vAlign w:val="center"/>
          </w:tcPr>
          <w:p w14:paraId="580B2917" w14:textId="7248FC7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19</w:t>
            </w:r>
          </w:p>
        </w:tc>
        <w:tc>
          <w:tcPr>
            <w:tcW w:w="383" w:type="pct"/>
            <w:shd w:val="clear" w:color="auto" w:fill="auto"/>
            <w:noWrap/>
            <w:vAlign w:val="center"/>
          </w:tcPr>
          <w:p w14:paraId="3F342F79" w14:textId="7509827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20</w:t>
            </w:r>
          </w:p>
        </w:tc>
        <w:tc>
          <w:tcPr>
            <w:tcW w:w="331" w:type="pct"/>
            <w:shd w:val="clear" w:color="auto" w:fill="auto"/>
            <w:noWrap/>
            <w:vAlign w:val="center"/>
          </w:tcPr>
          <w:p w14:paraId="500DFFCF" w14:textId="08DE31F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21</w:t>
            </w:r>
          </w:p>
        </w:tc>
        <w:tc>
          <w:tcPr>
            <w:tcW w:w="275" w:type="pct"/>
            <w:shd w:val="clear" w:color="auto" w:fill="auto"/>
            <w:noWrap/>
            <w:vAlign w:val="center"/>
          </w:tcPr>
          <w:p w14:paraId="441B93A5" w14:textId="4F2EE55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18</w:t>
            </w:r>
          </w:p>
        </w:tc>
        <w:tc>
          <w:tcPr>
            <w:tcW w:w="327" w:type="pct"/>
            <w:shd w:val="clear" w:color="auto" w:fill="auto"/>
            <w:noWrap/>
            <w:vAlign w:val="center"/>
          </w:tcPr>
          <w:p w14:paraId="70FC0CE9" w14:textId="5521C91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18</w:t>
            </w:r>
          </w:p>
        </w:tc>
        <w:tc>
          <w:tcPr>
            <w:tcW w:w="260" w:type="pct"/>
            <w:shd w:val="clear" w:color="auto" w:fill="auto"/>
            <w:noWrap/>
            <w:vAlign w:val="center"/>
          </w:tcPr>
          <w:p w14:paraId="10883D09" w14:textId="0C2C934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270" w:type="pct"/>
            <w:shd w:val="clear" w:color="auto" w:fill="auto"/>
            <w:noWrap/>
            <w:vAlign w:val="center"/>
          </w:tcPr>
          <w:p w14:paraId="559A3572" w14:textId="251B0AC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405" w:type="pct"/>
            <w:shd w:val="clear" w:color="auto" w:fill="auto"/>
            <w:noWrap/>
            <w:vAlign w:val="center"/>
          </w:tcPr>
          <w:p w14:paraId="18013294" w14:textId="19790AB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298" w:type="pct"/>
            <w:shd w:val="clear" w:color="auto" w:fill="auto"/>
            <w:noWrap/>
            <w:vAlign w:val="center"/>
          </w:tcPr>
          <w:p w14:paraId="00FE1B48" w14:textId="539C346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14</w:t>
            </w:r>
          </w:p>
        </w:tc>
        <w:tc>
          <w:tcPr>
            <w:tcW w:w="387" w:type="pct"/>
            <w:shd w:val="clear" w:color="auto" w:fill="auto"/>
            <w:vAlign w:val="center"/>
          </w:tcPr>
          <w:p w14:paraId="2F693F85" w14:textId="2A93B9F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14</w:t>
            </w:r>
          </w:p>
        </w:tc>
      </w:tr>
      <w:tr w:rsidR="00534CAE" w:rsidRPr="00EE49ED" w14:paraId="0ECA337F" w14:textId="77777777" w:rsidTr="00534CAE">
        <w:trPr>
          <w:trHeight w:val="20"/>
        </w:trPr>
        <w:tc>
          <w:tcPr>
            <w:tcW w:w="1279" w:type="pct"/>
            <w:shd w:val="clear" w:color="auto" w:fill="auto"/>
            <w:noWrap/>
          </w:tcPr>
          <w:p w14:paraId="41D0FAB4" w14:textId="48110985" w:rsidR="00534CAE" w:rsidRPr="00EE49ED" w:rsidRDefault="00534CAE" w:rsidP="00534CAE">
            <w:pPr>
              <w:spacing w:line="240" w:lineRule="auto"/>
              <w:jc w:val="left"/>
              <w:rPr>
                <w:rFonts w:eastAsia="Times New Roman"/>
                <w:sz w:val="20"/>
                <w:szCs w:val="20"/>
                <w:lang w:eastAsia="ru-RU"/>
              </w:rPr>
            </w:pPr>
            <w:r w:rsidRPr="00EE49ED">
              <w:rPr>
                <w:sz w:val="20"/>
                <w:szCs w:val="20"/>
              </w:rPr>
              <w:t>д. Бобры</w:t>
            </w:r>
          </w:p>
        </w:tc>
        <w:tc>
          <w:tcPr>
            <w:tcW w:w="427" w:type="pct"/>
            <w:shd w:val="clear" w:color="auto" w:fill="auto"/>
            <w:noWrap/>
            <w:vAlign w:val="center"/>
          </w:tcPr>
          <w:p w14:paraId="5FA7C188" w14:textId="00525BC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58" w:type="pct"/>
            <w:shd w:val="clear" w:color="auto" w:fill="auto"/>
            <w:noWrap/>
            <w:vAlign w:val="center"/>
          </w:tcPr>
          <w:p w14:paraId="41B86E6D" w14:textId="72979E5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5B711447" w14:textId="3DA30AB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31" w:type="pct"/>
            <w:shd w:val="clear" w:color="auto" w:fill="auto"/>
            <w:noWrap/>
            <w:vAlign w:val="center"/>
          </w:tcPr>
          <w:p w14:paraId="1C23C8FA" w14:textId="32DDCCF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5" w:type="pct"/>
            <w:shd w:val="clear" w:color="auto" w:fill="auto"/>
            <w:noWrap/>
            <w:vAlign w:val="center"/>
          </w:tcPr>
          <w:p w14:paraId="23E1E8DA" w14:textId="020C0C9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27" w:type="pct"/>
            <w:shd w:val="clear" w:color="auto" w:fill="auto"/>
            <w:noWrap/>
            <w:vAlign w:val="center"/>
          </w:tcPr>
          <w:p w14:paraId="2CAEB85B" w14:textId="234B20C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60" w:type="pct"/>
            <w:shd w:val="clear" w:color="auto" w:fill="auto"/>
            <w:noWrap/>
            <w:vAlign w:val="center"/>
          </w:tcPr>
          <w:p w14:paraId="45E347A3" w14:textId="1434F65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0" w:type="pct"/>
            <w:shd w:val="clear" w:color="auto" w:fill="auto"/>
            <w:noWrap/>
            <w:vAlign w:val="center"/>
          </w:tcPr>
          <w:p w14:paraId="3B40041E" w14:textId="4EDB511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405" w:type="pct"/>
            <w:shd w:val="clear" w:color="auto" w:fill="auto"/>
            <w:noWrap/>
            <w:vAlign w:val="center"/>
          </w:tcPr>
          <w:p w14:paraId="21EACCD1" w14:textId="4EC3490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47C02034" w14:textId="34D68C8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30A04029" w14:textId="25DA0D3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782B656F" w14:textId="77777777" w:rsidTr="00534CAE">
        <w:trPr>
          <w:trHeight w:val="20"/>
        </w:trPr>
        <w:tc>
          <w:tcPr>
            <w:tcW w:w="1279" w:type="pct"/>
            <w:shd w:val="clear" w:color="auto" w:fill="auto"/>
            <w:noWrap/>
          </w:tcPr>
          <w:p w14:paraId="7E26575D" w14:textId="350979AF" w:rsidR="00534CAE" w:rsidRPr="00EE49ED" w:rsidRDefault="00534CAE" w:rsidP="00534CAE">
            <w:pPr>
              <w:spacing w:line="240" w:lineRule="auto"/>
              <w:jc w:val="left"/>
              <w:rPr>
                <w:rFonts w:eastAsia="Times New Roman"/>
                <w:sz w:val="20"/>
                <w:szCs w:val="20"/>
                <w:lang w:eastAsia="ru-RU"/>
              </w:rPr>
            </w:pPr>
            <w:r w:rsidRPr="00EE49ED">
              <w:rPr>
                <w:sz w:val="20"/>
                <w:szCs w:val="20"/>
              </w:rPr>
              <w:t>д. Вандышиха</w:t>
            </w:r>
          </w:p>
        </w:tc>
        <w:tc>
          <w:tcPr>
            <w:tcW w:w="427" w:type="pct"/>
            <w:shd w:val="clear" w:color="auto" w:fill="auto"/>
            <w:noWrap/>
            <w:vAlign w:val="center"/>
          </w:tcPr>
          <w:p w14:paraId="376056EF" w14:textId="39396EE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58" w:type="pct"/>
            <w:shd w:val="clear" w:color="auto" w:fill="auto"/>
            <w:noWrap/>
            <w:vAlign w:val="center"/>
          </w:tcPr>
          <w:p w14:paraId="05F3D8B5" w14:textId="6B5FE2F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76CD4EF9" w14:textId="5893ECA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3D5BA1A4" w14:textId="3DEAE6D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75" w:type="pct"/>
            <w:shd w:val="clear" w:color="auto" w:fill="auto"/>
            <w:noWrap/>
            <w:vAlign w:val="center"/>
          </w:tcPr>
          <w:p w14:paraId="7F54DBBA" w14:textId="77A6789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27" w:type="pct"/>
            <w:shd w:val="clear" w:color="auto" w:fill="auto"/>
            <w:noWrap/>
            <w:vAlign w:val="center"/>
          </w:tcPr>
          <w:p w14:paraId="757E75E3" w14:textId="486DBC7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60" w:type="pct"/>
            <w:shd w:val="clear" w:color="auto" w:fill="auto"/>
            <w:noWrap/>
            <w:vAlign w:val="center"/>
          </w:tcPr>
          <w:p w14:paraId="0F7D8778" w14:textId="34E4A35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70" w:type="pct"/>
            <w:shd w:val="clear" w:color="auto" w:fill="auto"/>
            <w:noWrap/>
            <w:vAlign w:val="center"/>
          </w:tcPr>
          <w:p w14:paraId="5DC2BFC3" w14:textId="425BD0B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405" w:type="pct"/>
            <w:shd w:val="clear" w:color="auto" w:fill="auto"/>
            <w:noWrap/>
            <w:vAlign w:val="center"/>
          </w:tcPr>
          <w:p w14:paraId="13438C63" w14:textId="5763FE6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298" w:type="pct"/>
            <w:shd w:val="clear" w:color="auto" w:fill="auto"/>
            <w:noWrap/>
            <w:vAlign w:val="center"/>
          </w:tcPr>
          <w:p w14:paraId="216D5EB3" w14:textId="3224DA5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387" w:type="pct"/>
            <w:shd w:val="clear" w:color="auto" w:fill="auto"/>
            <w:vAlign w:val="center"/>
          </w:tcPr>
          <w:p w14:paraId="7BD6BD5C" w14:textId="4ADA0D2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r>
      <w:tr w:rsidR="00534CAE" w:rsidRPr="00EE49ED" w14:paraId="3C46A4FD" w14:textId="77777777" w:rsidTr="00534CAE">
        <w:trPr>
          <w:trHeight w:val="20"/>
        </w:trPr>
        <w:tc>
          <w:tcPr>
            <w:tcW w:w="1279" w:type="pct"/>
            <w:shd w:val="clear" w:color="auto" w:fill="auto"/>
            <w:noWrap/>
          </w:tcPr>
          <w:p w14:paraId="33DF4CA2" w14:textId="2F7555B7" w:rsidR="00534CAE" w:rsidRPr="00EE49ED" w:rsidRDefault="00534CAE" w:rsidP="00534CAE">
            <w:pPr>
              <w:spacing w:line="240" w:lineRule="auto"/>
              <w:jc w:val="left"/>
              <w:rPr>
                <w:rFonts w:eastAsia="Times New Roman"/>
                <w:sz w:val="20"/>
                <w:szCs w:val="20"/>
                <w:lang w:eastAsia="ru-RU"/>
              </w:rPr>
            </w:pPr>
            <w:r w:rsidRPr="00EE49ED">
              <w:rPr>
                <w:sz w:val="20"/>
                <w:szCs w:val="20"/>
              </w:rPr>
              <w:t>д. Васильково</w:t>
            </w:r>
          </w:p>
        </w:tc>
        <w:tc>
          <w:tcPr>
            <w:tcW w:w="427" w:type="pct"/>
            <w:shd w:val="clear" w:color="auto" w:fill="auto"/>
            <w:noWrap/>
            <w:vAlign w:val="center"/>
          </w:tcPr>
          <w:p w14:paraId="44459ECD" w14:textId="2A379C8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358" w:type="pct"/>
            <w:shd w:val="clear" w:color="auto" w:fill="auto"/>
            <w:noWrap/>
            <w:vAlign w:val="center"/>
          </w:tcPr>
          <w:p w14:paraId="3DE9EC79" w14:textId="327D07E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383" w:type="pct"/>
            <w:shd w:val="clear" w:color="auto" w:fill="auto"/>
            <w:noWrap/>
            <w:vAlign w:val="center"/>
          </w:tcPr>
          <w:p w14:paraId="5221BB2B" w14:textId="01A5752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731638F5" w14:textId="438CF8A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275" w:type="pct"/>
            <w:shd w:val="clear" w:color="auto" w:fill="auto"/>
            <w:noWrap/>
            <w:vAlign w:val="center"/>
          </w:tcPr>
          <w:p w14:paraId="36941520" w14:textId="122C903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327" w:type="pct"/>
            <w:shd w:val="clear" w:color="auto" w:fill="auto"/>
            <w:noWrap/>
            <w:vAlign w:val="center"/>
          </w:tcPr>
          <w:p w14:paraId="69FB4BDB" w14:textId="52A64A7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260" w:type="pct"/>
            <w:shd w:val="clear" w:color="auto" w:fill="auto"/>
            <w:noWrap/>
            <w:vAlign w:val="center"/>
          </w:tcPr>
          <w:p w14:paraId="689A0B97" w14:textId="50840DC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270" w:type="pct"/>
            <w:shd w:val="clear" w:color="auto" w:fill="auto"/>
            <w:noWrap/>
            <w:vAlign w:val="center"/>
          </w:tcPr>
          <w:p w14:paraId="78BB836F" w14:textId="75105A0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405" w:type="pct"/>
            <w:shd w:val="clear" w:color="auto" w:fill="auto"/>
            <w:noWrap/>
            <w:vAlign w:val="center"/>
          </w:tcPr>
          <w:p w14:paraId="4CAE2286" w14:textId="0F5A081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298" w:type="pct"/>
            <w:shd w:val="clear" w:color="auto" w:fill="auto"/>
            <w:noWrap/>
            <w:vAlign w:val="center"/>
          </w:tcPr>
          <w:p w14:paraId="4F6F496B" w14:textId="0BF4726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87" w:type="pct"/>
            <w:shd w:val="clear" w:color="auto" w:fill="auto"/>
            <w:vAlign w:val="center"/>
          </w:tcPr>
          <w:p w14:paraId="7B60666F" w14:textId="3BD6C24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r>
      <w:tr w:rsidR="00534CAE" w:rsidRPr="00EE49ED" w14:paraId="2D0AE1F2" w14:textId="77777777" w:rsidTr="00534CAE">
        <w:trPr>
          <w:trHeight w:val="20"/>
        </w:trPr>
        <w:tc>
          <w:tcPr>
            <w:tcW w:w="1279" w:type="pct"/>
            <w:shd w:val="clear" w:color="auto" w:fill="auto"/>
            <w:noWrap/>
          </w:tcPr>
          <w:p w14:paraId="7D3450B4" w14:textId="3ECBDFCF" w:rsidR="00534CAE" w:rsidRPr="00EE49ED" w:rsidRDefault="00534CAE" w:rsidP="00534CAE">
            <w:pPr>
              <w:spacing w:line="240" w:lineRule="auto"/>
              <w:jc w:val="left"/>
              <w:rPr>
                <w:rFonts w:eastAsia="Times New Roman"/>
                <w:sz w:val="20"/>
                <w:szCs w:val="20"/>
                <w:lang w:eastAsia="ru-RU"/>
              </w:rPr>
            </w:pPr>
            <w:r w:rsidRPr="00EE49ED">
              <w:rPr>
                <w:sz w:val="20"/>
                <w:szCs w:val="20"/>
              </w:rPr>
              <w:t>д. Вахрушиха</w:t>
            </w:r>
          </w:p>
        </w:tc>
        <w:tc>
          <w:tcPr>
            <w:tcW w:w="427" w:type="pct"/>
            <w:shd w:val="clear" w:color="auto" w:fill="auto"/>
            <w:noWrap/>
            <w:vAlign w:val="center"/>
          </w:tcPr>
          <w:p w14:paraId="031B50E8" w14:textId="38E7C8E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58" w:type="pct"/>
            <w:shd w:val="clear" w:color="auto" w:fill="auto"/>
            <w:noWrap/>
            <w:vAlign w:val="center"/>
          </w:tcPr>
          <w:p w14:paraId="49FB7F4A" w14:textId="2F12243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504F1DC4" w14:textId="6604794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31" w:type="pct"/>
            <w:shd w:val="clear" w:color="auto" w:fill="auto"/>
            <w:noWrap/>
            <w:vAlign w:val="center"/>
          </w:tcPr>
          <w:p w14:paraId="0635B78E" w14:textId="54AE233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55CF83C6" w14:textId="378AB1B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14FF1DD2" w14:textId="5ED0185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1A27C16E" w14:textId="704376A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02345F06" w14:textId="672CFBA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2E2E164A" w14:textId="43C00F7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3919D5B3" w14:textId="3A1E061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87" w:type="pct"/>
            <w:shd w:val="clear" w:color="auto" w:fill="auto"/>
            <w:vAlign w:val="center"/>
          </w:tcPr>
          <w:p w14:paraId="2F280314" w14:textId="2CDDAE7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r>
      <w:tr w:rsidR="00534CAE" w:rsidRPr="00EE49ED" w14:paraId="1E1EE977" w14:textId="77777777" w:rsidTr="00534CAE">
        <w:trPr>
          <w:trHeight w:val="20"/>
        </w:trPr>
        <w:tc>
          <w:tcPr>
            <w:tcW w:w="1279" w:type="pct"/>
            <w:shd w:val="clear" w:color="auto" w:fill="auto"/>
            <w:noWrap/>
          </w:tcPr>
          <w:p w14:paraId="158AC5ED" w14:textId="300CA876" w:rsidR="00534CAE" w:rsidRPr="00EE49ED" w:rsidRDefault="00534CAE" w:rsidP="00534CAE">
            <w:pPr>
              <w:spacing w:line="240" w:lineRule="auto"/>
              <w:jc w:val="left"/>
              <w:rPr>
                <w:rFonts w:eastAsia="Times New Roman"/>
                <w:sz w:val="20"/>
                <w:szCs w:val="20"/>
                <w:lang w:eastAsia="ru-RU"/>
              </w:rPr>
            </w:pPr>
            <w:r w:rsidRPr="00EE49ED">
              <w:rPr>
                <w:sz w:val="20"/>
                <w:szCs w:val="20"/>
              </w:rPr>
              <w:t>д. Вонявино</w:t>
            </w:r>
          </w:p>
        </w:tc>
        <w:tc>
          <w:tcPr>
            <w:tcW w:w="427" w:type="pct"/>
            <w:shd w:val="clear" w:color="auto" w:fill="auto"/>
            <w:noWrap/>
            <w:vAlign w:val="center"/>
          </w:tcPr>
          <w:p w14:paraId="7DE2CDCD" w14:textId="4F7A4DC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00FE3101" w14:textId="22071A5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32AAACD6" w14:textId="058990C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58B54D6E" w14:textId="09833B9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3E686970" w14:textId="0A91026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46A1C235" w14:textId="7815929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46A440E6" w14:textId="6EA48F2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265A82A2" w14:textId="3A14BA4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79525AD6" w14:textId="483B6AB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6773C9B6" w14:textId="2A7AEE4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600E42A0" w14:textId="4913681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6D86CD47" w14:textId="77777777" w:rsidTr="00534CAE">
        <w:trPr>
          <w:trHeight w:val="20"/>
        </w:trPr>
        <w:tc>
          <w:tcPr>
            <w:tcW w:w="1279" w:type="pct"/>
            <w:shd w:val="clear" w:color="auto" w:fill="auto"/>
            <w:noWrap/>
          </w:tcPr>
          <w:p w14:paraId="7946CF9E" w14:textId="653F5A41" w:rsidR="00534CAE" w:rsidRPr="00EE49ED" w:rsidRDefault="00534CAE" w:rsidP="00534CAE">
            <w:pPr>
              <w:spacing w:line="240" w:lineRule="auto"/>
              <w:jc w:val="left"/>
              <w:rPr>
                <w:rFonts w:eastAsia="Times New Roman"/>
                <w:sz w:val="20"/>
                <w:szCs w:val="20"/>
                <w:lang w:eastAsia="ru-RU"/>
              </w:rPr>
            </w:pPr>
            <w:r w:rsidRPr="00EE49ED">
              <w:rPr>
                <w:sz w:val="20"/>
                <w:szCs w:val="20"/>
              </w:rPr>
              <w:t>с. Воронцово</w:t>
            </w:r>
          </w:p>
        </w:tc>
        <w:tc>
          <w:tcPr>
            <w:tcW w:w="427" w:type="pct"/>
            <w:shd w:val="clear" w:color="auto" w:fill="auto"/>
            <w:noWrap/>
            <w:vAlign w:val="center"/>
          </w:tcPr>
          <w:p w14:paraId="58B00FC7" w14:textId="088E105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358" w:type="pct"/>
            <w:shd w:val="clear" w:color="auto" w:fill="auto"/>
            <w:noWrap/>
            <w:vAlign w:val="center"/>
          </w:tcPr>
          <w:p w14:paraId="755A342F" w14:textId="4D1540A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383" w:type="pct"/>
            <w:shd w:val="clear" w:color="auto" w:fill="auto"/>
            <w:noWrap/>
            <w:vAlign w:val="center"/>
          </w:tcPr>
          <w:p w14:paraId="2090E8AF" w14:textId="435E343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723B53EB" w14:textId="1005EAE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75" w:type="pct"/>
            <w:shd w:val="clear" w:color="auto" w:fill="auto"/>
            <w:noWrap/>
            <w:vAlign w:val="center"/>
          </w:tcPr>
          <w:p w14:paraId="690F501C" w14:textId="4E10D63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0B813830" w14:textId="76F5D37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60" w:type="pct"/>
            <w:shd w:val="clear" w:color="auto" w:fill="auto"/>
            <w:noWrap/>
            <w:vAlign w:val="center"/>
          </w:tcPr>
          <w:p w14:paraId="77554022" w14:textId="4FBE68E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270" w:type="pct"/>
            <w:shd w:val="clear" w:color="auto" w:fill="auto"/>
            <w:noWrap/>
            <w:vAlign w:val="center"/>
          </w:tcPr>
          <w:p w14:paraId="1C8A491F" w14:textId="56CA41E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w:t>
            </w:r>
          </w:p>
        </w:tc>
        <w:tc>
          <w:tcPr>
            <w:tcW w:w="405" w:type="pct"/>
            <w:shd w:val="clear" w:color="auto" w:fill="auto"/>
            <w:noWrap/>
            <w:vAlign w:val="center"/>
          </w:tcPr>
          <w:p w14:paraId="0023EBFA" w14:textId="284EFD4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w:t>
            </w:r>
          </w:p>
        </w:tc>
        <w:tc>
          <w:tcPr>
            <w:tcW w:w="298" w:type="pct"/>
            <w:shd w:val="clear" w:color="auto" w:fill="auto"/>
            <w:noWrap/>
            <w:vAlign w:val="center"/>
          </w:tcPr>
          <w:p w14:paraId="7D2094C2" w14:textId="795870A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w:t>
            </w:r>
          </w:p>
        </w:tc>
        <w:tc>
          <w:tcPr>
            <w:tcW w:w="387" w:type="pct"/>
            <w:shd w:val="clear" w:color="auto" w:fill="auto"/>
            <w:vAlign w:val="center"/>
          </w:tcPr>
          <w:p w14:paraId="65F7C67E" w14:textId="50E59B6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w:t>
            </w:r>
          </w:p>
        </w:tc>
      </w:tr>
      <w:tr w:rsidR="00534CAE" w:rsidRPr="00EE49ED" w14:paraId="374FCEE1" w14:textId="77777777" w:rsidTr="00534CAE">
        <w:trPr>
          <w:trHeight w:val="20"/>
        </w:trPr>
        <w:tc>
          <w:tcPr>
            <w:tcW w:w="1279" w:type="pct"/>
            <w:shd w:val="clear" w:color="auto" w:fill="auto"/>
            <w:noWrap/>
          </w:tcPr>
          <w:p w14:paraId="677E0025" w14:textId="3A790FF2" w:rsidR="00534CAE" w:rsidRPr="00EE49ED" w:rsidRDefault="00534CAE" w:rsidP="00534CAE">
            <w:pPr>
              <w:spacing w:line="240" w:lineRule="auto"/>
              <w:jc w:val="left"/>
              <w:rPr>
                <w:rFonts w:eastAsia="Times New Roman"/>
                <w:sz w:val="20"/>
                <w:szCs w:val="20"/>
                <w:lang w:eastAsia="ru-RU"/>
              </w:rPr>
            </w:pPr>
            <w:r w:rsidRPr="00EE49ED">
              <w:rPr>
                <w:sz w:val="20"/>
                <w:szCs w:val="20"/>
              </w:rPr>
              <w:t>д. Вшивково</w:t>
            </w:r>
          </w:p>
        </w:tc>
        <w:tc>
          <w:tcPr>
            <w:tcW w:w="427" w:type="pct"/>
            <w:shd w:val="clear" w:color="auto" w:fill="auto"/>
            <w:noWrap/>
            <w:vAlign w:val="center"/>
          </w:tcPr>
          <w:p w14:paraId="78A313EC" w14:textId="138823E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58" w:type="pct"/>
            <w:shd w:val="clear" w:color="auto" w:fill="auto"/>
            <w:noWrap/>
            <w:vAlign w:val="center"/>
          </w:tcPr>
          <w:p w14:paraId="23403A4D" w14:textId="68D6FC9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72094F4C" w14:textId="1AA4D6E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31" w:type="pct"/>
            <w:shd w:val="clear" w:color="auto" w:fill="auto"/>
            <w:noWrap/>
            <w:vAlign w:val="center"/>
          </w:tcPr>
          <w:p w14:paraId="6A3400B5" w14:textId="40D4BED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680C0162" w14:textId="3CAA526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27" w:type="pct"/>
            <w:shd w:val="clear" w:color="auto" w:fill="auto"/>
            <w:noWrap/>
            <w:vAlign w:val="center"/>
          </w:tcPr>
          <w:p w14:paraId="2F9E0071" w14:textId="6D278BB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60" w:type="pct"/>
            <w:shd w:val="clear" w:color="auto" w:fill="auto"/>
            <w:noWrap/>
            <w:vAlign w:val="center"/>
          </w:tcPr>
          <w:p w14:paraId="5B83C1D8" w14:textId="2127A69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0" w:type="pct"/>
            <w:shd w:val="clear" w:color="auto" w:fill="auto"/>
            <w:noWrap/>
            <w:vAlign w:val="center"/>
          </w:tcPr>
          <w:p w14:paraId="68B070A8" w14:textId="092F219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405" w:type="pct"/>
            <w:shd w:val="clear" w:color="auto" w:fill="auto"/>
            <w:noWrap/>
            <w:vAlign w:val="center"/>
          </w:tcPr>
          <w:p w14:paraId="53DEBA2B" w14:textId="70274CF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98" w:type="pct"/>
            <w:shd w:val="clear" w:color="auto" w:fill="auto"/>
            <w:noWrap/>
            <w:vAlign w:val="center"/>
          </w:tcPr>
          <w:p w14:paraId="2298D4FF" w14:textId="2EC01CF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7" w:type="pct"/>
            <w:shd w:val="clear" w:color="auto" w:fill="auto"/>
            <w:vAlign w:val="center"/>
          </w:tcPr>
          <w:p w14:paraId="5C2FF827" w14:textId="1B23C7A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r>
      <w:tr w:rsidR="00534CAE" w:rsidRPr="00EE49ED" w14:paraId="75C75F2E" w14:textId="77777777" w:rsidTr="00534CAE">
        <w:trPr>
          <w:trHeight w:val="20"/>
        </w:trPr>
        <w:tc>
          <w:tcPr>
            <w:tcW w:w="1279" w:type="pct"/>
            <w:shd w:val="clear" w:color="auto" w:fill="auto"/>
            <w:noWrap/>
          </w:tcPr>
          <w:p w14:paraId="0BC057FF" w14:textId="40AE4AF1" w:rsidR="00534CAE" w:rsidRPr="00EE49ED" w:rsidRDefault="00534CAE" w:rsidP="00534CAE">
            <w:pPr>
              <w:spacing w:line="240" w:lineRule="auto"/>
              <w:jc w:val="left"/>
              <w:rPr>
                <w:rFonts w:eastAsia="Times New Roman"/>
                <w:sz w:val="20"/>
                <w:szCs w:val="20"/>
                <w:lang w:eastAsia="ru-RU"/>
              </w:rPr>
            </w:pPr>
            <w:r w:rsidRPr="00EE49ED">
              <w:rPr>
                <w:sz w:val="20"/>
                <w:szCs w:val="20"/>
              </w:rPr>
              <w:t>д. Ганино</w:t>
            </w:r>
          </w:p>
        </w:tc>
        <w:tc>
          <w:tcPr>
            <w:tcW w:w="427" w:type="pct"/>
            <w:shd w:val="clear" w:color="auto" w:fill="auto"/>
            <w:noWrap/>
            <w:vAlign w:val="center"/>
          </w:tcPr>
          <w:p w14:paraId="2E941AD2" w14:textId="46AE698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58" w:type="pct"/>
            <w:shd w:val="clear" w:color="auto" w:fill="auto"/>
            <w:noWrap/>
            <w:vAlign w:val="center"/>
          </w:tcPr>
          <w:p w14:paraId="02D5B765" w14:textId="2C12DAB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83" w:type="pct"/>
            <w:shd w:val="clear" w:color="auto" w:fill="auto"/>
            <w:noWrap/>
            <w:vAlign w:val="center"/>
          </w:tcPr>
          <w:p w14:paraId="5BE94DA5" w14:textId="6A5DC90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31" w:type="pct"/>
            <w:shd w:val="clear" w:color="auto" w:fill="auto"/>
            <w:noWrap/>
            <w:vAlign w:val="center"/>
          </w:tcPr>
          <w:p w14:paraId="20549660" w14:textId="2AF5882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75" w:type="pct"/>
            <w:shd w:val="clear" w:color="auto" w:fill="auto"/>
            <w:noWrap/>
            <w:vAlign w:val="center"/>
          </w:tcPr>
          <w:p w14:paraId="6819ACC6" w14:textId="28760B8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27" w:type="pct"/>
            <w:shd w:val="clear" w:color="auto" w:fill="auto"/>
            <w:noWrap/>
            <w:vAlign w:val="center"/>
          </w:tcPr>
          <w:p w14:paraId="3C062835" w14:textId="53A40F9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60" w:type="pct"/>
            <w:shd w:val="clear" w:color="auto" w:fill="auto"/>
            <w:noWrap/>
            <w:vAlign w:val="center"/>
          </w:tcPr>
          <w:p w14:paraId="534151E5" w14:textId="57F6980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70" w:type="pct"/>
            <w:shd w:val="clear" w:color="auto" w:fill="auto"/>
            <w:noWrap/>
            <w:vAlign w:val="center"/>
          </w:tcPr>
          <w:p w14:paraId="0BEF9377" w14:textId="2A340B2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405" w:type="pct"/>
            <w:shd w:val="clear" w:color="auto" w:fill="auto"/>
            <w:noWrap/>
            <w:vAlign w:val="center"/>
          </w:tcPr>
          <w:p w14:paraId="00F8E479" w14:textId="299CCE9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98" w:type="pct"/>
            <w:shd w:val="clear" w:color="auto" w:fill="auto"/>
            <w:noWrap/>
            <w:vAlign w:val="center"/>
          </w:tcPr>
          <w:p w14:paraId="676197D3" w14:textId="7FAED85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87" w:type="pct"/>
            <w:shd w:val="clear" w:color="auto" w:fill="auto"/>
            <w:vAlign w:val="center"/>
          </w:tcPr>
          <w:p w14:paraId="260A5764" w14:textId="71AD644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r>
      <w:tr w:rsidR="00534CAE" w:rsidRPr="00EE49ED" w14:paraId="04CEFD6F" w14:textId="77777777" w:rsidTr="00534CAE">
        <w:trPr>
          <w:trHeight w:val="20"/>
        </w:trPr>
        <w:tc>
          <w:tcPr>
            <w:tcW w:w="1279" w:type="pct"/>
            <w:shd w:val="clear" w:color="auto" w:fill="auto"/>
            <w:noWrap/>
          </w:tcPr>
          <w:p w14:paraId="7C9B6F54" w14:textId="69E1BBD4" w:rsidR="00534CAE" w:rsidRPr="00EE49ED" w:rsidRDefault="00534CAE" w:rsidP="00534CAE">
            <w:pPr>
              <w:spacing w:line="240" w:lineRule="auto"/>
              <w:jc w:val="left"/>
              <w:rPr>
                <w:rFonts w:eastAsia="Times New Roman"/>
                <w:sz w:val="20"/>
                <w:szCs w:val="20"/>
                <w:lang w:eastAsia="ru-RU"/>
              </w:rPr>
            </w:pPr>
            <w:r w:rsidRPr="00EE49ED">
              <w:rPr>
                <w:sz w:val="20"/>
                <w:szCs w:val="20"/>
              </w:rPr>
              <w:t>д. Горлиха</w:t>
            </w:r>
          </w:p>
        </w:tc>
        <w:tc>
          <w:tcPr>
            <w:tcW w:w="427" w:type="pct"/>
            <w:shd w:val="clear" w:color="auto" w:fill="auto"/>
            <w:noWrap/>
            <w:vAlign w:val="center"/>
          </w:tcPr>
          <w:p w14:paraId="26679898" w14:textId="23EC00B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58" w:type="pct"/>
            <w:shd w:val="clear" w:color="auto" w:fill="auto"/>
            <w:noWrap/>
            <w:vAlign w:val="center"/>
          </w:tcPr>
          <w:p w14:paraId="6F55CAF8" w14:textId="2FE4EE2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49587E6F" w14:textId="7C9167C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62F7495B" w14:textId="7146D85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43C60A84" w14:textId="45E6717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1F8E375B" w14:textId="349C102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2DEE69E3" w14:textId="6223FF1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2E60FC69" w14:textId="19FE9A5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59C024E8" w14:textId="57737B7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3B54AD2D" w14:textId="0454036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3A846978" w14:textId="261386B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035F234B" w14:textId="77777777" w:rsidTr="00534CAE">
        <w:trPr>
          <w:trHeight w:val="20"/>
        </w:trPr>
        <w:tc>
          <w:tcPr>
            <w:tcW w:w="1279" w:type="pct"/>
            <w:shd w:val="clear" w:color="auto" w:fill="auto"/>
            <w:noWrap/>
          </w:tcPr>
          <w:p w14:paraId="13DD40D3" w14:textId="6BAE335C" w:rsidR="00534CAE" w:rsidRPr="00EE49ED" w:rsidRDefault="00534CAE" w:rsidP="00534CAE">
            <w:pPr>
              <w:spacing w:line="240" w:lineRule="auto"/>
              <w:jc w:val="left"/>
              <w:rPr>
                <w:rFonts w:eastAsia="Times New Roman"/>
                <w:sz w:val="20"/>
                <w:szCs w:val="20"/>
                <w:lang w:eastAsia="ru-RU"/>
              </w:rPr>
            </w:pPr>
            <w:r w:rsidRPr="00EE49ED">
              <w:rPr>
                <w:sz w:val="20"/>
                <w:szCs w:val="20"/>
              </w:rPr>
              <w:t>д. Гранино</w:t>
            </w:r>
          </w:p>
        </w:tc>
        <w:tc>
          <w:tcPr>
            <w:tcW w:w="427" w:type="pct"/>
            <w:shd w:val="clear" w:color="auto" w:fill="auto"/>
            <w:noWrap/>
            <w:vAlign w:val="center"/>
          </w:tcPr>
          <w:p w14:paraId="43485FE1" w14:textId="5623334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358" w:type="pct"/>
            <w:shd w:val="clear" w:color="auto" w:fill="auto"/>
            <w:noWrap/>
            <w:vAlign w:val="center"/>
          </w:tcPr>
          <w:p w14:paraId="4A931314" w14:textId="1F740C9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383" w:type="pct"/>
            <w:shd w:val="clear" w:color="auto" w:fill="auto"/>
            <w:noWrap/>
            <w:vAlign w:val="center"/>
          </w:tcPr>
          <w:p w14:paraId="074FC607" w14:textId="421464E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331" w:type="pct"/>
            <w:shd w:val="clear" w:color="auto" w:fill="auto"/>
            <w:noWrap/>
            <w:vAlign w:val="center"/>
          </w:tcPr>
          <w:p w14:paraId="1A6CB344" w14:textId="237006E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275" w:type="pct"/>
            <w:shd w:val="clear" w:color="auto" w:fill="auto"/>
            <w:noWrap/>
            <w:vAlign w:val="center"/>
          </w:tcPr>
          <w:p w14:paraId="5725FE6F" w14:textId="1BC49D1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w:t>
            </w:r>
          </w:p>
        </w:tc>
        <w:tc>
          <w:tcPr>
            <w:tcW w:w="327" w:type="pct"/>
            <w:shd w:val="clear" w:color="auto" w:fill="auto"/>
            <w:noWrap/>
            <w:vAlign w:val="center"/>
          </w:tcPr>
          <w:p w14:paraId="679ED425" w14:textId="60CC1DE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w:t>
            </w:r>
          </w:p>
        </w:tc>
        <w:tc>
          <w:tcPr>
            <w:tcW w:w="260" w:type="pct"/>
            <w:shd w:val="clear" w:color="auto" w:fill="auto"/>
            <w:noWrap/>
            <w:vAlign w:val="center"/>
          </w:tcPr>
          <w:p w14:paraId="533D77E4" w14:textId="11A4F66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270" w:type="pct"/>
            <w:shd w:val="clear" w:color="auto" w:fill="auto"/>
            <w:noWrap/>
            <w:vAlign w:val="center"/>
          </w:tcPr>
          <w:p w14:paraId="782D479B" w14:textId="008C7C3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405" w:type="pct"/>
            <w:shd w:val="clear" w:color="auto" w:fill="auto"/>
            <w:noWrap/>
            <w:vAlign w:val="center"/>
          </w:tcPr>
          <w:p w14:paraId="7C210715" w14:textId="288644C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18</w:t>
            </w:r>
          </w:p>
        </w:tc>
        <w:tc>
          <w:tcPr>
            <w:tcW w:w="298" w:type="pct"/>
            <w:shd w:val="clear" w:color="auto" w:fill="auto"/>
            <w:noWrap/>
            <w:vAlign w:val="center"/>
          </w:tcPr>
          <w:p w14:paraId="1A19A18C" w14:textId="4209C80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w:t>
            </w:r>
          </w:p>
        </w:tc>
        <w:tc>
          <w:tcPr>
            <w:tcW w:w="387" w:type="pct"/>
            <w:shd w:val="clear" w:color="auto" w:fill="auto"/>
            <w:vAlign w:val="center"/>
          </w:tcPr>
          <w:p w14:paraId="64574782" w14:textId="0C4CC22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w:t>
            </w:r>
          </w:p>
        </w:tc>
      </w:tr>
      <w:tr w:rsidR="00534CAE" w:rsidRPr="00EE49ED" w14:paraId="06F87DA7" w14:textId="77777777" w:rsidTr="00534CAE">
        <w:trPr>
          <w:trHeight w:val="20"/>
        </w:trPr>
        <w:tc>
          <w:tcPr>
            <w:tcW w:w="1279" w:type="pct"/>
            <w:shd w:val="clear" w:color="auto" w:fill="auto"/>
            <w:noWrap/>
          </w:tcPr>
          <w:p w14:paraId="73D99849" w14:textId="22621907" w:rsidR="00534CAE" w:rsidRPr="00EE49ED" w:rsidRDefault="00534CAE" w:rsidP="00534CAE">
            <w:pPr>
              <w:spacing w:line="240" w:lineRule="auto"/>
              <w:jc w:val="left"/>
              <w:rPr>
                <w:rFonts w:eastAsia="Times New Roman"/>
                <w:sz w:val="20"/>
                <w:szCs w:val="20"/>
                <w:lang w:eastAsia="ru-RU"/>
              </w:rPr>
            </w:pPr>
            <w:r w:rsidRPr="00EE49ED">
              <w:rPr>
                <w:sz w:val="20"/>
                <w:szCs w:val="20"/>
              </w:rPr>
              <w:t>д. Гребениха</w:t>
            </w:r>
          </w:p>
        </w:tc>
        <w:tc>
          <w:tcPr>
            <w:tcW w:w="427" w:type="pct"/>
            <w:shd w:val="clear" w:color="auto" w:fill="auto"/>
            <w:noWrap/>
            <w:vAlign w:val="center"/>
          </w:tcPr>
          <w:p w14:paraId="7FEA9CA6" w14:textId="77C1141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66888084" w14:textId="452D23A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1DB73DAB" w14:textId="6FBDA16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19C58A50" w14:textId="58E596D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4A57D396" w14:textId="7AD815A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265D07FF" w14:textId="4EC3DBA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5A0887B2" w14:textId="4ACE2E7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144A8B23" w14:textId="62D9902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0AC87E88" w14:textId="4F7C0AD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48AADF74" w14:textId="64B9092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5E4B39E2" w14:textId="29A0698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r>
      <w:tr w:rsidR="00534CAE" w:rsidRPr="00EE49ED" w14:paraId="3800DEE6" w14:textId="77777777" w:rsidTr="00534CAE">
        <w:trPr>
          <w:trHeight w:val="20"/>
        </w:trPr>
        <w:tc>
          <w:tcPr>
            <w:tcW w:w="1279" w:type="pct"/>
            <w:shd w:val="clear" w:color="auto" w:fill="auto"/>
            <w:noWrap/>
          </w:tcPr>
          <w:p w14:paraId="05F92E63" w14:textId="10AA1D14" w:rsidR="00534CAE" w:rsidRPr="00EE49ED" w:rsidRDefault="00534CAE" w:rsidP="00534CAE">
            <w:pPr>
              <w:spacing w:line="240" w:lineRule="auto"/>
              <w:jc w:val="left"/>
              <w:rPr>
                <w:rFonts w:eastAsia="Times New Roman"/>
                <w:sz w:val="20"/>
                <w:szCs w:val="20"/>
                <w:lang w:eastAsia="ru-RU"/>
              </w:rPr>
            </w:pPr>
            <w:r w:rsidRPr="00EE49ED">
              <w:rPr>
                <w:sz w:val="20"/>
                <w:szCs w:val="20"/>
              </w:rPr>
              <w:t>д. Дедуслово</w:t>
            </w:r>
          </w:p>
        </w:tc>
        <w:tc>
          <w:tcPr>
            <w:tcW w:w="427" w:type="pct"/>
            <w:shd w:val="clear" w:color="auto" w:fill="auto"/>
            <w:noWrap/>
            <w:vAlign w:val="center"/>
          </w:tcPr>
          <w:p w14:paraId="04408187" w14:textId="09FDCD9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358" w:type="pct"/>
            <w:shd w:val="clear" w:color="auto" w:fill="auto"/>
            <w:noWrap/>
            <w:vAlign w:val="center"/>
          </w:tcPr>
          <w:p w14:paraId="39B5D1BD" w14:textId="68C405D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383" w:type="pct"/>
            <w:shd w:val="clear" w:color="auto" w:fill="auto"/>
            <w:noWrap/>
            <w:vAlign w:val="center"/>
          </w:tcPr>
          <w:p w14:paraId="0F3C1442" w14:textId="43221FD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31" w:type="pct"/>
            <w:shd w:val="clear" w:color="auto" w:fill="auto"/>
            <w:noWrap/>
            <w:vAlign w:val="center"/>
          </w:tcPr>
          <w:p w14:paraId="0EE1DE3A" w14:textId="0F2B6CA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275" w:type="pct"/>
            <w:shd w:val="clear" w:color="auto" w:fill="auto"/>
            <w:noWrap/>
            <w:vAlign w:val="center"/>
          </w:tcPr>
          <w:p w14:paraId="0A171E08" w14:textId="0FF4AA8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327" w:type="pct"/>
            <w:shd w:val="clear" w:color="auto" w:fill="auto"/>
            <w:noWrap/>
            <w:vAlign w:val="center"/>
          </w:tcPr>
          <w:p w14:paraId="33E7CCE8" w14:textId="383DA3D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60" w:type="pct"/>
            <w:shd w:val="clear" w:color="auto" w:fill="auto"/>
            <w:noWrap/>
            <w:vAlign w:val="center"/>
          </w:tcPr>
          <w:p w14:paraId="5EACBC5E" w14:textId="2FC2BFC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0" w:type="pct"/>
            <w:shd w:val="clear" w:color="auto" w:fill="auto"/>
            <w:noWrap/>
            <w:vAlign w:val="center"/>
          </w:tcPr>
          <w:p w14:paraId="23C3450E" w14:textId="5D430A6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405" w:type="pct"/>
            <w:shd w:val="clear" w:color="auto" w:fill="auto"/>
            <w:noWrap/>
            <w:vAlign w:val="center"/>
          </w:tcPr>
          <w:p w14:paraId="153CFAF0" w14:textId="6FF21F1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98" w:type="pct"/>
            <w:shd w:val="clear" w:color="auto" w:fill="auto"/>
            <w:noWrap/>
            <w:vAlign w:val="center"/>
          </w:tcPr>
          <w:p w14:paraId="5F737C49" w14:textId="369F151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87" w:type="pct"/>
            <w:shd w:val="clear" w:color="auto" w:fill="auto"/>
            <w:vAlign w:val="center"/>
          </w:tcPr>
          <w:p w14:paraId="6C73F813" w14:textId="0FF7D5B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r>
      <w:tr w:rsidR="00534CAE" w:rsidRPr="00EE49ED" w14:paraId="63406F5F" w14:textId="77777777" w:rsidTr="00534CAE">
        <w:trPr>
          <w:trHeight w:val="20"/>
        </w:trPr>
        <w:tc>
          <w:tcPr>
            <w:tcW w:w="1279" w:type="pct"/>
            <w:shd w:val="clear" w:color="auto" w:fill="auto"/>
            <w:noWrap/>
          </w:tcPr>
          <w:p w14:paraId="1473E9E9" w14:textId="17D7B071" w:rsidR="00534CAE" w:rsidRPr="00EE49ED" w:rsidRDefault="00534CAE" w:rsidP="00534CAE">
            <w:pPr>
              <w:spacing w:line="240" w:lineRule="auto"/>
              <w:jc w:val="left"/>
              <w:rPr>
                <w:rFonts w:eastAsia="Times New Roman"/>
                <w:sz w:val="20"/>
                <w:szCs w:val="20"/>
                <w:lang w:eastAsia="ru-RU"/>
              </w:rPr>
            </w:pPr>
            <w:r w:rsidRPr="00EE49ED">
              <w:rPr>
                <w:sz w:val="20"/>
                <w:szCs w:val="20"/>
              </w:rPr>
              <w:t>д. Демиха</w:t>
            </w:r>
          </w:p>
        </w:tc>
        <w:tc>
          <w:tcPr>
            <w:tcW w:w="427" w:type="pct"/>
            <w:shd w:val="clear" w:color="auto" w:fill="auto"/>
            <w:noWrap/>
            <w:vAlign w:val="center"/>
          </w:tcPr>
          <w:p w14:paraId="065FE7DC" w14:textId="31CE8B3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9</w:t>
            </w:r>
          </w:p>
        </w:tc>
        <w:tc>
          <w:tcPr>
            <w:tcW w:w="358" w:type="pct"/>
            <w:shd w:val="clear" w:color="auto" w:fill="auto"/>
            <w:noWrap/>
            <w:vAlign w:val="center"/>
          </w:tcPr>
          <w:p w14:paraId="284E9414" w14:textId="5BBFD6F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9</w:t>
            </w:r>
          </w:p>
        </w:tc>
        <w:tc>
          <w:tcPr>
            <w:tcW w:w="383" w:type="pct"/>
            <w:shd w:val="clear" w:color="auto" w:fill="auto"/>
            <w:noWrap/>
            <w:vAlign w:val="center"/>
          </w:tcPr>
          <w:p w14:paraId="69937CBC" w14:textId="69A6594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331" w:type="pct"/>
            <w:shd w:val="clear" w:color="auto" w:fill="auto"/>
            <w:noWrap/>
            <w:vAlign w:val="center"/>
          </w:tcPr>
          <w:p w14:paraId="5A251E59" w14:textId="2DBB142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275" w:type="pct"/>
            <w:shd w:val="clear" w:color="auto" w:fill="auto"/>
            <w:noWrap/>
            <w:vAlign w:val="center"/>
          </w:tcPr>
          <w:p w14:paraId="5D0A254E" w14:textId="7D016B4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327" w:type="pct"/>
            <w:shd w:val="clear" w:color="auto" w:fill="auto"/>
            <w:noWrap/>
            <w:vAlign w:val="center"/>
          </w:tcPr>
          <w:p w14:paraId="69460D88" w14:textId="3A7D120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260" w:type="pct"/>
            <w:shd w:val="clear" w:color="auto" w:fill="auto"/>
            <w:noWrap/>
            <w:vAlign w:val="center"/>
          </w:tcPr>
          <w:p w14:paraId="3F81FF56" w14:textId="6B28856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70" w:type="pct"/>
            <w:shd w:val="clear" w:color="auto" w:fill="auto"/>
            <w:noWrap/>
            <w:vAlign w:val="center"/>
          </w:tcPr>
          <w:p w14:paraId="792D536A" w14:textId="0C92C6D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405" w:type="pct"/>
            <w:shd w:val="clear" w:color="auto" w:fill="auto"/>
            <w:noWrap/>
            <w:vAlign w:val="center"/>
          </w:tcPr>
          <w:p w14:paraId="5AE60D28" w14:textId="75E2FAD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98" w:type="pct"/>
            <w:shd w:val="clear" w:color="auto" w:fill="auto"/>
            <w:noWrap/>
            <w:vAlign w:val="center"/>
          </w:tcPr>
          <w:p w14:paraId="469396EA" w14:textId="1FBE416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87" w:type="pct"/>
            <w:shd w:val="clear" w:color="auto" w:fill="auto"/>
            <w:vAlign w:val="center"/>
          </w:tcPr>
          <w:p w14:paraId="2711719E" w14:textId="60DF0B7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r>
      <w:tr w:rsidR="00534CAE" w:rsidRPr="00EE49ED" w14:paraId="30EADA09" w14:textId="77777777" w:rsidTr="00534CAE">
        <w:trPr>
          <w:trHeight w:val="20"/>
        </w:trPr>
        <w:tc>
          <w:tcPr>
            <w:tcW w:w="1279" w:type="pct"/>
            <w:shd w:val="clear" w:color="auto" w:fill="auto"/>
            <w:noWrap/>
          </w:tcPr>
          <w:p w14:paraId="39FD7976" w14:textId="245EC6FF" w:rsidR="00534CAE" w:rsidRPr="00EE49ED" w:rsidRDefault="00534CAE" w:rsidP="00534CAE">
            <w:pPr>
              <w:spacing w:line="240" w:lineRule="auto"/>
              <w:jc w:val="left"/>
              <w:rPr>
                <w:rFonts w:eastAsia="Times New Roman"/>
                <w:sz w:val="20"/>
                <w:szCs w:val="20"/>
                <w:lang w:eastAsia="ru-RU"/>
              </w:rPr>
            </w:pPr>
            <w:r w:rsidRPr="00EE49ED">
              <w:rPr>
                <w:sz w:val="20"/>
                <w:szCs w:val="20"/>
              </w:rPr>
              <w:t>д. Долгово</w:t>
            </w:r>
          </w:p>
        </w:tc>
        <w:tc>
          <w:tcPr>
            <w:tcW w:w="427" w:type="pct"/>
            <w:shd w:val="clear" w:color="auto" w:fill="auto"/>
            <w:noWrap/>
            <w:vAlign w:val="center"/>
          </w:tcPr>
          <w:p w14:paraId="6DDCA507" w14:textId="67C7BD4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44B3F5F4" w14:textId="74B53FF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46EF6795" w14:textId="68637AC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6965A614" w14:textId="4B6B4B1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5" w:type="pct"/>
            <w:shd w:val="clear" w:color="auto" w:fill="auto"/>
            <w:noWrap/>
            <w:vAlign w:val="center"/>
          </w:tcPr>
          <w:p w14:paraId="7BA13D21" w14:textId="6E2D714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27" w:type="pct"/>
            <w:shd w:val="clear" w:color="auto" w:fill="auto"/>
            <w:noWrap/>
            <w:vAlign w:val="center"/>
          </w:tcPr>
          <w:p w14:paraId="73B32275" w14:textId="606061A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60" w:type="pct"/>
            <w:shd w:val="clear" w:color="auto" w:fill="auto"/>
            <w:noWrap/>
            <w:vAlign w:val="center"/>
          </w:tcPr>
          <w:p w14:paraId="3A3DCBEE" w14:textId="6C90076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0" w:type="pct"/>
            <w:shd w:val="clear" w:color="auto" w:fill="auto"/>
            <w:noWrap/>
            <w:vAlign w:val="center"/>
          </w:tcPr>
          <w:p w14:paraId="6FC532D0" w14:textId="6C7A022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405" w:type="pct"/>
            <w:shd w:val="clear" w:color="auto" w:fill="auto"/>
            <w:noWrap/>
            <w:vAlign w:val="center"/>
          </w:tcPr>
          <w:p w14:paraId="7B3B4F18" w14:textId="1FB1109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98" w:type="pct"/>
            <w:shd w:val="clear" w:color="auto" w:fill="auto"/>
            <w:noWrap/>
            <w:vAlign w:val="center"/>
          </w:tcPr>
          <w:p w14:paraId="2D563D89" w14:textId="66D6784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87" w:type="pct"/>
            <w:shd w:val="clear" w:color="auto" w:fill="auto"/>
            <w:vAlign w:val="center"/>
          </w:tcPr>
          <w:p w14:paraId="6083874F" w14:textId="4CD011B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r>
      <w:tr w:rsidR="00534CAE" w:rsidRPr="00EE49ED" w14:paraId="6A549113" w14:textId="77777777" w:rsidTr="00534CAE">
        <w:trPr>
          <w:trHeight w:val="20"/>
        </w:trPr>
        <w:tc>
          <w:tcPr>
            <w:tcW w:w="1279" w:type="pct"/>
            <w:shd w:val="clear" w:color="auto" w:fill="auto"/>
            <w:noWrap/>
          </w:tcPr>
          <w:p w14:paraId="3CBB5A2B" w14:textId="4DE62B0F" w:rsidR="00534CAE" w:rsidRPr="00EE49ED" w:rsidRDefault="00534CAE" w:rsidP="00534CAE">
            <w:pPr>
              <w:spacing w:line="240" w:lineRule="auto"/>
              <w:jc w:val="left"/>
              <w:rPr>
                <w:rFonts w:eastAsia="Times New Roman"/>
                <w:sz w:val="20"/>
                <w:szCs w:val="20"/>
                <w:lang w:eastAsia="ru-RU"/>
              </w:rPr>
            </w:pPr>
            <w:r w:rsidRPr="00EE49ED">
              <w:rPr>
                <w:sz w:val="20"/>
                <w:szCs w:val="20"/>
              </w:rPr>
              <w:t>д. Дроздиха</w:t>
            </w:r>
          </w:p>
        </w:tc>
        <w:tc>
          <w:tcPr>
            <w:tcW w:w="427" w:type="pct"/>
            <w:shd w:val="clear" w:color="auto" w:fill="auto"/>
            <w:noWrap/>
            <w:vAlign w:val="center"/>
          </w:tcPr>
          <w:p w14:paraId="765837D2" w14:textId="65441A2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138</w:t>
            </w:r>
          </w:p>
        </w:tc>
        <w:tc>
          <w:tcPr>
            <w:tcW w:w="358" w:type="pct"/>
            <w:shd w:val="clear" w:color="auto" w:fill="auto"/>
            <w:noWrap/>
            <w:vAlign w:val="center"/>
          </w:tcPr>
          <w:p w14:paraId="3162579F" w14:textId="00AC3C5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131</w:t>
            </w:r>
          </w:p>
        </w:tc>
        <w:tc>
          <w:tcPr>
            <w:tcW w:w="383" w:type="pct"/>
            <w:shd w:val="clear" w:color="auto" w:fill="auto"/>
            <w:noWrap/>
            <w:vAlign w:val="center"/>
          </w:tcPr>
          <w:p w14:paraId="24C82AA2" w14:textId="6A94685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133</w:t>
            </w:r>
          </w:p>
        </w:tc>
        <w:tc>
          <w:tcPr>
            <w:tcW w:w="331" w:type="pct"/>
            <w:shd w:val="clear" w:color="auto" w:fill="auto"/>
            <w:noWrap/>
            <w:vAlign w:val="center"/>
          </w:tcPr>
          <w:p w14:paraId="2E184159" w14:textId="5A74BAE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129</w:t>
            </w:r>
          </w:p>
        </w:tc>
        <w:tc>
          <w:tcPr>
            <w:tcW w:w="275" w:type="pct"/>
            <w:shd w:val="clear" w:color="auto" w:fill="auto"/>
            <w:noWrap/>
            <w:vAlign w:val="center"/>
          </w:tcPr>
          <w:p w14:paraId="738FCB85" w14:textId="4B335D0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125</w:t>
            </w:r>
          </w:p>
        </w:tc>
        <w:tc>
          <w:tcPr>
            <w:tcW w:w="327" w:type="pct"/>
            <w:shd w:val="clear" w:color="auto" w:fill="auto"/>
            <w:noWrap/>
            <w:vAlign w:val="center"/>
          </w:tcPr>
          <w:p w14:paraId="6E7FA580" w14:textId="0C83B97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125</w:t>
            </w:r>
          </w:p>
        </w:tc>
        <w:tc>
          <w:tcPr>
            <w:tcW w:w="260" w:type="pct"/>
            <w:shd w:val="clear" w:color="auto" w:fill="auto"/>
            <w:noWrap/>
            <w:vAlign w:val="center"/>
          </w:tcPr>
          <w:p w14:paraId="31FD06D4" w14:textId="346EFCB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135</w:t>
            </w:r>
          </w:p>
        </w:tc>
        <w:tc>
          <w:tcPr>
            <w:tcW w:w="270" w:type="pct"/>
            <w:shd w:val="clear" w:color="auto" w:fill="auto"/>
            <w:noWrap/>
            <w:vAlign w:val="center"/>
          </w:tcPr>
          <w:p w14:paraId="52FBB913" w14:textId="20E20DA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135</w:t>
            </w:r>
          </w:p>
        </w:tc>
        <w:tc>
          <w:tcPr>
            <w:tcW w:w="405" w:type="pct"/>
            <w:shd w:val="clear" w:color="auto" w:fill="auto"/>
            <w:noWrap/>
            <w:vAlign w:val="center"/>
          </w:tcPr>
          <w:p w14:paraId="1DF7E160" w14:textId="1B32FF0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136</w:t>
            </w:r>
          </w:p>
        </w:tc>
        <w:tc>
          <w:tcPr>
            <w:tcW w:w="298" w:type="pct"/>
            <w:shd w:val="clear" w:color="auto" w:fill="auto"/>
            <w:noWrap/>
            <w:vAlign w:val="center"/>
          </w:tcPr>
          <w:p w14:paraId="498DE0B0" w14:textId="0E6ED2A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136</w:t>
            </w:r>
          </w:p>
        </w:tc>
        <w:tc>
          <w:tcPr>
            <w:tcW w:w="387" w:type="pct"/>
            <w:shd w:val="clear" w:color="auto" w:fill="auto"/>
            <w:vAlign w:val="center"/>
          </w:tcPr>
          <w:p w14:paraId="62F19E58" w14:textId="4C9487C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134</w:t>
            </w:r>
          </w:p>
        </w:tc>
      </w:tr>
      <w:tr w:rsidR="00534CAE" w:rsidRPr="00EE49ED" w14:paraId="332C67CF" w14:textId="77777777" w:rsidTr="00534CAE">
        <w:trPr>
          <w:trHeight w:val="20"/>
        </w:trPr>
        <w:tc>
          <w:tcPr>
            <w:tcW w:w="1279" w:type="pct"/>
            <w:shd w:val="clear" w:color="auto" w:fill="auto"/>
            <w:noWrap/>
          </w:tcPr>
          <w:p w14:paraId="494E7073" w14:textId="585F3076" w:rsidR="00534CAE" w:rsidRPr="00EE49ED" w:rsidRDefault="00534CAE" w:rsidP="00534CAE">
            <w:pPr>
              <w:spacing w:line="240" w:lineRule="auto"/>
              <w:jc w:val="left"/>
              <w:rPr>
                <w:rFonts w:eastAsia="Times New Roman"/>
                <w:sz w:val="20"/>
                <w:szCs w:val="20"/>
                <w:lang w:eastAsia="ru-RU"/>
              </w:rPr>
            </w:pPr>
            <w:r w:rsidRPr="00EE49ED">
              <w:rPr>
                <w:sz w:val="20"/>
                <w:szCs w:val="20"/>
              </w:rPr>
              <w:t>д. Душино</w:t>
            </w:r>
          </w:p>
        </w:tc>
        <w:tc>
          <w:tcPr>
            <w:tcW w:w="427" w:type="pct"/>
            <w:shd w:val="clear" w:color="auto" w:fill="auto"/>
            <w:noWrap/>
            <w:vAlign w:val="center"/>
          </w:tcPr>
          <w:p w14:paraId="75253CAB" w14:textId="792A4DE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58" w:type="pct"/>
            <w:shd w:val="clear" w:color="auto" w:fill="auto"/>
            <w:noWrap/>
            <w:vAlign w:val="center"/>
          </w:tcPr>
          <w:p w14:paraId="30956787" w14:textId="66FAE0D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83" w:type="pct"/>
            <w:shd w:val="clear" w:color="auto" w:fill="auto"/>
            <w:noWrap/>
            <w:vAlign w:val="center"/>
          </w:tcPr>
          <w:p w14:paraId="6EB1862C" w14:textId="418FACB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2B7547E9" w14:textId="3FE276F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75" w:type="pct"/>
            <w:shd w:val="clear" w:color="auto" w:fill="auto"/>
            <w:noWrap/>
            <w:vAlign w:val="center"/>
          </w:tcPr>
          <w:p w14:paraId="4D548E49" w14:textId="6DFAFDA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27" w:type="pct"/>
            <w:shd w:val="clear" w:color="auto" w:fill="auto"/>
            <w:noWrap/>
            <w:vAlign w:val="center"/>
          </w:tcPr>
          <w:p w14:paraId="3FE35BCA" w14:textId="50E1EFA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60" w:type="pct"/>
            <w:shd w:val="clear" w:color="auto" w:fill="auto"/>
            <w:noWrap/>
            <w:vAlign w:val="center"/>
          </w:tcPr>
          <w:p w14:paraId="104522FC" w14:textId="06B3701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0" w:type="pct"/>
            <w:shd w:val="clear" w:color="auto" w:fill="auto"/>
            <w:noWrap/>
            <w:vAlign w:val="center"/>
          </w:tcPr>
          <w:p w14:paraId="475BE5C7" w14:textId="2CDF484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405" w:type="pct"/>
            <w:shd w:val="clear" w:color="auto" w:fill="auto"/>
            <w:noWrap/>
            <w:vAlign w:val="center"/>
          </w:tcPr>
          <w:p w14:paraId="2B8AE108" w14:textId="0CE5325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98" w:type="pct"/>
            <w:shd w:val="clear" w:color="auto" w:fill="auto"/>
            <w:noWrap/>
            <w:vAlign w:val="center"/>
          </w:tcPr>
          <w:p w14:paraId="09E7AC4D" w14:textId="4FC956A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87" w:type="pct"/>
            <w:shd w:val="clear" w:color="auto" w:fill="auto"/>
            <w:vAlign w:val="center"/>
          </w:tcPr>
          <w:p w14:paraId="17C9C8E3" w14:textId="7A0E01B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r>
      <w:tr w:rsidR="00534CAE" w:rsidRPr="00EE49ED" w14:paraId="13AE50F7" w14:textId="77777777" w:rsidTr="00534CAE">
        <w:trPr>
          <w:trHeight w:val="20"/>
        </w:trPr>
        <w:tc>
          <w:tcPr>
            <w:tcW w:w="1279" w:type="pct"/>
            <w:shd w:val="clear" w:color="auto" w:fill="auto"/>
            <w:noWrap/>
          </w:tcPr>
          <w:p w14:paraId="499744A5" w14:textId="77C41C1A" w:rsidR="00534CAE" w:rsidRPr="00EE49ED" w:rsidRDefault="00534CAE" w:rsidP="00534CAE">
            <w:pPr>
              <w:spacing w:line="240" w:lineRule="auto"/>
              <w:jc w:val="left"/>
              <w:rPr>
                <w:rFonts w:eastAsia="Times New Roman"/>
                <w:sz w:val="20"/>
                <w:szCs w:val="20"/>
                <w:lang w:eastAsia="ru-RU"/>
              </w:rPr>
            </w:pPr>
            <w:r w:rsidRPr="00EE49ED">
              <w:rPr>
                <w:sz w:val="20"/>
                <w:szCs w:val="20"/>
              </w:rPr>
              <w:t>д. Дынино</w:t>
            </w:r>
          </w:p>
        </w:tc>
        <w:tc>
          <w:tcPr>
            <w:tcW w:w="427" w:type="pct"/>
            <w:shd w:val="clear" w:color="auto" w:fill="auto"/>
            <w:noWrap/>
            <w:vAlign w:val="center"/>
          </w:tcPr>
          <w:p w14:paraId="3AEF4899" w14:textId="0665649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16</w:t>
            </w:r>
          </w:p>
        </w:tc>
        <w:tc>
          <w:tcPr>
            <w:tcW w:w="358" w:type="pct"/>
            <w:shd w:val="clear" w:color="auto" w:fill="auto"/>
            <w:noWrap/>
            <w:vAlign w:val="center"/>
          </w:tcPr>
          <w:p w14:paraId="08C0EF33" w14:textId="7ACFA51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w:t>
            </w:r>
          </w:p>
        </w:tc>
        <w:tc>
          <w:tcPr>
            <w:tcW w:w="383" w:type="pct"/>
            <w:shd w:val="clear" w:color="auto" w:fill="auto"/>
            <w:noWrap/>
            <w:vAlign w:val="center"/>
          </w:tcPr>
          <w:p w14:paraId="6CA5344B" w14:textId="0AFCD60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w:t>
            </w:r>
          </w:p>
        </w:tc>
        <w:tc>
          <w:tcPr>
            <w:tcW w:w="331" w:type="pct"/>
            <w:shd w:val="clear" w:color="auto" w:fill="auto"/>
            <w:noWrap/>
            <w:vAlign w:val="center"/>
          </w:tcPr>
          <w:p w14:paraId="18D40700" w14:textId="20AB4B1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9</w:t>
            </w:r>
          </w:p>
        </w:tc>
        <w:tc>
          <w:tcPr>
            <w:tcW w:w="275" w:type="pct"/>
            <w:shd w:val="clear" w:color="auto" w:fill="auto"/>
            <w:noWrap/>
            <w:vAlign w:val="center"/>
          </w:tcPr>
          <w:p w14:paraId="191D5841" w14:textId="666BAF6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327" w:type="pct"/>
            <w:shd w:val="clear" w:color="auto" w:fill="auto"/>
            <w:noWrap/>
            <w:vAlign w:val="center"/>
          </w:tcPr>
          <w:p w14:paraId="15CF7382" w14:textId="4C35EA2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60" w:type="pct"/>
            <w:shd w:val="clear" w:color="auto" w:fill="auto"/>
            <w:noWrap/>
            <w:vAlign w:val="center"/>
          </w:tcPr>
          <w:p w14:paraId="528EF70D" w14:textId="4B648FD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0" w:type="pct"/>
            <w:shd w:val="clear" w:color="auto" w:fill="auto"/>
            <w:noWrap/>
            <w:vAlign w:val="center"/>
          </w:tcPr>
          <w:p w14:paraId="51A889BC" w14:textId="6BEE20D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405" w:type="pct"/>
            <w:shd w:val="clear" w:color="auto" w:fill="auto"/>
            <w:noWrap/>
            <w:vAlign w:val="center"/>
          </w:tcPr>
          <w:p w14:paraId="49B8CD3C" w14:textId="296F934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98" w:type="pct"/>
            <w:shd w:val="clear" w:color="auto" w:fill="auto"/>
            <w:noWrap/>
            <w:vAlign w:val="center"/>
          </w:tcPr>
          <w:p w14:paraId="51A64BC4" w14:textId="3870FDD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87" w:type="pct"/>
            <w:shd w:val="clear" w:color="auto" w:fill="auto"/>
            <w:vAlign w:val="center"/>
          </w:tcPr>
          <w:p w14:paraId="73B5774A" w14:textId="61C77AD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r>
      <w:tr w:rsidR="00534CAE" w:rsidRPr="00EE49ED" w14:paraId="65E58757" w14:textId="77777777" w:rsidTr="00534CAE">
        <w:trPr>
          <w:trHeight w:val="20"/>
        </w:trPr>
        <w:tc>
          <w:tcPr>
            <w:tcW w:w="1279" w:type="pct"/>
            <w:shd w:val="clear" w:color="auto" w:fill="auto"/>
            <w:noWrap/>
          </w:tcPr>
          <w:p w14:paraId="05026B9F" w14:textId="277CC406" w:rsidR="00534CAE" w:rsidRPr="00EE49ED" w:rsidRDefault="00534CAE" w:rsidP="00534CAE">
            <w:pPr>
              <w:spacing w:line="240" w:lineRule="auto"/>
              <w:jc w:val="left"/>
              <w:rPr>
                <w:rFonts w:eastAsia="Times New Roman"/>
                <w:sz w:val="20"/>
                <w:szCs w:val="20"/>
                <w:lang w:eastAsia="ru-RU"/>
              </w:rPr>
            </w:pPr>
            <w:r w:rsidRPr="00EE49ED">
              <w:rPr>
                <w:sz w:val="20"/>
                <w:szCs w:val="20"/>
              </w:rPr>
              <w:t>д. Жабрево</w:t>
            </w:r>
          </w:p>
        </w:tc>
        <w:tc>
          <w:tcPr>
            <w:tcW w:w="427" w:type="pct"/>
            <w:shd w:val="clear" w:color="auto" w:fill="auto"/>
            <w:noWrap/>
            <w:vAlign w:val="center"/>
          </w:tcPr>
          <w:p w14:paraId="705B430E" w14:textId="3CC0AAD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58" w:type="pct"/>
            <w:shd w:val="clear" w:color="auto" w:fill="auto"/>
            <w:noWrap/>
            <w:vAlign w:val="center"/>
          </w:tcPr>
          <w:p w14:paraId="7828571C" w14:textId="4666523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3EA2C415" w14:textId="5E6DFC7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31" w:type="pct"/>
            <w:shd w:val="clear" w:color="auto" w:fill="auto"/>
            <w:noWrap/>
            <w:vAlign w:val="center"/>
          </w:tcPr>
          <w:p w14:paraId="05493DA9" w14:textId="3C7A9F2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5" w:type="pct"/>
            <w:shd w:val="clear" w:color="auto" w:fill="auto"/>
            <w:noWrap/>
            <w:vAlign w:val="center"/>
          </w:tcPr>
          <w:p w14:paraId="65CF42AD" w14:textId="4738205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27" w:type="pct"/>
            <w:shd w:val="clear" w:color="auto" w:fill="auto"/>
            <w:noWrap/>
            <w:vAlign w:val="center"/>
          </w:tcPr>
          <w:p w14:paraId="5B3DCF39" w14:textId="4F3D718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60" w:type="pct"/>
            <w:shd w:val="clear" w:color="auto" w:fill="auto"/>
            <w:noWrap/>
            <w:vAlign w:val="center"/>
          </w:tcPr>
          <w:p w14:paraId="6D439885" w14:textId="03397D0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0" w:type="pct"/>
            <w:shd w:val="clear" w:color="auto" w:fill="auto"/>
            <w:noWrap/>
            <w:vAlign w:val="center"/>
          </w:tcPr>
          <w:p w14:paraId="553F05D9" w14:textId="4F7D0F8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6DD04672" w14:textId="0BC8FC5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6A2B83D7" w14:textId="3886829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226DB5D6" w14:textId="1B4C5F3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2A805065" w14:textId="77777777" w:rsidTr="00534CAE">
        <w:trPr>
          <w:trHeight w:val="20"/>
        </w:trPr>
        <w:tc>
          <w:tcPr>
            <w:tcW w:w="1279" w:type="pct"/>
            <w:shd w:val="clear" w:color="auto" w:fill="auto"/>
            <w:noWrap/>
          </w:tcPr>
          <w:p w14:paraId="507F5B55" w14:textId="4E7C0BEF" w:rsidR="00534CAE" w:rsidRPr="00EE49ED" w:rsidRDefault="00534CAE" w:rsidP="00534CAE">
            <w:pPr>
              <w:spacing w:line="240" w:lineRule="auto"/>
              <w:jc w:val="left"/>
              <w:rPr>
                <w:rFonts w:eastAsia="Times New Roman"/>
                <w:sz w:val="20"/>
                <w:szCs w:val="20"/>
                <w:lang w:eastAsia="ru-RU"/>
              </w:rPr>
            </w:pPr>
            <w:r w:rsidRPr="00EE49ED">
              <w:rPr>
                <w:sz w:val="20"/>
                <w:szCs w:val="20"/>
              </w:rPr>
              <w:t>д. Иваниха</w:t>
            </w:r>
          </w:p>
        </w:tc>
        <w:tc>
          <w:tcPr>
            <w:tcW w:w="427" w:type="pct"/>
            <w:shd w:val="clear" w:color="auto" w:fill="auto"/>
            <w:noWrap/>
            <w:vAlign w:val="center"/>
          </w:tcPr>
          <w:p w14:paraId="5DDCE169" w14:textId="5BED15E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358" w:type="pct"/>
            <w:shd w:val="clear" w:color="auto" w:fill="auto"/>
            <w:noWrap/>
            <w:vAlign w:val="center"/>
          </w:tcPr>
          <w:p w14:paraId="7DC07466" w14:textId="316DE16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383" w:type="pct"/>
            <w:shd w:val="clear" w:color="auto" w:fill="auto"/>
            <w:noWrap/>
            <w:vAlign w:val="center"/>
          </w:tcPr>
          <w:p w14:paraId="5B3E658A" w14:textId="5F6C5BB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331" w:type="pct"/>
            <w:shd w:val="clear" w:color="auto" w:fill="auto"/>
            <w:noWrap/>
            <w:vAlign w:val="center"/>
          </w:tcPr>
          <w:p w14:paraId="03CA3BF9" w14:textId="5B0789F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275" w:type="pct"/>
            <w:shd w:val="clear" w:color="auto" w:fill="auto"/>
            <w:noWrap/>
            <w:vAlign w:val="center"/>
          </w:tcPr>
          <w:p w14:paraId="006B74F6" w14:textId="4B45C18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327" w:type="pct"/>
            <w:shd w:val="clear" w:color="auto" w:fill="auto"/>
            <w:noWrap/>
            <w:vAlign w:val="center"/>
          </w:tcPr>
          <w:p w14:paraId="3572A901" w14:textId="4E1EDD6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260" w:type="pct"/>
            <w:shd w:val="clear" w:color="auto" w:fill="auto"/>
            <w:noWrap/>
            <w:vAlign w:val="center"/>
          </w:tcPr>
          <w:p w14:paraId="0ACA6894" w14:textId="112034C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270" w:type="pct"/>
            <w:shd w:val="clear" w:color="auto" w:fill="auto"/>
            <w:noWrap/>
            <w:vAlign w:val="center"/>
          </w:tcPr>
          <w:p w14:paraId="121AB336" w14:textId="1B94610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405" w:type="pct"/>
            <w:shd w:val="clear" w:color="auto" w:fill="auto"/>
            <w:noWrap/>
            <w:vAlign w:val="center"/>
          </w:tcPr>
          <w:p w14:paraId="2559CFFF" w14:textId="265BE52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298" w:type="pct"/>
            <w:shd w:val="clear" w:color="auto" w:fill="auto"/>
            <w:noWrap/>
            <w:vAlign w:val="center"/>
          </w:tcPr>
          <w:p w14:paraId="018D3804" w14:textId="2E72A9D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87" w:type="pct"/>
            <w:shd w:val="clear" w:color="auto" w:fill="auto"/>
            <w:vAlign w:val="center"/>
          </w:tcPr>
          <w:p w14:paraId="21AAA4C8" w14:textId="7FEA581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r>
      <w:tr w:rsidR="00534CAE" w:rsidRPr="00EE49ED" w14:paraId="42F9990E" w14:textId="77777777" w:rsidTr="00534CAE">
        <w:trPr>
          <w:trHeight w:val="20"/>
        </w:trPr>
        <w:tc>
          <w:tcPr>
            <w:tcW w:w="1279" w:type="pct"/>
            <w:shd w:val="clear" w:color="auto" w:fill="auto"/>
            <w:noWrap/>
          </w:tcPr>
          <w:p w14:paraId="1798F977" w14:textId="1ECFE235" w:rsidR="00534CAE" w:rsidRPr="00EE49ED" w:rsidRDefault="00534CAE" w:rsidP="00534CAE">
            <w:pPr>
              <w:spacing w:line="240" w:lineRule="auto"/>
              <w:jc w:val="left"/>
              <w:rPr>
                <w:rFonts w:eastAsia="Times New Roman"/>
                <w:sz w:val="20"/>
                <w:szCs w:val="20"/>
                <w:lang w:eastAsia="ru-RU"/>
              </w:rPr>
            </w:pPr>
            <w:r w:rsidRPr="00EE49ED">
              <w:rPr>
                <w:sz w:val="20"/>
                <w:szCs w:val="20"/>
              </w:rPr>
              <w:t>д. Камешки Большие</w:t>
            </w:r>
          </w:p>
        </w:tc>
        <w:tc>
          <w:tcPr>
            <w:tcW w:w="427" w:type="pct"/>
            <w:shd w:val="clear" w:color="auto" w:fill="auto"/>
            <w:noWrap/>
            <w:vAlign w:val="center"/>
          </w:tcPr>
          <w:p w14:paraId="3BB7867B" w14:textId="5C41A8D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21</w:t>
            </w:r>
          </w:p>
        </w:tc>
        <w:tc>
          <w:tcPr>
            <w:tcW w:w="358" w:type="pct"/>
            <w:shd w:val="clear" w:color="auto" w:fill="auto"/>
            <w:noWrap/>
            <w:vAlign w:val="center"/>
          </w:tcPr>
          <w:p w14:paraId="0AAEFEB2" w14:textId="5DF8301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20</w:t>
            </w:r>
          </w:p>
        </w:tc>
        <w:tc>
          <w:tcPr>
            <w:tcW w:w="383" w:type="pct"/>
            <w:shd w:val="clear" w:color="auto" w:fill="auto"/>
            <w:noWrap/>
            <w:vAlign w:val="center"/>
          </w:tcPr>
          <w:p w14:paraId="766D9641" w14:textId="15594A8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19</w:t>
            </w:r>
          </w:p>
        </w:tc>
        <w:tc>
          <w:tcPr>
            <w:tcW w:w="331" w:type="pct"/>
            <w:shd w:val="clear" w:color="auto" w:fill="auto"/>
            <w:noWrap/>
            <w:vAlign w:val="center"/>
          </w:tcPr>
          <w:p w14:paraId="652A202A" w14:textId="1D8D000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20</w:t>
            </w:r>
          </w:p>
        </w:tc>
        <w:tc>
          <w:tcPr>
            <w:tcW w:w="275" w:type="pct"/>
            <w:shd w:val="clear" w:color="auto" w:fill="auto"/>
            <w:noWrap/>
            <w:vAlign w:val="center"/>
          </w:tcPr>
          <w:p w14:paraId="1C20E279" w14:textId="4546BDF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19</w:t>
            </w:r>
          </w:p>
        </w:tc>
        <w:tc>
          <w:tcPr>
            <w:tcW w:w="327" w:type="pct"/>
            <w:shd w:val="clear" w:color="auto" w:fill="auto"/>
            <w:noWrap/>
            <w:vAlign w:val="center"/>
          </w:tcPr>
          <w:p w14:paraId="349CEF0F" w14:textId="45F3B4F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19</w:t>
            </w:r>
          </w:p>
        </w:tc>
        <w:tc>
          <w:tcPr>
            <w:tcW w:w="260" w:type="pct"/>
            <w:shd w:val="clear" w:color="auto" w:fill="auto"/>
            <w:noWrap/>
            <w:vAlign w:val="center"/>
          </w:tcPr>
          <w:p w14:paraId="038BE7A6" w14:textId="3172D6C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17</w:t>
            </w:r>
          </w:p>
        </w:tc>
        <w:tc>
          <w:tcPr>
            <w:tcW w:w="270" w:type="pct"/>
            <w:shd w:val="clear" w:color="auto" w:fill="auto"/>
            <w:noWrap/>
            <w:vAlign w:val="center"/>
          </w:tcPr>
          <w:p w14:paraId="29426C93" w14:textId="1DA56E3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16</w:t>
            </w:r>
          </w:p>
        </w:tc>
        <w:tc>
          <w:tcPr>
            <w:tcW w:w="405" w:type="pct"/>
            <w:shd w:val="clear" w:color="auto" w:fill="auto"/>
            <w:noWrap/>
            <w:vAlign w:val="center"/>
          </w:tcPr>
          <w:p w14:paraId="744C0FC0" w14:textId="6E825ED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14</w:t>
            </w:r>
          </w:p>
        </w:tc>
        <w:tc>
          <w:tcPr>
            <w:tcW w:w="298" w:type="pct"/>
            <w:shd w:val="clear" w:color="auto" w:fill="auto"/>
            <w:noWrap/>
            <w:vAlign w:val="center"/>
          </w:tcPr>
          <w:p w14:paraId="25053C7A" w14:textId="1A7C572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14</w:t>
            </w:r>
          </w:p>
        </w:tc>
        <w:tc>
          <w:tcPr>
            <w:tcW w:w="387" w:type="pct"/>
            <w:shd w:val="clear" w:color="auto" w:fill="auto"/>
            <w:vAlign w:val="center"/>
          </w:tcPr>
          <w:p w14:paraId="54EDD462" w14:textId="2F2894A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w:t>
            </w:r>
          </w:p>
        </w:tc>
      </w:tr>
      <w:tr w:rsidR="00534CAE" w:rsidRPr="00EE49ED" w14:paraId="79E1F4FC" w14:textId="77777777" w:rsidTr="00534CAE">
        <w:trPr>
          <w:trHeight w:val="20"/>
        </w:trPr>
        <w:tc>
          <w:tcPr>
            <w:tcW w:w="1279" w:type="pct"/>
            <w:shd w:val="clear" w:color="auto" w:fill="auto"/>
            <w:noWrap/>
          </w:tcPr>
          <w:p w14:paraId="7C7185AC" w14:textId="4C0FD239" w:rsidR="00534CAE" w:rsidRPr="00EE49ED" w:rsidRDefault="00534CAE" w:rsidP="00534CAE">
            <w:pPr>
              <w:spacing w:line="240" w:lineRule="auto"/>
              <w:jc w:val="left"/>
              <w:rPr>
                <w:rFonts w:eastAsia="Times New Roman"/>
                <w:sz w:val="20"/>
                <w:szCs w:val="20"/>
                <w:lang w:eastAsia="ru-RU"/>
              </w:rPr>
            </w:pPr>
            <w:r w:rsidRPr="00EE49ED">
              <w:rPr>
                <w:sz w:val="20"/>
                <w:szCs w:val="20"/>
              </w:rPr>
              <w:t>д. Комарово</w:t>
            </w:r>
          </w:p>
        </w:tc>
        <w:tc>
          <w:tcPr>
            <w:tcW w:w="427" w:type="pct"/>
            <w:shd w:val="clear" w:color="auto" w:fill="auto"/>
            <w:noWrap/>
            <w:vAlign w:val="center"/>
          </w:tcPr>
          <w:p w14:paraId="7AE4D63C" w14:textId="42DB1BC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58" w:type="pct"/>
            <w:shd w:val="clear" w:color="auto" w:fill="auto"/>
            <w:noWrap/>
            <w:vAlign w:val="center"/>
          </w:tcPr>
          <w:p w14:paraId="37FBA526" w14:textId="6AC4ECE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83" w:type="pct"/>
            <w:shd w:val="clear" w:color="auto" w:fill="auto"/>
            <w:noWrap/>
            <w:vAlign w:val="center"/>
          </w:tcPr>
          <w:p w14:paraId="4BFB6544" w14:textId="1FC1CE7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31" w:type="pct"/>
            <w:shd w:val="clear" w:color="auto" w:fill="auto"/>
            <w:noWrap/>
            <w:vAlign w:val="center"/>
          </w:tcPr>
          <w:p w14:paraId="0668BFF7" w14:textId="691B401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5" w:type="pct"/>
            <w:shd w:val="clear" w:color="auto" w:fill="auto"/>
            <w:noWrap/>
            <w:vAlign w:val="center"/>
          </w:tcPr>
          <w:p w14:paraId="7B992D89" w14:textId="5576926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27" w:type="pct"/>
            <w:shd w:val="clear" w:color="auto" w:fill="auto"/>
            <w:noWrap/>
            <w:vAlign w:val="center"/>
          </w:tcPr>
          <w:p w14:paraId="3E74D38F" w14:textId="40DBC11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60" w:type="pct"/>
            <w:shd w:val="clear" w:color="auto" w:fill="auto"/>
            <w:noWrap/>
            <w:vAlign w:val="center"/>
          </w:tcPr>
          <w:p w14:paraId="22E4F948" w14:textId="498BDF0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0" w:type="pct"/>
            <w:shd w:val="clear" w:color="auto" w:fill="auto"/>
            <w:noWrap/>
            <w:vAlign w:val="center"/>
          </w:tcPr>
          <w:p w14:paraId="453BFAF3" w14:textId="15F9096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2917142C" w14:textId="0DEAB52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756D91EE" w14:textId="0034288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07844F46" w14:textId="6C03A5F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0D839E6F" w14:textId="77777777" w:rsidTr="00534CAE">
        <w:trPr>
          <w:trHeight w:val="20"/>
        </w:trPr>
        <w:tc>
          <w:tcPr>
            <w:tcW w:w="1279" w:type="pct"/>
            <w:shd w:val="clear" w:color="auto" w:fill="auto"/>
            <w:noWrap/>
          </w:tcPr>
          <w:p w14:paraId="6C806F77" w14:textId="36489F19" w:rsidR="00534CAE" w:rsidRPr="00EE49ED" w:rsidRDefault="00534CAE" w:rsidP="00534CAE">
            <w:pPr>
              <w:spacing w:line="240" w:lineRule="auto"/>
              <w:jc w:val="left"/>
              <w:rPr>
                <w:rFonts w:eastAsia="Times New Roman"/>
                <w:sz w:val="20"/>
                <w:szCs w:val="20"/>
                <w:lang w:eastAsia="ru-RU"/>
              </w:rPr>
            </w:pPr>
            <w:r w:rsidRPr="00EE49ED">
              <w:rPr>
                <w:sz w:val="20"/>
                <w:szCs w:val="20"/>
              </w:rPr>
              <w:t>д. Кондратово</w:t>
            </w:r>
          </w:p>
        </w:tc>
        <w:tc>
          <w:tcPr>
            <w:tcW w:w="427" w:type="pct"/>
            <w:shd w:val="clear" w:color="auto" w:fill="auto"/>
            <w:noWrap/>
            <w:vAlign w:val="center"/>
          </w:tcPr>
          <w:p w14:paraId="59D91D2D" w14:textId="63022C2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358" w:type="pct"/>
            <w:shd w:val="clear" w:color="auto" w:fill="auto"/>
            <w:noWrap/>
            <w:vAlign w:val="center"/>
          </w:tcPr>
          <w:p w14:paraId="79413AE2" w14:textId="6563AF8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383" w:type="pct"/>
            <w:shd w:val="clear" w:color="auto" w:fill="auto"/>
            <w:noWrap/>
            <w:vAlign w:val="center"/>
          </w:tcPr>
          <w:p w14:paraId="567CF3C0" w14:textId="3C528B9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331" w:type="pct"/>
            <w:shd w:val="clear" w:color="auto" w:fill="auto"/>
            <w:noWrap/>
            <w:vAlign w:val="center"/>
          </w:tcPr>
          <w:p w14:paraId="129FEC23" w14:textId="45C1F1C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275" w:type="pct"/>
            <w:shd w:val="clear" w:color="auto" w:fill="auto"/>
            <w:noWrap/>
            <w:vAlign w:val="center"/>
          </w:tcPr>
          <w:p w14:paraId="1C32B6F6" w14:textId="3C64410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327" w:type="pct"/>
            <w:shd w:val="clear" w:color="auto" w:fill="auto"/>
            <w:noWrap/>
            <w:vAlign w:val="center"/>
          </w:tcPr>
          <w:p w14:paraId="60A1B057" w14:textId="6D202B3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260" w:type="pct"/>
            <w:shd w:val="clear" w:color="auto" w:fill="auto"/>
            <w:noWrap/>
            <w:vAlign w:val="center"/>
          </w:tcPr>
          <w:p w14:paraId="35F6E38E" w14:textId="0626F69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270" w:type="pct"/>
            <w:shd w:val="clear" w:color="auto" w:fill="auto"/>
            <w:noWrap/>
            <w:vAlign w:val="center"/>
          </w:tcPr>
          <w:p w14:paraId="5B849248" w14:textId="1FCE9A0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405" w:type="pct"/>
            <w:shd w:val="clear" w:color="auto" w:fill="auto"/>
            <w:noWrap/>
            <w:vAlign w:val="center"/>
          </w:tcPr>
          <w:p w14:paraId="07ECA9E1" w14:textId="53F8E27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298" w:type="pct"/>
            <w:shd w:val="clear" w:color="auto" w:fill="auto"/>
            <w:noWrap/>
            <w:vAlign w:val="center"/>
          </w:tcPr>
          <w:p w14:paraId="1D3DC86D" w14:textId="0E144E0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387" w:type="pct"/>
            <w:shd w:val="clear" w:color="auto" w:fill="auto"/>
            <w:vAlign w:val="center"/>
          </w:tcPr>
          <w:p w14:paraId="663EAD1A" w14:textId="3C029D9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r>
      <w:tr w:rsidR="00534CAE" w:rsidRPr="00EE49ED" w14:paraId="3705CCB4" w14:textId="77777777" w:rsidTr="00534CAE">
        <w:trPr>
          <w:trHeight w:val="20"/>
        </w:trPr>
        <w:tc>
          <w:tcPr>
            <w:tcW w:w="1279" w:type="pct"/>
            <w:shd w:val="clear" w:color="auto" w:fill="auto"/>
            <w:noWrap/>
          </w:tcPr>
          <w:p w14:paraId="0D61AF97" w14:textId="419FDBE5" w:rsidR="00534CAE" w:rsidRPr="00EE49ED" w:rsidRDefault="00534CAE" w:rsidP="00534CAE">
            <w:pPr>
              <w:spacing w:line="240" w:lineRule="auto"/>
              <w:jc w:val="left"/>
              <w:rPr>
                <w:rFonts w:eastAsia="Times New Roman"/>
                <w:sz w:val="20"/>
                <w:szCs w:val="20"/>
                <w:lang w:eastAsia="ru-RU"/>
              </w:rPr>
            </w:pPr>
            <w:r w:rsidRPr="00EE49ED">
              <w:rPr>
                <w:sz w:val="20"/>
                <w:szCs w:val="20"/>
              </w:rPr>
              <w:t>д. Копосиха</w:t>
            </w:r>
          </w:p>
        </w:tc>
        <w:tc>
          <w:tcPr>
            <w:tcW w:w="427" w:type="pct"/>
            <w:shd w:val="clear" w:color="auto" w:fill="auto"/>
            <w:noWrap/>
            <w:vAlign w:val="center"/>
          </w:tcPr>
          <w:p w14:paraId="6754EDA7" w14:textId="4B63858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358" w:type="pct"/>
            <w:shd w:val="clear" w:color="auto" w:fill="auto"/>
            <w:noWrap/>
            <w:vAlign w:val="center"/>
          </w:tcPr>
          <w:p w14:paraId="402DFDB4" w14:textId="4406CC0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383" w:type="pct"/>
            <w:shd w:val="clear" w:color="auto" w:fill="auto"/>
            <w:noWrap/>
            <w:vAlign w:val="center"/>
          </w:tcPr>
          <w:p w14:paraId="3F6ABAA8" w14:textId="53CD508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331" w:type="pct"/>
            <w:shd w:val="clear" w:color="auto" w:fill="auto"/>
            <w:noWrap/>
            <w:vAlign w:val="center"/>
          </w:tcPr>
          <w:p w14:paraId="7C8797D1" w14:textId="06962E4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275" w:type="pct"/>
            <w:shd w:val="clear" w:color="auto" w:fill="auto"/>
            <w:noWrap/>
            <w:vAlign w:val="center"/>
          </w:tcPr>
          <w:p w14:paraId="78D8367E" w14:textId="4A7ACD6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327" w:type="pct"/>
            <w:shd w:val="clear" w:color="auto" w:fill="auto"/>
            <w:noWrap/>
            <w:vAlign w:val="center"/>
          </w:tcPr>
          <w:p w14:paraId="19AF6C7F" w14:textId="6426162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260" w:type="pct"/>
            <w:shd w:val="clear" w:color="auto" w:fill="auto"/>
            <w:noWrap/>
            <w:vAlign w:val="center"/>
          </w:tcPr>
          <w:p w14:paraId="79E20D30" w14:textId="242C78B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270" w:type="pct"/>
            <w:shd w:val="clear" w:color="auto" w:fill="auto"/>
            <w:noWrap/>
            <w:vAlign w:val="center"/>
          </w:tcPr>
          <w:p w14:paraId="7020EE75" w14:textId="591FADD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405" w:type="pct"/>
            <w:shd w:val="clear" w:color="auto" w:fill="auto"/>
            <w:noWrap/>
            <w:vAlign w:val="center"/>
          </w:tcPr>
          <w:p w14:paraId="3A6900CE" w14:textId="2F5CF52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98" w:type="pct"/>
            <w:shd w:val="clear" w:color="auto" w:fill="auto"/>
            <w:noWrap/>
            <w:vAlign w:val="center"/>
          </w:tcPr>
          <w:p w14:paraId="6950B3E1" w14:textId="1C35060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87" w:type="pct"/>
            <w:shd w:val="clear" w:color="auto" w:fill="auto"/>
            <w:vAlign w:val="center"/>
          </w:tcPr>
          <w:p w14:paraId="58119ECC" w14:textId="3933F00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r>
      <w:tr w:rsidR="00534CAE" w:rsidRPr="00EE49ED" w14:paraId="43776E9D" w14:textId="77777777" w:rsidTr="00534CAE">
        <w:trPr>
          <w:trHeight w:val="20"/>
        </w:trPr>
        <w:tc>
          <w:tcPr>
            <w:tcW w:w="1279" w:type="pct"/>
            <w:shd w:val="clear" w:color="auto" w:fill="auto"/>
            <w:noWrap/>
          </w:tcPr>
          <w:p w14:paraId="3263F54E" w14:textId="68C7F8FA" w:rsidR="00534CAE" w:rsidRPr="00EE49ED" w:rsidRDefault="00534CAE" w:rsidP="00534CAE">
            <w:pPr>
              <w:spacing w:line="240" w:lineRule="auto"/>
              <w:jc w:val="left"/>
              <w:rPr>
                <w:rFonts w:eastAsia="Times New Roman"/>
                <w:sz w:val="20"/>
                <w:szCs w:val="20"/>
                <w:lang w:eastAsia="ru-RU"/>
              </w:rPr>
            </w:pPr>
            <w:r w:rsidRPr="00EE49ED">
              <w:rPr>
                <w:sz w:val="20"/>
                <w:szCs w:val="20"/>
              </w:rPr>
              <w:t>д. Кошелево</w:t>
            </w:r>
          </w:p>
        </w:tc>
        <w:tc>
          <w:tcPr>
            <w:tcW w:w="427" w:type="pct"/>
            <w:shd w:val="clear" w:color="auto" w:fill="auto"/>
            <w:noWrap/>
            <w:vAlign w:val="center"/>
          </w:tcPr>
          <w:p w14:paraId="3DED397F" w14:textId="188B7DE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58" w:type="pct"/>
            <w:shd w:val="clear" w:color="auto" w:fill="auto"/>
            <w:noWrap/>
            <w:vAlign w:val="center"/>
          </w:tcPr>
          <w:p w14:paraId="50C38B10" w14:textId="3A69E67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83" w:type="pct"/>
            <w:shd w:val="clear" w:color="auto" w:fill="auto"/>
            <w:noWrap/>
            <w:vAlign w:val="center"/>
          </w:tcPr>
          <w:p w14:paraId="78BABB0D" w14:textId="0BBABA5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2EA6E48D" w14:textId="158AAEE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5" w:type="pct"/>
            <w:shd w:val="clear" w:color="auto" w:fill="auto"/>
            <w:noWrap/>
            <w:vAlign w:val="center"/>
          </w:tcPr>
          <w:p w14:paraId="539AAE64" w14:textId="0463FEC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27" w:type="pct"/>
            <w:shd w:val="clear" w:color="auto" w:fill="auto"/>
            <w:noWrap/>
            <w:vAlign w:val="center"/>
          </w:tcPr>
          <w:p w14:paraId="702122DE" w14:textId="0B32CB2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60" w:type="pct"/>
            <w:shd w:val="clear" w:color="auto" w:fill="auto"/>
            <w:noWrap/>
            <w:vAlign w:val="center"/>
          </w:tcPr>
          <w:p w14:paraId="4243981B" w14:textId="36A75D7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0" w:type="pct"/>
            <w:shd w:val="clear" w:color="auto" w:fill="auto"/>
            <w:noWrap/>
            <w:vAlign w:val="center"/>
          </w:tcPr>
          <w:p w14:paraId="362F2E95" w14:textId="4DBAA6E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405" w:type="pct"/>
            <w:shd w:val="clear" w:color="auto" w:fill="auto"/>
            <w:noWrap/>
            <w:vAlign w:val="center"/>
          </w:tcPr>
          <w:p w14:paraId="4B1ADDC0" w14:textId="0CA2D17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98" w:type="pct"/>
            <w:shd w:val="clear" w:color="auto" w:fill="auto"/>
            <w:noWrap/>
            <w:vAlign w:val="center"/>
          </w:tcPr>
          <w:p w14:paraId="60B9DD7F" w14:textId="5D4B071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87" w:type="pct"/>
            <w:shd w:val="clear" w:color="auto" w:fill="auto"/>
            <w:vAlign w:val="center"/>
          </w:tcPr>
          <w:p w14:paraId="55734DAB" w14:textId="225AF78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r>
      <w:tr w:rsidR="00534CAE" w:rsidRPr="00EE49ED" w14:paraId="1CCFE3AB" w14:textId="77777777" w:rsidTr="00534CAE">
        <w:trPr>
          <w:trHeight w:val="20"/>
        </w:trPr>
        <w:tc>
          <w:tcPr>
            <w:tcW w:w="1279" w:type="pct"/>
            <w:shd w:val="clear" w:color="auto" w:fill="auto"/>
            <w:noWrap/>
          </w:tcPr>
          <w:p w14:paraId="57DB608A" w14:textId="66A2C7D2" w:rsidR="00534CAE" w:rsidRPr="00EE49ED" w:rsidRDefault="00534CAE" w:rsidP="00534CAE">
            <w:pPr>
              <w:spacing w:line="240" w:lineRule="auto"/>
              <w:jc w:val="left"/>
              <w:rPr>
                <w:rFonts w:eastAsia="Times New Roman"/>
                <w:sz w:val="20"/>
                <w:szCs w:val="20"/>
                <w:lang w:eastAsia="ru-RU"/>
              </w:rPr>
            </w:pPr>
            <w:r w:rsidRPr="00EE49ED">
              <w:rPr>
                <w:sz w:val="20"/>
                <w:szCs w:val="20"/>
              </w:rPr>
              <w:t>д. Красная Гора</w:t>
            </w:r>
          </w:p>
        </w:tc>
        <w:tc>
          <w:tcPr>
            <w:tcW w:w="427" w:type="pct"/>
            <w:shd w:val="clear" w:color="auto" w:fill="auto"/>
            <w:noWrap/>
            <w:vAlign w:val="center"/>
          </w:tcPr>
          <w:p w14:paraId="02CA7EA6" w14:textId="16D70CE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58" w:type="pct"/>
            <w:shd w:val="clear" w:color="auto" w:fill="auto"/>
            <w:noWrap/>
            <w:vAlign w:val="center"/>
          </w:tcPr>
          <w:p w14:paraId="2D695822" w14:textId="5315B98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3D66E22D" w14:textId="037A525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31" w:type="pct"/>
            <w:shd w:val="clear" w:color="auto" w:fill="auto"/>
            <w:noWrap/>
            <w:vAlign w:val="center"/>
          </w:tcPr>
          <w:p w14:paraId="2EFFB051" w14:textId="06B4E01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5" w:type="pct"/>
            <w:shd w:val="clear" w:color="auto" w:fill="auto"/>
            <w:noWrap/>
            <w:vAlign w:val="center"/>
          </w:tcPr>
          <w:p w14:paraId="221BD058" w14:textId="6404C29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27" w:type="pct"/>
            <w:shd w:val="clear" w:color="auto" w:fill="auto"/>
            <w:noWrap/>
            <w:vAlign w:val="center"/>
          </w:tcPr>
          <w:p w14:paraId="20148D4C" w14:textId="25A91F1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60" w:type="pct"/>
            <w:shd w:val="clear" w:color="auto" w:fill="auto"/>
            <w:noWrap/>
            <w:vAlign w:val="center"/>
          </w:tcPr>
          <w:p w14:paraId="4F7D6178" w14:textId="6419F30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0" w:type="pct"/>
            <w:shd w:val="clear" w:color="auto" w:fill="auto"/>
            <w:noWrap/>
            <w:vAlign w:val="center"/>
          </w:tcPr>
          <w:p w14:paraId="18110FAA" w14:textId="528DD05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405" w:type="pct"/>
            <w:shd w:val="clear" w:color="auto" w:fill="auto"/>
            <w:noWrap/>
            <w:vAlign w:val="center"/>
          </w:tcPr>
          <w:p w14:paraId="6192A2C8" w14:textId="257EE0F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98" w:type="pct"/>
            <w:shd w:val="clear" w:color="auto" w:fill="auto"/>
            <w:noWrap/>
            <w:vAlign w:val="center"/>
          </w:tcPr>
          <w:p w14:paraId="517BAB12" w14:textId="0F8A310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7" w:type="pct"/>
            <w:shd w:val="clear" w:color="auto" w:fill="auto"/>
            <w:vAlign w:val="center"/>
          </w:tcPr>
          <w:p w14:paraId="105EB845" w14:textId="4387178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r>
      <w:tr w:rsidR="00534CAE" w:rsidRPr="00EE49ED" w14:paraId="610F3937" w14:textId="77777777" w:rsidTr="00534CAE">
        <w:trPr>
          <w:trHeight w:val="20"/>
        </w:trPr>
        <w:tc>
          <w:tcPr>
            <w:tcW w:w="1279" w:type="pct"/>
            <w:shd w:val="clear" w:color="auto" w:fill="auto"/>
            <w:noWrap/>
          </w:tcPr>
          <w:p w14:paraId="6E5DDE3A" w14:textId="4A5B894C" w:rsidR="00534CAE" w:rsidRPr="00EE49ED" w:rsidRDefault="00534CAE" w:rsidP="00534CAE">
            <w:pPr>
              <w:spacing w:line="240" w:lineRule="auto"/>
              <w:jc w:val="left"/>
              <w:rPr>
                <w:rFonts w:eastAsia="Times New Roman"/>
                <w:sz w:val="20"/>
                <w:szCs w:val="20"/>
                <w:lang w:eastAsia="ru-RU"/>
              </w:rPr>
            </w:pPr>
            <w:r w:rsidRPr="00EE49ED">
              <w:rPr>
                <w:sz w:val="20"/>
                <w:szCs w:val="20"/>
              </w:rPr>
              <w:lastRenderedPageBreak/>
              <w:t>д. Крестьяновская</w:t>
            </w:r>
          </w:p>
        </w:tc>
        <w:tc>
          <w:tcPr>
            <w:tcW w:w="427" w:type="pct"/>
            <w:shd w:val="clear" w:color="auto" w:fill="auto"/>
            <w:noWrap/>
            <w:vAlign w:val="center"/>
          </w:tcPr>
          <w:p w14:paraId="3D42F35B" w14:textId="309E954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w:t>
            </w:r>
          </w:p>
        </w:tc>
        <w:tc>
          <w:tcPr>
            <w:tcW w:w="358" w:type="pct"/>
            <w:shd w:val="clear" w:color="auto" w:fill="auto"/>
            <w:noWrap/>
            <w:vAlign w:val="center"/>
          </w:tcPr>
          <w:p w14:paraId="4C7ECDB6" w14:textId="4ED1623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w:t>
            </w:r>
          </w:p>
        </w:tc>
        <w:tc>
          <w:tcPr>
            <w:tcW w:w="383" w:type="pct"/>
            <w:shd w:val="clear" w:color="auto" w:fill="auto"/>
            <w:noWrap/>
            <w:vAlign w:val="center"/>
          </w:tcPr>
          <w:p w14:paraId="37A6AF49" w14:textId="51B2A6C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109F5A24" w14:textId="4DB4503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275" w:type="pct"/>
            <w:shd w:val="clear" w:color="auto" w:fill="auto"/>
            <w:noWrap/>
            <w:vAlign w:val="center"/>
          </w:tcPr>
          <w:p w14:paraId="4C51C9A8" w14:textId="1975615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327" w:type="pct"/>
            <w:shd w:val="clear" w:color="auto" w:fill="auto"/>
            <w:noWrap/>
            <w:vAlign w:val="center"/>
          </w:tcPr>
          <w:p w14:paraId="78B1FCCE" w14:textId="4723EB8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260" w:type="pct"/>
            <w:shd w:val="clear" w:color="auto" w:fill="auto"/>
            <w:noWrap/>
            <w:vAlign w:val="center"/>
          </w:tcPr>
          <w:p w14:paraId="5F3C75AD" w14:textId="4810226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270" w:type="pct"/>
            <w:shd w:val="clear" w:color="auto" w:fill="auto"/>
            <w:noWrap/>
            <w:vAlign w:val="center"/>
          </w:tcPr>
          <w:p w14:paraId="2D7B5E04" w14:textId="2E04299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405" w:type="pct"/>
            <w:shd w:val="clear" w:color="auto" w:fill="auto"/>
            <w:noWrap/>
            <w:vAlign w:val="center"/>
          </w:tcPr>
          <w:p w14:paraId="70D29611" w14:textId="70BBBEA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298" w:type="pct"/>
            <w:shd w:val="clear" w:color="auto" w:fill="auto"/>
            <w:noWrap/>
            <w:vAlign w:val="center"/>
          </w:tcPr>
          <w:p w14:paraId="59D4097A" w14:textId="6D8EB74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387" w:type="pct"/>
            <w:shd w:val="clear" w:color="auto" w:fill="auto"/>
            <w:vAlign w:val="center"/>
          </w:tcPr>
          <w:p w14:paraId="367C7E8A" w14:textId="171932A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r>
      <w:tr w:rsidR="00534CAE" w:rsidRPr="00EE49ED" w14:paraId="0919D9DE" w14:textId="77777777" w:rsidTr="00534CAE">
        <w:trPr>
          <w:trHeight w:val="20"/>
        </w:trPr>
        <w:tc>
          <w:tcPr>
            <w:tcW w:w="1279" w:type="pct"/>
            <w:shd w:val="clear" w:color="auto" w:fill="auto"/>
            <w:noWrap/>
          </w:tcPr>
          <w:p w14:paraId="2012DEF4" w14:textId="3A1D3A84" w:rsidR="00534CAE" w:rsidRPr="00EE49ED" w:rsidRDefault="00534CAE" w:rsidP="00534CAE">
            <w:pPr>
              <w:spacing w:line="240" w:lineRule="auto"/>
              <w:jc w:val="left"/>
              <w:rPr>
                <w:rFonts w:eastAsia="Times New Roman"/>
                <w:sz w:val="20"/>
                <w:szCs w:val="20"/>
                <w:lang w:eastAsia="ru-RU"/>
              </w:rPr>
            </w:pPr>
            <w:r w:rsidRPr="00EE49ED">
              <w:rPr>
                <w:sz w:val="20"/>
                <w:szCs w:val="20"/>
              </w:rPr>
              <w:t>д. Круглово</w:t>
            </w:r>
          </w:p>
        </w:tc>
        <w:tc>
          <w:tcPr>
            <w:tcW w:w="427" w:type="pct"/>
            <w:shd w:val="clear" w:color="auto" w:fill="auto"/>
            <w:noWrap/>
            <w:vAlign w:val="center"/>
          </w:tcPr>
          <w:p w14:paraId="0F0C814D" w14:textId="3CB9C64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58" w:type="pct"/>
            <w:shd w:val="clear" w:color="auto" w:fill="auto"/>
            <w:noWrap/>
            <w:vAlign w:val="center"/>
          </w:tcPr>
          <w:p w14:paraId="6DC91CC5" w14:textId="3DF86AC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57619B70" w14:textId="7E2658F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31" w:type="pct"/>
            <w:shd w:val="clear" w:color="auto" w:fill="auto"/>
            <w:noWrap/>
            <w:vAlign w:val="center"/>
          </w:tcPr>
          <w:p w14:paraId="56950ADA" w14:textId="202F1C4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5" w:type="pct"/>
            <w:shd w:val="clear" w:color="auto" w:fill="auto"/>
            <w:noWrap/>
            <w:vAlign w:val="center"/>
          </w:tcPr>
          <w:p w14:paraId="2ECE2E01" w14:textId="4A5C73A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36C7A9EA" w14:textId="57CEDAA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24CE4FC6" w14:textId="35A685C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19D729A3" w14:textId="506789C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6E65095C" w14:textId="2F1D404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352502A3" w14:textId="1037CB5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67E2F690" w14:textId="4780C9D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3840D2A6" w14:textId="77777777" w:rsidTr="00534CAE">
        <w:trPr>
          <w:trHeight w:val="20"/>
        </w:trPr>
        <w:tc>
          <w:tcPr>
            <w:tcW w:w="1279" w:type="pct"/>
            <w:shd w:val="clear" w:color="auto" w:fill="auto"/>
            <w:noWrap/>
          </w:tcPr>
          <w:p w14:paraId="3FC7CE2C" w14:textId="4A1A741F" w:rsidR="00534CAE" w:rsidRPr="00EE49ED" w:rsidRDefault="00534CAE" w:rsidP="00534CAE">
            <w:pPr>
              <w:spacing w:line="240" w:lineRule="auto"/>
              <w:jc w:val="left"/>
              <w:rPr>
                <w:rFonts w:eastAsia="Times New Roman"/>
                <w:sz w:val="20"/>
                <w:szCs w:val="20"/>
                <w:lang w:eastAsia="ru-RU"/>
              </w:rPr>
            </w:pPr>
            <w:r w:rsidRPr="00EE49ED">
              <w:rPr>
                <w:sz w:val="20"/>
                <w:szCs w:val="20"/>
              </w:rPr>
              <w:t>д. Крутцы</w:t>
            </w:r>
          </w:p>
        </w:tc>
        <w:tc>
          <w:tcPr>
            <w:tcW w:w="427" w:type="pct"/>
            <w:shd w:val="clear" w:color="auto" w:fill="auto"/>
            <w:noWrap/>
            <w:vAlign w:val="center"/>
          </w:tcPr>
          <w:p w14:paraId="1EDF0578" w14:textId="32CCBD1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58" w:type="pct"/>
            <w:shd w:val="clear" w:color="auto" w:fill="auto"/>
            <w:noWrap/>
            <w:vAlign w:val="center"/>
          </w:tcPr>
          <w:p w14:paraId="6CE1A023" w14:textId="737DD4D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83" w:type="pct"/>
            <w:shd w:val="clear" w:color="auto" w:fill="auto"/>
            <w:noWrap/>
            <w:vAlign w:val="center"/>
          </w:tcPr>
          <w:p w14:paraId="26C94CDC" w14:textId="3D5C427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13966E5D" w14:textId="176F500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75" w:type="pct"/>
            <w:shd w:val="clear" w:color="auto" w:fill="auto"/>
            <w:noWrap/>
            <w:vAlign w:val="center"/>
          </w:tcPr>
          <w:p w14:paraId="0D14A27B" w14:textId="245D491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27" w:type="pct"/>
            <w:shd w:val="clear" w:color="auto" w:fill="auto"/>
            <w:noWrap/>
            <w:vAlign w:val="center"/>
          </w:tcPr>
          <w:p w14:paraId="6BAA011A" w14:textId="29C92A6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60" w:type="pct"/>
            <w:shd w:val="clear" w:color="auto" w:fill="auto"/>
            <w:noWrap/>
            <w:vAlign w:val="center"/>
          </w:tcPr>
          <w:p w14:paraId="73F93A07" w14:textId="256C9CB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0" w:type="pct"/>
            <w:shd w:val="clear" w:color="auto" w:fill="auto"/>
            <w:noWrap/>
            <w:vAlign w:val="center"/>
          </w:tcPr>
          <w:p w14:paraId="3B341ADA" w14:textId="52C4F68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405" w:type="pct"/>
            <w:shd w:val="clear" w:color="auto" w:fill="auto"/>
            <w:noWrap/>
            <w:vAlign w:val="center"/>
          </w:tcPr>
          <w:p w14:paraId="58F6DDDB" w14:textId="6931FE3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98" w:type="pct"/>
            <w:shd w:val="clear" w:color="auto" w:fill="auto"/>
            <w:noWrap/>
            <w:vAlign w:val="center"/>
          </w:tcPr>
          <w:p w14:paraId="11AA1166" w14:textId="3DF2832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87" w:type="pct"/>
            <w:shd w:val="clear" w:color="auto" w:fill="auto"/>
            <w:vAlign w:val="center"/>
          </w:tcPr>
          <w:p w14:paraId="446A2CAD" w14:textId="1B9D928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r>
      <w:tr w:rsidR="00534CAE" w:rsidRPr="00EE49ED" w14:paraId="28FAA1B6" w14:textId="77777777" w:rsidTr="00534CAE">
        <w:trPr>
          <w:trHeight w:val="20"/>
        </w:trPr>
        <w:tc>
          <w:tcPr>
            <w:tcW w:w="1279" w:type="pct"/>
            <w:shd w:val="clear" w:color="auto" w:fill="auto"/>
            <w:noWrap/>
          </w:tcPr>
          <w:p w14:paraId="29DDF011" w14:textId="4E49D01D" w:rsidR="00534CAE" w:rsidRPr="00EE49ED" w:rsidRDefault="00534CAE" w:rsidP="00534CAE">
            <w:pPr>
              <w:spacing w:line="240" w:lineRule="auto"/>
              <w:jc w:val="left"/>
              <w:rPr>
                <w:rFonts w:eastAsia="Times New Roman"/>
                <w:sz w:val="20"/>
                <w:szCs w:val="20"/>
                <w:lang w:eastAsia="ru-RU"/>
              </w:rPr>
            </w:pPr>
            <w:r w:rsidRPr="00EE49ED">
              <w:rPr>
                <w:sz w:val="20"/>
                <w:szCs w:val="20"/>
              </w:rPr>
              <w:t>д. Кулижново</w:t>
            </w:r>
          </w:p>
        </w:tc>
        <w:tc>
          <w:tcPr>
            <w:tcW w:w="427" w:type="pct"/>
            <w:shd w:val="clear" w:color="auto" w:fill="auto"/>
            <w:noWrap/>
            <w:vAlign w:val="center"/>
          </w:tcPr>
          <w:p w14:paraId="7D194439" w14:textId="070C3E5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58" w:type="pct"/>
            <w:shd w:val="clear" w:color="auto" w:fill="auto"/>
            <w:noWrap/>
            <w:vAlign w:val="center"/>
          </w:tcPr>
          <w:p w14:paraId="4D5B41FB" w14:textId="7BBF25A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83" w:type="pct"/>
            <w:shd w:val="clear" w:color="auto" w:fill="auto"/>
            <w:noWrap/>
            <w:vAlign w:val="center"/>
          </w:tcPr>
          <w:p w14:paraId="40FF1D04" w14:textId="6F155AE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31" w:type="pct"/>
            <w:shd w:val="clear" w:color="auto" w:fill="auto"/>
            <w:noWrap/>
            <w:vAlign w:val="center"/>
          </w:tcPr>
          <w:p w14:paraId="1608EC56" w14:textId="214D2FE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5" w:type="pct"/>
            <w:shd w:val="clear" w:color="auto" w:fill="auto"/>
            <w:noWrap/>
            <w:vAlign w:val="center"/>
          </w:tcPr>
          <w:p w14:paraId="6F5F5676" w14:textId="29337E9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27" w:type="pct"/>
            <w:shd w:val="clear" w:color="auto" w:fill="auto"/>
            <w:noWrap/>
            <w:vAlign w:val="center"/>
          </w:tcPr>
          <w:p w14:paraId="3784E80D" w14:textId="378D5B1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60" w:type="pct"/>
            <w:shd w:val="clear" w:color="auto" w:fill="auto"/>
            <w:noWrap/>
            <w:vAlign w:val="center"/>
          </w:tcPr>
          <w:p w14:paraId="00C705E1" w14:textId="44ECB6E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0" w:type="pct"/>
            <w:shd w:val="clear" w:color="auto" w:fill="auto"/>
            <w:noWrap/>
            <w:vAlign w:val="center"/>
          </w:tcPr>
          <w:p w14:paraId="6E394354" w14:textId="4831C08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405" w:type="pct"/>
            <w:shd w:val="clear" w:color="auto" w:fill="auto"/>
            <w:noWrap/>
            <w:vAlign w:val="center"/>
          </w:tcPr>
          <w:p w14:paraId="25D8EF5F" w14:textId="37B45B4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98" w:type="pct"/>
            <w:shd w:val="clear" w:color="auto" w:fill="auto"/>
            <w:noWrap/>
            <w:vAlign w:val="center"/>
          </w:tcPr>
          <w:p w14:paraId="0E63C64A" w14:textId="1D1F8BC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7" w:type="pct"/>
            <w:shd w:val="clear" w:color="auto" w:fill="auto"/>
            <w:vAlign w:val="center"/>
          </w:tcPr>
          <w:p w14:paraId="24BAAFE5" w14:textId="5E419C2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r>
      <w:tr w:rsidR="00534CAE" w:rsidRPr="00EE49ED" w14:paraId="47E653C6" w14:textId="77777777" w:rsidTr="00534CAE">
        <w:trPr>
          <w:trHeight w:val="20"/>
        </w:trPr>
        <w:tc>
          <w:tcPr>
            <w:tcW w:w="1279" w:type="pct"/>
            <w:shd w:val="clear" w:color="auto" w:fill="auto"/>
            <w:noWrap/>
          </w:tcPr>
          <w:p w14:paraId="43CEA51C" w14:textId="24B229E5" w:rsidR="00534CAE" w:rsidRPr="00EE49ED" w:rsidRDefault="00534CAE" w:rsidP="00534CAE">
            <w:pPr>
              <w:spacing w:line="240" w:lineRule="auto"/>
              <w:jc w:val="left"/>
              <w:rPr>
                <w:rFonts w:eastAsia="Times New Roman"/>
                <w:sz w:val="20"/>
                <w:szCs w:val="20"/>
                <w:lang w:eastAsia="ru-RU"/>
              </w:rPr>
            </w:pPr>
            <w:r w:rsidRPr="00EE49ED">
              <w:rPr>
                <w:sz w:val="20"/>
                <w:szCs w:val="20"/>
              </w:rPr>
              <w:t>д. Курдумово</w:t>
            </w:r>
          </w:p>
        </w:tc>
        <w:tc>
          <w:tcPr>
            <w:tcW w:w="427" w:type="pct"/>
            <w:shd w:val="clear" w:color="auto" w:fill="auto"/>
            <w:noWrap/>
            <w:vAlign w:val="center"/>
          </w:tcPr>
          <w:p w14:paraId="629B10CA" w14:textId="1610FFC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58" w:type="pct"/>
            <w:shd w:val="clear" w:color="auto" w:fill="auto"/>
            <w:noWrap/>
            <w:vAlign w:val="center"/>
          </w:tcPr>
          <w:p w14:paraId="71E012BC" w14:textId="25314D3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83" w:type="pct"/>
            <w:shd w:val="clear" w:color="auto" w:fill="auto"/>
            <w:noWrap/>
            <w:vAlign w:val="center"/>
          </w:tcPr>
          <w:p w14:paraId="3C3BB214" w14:textId="6F6AE06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592B85CD" w14:textId="722F076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75" w:type="pct"/>
            <w:shd w:val="clear" w:color="auto" w:fill="auto"/>
            <w:noWrap/>
            <w:vAlign w:val="center"/>
          </w:tcPr>
          <w:p w14:paraId="75B8EFD2" w14:textId="113C321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27" w:type="pct"/>
            <w:shd w:val="clear" w:color="auto" w:fill="auto"/>
            <w:noWrap/>
            <w:vAlign w:val="center"/>
          </w:tcPr>
          <w:p w14:paraId="52D55023" w14:textId="4D5997C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60" w:type="pct"/>
            <w:shd w:val="clear" w:color="auto" w:fill="auto"/>
            <w:noWrap/>
            <w:vAlign w:val="center"/>
          </w:tcPr>
          <w:p w14:paraId="5C702A80" w14:textId="0121ADA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0" w:type="pct"/>
            <w:shd w:val="clear" w:color="auto" w:fill="auto"/>
            <w:noWrap/>
            <w:vAlign w:val="center"/>
          </w:tcPr>
          <w:p w14:paraId="561B5DE5" w14:textId="041098A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405" w:type="pct"/>
            <w:shd w:val="clear" w:color="auto" w:fill="auto"/>
            <w:noWrap/>
            <w:vAlign w:val="center"/>
          </w:tcPr>
          <w:p w14:paraId="72EDFB85" w14:textId="0BBCC0C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98" w:type="pct"/>
            <w:shd w:val="clear" w:color="auto" w:fill="auto"/>
            <w:noWrap/>
            <w:vAlign w:val="center"/>
          </w:tcPr>
          <w:p w14:paraId="2ED71BA6" w14:textId="633C07D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87" w:type="pct"/>
            <w:shd w:val="clear" w:color="auto" w:fill="auto"/>
            <w:vAlign w:val="center"/>
          </w:tcPr>
          <w:p w14:paraId="0D4C6C60" w14:textId="1105752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r>
      <w:tr w:rsidR="00534CAE" w:rsidRPr="00EE49ED" w14:paraId="6DEC7B88" w14:textId="77777777" w:rsidTr="00534CAE">
        <w:trPr>
          <w:trHeight w:val="20"/>
        </w:trPr>
        <w:tc>
          <w:tcPr>
            <w:tcW w:w="1279" w:type="pct"/>
            <w:shd w:val="clear" w:color="auto" w:fill="auto"/>
            <w:noWrap/>
          </w:tcPr>
          <w:p w14:paraId="6A28B5E8" w14:textId="65AC5A46" w:rsidR="00534CAE" w:rsidRPr="00EE49ED" w:rsidRDefault="00534CAE" w:rsidP="00534CAE">
            <w:pPr>
              <w:spacing w:line="240" w:lineRule="auto"/>
              <w:jc w:val="left"/>
              <w:rPr>
                <w:rFonts w:eastAsia="Times New Roman"/>
                <w:sz w:val="20"/>
                <w:szCs w:val="20"/>
                <w:lang w:eastAsia="ru-RU"/>
              </w:rPr>
            </w:pPr>
            <w:r w:rsidRPr="00EE49ED">
              <w:rPr>
                <w:sz w:val="20"/>
                <w:szCs w:val="20"/>
              </w:rPr>
              <w:t>д. Леонидово</w:t>
            </w:r>
          </w:p>
        </w:tc>
        <w:tc>
          <w:tcPr>
            <w:tcW w:w="427" w:type="pct"/>
            <w:shd w:val="clear" w:color="auto" w:fill="auto"/>
            <w:noWrap/>
            <w:vAlign w:val="center"/>
          </w:tcPr>
          <w:p w14:paraId="04DB1B37" w14:textId="196BAE5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58" w:type="pct"/>
            <w:shd w:val="clear" w:color="auto" w:fill="auto"/>
            <w:noWrap/>
            <w:vAlign w:val="center"/>
          </w:tcPr>
          <w:p w14:paraId="64AFBC2F" w14:textId="530AEA6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44D3418C" w14:textId="64D0871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31" w:type="pct"/>
            <w:shd w:val="clear" w:color="auto" w:fill="auto"/>
            <w:noWrap/>
            <w:vAlign w:val="center"/>
          </w:tcPr>
          <w:p w14:paraId="778675F7" w14:textId="2EDAF38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5" w:type="pct"/>
            <w:shd w:val="clear" w:color="auto" w:fill="auto"/>
            <w:noWrap/>
            <w:vAlign w:val="center"/>
          </w:tcPr>
          <w:p w14:paraId="7C688A53" w14:textId="20BDD6D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27" w:type="pct"/>
            <w:shd w:val="clear" w:color="auto" w:fill="auto"/>
            <w:noWrap/>
            <w:vAlign w:val="center"/>
          </w:tcPr>
          <w:p w14:paraId="518F8D42" w14:textId="2DE7CA8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60" w:type="pct"/>
            <w:shd w:val="clear" w:color="auto" w:fill="auto"/>
            <w:noWrap/>
            <w:vAlign w:val="center"/>
          </w:tcPr>
          <w:p w14:paraId="0B2B079A" w14:textId="305251E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0" w:type="pct"/>
            <w:shd w:val="clear" w:color="auto" w:fill="auto"/>
            <w:noWrap/>
            <w:vAlign w:val="center"/>
          </w:tcPr>
          <w:p w14:paraId="0CCF64A2" w14:textId="611CB3C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405" w:type="pct"/>
            <w:shd w:val="clear" w:color="auto" w:fill="auto"/>
            <w:noWrap/>
            <w:vAlign w:val="center"/>
          </w:tcPr>
          <w:p w14:paraId="0B544B7C" w14:textId="2528CCB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98" w:type="pct"/>
            <w:shd w:val="clear" w:color="auto" w:fill="auto"/>
            <w:noWrap/>
            <w:vAlign w:val="center"/>
          </w:tcPr>
          <w:p w14:paraId="3BE0831A" w14:textId="2942DEB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2F1258FC" w14:textId="05665EC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64845B2F" w14:textId="77777777" w:rsidTr="00534CAE">
        <w:trPr>
          <w:trHeight w:val="20"/>
        </w:trPr>
        <w:tc>
          <w:tcPr>
            <w:tcW w:w="1279" w:type="pct"/>
            <w:shd w:val="clear" w:color="auto" w:fill="auto"/>
            <w:noWrap/>
          </w:tcPr>
          <w:p w14:paraId="2D619899" w14:textId="20102478" w:rsidR="00534CAE" w:rsidRPr="00EE49ED" w:rsidRDefault="00534CAE" w:rsidP="00534CAE">
            <w:pPr>
              <w:spacing w:line="240" w:lineRule="auto"/>
              <w:jc w:val="left"/>
              <w:rPr>
                <w:rFonts w:eastAsia="Times New Roman"/>
                <w:sz w:val="20"/>
                <w:szCs w:val="20"/>
                <w:lang w:eastAsia="ru-RU"/>
              </w:rPr>
            </w:pPr>
            <w:r w:rsidRPr="00EE49ED">
              <w:rPr>
                <w:sz w:val="20"/>
                <w:szCs w:val="20"/>
              </w:rPr>
              <w:t>д. Летнево</w:t>
            </w:r>
          </w:p>
        </w:tc>
        <w:tc>
          <w:tcPr>
            <w:tcW w:w="427" w:type="pct"/>
            <w:shd w:val="clear" w:color="auto" w:fill="auto"/>
            <w:noWrap/>
            <w:vAlign w:val="center"/>
          </w:tcPr>
          <w:p w14:paraId="5D67A4F0" w14:textId="434EEBC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361</w:t>
            </w:r>
          </w:p>
        </w:tc>
        <w:tc>
          <w:tcPr>
            <w:tcW w:w="358" w:type="pct"/>
            <w:shd w:val="clear" w:color="auto" w:fill="auto"/>
            <w:noWrap/>
            <w:vAlign w:val="center"/>
          </w:tcPr>
          <w:p w14:paraId="6C2F858B" w14:textId="45B747C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349</w:t>
            </w:r>
          </w:p>
        </w:tc>
        <w:tc>
          <w:tcPr>
            <w:tcW w:w="383" w:type="pct"/>
            <w:shd w:val="clear" w:color="auto" w:fill="auto"/>
            <w:noWrap/>
            <w:vAlign w:val="center"/>
          </w:tcPr>
          <w:p w14:paraId="76231716" w14:textId="234A1A2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422</w:t>
            </w:r>
          </w:p>
        </w:tc>
        <w:tc>
          <w:tcPr>
            <w:tcW w:w="331" w:type="pct"/>
            <w:shd w:val="clear" w:color="auto" w:fill="auto"/>
            <w:noWrap/>
            <w:vAlign w:val="center"/>
          </w:tcPr>
          <w:p w14:paraId="3B398EEB" w14:textId="6CDB0B9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320</w:t>
            </w:r>
          </w:p>
        </w:tc>
        <w:tc>
          <w:tcPr>
            <w:tcW w:w="275" w:type="pct"/>
            <w:shd w:val="clear" w:color="auto" w:fill="auto"/>
            <w:noWrap/>
            <w:vAlign w:val="center"/>
          </w:tcPr>
          <w:p w14:paraId="2A2CA4D0" w14:textId="2A5942A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306</w:t>
            </w:r>
          </w:p>
        </w:tc>
        <w:tc>
          <w:tcPr>
            <w:tcW w:w="327" w:type="pct"/>
            <w:shd w:val="clear" w:color="auto" w:fill="auto"/>
            <w:noWrap/>
            <w:vAlign w:val="center"/>
          </w:tcPr>
          <w:p w14:paraId="0DBB986E" w14:textId="3D5ED88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286</w:t>
            </w:r>
          </w:p>
        </w:tc>
        <w:tc>
          <w:tcPr>
            <w:tcW w:w="260" w:type="pct"/>
            <w:shd w:val="clear" w:color="auto" w:fill="auto"/>
            <w:noWrap/>
            <w:vAlign w:val="center"/>
          </w:tcPr>
          <w:p w14:paraId="70D377C5" w14:textId="7AA6C24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269</w:t>
            </w:r>
          </w:p>
        </w:tc>
        <w:tc>
          <w:tcPr>
            <w:tcW w:w="270" w:type="pct"/>
            <w:shd w:val="clear" w:color="auto" w:fill="auto"/>
            <w:noWrap/>
            <w:vAlign w:val="center"/>
          </w:tcPr>
          <w:p w14:paraId="7BA6A92A" w14:textId="6A7755C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258</w:t>
            </w:r>
          </w:p>
        </w:tc>
        <w:tc>
          <w:tcPr>
            <w:tcW w:w="405" w:type="pct"/>
            <w:shd w:val="clear" w:color="auto" w:fill="auto"/>
            <w:noWrap/>
            <w:vAlign w:val="center"/>
          </w:tcPr>
          <w:p w14:paraId="43B49FFA" w14:textId="7F22EAF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258</w:t>
            </w:r>
          </w:p>
        </w:tc>
        <w:tc>
          <w:tcPr>
            <w:tcW w:w="298" w:type="pct"/>
            <w:shd w:val="clear" w:color="auto" w:fill="auto"/>
            <w:noWrap/>
            <w:vAlign w:val="center"/>
          </w:tcPr>
          <w:p w14:paraId="036A0D12" w14:textId="799C011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240</w:t>
            </w:r>
          </w:p>
        </w:tc>
        <w:tc>
          <w:tcPr>
            <w:tcW w:w="387" w:type="pct"/>
            <w:shd w:val="clear" w:color="auto" w:fill="auto"/>
            <w:vAlign w:val="center"/>
          </w:tcPr>
          <w:p w14:paraId="16841773" w14:textId="70E355D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240</w:t>
            </w:r>
          </w:p>
        </w:tc>
      </w:tr>
      <w:tr w:rsidR="00534CAE" w:rsidRPr="00EE49ED" w14:paraId="37BF1F93" w14:textId="77777777" w:rsidTr="00534CAE">
        <w:trPr>
          <w:trHeight w:val="20"/>
        </w:trPr>
        <w:tc>
          <w:tcPr>
            <w:tcW w:w="1279" w:type="pct"/>
            <w:shd w:val="clear" w:color="auto" w:fill="auto"/>
            <w:noWrap/>
          </w:tcPr>
          <w:p w14:paraId="44AB140F" w14:textId="2653DECB" w:rsidR="00534CAE" w:rsidRPr="00EE49ED" w:rsidRDefault="00534CAE" w:rsidP="00534CAE">
            <w:pPr>
              <w:spacing w:line="240" w:lineRule="auto"/>
              <w:jc w:val="left"/>
              <w:rPr>
                <w:rFonts w:eastAsia="Times New Roman"/>
                <w:sz w:val="20"/>
                <w:szCs w:val="20"/>
                <w:lang w:eastAsia="ru-RU"/>
              </w:rPr>
            </w:pPr>
            <w:r w:rsidRPr="00EE49ED">
              <w:rPr>
                <w:sz w:val="20"/>
                <w:szCs w:val="20"/>
              </w:rPr>
              <w:t>с. Листье</w:t>
            </w:r>
          </w:p>
        </w:tc>
        <w:tc>
          <w:tcPr>
            <w:tcW w:w="427" w:type="pct"/>
            <w:shd w:val="clear" w:color="auto" w:fill="auto"/>
            <w:noWrap/>
            <w:vAlign w:val="center"/>
          </w:tcPr>
          <w:p w14:paraId="4FB744B2" w14:textId="5C608AF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22</w:t>
            </w:r>
          </w:p>
        </w:tc>
        <w:tc>
          <w:tcPr>
            <w:tcW w:w="358" w:type="pct"/>
            <w:shd w:val="clear" w:color="auto" w:fill="auto"/>
            <w:noWrap/>
            <w:vAlign w:val="center"/>
          </w:tcPr>
          <w:p w14:paraId="44D3364F" w14:textId="7EBF332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21</w:t>
            </w:r>
          </w:p>
        </w:tc>
        <w:tc>
          <w:tcPr>
            <w:tcW w:w="383" w:type="pct"/>
            <w:shd w:val="clear" w:color="auto" w:fill="auto"/>
            <w:noWrap/>
            <w:vAlign w:val="center"/>
          </w:tcPr>
          <w:p w14:paraId="75D73FC6" w14:textId="081AB68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19</w:t>
            </w:r>
          </w:p>
        </w:tc>
        <w:tc>
          <w:tcPr>
            <w:tcW w:w="331" w:type="pct"/>
            <w:shd w:val="clear" w:color="auto" w:fill="auto"/>
            <w:noWrap/>
            <w:vAlign w:val="center"/>
          </w:tcPr>
          <w:p w14:paraId="5DB68F48" w14:textId="03D89AE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18</w:t>
            </w:r>
          </w:p>
        </w:tc>
        <w:tc>
          <w:tcPr>
            <w:tcW w:w="275" w:type="pct"/>
            <w:shd w:val="clear" w:color="auto" w:fill="auto"/>
            <w:noWrap/>
            <w:vAlign w:val="center"/>
          </w:tcPr>
          <w:p w14:paraId="3FA39CD7" w14:textId="27BC600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18</w:t>
            </w:r>
          </w:p>
        </w:tc>
        <w:tc>
          <w:tcPr>
            <w:tcW w:w="327" w:type="pct"/>
            <w:shd w:val="clear" w:color="auto" w:fill="auto"/>
            <w:noWrap/>
            <w:vAlign w:val="center"/>
          </w:tcPr>
          <w:p w14:paraId="02C4BC3A" w14:textId="00BD800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18</w:t>
            </w:r>
          </w:p>
        </w:tc>
        <w:tc>
          <w:tcPr>
            <w:tcW w:w="260" w:type="pct"/>
            <w:shd w:val="clear" w:color="auto" w:fill="auto"/>
            <w:noWrap/>
            <w:vAlign w:val="center"/>
          </w:tcPr>
          <w:p w14:paraId="5075A18F" w14:textId="00E66EC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16</w:t>
            </w:r>
          </w:p>
        </w:tc>
        <w:tc>
          <w:tcPr>
            <w:tcW w:w="270" w:type="pct"/>
            <w:shd w:val="clear" w:color="auto" w:fill="auto"/>
            <w:noWrap/>
            <w:vAlign w:val="center"/>
          </w:tcPr>
          <w:p w14:paraId="4BC3D666" w14:textId="2335A6E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w:t>
            </w:r>
          </w:p>
        </w:tc>
        <w:tc>
          <w:tcPr>
            <w:tcW w:w="405" w:type="pct"/>
            <w:shd w:val="clear" w:color="auto" w:fill="auto"/>
            <w:noWrap/>
            <w:vAlign w:val="center"/>
          </w:tcPr>
          <w:p w14:paraId="3304E3AB" w14:textId="5C500D7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14</w:t>
            </w:r>
          </w:p>
        </w:tc>
        <w:tc>
          <w:tcPr>
            <w:tcW w:w="298" w:type="pct"/>
            <w:shd w:val="clear" w:color="auto" w:fill="auto"/>
            <w:noWrap/>
            <w:vAlign w:val="center"/>
          </w:tcPr>
          <w:p w14:paraId="5D9EDE14" w14:textId="06218C3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w:t>
            </w:r>
          </w:p>
        </w:tc>
        <w:tc>
          <w:tcPr>
            <w:tcW w:w="387" w:type="pct"/>
            <w:shd w:val="clear" w:color="auto" w:fill="auto"/>
            <w:vAlign w:val="center"/>
          </w:tcPr>
          <w:p w14:paraId="32BA7FA1" w14:textId="500D3DC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w:t>
            </w:r>
          </w:p>
        </w:tc>
      </w:tr>
      <w:tr w:rsidR="00534CAE" w:rsidRPr="00EE49ED" w14:paraId="6F8002AE" w14:textId="77777777" w:rsidTr="00534CAE">
        <w:trPr>
          <w:trHeight w:val="20"/>
        </w:trPr>
        <w:tc>
          <w:tcPr>
            <w:tcW w:w="1279" w:type="pct"/>
            <w:shd w:val="clear" w:color="auto" w:fill="auto"/>
            <w:noWrap/>
          </w:tcPr>
          <w:p w14:paraId="3A2B2D4F" w14:textId="7A96EB5B" w:rsidR="00534CAE" w:rsidRPr="00EE49ED" w:rsidRDefault="00534CAE" w:rsidP="00534CAE">
            <w:pPr>
              <w:spacing w:line="240" w:lineRule="auto"/>
              <w:jc w:val="left"/>
              <w:rPr>
                <w:rFonts w:eastAsia="Times New Roman"/>
                <w:sz w:val="20"/>
                <w:szCs w:val="20"/>
                <w:lang w:eastAsia="ru-RU"/>
              </w:rPr>
            </w:pPr>
            <w:r w:rsidRPr="00EE49ED">
              <w:rPr>
                <w:sz w:val="20"/>
                <w:szCs w:val="20"/>
              </w:rPr>
              <w:t>д. Луговое Большое</w:t>
            </w:r>
          </w:p>
        </w:tc>
        <w:tc>
          <w:tcPr>
            <w:tcW w:w="427" w:type="pct"/>
            <w:shd w:val="clear" w:color="auto" w:fill="auto"/>
            <w:noWrap/>
            <w:vAlign w:val="center"/>
          </w:tcPr>
          <w:p w14:paraId="3AFFD453" w14:textId="2707B15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9</w:t>
            </w:r>
          </w:p>
        </w:tc>
        <w:tc>
          <w:tcPr>
            <w:tcW w:w="358" w:type="pct"/>
            <w:shd w:val="clear" w:color="auto" w:fill="auto"/>
            <w:noWrap/>
            <w:vAlign w:val="center"/>
          </w:tcPr>
          <w:p w14:paraId="0381495A" w14:textId="6D2A48D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383" w:type="pct"/>
            <w:shd w:val="clear" w:color="auto" w:fill="auto"/>
            <w:noWrap/>
            <w:vAlign w:val="center"/>
          </w:tcPr>
          <w:p w14:paraId="11E7A2F7" w14:textId="0A3946D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7E63AA14" w14:textId="525F346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275" w:type="pct"/>
            <w:shd w:val="clear" w:color="auto" w:fill="auto"/>
            <w:noWrap/>
            <w:vAlign w:val="center"/>
          </w:tcPr>
          <w:p w14:paraId="5080C4FD" w14:textId="296ABAF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327" w:type="pct"/>
            <w:shd w:val="clear" w:color="auto" w:fill="auto"/>
            <w:noWrap/>
            <w:vAlign w:val="center"/>
          </w:tcPr>
          <w:p w14:paraId="77120456" w14:textId="7E92BA1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260" w:type="pct"/>
            <w:shd w:val="clear" w:color="auto" w:fill="auto"/>
            <w:noWrap/>
            <w:vAlign w:val="center"/>
          </w:tcPr>
          <w:p w14:paraId="093D3CB3" w14:textId="5DF9FEF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270" w:type="pct"/>
            <w:shd w:val="clear" w:color="auto" w:fill="auto"/>
            <w:noWrap/>
            <w:vAlign w:val="center"/>
          </w:tcPr>
          <w:p w14:paraId="0D4E5069" w14:textId="5AB61D5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405" w:type="pct"/>
            <w:shd w:val="clear" w:color="auto" w:fill="auto"/>
            <w:noWrap/>
            <w:vAlign w:val="center"/>
          </w:tcPr>
          <w:p w14:paraId="106F7429" w14:textId="178FAE5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298" w:type="pct"/>
            <w:shd w:val="clear" w:color="auto" w:fill="auto"/>
            <w:noWrap/>
            <w:vAlign w:val="center"/>
          </w:tcPr>
          <w:p w14:paraId="1EC7FC39" w14:textId="7E208B2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87" w:type="pct"/>
            <w:shd w:val="clear" w:color="auto" w:fill="auto"/>
            <w:vAlign w:val="center"/>
          </w:tcPr>
          <w:p w14:paraId="7923DA70" w14:textId="418877C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r>
      <w:tr w:rsidR="00534CAE" w:rsidRPr="00EE49ED" w14:paraId="41578609" w14:textId="77777777" w:rsidTr="00534CAE">
        <w:trPr>
          <w:trHeight w:val="20"/>
        </w:trPr>
        <w:tc>
          <w:tcPr>
            <w:tcW w:w="1279" w:type="pct"/>
            <w:shd w:val="clear" w:color="auto" w:fill="auto"/>
            <w:noWrap/>
          </w:tcPr>
          <w:p w14:paraId="1CF3C121" w14:textId="0AD00B8E" w:rsidR="00534CAE" w:rsidRPr="00EE49ED" w:rsidRDefault="00534CAE" w:rsidP="00534CAE">
            <w:pPr>
              <w:spacing w:line="240" w:lineRule="auto"/>
              <w:jc w:val="left"/>
              <w:rPr>
                <w:rFonts w:eastAsia="Times New Roman"/>
                <w:sz w:val="20"/>
                <w:szCs w:val="20"/>
                <w:lang w:eastAsia="ru-RU"/>
              </w:rPr>
            </w:pPr>
            <w:r w:rsidRPr="00EE49ED">
              <w:rPr>
                <w:sz w:val="20"/>
                <w:szCs w:val="20"/>
              </w:rPr>
              <w:t>д. Лукино</w:t>
            </w:r>
          </w:p>
        </w:tc>
        <w:tc>
          <w:tcPr>
            <w:tcW w:w="427" w:type="pct"/>
            <w:shd w:val="clear" w:color="auto" w:fill="auto"/>
            <w:noWrap/>
            <w:vAlign w:val="center"/>
          </w:tcPr>
          <w:p w14:paraId="3EE520E7" w14:textId="2B67976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772C174E" w14:textId="40285EA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7186FFEC" w14:textId="67C304E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6314F2D9" w14:textId="3F9FF78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35B56140" w14:textId="76E78ED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0A6095BE" w14:textId="2C5FD30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365D440F" w14:textId="732F965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3308C978" w14:textId="03A8AAC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7325C826" w14:textId="78AB8BD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0B7C458E" w14:textId="6820E69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398513DB" w14:textId="513AF1E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628F2FFC" w14:textId="77777777" w:rsidTr="00534CAE">
        <w:trPr>
          <w:trHeight w:val="20"/>
        </w:trPr>
        <w:tc>
          <w:tcPr>
            <w:tcW w:w="1279" w:type="pct"/>
            <w:shd w:val="clear" w:color="auto" w:fill="auto"/>
            <w:noWrap/>
          </w:tcPr>
          <w:p w14:paraId="55BDDA10" w14:textId="6A58060C" w:rsidR="00534CAE" w:rsidRPr="00EE49ED" w:rsidRDefault="00534CAE" w:rsidP="00534CAE">
            <w:pPr>
              <w:spacing w:line="240" w:lineRule="auto"/>
              <w:jc w:val="left"/>
              <w:rPr>
                <w:rFonts w:eastAsia="Times New Roman"/>
                <w:sz w:val="20"/>
                <w:szCs w:val="20"/>
                <w:lang w:eastAsia="ru-RU"/>
              </w:rPr>
            </w:pPr>
            <w:r w:rsidRPr="00EE49ED">
              <w:rPr>
                <w:sz w:val="20"/>
                <w:szCs w:val="20"/>
              </w:rPr>
              <w:t>д. Луконино</w:t>
            </w:r>
          </w:p>
        </w:tc>
        <w:tc>
          <w:tcPr>
            <w:tcW w:w="427" w:type="pct"/>
            <w:shd w:val="clear" w:color="auto" w:fill="auto"/>
            <w:noWrap/>
            <w:vAlign w:val="center"/>
          </w:tcPr>
          <w:p w14:paraId="59251622" w14:textId="5D5F8DA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14</w:t>
            </w:r>
          </w:p>
        </w:tc>
        <w:tc>
          <w:tcPr>
            <w:tcW w:w="358" w:type="pct"/>
            <w:shd w:val="clear" w:color="auto" w:fill="auto"/>
            <w:noWrap/>
            <w:vAlign w:val="center"/>
          </w:tcPr>
          <w:p w14:paraId="7ECF0E29" w14:textId="35CA0BD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w:t>
            </w:r>
          </w:p>
        </w:tc>
        <w:tc>
          <w:tcPr>
            <w:tcW w:w="383" w:type="pct"/>
            <w:shd w:val="clear" w:color="auto" w:fill="auto"/>
            <w:noWrap/>
            <w:vAlign w:val="center"/>
          </w:tcPr>
          <w:p w14:paraId="685F25BD" w14:textId="2336397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w:t>
            </w:r>
          </w:p>
        </w:tc>
        <w:tc>
          <w:tcPr>
            <w:tcW w:w="331" w:type="pct"/>
            <w:shd w:val="clear" w:color="auto" w:fill="auto"/>
            <w:noWrap/>
            <w:vAlign w:val="center"/>
          </w:tcPr>
          <w:p w14:paraId="2537C4C3" w14:textId="724645D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275" w:type="pct"/>
            <w:shd w:val="clear" w:color="auto" w:fill="auto"/>
            <w:noWrap/>
            <w:vAlign w:val="center"/>
          </w:tcPr>
          <w:p w14:paraId="67844567" w14:textId="0CF2463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27" w:type="pct"/>
            <w:shd w:val="clear" w:color="auto" w:fill="auto"/>
            <w:noWrap/>
            <w:vAlign w:val="center"/>
          </w:tcPr>
          <w:p w14:paraId="58677515" w14:textId="457D52D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60" w:type="pct"/>
            <w:shd w:val="clear" w:color="auto" w:fill="auto"/>
            <w:noWrap/>
            <w:vAlign w:val="center"/>
          </w:tcPr>
          <w:p w14:paraId="1403795A" w14:textId="73DF391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70" w:type="pct"/>
            <w:shd w:val="clear" w:color="auto" w:fill="auto"/>
            <w:noWrap/>
            <w:vAlign w:val="center"/>
          </w:tcPr>
          <w:p w14:paraId="6453398D" w14:textId="559F5D9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405" w:type="pct"/>
            <w:shd w:val="clear" w:color="auto" w:fill="auto"/>
            <w:noWrap/>
            <w:vAlign w:val="center"/>
          </w:tcPr>
          <w:p w14:paraId="67D3B77A" w14:textId="5DD7138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98" w:type="pct"/>
            <w:shd w:val="clear" w:color="auto" w:fill="auto"/>
            <w:noWrap/>
            <w:vAlign w:val="center"/>
          </w:tcPr>
          <w:p w14:paraId="4032BAAE" w14:textId="1F15AE9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75308C9C" w14:textId="1DD78A5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30B4A20E" w14:textId="77777777" w:rsidTr="00534CAE">
        <w:trPr>
          <w:trHeight w:val="20"/>
        </w:trPr>
        <w:tc>
          <w:tcPr>
            <w:tcW w:w="1279" w:type="pct"/>
            <w:shd w:val="clear" w:color="auto" w:fill="auto"/>
            <w:noWrap/>
          </w:tcPr>
          <w:p w14:paraId="2A30C55E" w14:textId="4DECF4CB" w:rsidR="00534CAE" w:rsidRPr="00EE49ED" w:rsidRDefault="00534CAE" w:rsidP="00534CAE">
            <w:pPr>
              <w:spacing w:line="240" w:lineRule="auto"/>
              <w:jc w:val="left"/>
              <w:rPr>
                <w:rFonts w:eastAsia="Times New Roman"/>
                <w:sz w:val="20"/>
                <w:szCs w:val="20"/>
                <w:lang w:eastAsia="ru-RU"/>
              </w:rPr>
            </w:pPr>
            <w:r w:rsidRPr="00EE49ED">
              <w:rPr>
                <w:sz w:val="20"/>
                <w:szCs w:val="20"/>
              </w:rPr>
              <w:t>д. Лямтюгино</w:t>
            </w:r>
          </w:p>
        </w:tc>
        <w:tc>
          <w:tcPr>
            <w:tcW w:w="427" w:type="pct"/>
            <w:shd w:val="clear" w:color="auto" w:fill="auto"/>
            <w:noWrap/>
            <w:vAlign w:val="center"/>
          </w:tcPr>
          <w:p w14:paraId="0E28F2FE" w14:textId="70E2B08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58" w:type="pct"/>
            <w:shd w:val="clear" w:color="auto" w:fill="auto"/>
            <w:noWrap/>
            <w:vAlign w:val="center"/>
          </w:tcPr>
          <w:p w14:paraId="53FEBE4F" w14:textId="439BEA9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6ED7B3D7" w14:textId="4F84575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641B2275" w14:textId="231750F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5" w:type="pct"/>
            <w:shd w:val="clear" w:color="auto" w:fill="auto"/>
            <w:noWrap/>
            <w:vAlign w:val="center"/>
          </w:tcPr>
          <w:p w14:paraId="0005DD51" w14:textId="5089DB9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27" w:type="pct"/>
            <w:shd w:val="clear" w:color="auto" w:fill="auto"/>
            <w:noWrap/>
            <w:vAlign w:val="center"/>
          </w:tcPr>
          <w:p w14:paraId="7C0814BC" w14:textId="53B9EAC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60" w:type="pct"/>
            <w:shd w:val="clear" w:color="auto" w:fill="auto"/>
            <w:noWrap/>
            <w:vAlign w:val="center"/>
          </w:tcPr>
          <w:p w14:paraId="5D1065DC" w14:textId="1E6F98C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0" w:type="pct"/>
            <w:shd w:val="clear" w:color="auto" w:fill="auto"/>
            <w:noWrap/>
            <w:vAlign w:val="center"/>
          </w:tcPr>
          <w:p w14:paraId="59209066" w14:textId="3A43BEC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405" w:type="pct"/>
            <w:shd w:val="clear" w:color="auto" w:fill="auto"/>
            <w:noWrap/>
            <w:vAlign w:val="center"/>
          </w:tcPr>
          <w:p w14:paraId="51506CF9" w14:textId="53FB185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98" w:type="pct"/>
            <w:shd w:val="clear" w:color="auto" w:fill="auto"/>
            <w:noWrap/>
            <w:vAlign w:val="center"/>
          </w:tcPr>
          <w:p w14:paraId="15717715" w14:textId="62E1639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3CF22650" w14:textId="7BB7B66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4A67226F" w14:textId="77777777" w:rsidTr="00534CAE">
        <w:trPr>
          <w:trHeight w:val="20"/>
        </w:trPr>
        <w:tc>
          <w:tcPr>
            <w:tcW w:w="1279" w:type="pct"/>
            <w:shd w:val="clear" w:color="auto" w:fill="auto"/>
            <w:noWrap/>
          </w:tcPr>
          <w:p w14:paraId="1CB9C882" w14:textId="1677E1F2" w:rsidR="00534CAE" w:rsidRPr="00EE49ED" w:rsidRDefault="00534CAE" w:rsidP="00534CAE">
            <w:pPr>
              <w:spacing w:line="240" w:lineRule="auto"/>
              <w:jc w:val="left"/>
              <w:rPr>
                <w:rFonts w:eastAsia="Times New Roman"/>
                <w:sz w:val="20"/>
                <w:szCs w:val="20"/>
                <w:lang w:eastAsia="ru-RU"/>
              </w:rPr>
            </w:pPr>
            <w:r w:rsidRPr="00EE49ED">
              <w:rPr>
                <w:sz w:val="20"/>
                <w:szCs w:val="20"/>
              </w:rPr>
              <w:t>д. Манино</w:t>
            </w:r>
          </w:p>
        </w:tc>
        <w:tc>
          <w:tcPr>
            <w:tcW w:w="427" w:type="pct"/>
            <w:shd w:val="clear" w:color="auto" w:fill="auto"/>
            <w:noWrap/>
            <w:vAlign w:val="center"/>
          </w:tcPr>
          <w:p w14:paraId="2B9A0469" w14:textId="51DE9AD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4EA7E844" w14:textId="63E6EDC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1A86546B" w14:textId="2D3C52D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2E614CF0" w14:textId="7E43E03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65D15246" w14:textId="0CFEA35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2A4E4563" w14:textId="1FCBE00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17C8A768" w14:textId="6B5EF7B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07CAFC5A" w14:textId="3552DD2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113FCBAF" w14:textId="46FB3D1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5775BAE2" w14:textId="2F639B5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5A8F66C9" w14:textId="1B4AEF0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4B6D3DF7" w14:textId="77777777" w:rsidTr="00534CAE">
        <w:trPr>
          <w:trHeight w:val="20"/>
        </w:trPr>
        <w:tc>
          <w:tcPr>
            <w:tcW w:w="1279" w:type="pct"/>
            <w:shd w:val="clear" w:color="auto" w:fill="auto"/>
            <w:noWrap/>
          </w:tcPr>
          <w:p w14:paraId="71A0C800" w14:textId="1023BE5C" w:rsidR="00534CAE" w:rsidRPr="00EE49ED" w:rsidRDefault="00534CAE" w:rsidP="00534CAE">
            <w:pPr>
              <w:spacing w:line="240" w:lineRule="auto"/>
              <w:jc w:val="left"/>
              <w:rPr>
                <w:rFonts w:eastAsia="Times New Roman"/>
                <w:sz w:val="20"/>
                <w:szCs w:val="20"/>
                <w:lang w:eastAsia="ru-RU"/>
              </w:rPr>
            </w:pPr>
            <w:r w:rsidRPr="00EE49ED">
              <w:rPr>
                <w:sz w:val="20"/>
                <w:szCs w:val="20"/>
              </w:rPr>
              <w:t>д. Марищи</w:t>
            </w:r>
          </w:p>
        </w:tc>
        <w:tc>
          <w:tcPr>
            <w:tcW w:w="427" w:type="pct"/>
            <w:shd w:val="clear" w:color="auto" w:fill="auto"/>
            <w:noWrap/>
            <w:vAlign w:val="center"/>
          </w:tcPr>
          <w:p w14:paraId="7C938896" w14:textId="24C0057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136</w:t>
            </w:r>
          </w:p>
        </w:tc>
        <w:tc>
          <w:tcPr>
            <w:tcW w:w="358" w:type="pct"/>
            <w:shd w:val="clear" w:color="auto" w:fill="auto"/>
            <w:noWrap/>
            <w:vAlign w:val="center"/>
          </w:tcPr>
          <w:p w14:paraId="42EBE3F8" w14:textId="759F0CC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133</w:t>
            </w:r>
          </w:p>
        </w:tc>
        <w:tc>
          <w:tcPr>
            <w:tcW w:w="383" w:type="pct"/>
            <w:shd w:val="clear" w:color="auto" w:fill="auto"/>
            <w:noWrap/>
            <w:vAlign w:val="center"/>
          </w:tcPr>
          <w:p w14:paraId="6E957623" w14:textId="71BA515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127</w:t>
            </w:r>
          </w:p>
        </w:tc>
        <w:tc>
          <w:tcPr>
            <w:tcW w:w="331" w:type="pct"/>
            <w:shd w:val="clear" w:color="auto" w:fill="auto"/>
            <w:noWrap/>
            <w:vAlign w:val="center"/>
          </w:tcPr>
          <w:p w14:paraId="76E1FCC5" w14:textId="13CF33A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121</w:t>
            </w:r>
          </w:p>
        </w:tc>
        <w:tc>
          <w:tcPr>
            <w:tcW w:w="275" w:type="pct"/>
            <w:shd w:val="clear" w:color="auto" w:fill="auto"/>
            <w:noWrap/>
            <w:vAlign w:val="center"/>
          </w:tcPr>
          <w:p w14:paraId="56AB0CAC" w14:textId="0EFE28D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120</w:t>
            </w:r>
          </w:p>
        </w:tc>
        <w:tc>
          <w:tcPr>
            <w:tcW w:w="327" w:type="pct"/>
            <w:shd w:val="clear" w:color="auto" w:fill="auto"/>
            <w:noWrap/>
            <w:vAlign w:val="center"/>
          </w:tcPr>
          <w:p w14:paraId="7B120D1B" w14:textId="4770EA3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110</w:t>
            </w:r>
          </w:p>
        </w:tc>
        <w:tc>
          <w:tcPr>
            <w:tcW w:w="260" w:type="pct"/>
            <w:shd w:val="clear" w:color="auto" w:fill="auto"/>
            <w:noWrap/>
            <w:vAlign w:val="center"/>
          </w:tcPr>
          <w:p w14:paraId="7E8DB0DA" w14:textId="51D6F9D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105</w:t>
            </w:r>
          </w:p>
        </w:tc>
        <w:tc>
          <w:tcPr>
            <w:tcW w:w="270" w:type="pct"/>
            <w:shd w:val="clear" w:color="auto" w:fill="auto"/>
            <w:noWrap/>
            <w:vAlign w:val="center"/>
          </w:tcPr>
          <w:p w14:paraId="1CC698B4" w14:textId="3F3C1C4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96</w:t>
            </w:r>
          </w:p>
        </w:tc>
        <w:tc>
          <w:tcPr>
            <w:tcW w:w="405" w:type="pct"/>
            <w:shd w:val="clear" w:color="auto" w:fill="auto"/>
            <w:noWrap/>
            <w:vAlign w:val="center"/>
          </w:tcPr>
          <w:p w14:paraId="09DCEE76" w14:textId="0015A1D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89</w:t>
            </w:r>
          </w:p>
        </w:tc>
        <w:tc>
          <w:tcPr>
            <w:tcW w:w="298" w:type="pct"/>
            <w:shd w:val="clear" w:color="auto" w:fill="auto"/>
            <w:noWrap/>
            <w:vAlign w:val="center"/>
          </w:tcPr>
          <w:p w14:paraId="7BB4D9C3" w14:textId="58EE8AF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86</w:t>
            </w:r>
          </w:p>
        </w:tc>
        <w:tc>
          <w:tcPr>
            <w:tcW w:w="387" w:type="pct"/>
            <w:shd w:val="clear" w:color="auto" w:fill="auto"/>
            <w:vAlign w:val="center"/>
          </w:tcPr>
          <w:p w14:paraId="6413172E" w14:textId="5256527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82</w:t>
            </w:r>
          </w:p>
        </w:tc>
      </w:tr>
      <w:tr w:rsidR="00534CAE" w:rsidRPr="00EE49ED" w14:paraId="2AA598C1" w14:textId="77777777" w:rsidTr="00534CAE">
        <w:trPr>
          <w:trHeight w:val="20"/>
        </w:trPr>
        <w:tc>
          <w:tcPr>
            <w:tcW w:w="1279" w:type="pct"/>
            <w:shd w:val="clear" w:color="auto" w:fill="auto"/>
            <w:noWrap/>
          </w:tcPr>
          <w:p w14:paraId="38EF090B" w14:textId="464A80CD" w:rsidR="00534CAE" w:rsidRPr="00EE49ED" w:rsidRDefault="00534CAE" w:rsidP="00534CAE">
            <w:pPr>
              <w:spacing w:line="240" w:lineRule="auto"/>
              <w:jc w:val="left"/>
              <w:rPr>
                <w:rFonts w:eastAsia="Times New Roman"/>
                <w:sz w:val="20"/>
                <w:szCs w:val="20"/>
                <w:lang w:eastAsia="ru-RU"/>
              </w:rPr>
            </w:pPr>
            <w:r w:rsidRPr="00EE49ED">
              <w:rPr>
                <w:sz w:val="20"/>
                <w:szCs w:val="20"/>
              </w:rPr>
              <w:t>д. Медведково</w:t>
            </w:r>
          </w:p>
        </w:tc>
        <w:tc>
          <w:tcPr>
            <w:tcW w:w="427" w:type="pct"/>
            <w:shd w:val="clear" w:color="auto" w:fill="auto"/>
            <w:noWrap/>
            <w:vAlign w:val="center"/>
          </w:tcPr>
          <w:p w14:paraId="795C25E5" w14:textId="54A5945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5F26C324" w14:textId="6F37A40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6D192D24" w14:textId="449D11D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79E5C1F3" w14:textId="58C12DE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7E4E7B7D" w14:textId="060AF2D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23E46020" w14:textId="6D13594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0B486CE4" w14:textId="1A55E37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74862251" w14:textId="6C036BA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58DF862B" w14:textId="5A4593F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122B0C7F" w14:textId="3A4A9B3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188B14B1" w14:textId="5B30513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1792D46C" w14:textId="77777777" w:rsidTr="00534CAE">
        <w:trPr>
          <w:trHeight w:val="20"/>
        </w:trPr>
        <w:tc>
          <w:tcPr>
            <w:tcW w:w="1279" w:type="pct"/>
            <w:shd w:val="clear" w:color="auto" w:fill="auto"/>
            <w:noWrap/>
          </w:tcPr>
          <w:p w14:paraId="2DE1DE69" w14:textId="333C06D9" w:rsidR="00534CAE" w:rsidRPr="00EE49ED" w:rsidRDefault="00534CAE" w:rsidP="00534CAE">
            <w:pPr>
              <w:spacing w:line="240" w:lineRule="auto"/>
              <w:jc w:val="left"/>
              <w:rPr>
                <w:rFonts w:eastAsia="Times New Roman"/>
                <w:sz w:val="20"/>
                <w:szCs w:val="20"/>
                <w:lang w:eastAsia="ru-RU"/>
              </w:rPr>
            </w:pPr>
            <w:r w:rsidRPr="00EE49ED">
              <w:rPr>
                <w:sz w:val="20"/>
                <w:szCs w:val="20"/>
              </w:rPr>
              <w:t>д. Мякотиха</w:t>
            </w:r>
          </w:p>
        </w:tc>
        <w:tc>
          <w:tcPr>
            <w:tcW w:w="427" w:type="pct"/>
            <w:shd w:val="clear" w:color="auto" w:fill="auto"/>
            <w:noWrap/>
            <w:vAlign w:val="center"/>
          </w:tcPr>
          <w:p w14:paraId="1801F17C" w14:textId="67A8571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1D99EC01" w14:textId="4022CCD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34FFA08E" w14:textId="12198E7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4DBF3848" w14:textId="797AC80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3BDF140C" w14:textId="76580D0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7810EDCB" w14:textId="2AF9B69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3C7F71FE" w14:textId="48DDA27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0044F0D3" w14:textId="79AF1F4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6FD77011" w14:textId="4E50A5E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36F33CD4" w14:textId="06F9CCD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2C717499" w14:textId="3834FF5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1D1DFCA6" w14:textId="77777777" w:rsidTr="00534CAE">
        <w:trPr>
          <w:trHeight w:val="20"/>
        </w:trPr>
        <w:tc>
          <w:tcPr>
            <w:tcW w:w="1279" w:type="pct"/>
            <w:shd w:val="clear" w:color="auto" w:fill="auto"/>
            <w:noWrap/>
          </w:tcPr>
          <w:p w14:paraId="76EBE79B" w14:textId="20DF8C86" w:rsidR="00534CAE" w:rsidRPr="00EE49ED" w:rsidRDefault="00534CAE" w:rsidP="00534CAE">
            <w:pPr>
              <w:spacing w:line="240" w:lineRule="auto"/>
              <w:jc w:val="left"/>
              <w:rPr>
                <w:rFonts w:eastAsia="Times New Roman"/>
                <w:sz w:val="20"/>
                <w:szCs w:val="20"/>
                <w:lang w:eastAsia="ru-RU"/>
              </w:rPr>
            </w:pPr>
            <w:r w:rsidRPr="00EE49ED">
              <w:rPr>
                <w:sz w:val="20"/>
                <w:szCs w:val="20"/>
              </w:rPr>
              <w:t>д. Насониха</w:t>
            </w:r>
          </w:p>
        </w:tc>
        <w:tc>
          <w:tcPr>
            <w:tcW w:w="427" w:type="pct"/>
            <w:shd w:val="clear" w:color="auto" w:fill="auto"/>
            <w:noWrap/>
            <w:vAlign w:val="center"/>
          </w:tcPr>
          <w:p w14:paraId="3978069C" w14:textId="6435A51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58" w:type="pct"/>
            <w:shd w:val="clear" w:color="auto" w:fill="auto"/>
            <w:noWrap/>
            <w:vAlign w:val="center"/>
          </w:tcPr>
          <w:p w14:paraId="4CA26F54" w14:textId="790C664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83" w:type="pct"/>
            <w:shd w:val="clear" w:color="auto" w:fill="auto"/>
            <w:noWrap/>
            <w:vAlign w:val="center"/>
          </w:tcPr>
          <w:p w14:paraId="0E95CF7F" w14:textId="6BBCD80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31" w:type="pct"/>
            <w:shd w:val="clear" w:color="auto" w:fill="auto"/>
            <w:noWrap/>
            <w:vAlign w:val="center"/>
          </w:tcPr>
          <w:p w14:paraId="2445F6C8" w14:textId="46B993B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75" w:type="pct"/>
            <w:shd w:val="clear" w:color="auto" w:fill="auto"/>
            <w:noWrap/>
            <w:vAlign w:val="center"/>
          </w:tcPr>
          <w:p w14:paraId="2B19209D" w14:textId="5863917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27" w:type="pct"/>
            <w:shd w:val="clear" w:color="auto" w:fill="auto"/>
            <w:noWrap/>
            <w:vAlign w:val="center"/>
          </w:tcPr>
          <w:p w14:paraId="7E04E539" w14:textId="7ED15E5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60" w:type="pct"/>
            <w:shd w:val="clear" w:color="auto" w:fill="auto"/>
            <w:noWrap/>
            <w:vAlign w:val="center"/>
          </w:tcPr>
          <w:p w14:paraId="1CDAB2C5" w14:textId="411D526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0" w:type="pct"/>
            <w:shd w:val="clear" w:color="auto" w:fill="auto"/>
            <w:noWrap/>
            <w:vAlign w:val="center"/>
          </w:tcPr>
          <w:p w14:paraId="0D08FB2C" w14:textId="1CEFEE3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405" w:type="pct"/>
            <w:shd w:val="clear" w:color="auto" w:fill="auto"/>
            <w:noWrap/>
            <w:vAlign w:val="center"/>
          </w:tcPr>
          <w:p w14:paraId="2C988507" w14:textId="3B91E2C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98" w:type="pct"/>
            <w:shd w:val="clear" w:color="auto" w:fill="auto"/>
            <w:noWrap/>
            <w:vAlign w:val="center"/>
          </w:tcPr>
          <w:p w14:paraId="7234204D" w14:textId="66B50A3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54C8241B" w14:textId="4A559C5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632B7016" w14:textId="77777777" w:rsidTr="00534CAE">
        <w:trPr>
          <w:trHeight w:val="20"/>
        </w:trPr>
        <w:tc>
          <w:tcPr>
            <w:tcW w:w="1279" w:type="pct"/>
            <w:shd w:val="clear" w:color="auto" w:fill="auto"/>
            <w:noWrap/>
          </w:tcPr>
          <w:p w14:paraId="227221CE" w14:textId="3B1EB46A" w:rsidR="00534CAE" w:rsidRPr="00EE49ED" w:rsidRDefault="00534CAE" w:rsidP="00534CAE">
            <w:pPr>
              <w:spacing w:line="240" w:lineRule="auto"/>
              <w:jc w:val="left"/>
              <w:rPr>
                <w:rFonts w:eastAsia="Times New Roman"/>
                <w:sz w:val="20"/>
                <w:szCs w:val="20"/>
                <w:lang w:eastAsia="ru-RU"/>
              </w:rPr>
            </w:pPr>
            <w:r w:rsidRPr="00EE49ED">
              <w:rPr>
                <w:sz w:val="20"/>
                <w:szCs w:val="20"/>
              </w:rPr>
              <w:t>д. Нестерово</w:t>
            </w:r>
          </w:p>
        </w:tc>
        <w:tc>
          <w:tcPr>
            <w:tcW w:w="427" w:type="pct"/>
            <w:shd w:val="clear" w:color="auto" w:fill="auto"/>
            <w:noWrap/>
            <w:vAlign w:val="center"/>
          </w:tcPr>
          <w:p w14:paraId="628B53F4" w14:textId="515CD1C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16208FFC" w14:textId="70E8EDB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7A406FF0" w14:textId="32F4CD0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15134FA3" w14:textId="7469E13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20E2E706" w14:textId="1CF15E1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3BC59D9B" w14:textId="72B23B1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273C27A4" w14:textId="3A91D2C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49C97A5F" w14:textId="0750B64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51686667" w14:textId="3E6C7C6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2D2D59BB" w14:textId="62EE773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3FD82C62" w14:textId="7160E22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5B1137BE" w14:textId="77777777" w:rsidTr="00534CAE">
        <w:trPr>
          <w:trHeight w:val="20"/>
        </w:trPr>
        <w:tc>
          <w:tcPr>
            <w:tcW w:w="1279" w:type="pct"/>
            <w:shd w:val="clear" w:color="auto" w:fill="auto"/>
            <w:noWrap/>
          </w:tcPr>
          <w:p w14:paraId="1477D695" w14:textId="23FC2824" w:rsidR="00534CAE" w:rsidRPr="00EE49ED" w:rsidRDefault="00534CAE" w:rsidP="00534CAE">
            <w:pPr>
              <w:spacing w:line="240" w:lineRule="auto"/>
              <w:jc w:val="left"/>
              <w:rPr>
                <w:rFonts w:eastAsia="Times New Roman"/>
                <w:sz w:val="20"/>
                <w:szCs w:val="20"/>
                <w:lang w:eastAsia="ru-RU"/>
              </w:rPr>
            </w:pPr>
            <w:r w:rsidRPr="00EE49ED">
              <w:rPr>
                <w:sz w:val="20"/>
                <w:szCs w:val="20"/>
              </w:rPr>
              <w:t>д. Нечайково</w:t>
            </w:r>
          </w:p>
        </w:tc>
        <w:tc>
          <w:tcPr>
            <w:tcW w:w="427" w:type="pct"/>
            <w:shd w:val="clear" w:color="auto" w:fill="auto"/>
            <w:noWrap/>
            <w:vAlign w:val="center"/>
          </w:tcPr>
          <w:p w14:paraId="6274D504" w14:textId="2CD0FC9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371CF2CA" w14:textId="6875E6A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6C9AFE48" w14:textId="0E1F1D7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1119F443" w14:textId="5ABA34E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2BBC7B98" w14:textId="348D21A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78DE341B" w14:textId="25507D9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7F81F15B" w14:textId="1BEF3B7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37153282" w14:textId="43C7FDE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433F8835" w14:textId="6A641B9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77593111" w14:textId="1D839B8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33BC54E2" w14:textId="5CF1F61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0769F6DF" w14:textId="77777777" w:rsidTr="00534CAE">
        <w:trPr>
          <w:trHeight w:val="20"/>
        </w:trPr>
        <w:tc>
          <w:tcPr>
            <w:tcW w:w="1279" w:type="pct"/>
            <w:shd w:val="clear" w:color="auto" w:fill="auto"/>
            <w:noWrap/>
          </w:tcPr>
          <w:p w14:paraId="3E946577" w14:textId="1B9CBA8E" w:rsidR="00534CAE" w:rsidRPr="00EE49ED" w:rsidRDefault="00534CAE" w:rsidP="00534CAE">
            <w:pPr>
              <w:spacing w:line="240" w:lineRule="auto"/>
              <w:jc w:val="left"/>
              <w:rPr>
                <w:rFonts w:eastAsia="Times New Roman"/>
                <w:sz w:val="20"/>
                <w:szCs w:val="20"/>
                <w:lang w:eastAsia="ru-RU"/>
              </w:rPr>
            </w:pPr>
            <w:r w:rsidRPr="00EE49ED">
              <w:rPr>
                <w:sz w:val="20"/>
                <w:szCs w:val="20"/>
              </w:rPr>
              <w:t>д. Овсяничиха</w:t>
            </w:r>
          </w:p>
        </w:tc>
        <w:tc>
          <w:tcPr>
            <w:tcW w:w="427" w:type="pct"/>
            <w:shd w:val="clear" w:color="auto" w:fill="auto"/>
            <w:noWrap/>
            <w:vAlign w:val="center"/>
          </w:tcPr>
          <w:p w14:paraId="0F4923F5" w14:textId="497B843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58" w:type="pct"/>
            <w:shd w:val="clear" w:color="auto" w:fill="auto"/>
            <w:noWrap/>
            <w:vAlign w:val="center"/>
          </w:tcPr>
          <w:p w14:paraId="03F518CB" w14:textId="228CD98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6CC4CC5B" w14:textId="1080C5F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54E0AA21" w14:textId="37374CA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49EBA38E" w14:textId="5F83834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6FEE6A2E" w14:textId="5350C70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286C609F" w14:textId="5CF0889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60C37B9E" w14:textId="12B537B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466A3DA8" w14:textId="4D28258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74CC2707" w14:textId="18356E8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57021EF1" w14:textId="54DE4F3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083F6A7C" w14:textId="77777777" w:rsidTr="00534CAE">
        <w:trPr>
          <w:trHeight w:val="20"/>
        </w:trPr>
        <w:tc>
          <w:tcPr>
            <w:tcW w:w="1279" w:type="pct"/>
            <w:shd w:val="clear" w:color="auto" w:fill="auto"/>
            <w:noWrap/>
          </w:tcPr>
          <w:p w14:paraId="07306B08" w14:textId="66ADAC61" w:rsidR="00534CAE" w:rsidRPr="00EE49ED" w:rsidRDefault="00534CAE" w:rsidP="00534CAE">
            <w:pPr>
              <w:spacing w:line="240" w:lineRule="auto"/>
              <w:jc w:val="left"/>
              <w:rPr>
                <w:rFonts w:eastAsia="Times New Roman"/>
                <w:sz w:val="20"/>
                <w:szCs w:val="20"/>
                <w:lang w:eastAsia="ru-RU"/>
              </w:rPr>
            </w:pPr>
            <w:r w:rsidRPr="00EE49ED">
              <w:rPr>
                <w:sz w:val="20"/>
                <w:szCs w:val="20"/>
              </w:rPr>
              <w:t>д. Осиха</w:t>
            </w:r>
          </w:p>
        </w:tc>
        <w:tc>
          <w:tcPr>
            <w:tcW w:w="427" w:type="pct"/>
            <w:shd w:val="clear" w:color="auto" w:fill="auto"/>
            <w:noWrap/>
            <w:vAlign w:val="center"/>
          </w:tcPr>
          <w:p w14:paraId="3AFB337F" w14:textId="6F91DBD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w:t>
            </w:r>
          </w:p>
        </w:tc>
        <w:tc>
          <w:tcPr>
            <w:tcW w:w="358" w:type="pct"/>
            <w:shd w:val="clear" w:color="auto" w:fill="auto"/>
            <w:noWrap/>
            <w:vAlign w:val="center"/>
          </w:tcPr>
          <w:p w14:paraId="51F352CC" w14:textId="49AB2E9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w:t>
            </w:r>
          </w:p>
        </w:tc>
        <w:tc>
          <w:tcPr>
            <w:tcW w:w="383" w:type="pct"/>
            <w:shd w:val="clear" w:color="auto" w:fill="auto"/>
            <w:noWrap/>
            <w:vAlign w:val="center"/>
          </w:tcPr>
          <w:p w14:paraId="7EBC36C5" w14:textId="4727BB0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15</w:t>
            </w:r>
          </w:p>
        </w:tc>
        <w:tc>
          <w:tcPr>
            <w:tcW w:w="331" w:type="pct"/>
            <w:shd w:val="clear" w:color="auto" w:fill="auto"/>
            <w:noWrap/>
            <w:vAlign w:val="center"/>
          </w:tcPr>
          <w:p w14:paraId="158E1B88" w14:textId="5A3E3F9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15</w:t>
            </w:r>
          </w:p>
        </w:tc>
        <w:tc>
          <w:tcPr>
            <w:tcW w:w="275" w:type="pct"/>
            <w:shd w:val="clear" w:color="auto" w:fill="auto"/>
            <w:noWrap/>
            <w:vAlign w:val="center"/>
          </w:tcPr>
          <w:p w14:paraId="07C2DC8B" w14:textId="211AC4C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w:t>
            </w:r>
          </w:p>
        </w:tc>
        <w:tc>
          <w:tcPr>
            <w:tcW w:w="327" w:type="pct"/>
            <w:shd w:val="clear" w:color="auto" w:fill="auto"/>
            <w:noWrap/>
            <w:vAlign w:val="center"/>
          </w:tcPr>
          <w:p w14:paraId="59937372" w14:textId="1AFC956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w:t>
            </w:r>
          </w:p>
        </w:tc>
        <w:tc>
          <w:tcPr>
            <w:tcW w:w="260" w:type="pct"/>
            <w:shd w:val="clear" w:color="auto" w:fill="auto"/>
            <w:noWrap/>
            <w:vAlign w:val="center"/>
          </w:tcPr>
          <w:p w14:paraId="08C0CA0A" w14:textId="66FBB12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16</w:t>
            </w:r>
          </w:p>
        </w:tc>
        <w:tc>
          <w:tcPr>
            <w:tcW w:w="270" w:type="pct"/>
            <w:shd w:val="clear" w:color="auto" w:fill="auto"/>
            <w:noWrap/>
            <w:vAlign w:val="center"/>
          </w:tcPr>
          <w:p w14:paraId="67138B24" w14:textId="60C9371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15</w:t>
            </w:r>
          </w:p>
        </w:tc>
        <w:tc>
          <w:tcPr>
            <w:tcW w:w="405" w:type="pct"/>
            <w:shd w:val="clear" w:color="auto" w:fill="auto"/>
            <w:noWrap/>
            <w:vAlign w:val="center"/>
          </w:tcPr>
          <w:p w14:paraId="73CDD60B" w14:textId="225306C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14</w:t>
            </w:r>
          </w:p>
        </w:tc>
        <w:tc>
          <w:tcPr>
            <w:tcW w:w="298" w:type="pct"/>
            <w:shd w:val="clear" w:color="auto" w:fill="auto"/>
            <w:noWrap/>
            <w:vAlign w:val="center"/>
          </w:tcPr>
          <w:p w14:paraId="3A994867" w14:textId="66370A0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w:t>
            </w:r>
          </w:p>
        </w:tc>
        <w:tc>
          <w:tcPr>
            <w:tcW w:w="387" w:type="pct"/>
            <w:shd w:val="clear" w:color="auto" w:fill="auto"/>
            <w:vAlign w:val="center"/>
          </w:tcPr>
          <w:p w14:paraId="257B5A2E" w14:textId="6889A32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w:t>
            </w:r>
          </w:p>
        </w:tc>
      </w:tr>
      <w:tr w:rsidR="00534CAE" w:rsidRPr="00EE49ED" w14:paraId="14177F91" w14:textId="77777777" w:rsidTr="00534CAE">
        <w:trPr>
          <w:trHeight w:val="20"/>
        </w:trPr>
        <w:tc>
          <w:tcPr>
            <w:tcW w:w="1279" w:type="pct"/>
            <w:shd w:val="clear" w:color="auto" w:fill="auto"/>
            <w:noWrap/>
          </w:tcPr>
          <w:p w14:paraId="03E4CD60" w14:textId="2FBAFA6D" w:rsidR="00534CAE" w:rsidRPr="00EE49ED" w:rsidRDefault="00534CAE" w:rsidP="00534CAE">
            <w:pPr>
              <w:spacing w:line="240" w:lineRule="auto"/>
              <w:jc w:val="left"/>
              <w:rPr>
                <w:rFonts w:eastAsia="Times New Roman"/>
                <w:sz w:val="20"/>
                <w:szCs w:val="20"/>
                <w:lang w:eastAsia="ru-RU"/>
              </w:rPr>
            </w:pPr>
            <w:r w:rsidRPr="00EE49ED">
              <w:rPr>
                <w:sz w:val="20"/>
                <w:szCs w:val="20"/>
              </w:rPr>
              <w:t>д. Палашино</w:t>
            </w:r>
          </w:p>
        </w:tc>
        <w:tc>
          <w:tcPr>
            <w:tcW w:w="427" w:type="pct"/>
            <w:shd w:val="clear" w:color="auto" w:fill="auto"/>
            <w:noWrap/>
            <w:vAlign w:val="center"/>
          </w:tcPr>
          <w:p w14:paraId="646A35EE" w14:textId="0345413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w:t>
            </w:r>
          </w:p>
        </w:tc>
        <w:tc>
          <w:tcPr>
            <w:tcW w:w="358" w:type="pct"/>
            <w:shd w:val="clear" w:color="auto" w:fill="auto"/>
            <w:noWrap/>
            <w:vAlign w:val="center"/>
          </w:tcPr>
          <w:p w14:paraId="59A3C7FF" w14:textId="12E30B2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w:t>
            </w:r>
          </w:p>
        </w:tc>
        <w:tc>
          <w:tcPr>
            <w:tcW w:w="383" w:type="pct"/>
            <w:shd w:val="clear" w:color="auto" w:fill="auto"/>
            <w:noWrap/>
            <w:vAlign w:val="center"/>
          </w:tcPr>
          <w:p w14:paraId="7B3C67FC" w14:textId="2B30D2C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576E3365" w14:textId="0B122E4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275" w:type="pct"/>
            <w:shd w:val="clear" w:color="auto" w:fill="auto"/>
            <w:noWrap/>
            <w:vAlign w:val="center"/>
          </w:tcPr>
          <w:p w14:paraId="39B6857B" w14:textId="538700E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w:t>
            </w:r>
          </w:p>
        </w:tc>
        <w:tc>
          <w:tcPr>
            <w:tcW w:w="327" w:type="pct"/>
            <w:shd w:val="clear" w:color="auto" w:fill="auto"/>
            <w:noWrap/>
            <w:vAlign w:val="center"/>
          </w:tcPr>
          <w:p w14:paraId="2A2B86B8" w14:textId="7D3BBD2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w:t>
            </w:r>
          </w:p>
        </w:tc>
        <w:tc>
          <w:tcPr>
            <w:tcW w:w="260" w:type="pct"/>
            <w:shd w:val="clear" w:color="auto" w:fill="auto"/>
            <w:noWrap/>
            <w:vAlign w:val="center"/>
          </w:tcPr>
          <w:p w14:paraId="62DBFBCF" w14:textId="77D50D7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9</w:t>
            </w:r>
          </w:p>
        </w:tc>
        <w:tc>
          <w:tcPr>
            <w:tcW w:w="270" w:type="pct"/>
            <w:shd w:val="clear" w:color="auto" w:fill="auto"/>
            <w:noWrap/>
            <w:vAlign w:val="center"/>
          </w:tcPr>
          <w:p w14:paraId="2C583288" w14:textId="4373396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9</w:t>
            </w:r>
          </w:p>
        </w:tc>
        <w:tc>
          <w:tcPr>
            <w:tcW w:w="405" w:type="pct"/>
            <w:shd w:val="clear" w:color="auto" w:fill="auto"/>
            <w:noWrap/>
            <w:vAlign w:val="center"/>
          </w:tcPr>
          <w:p w14:paraId="4E974853" w14:textId="366EA2F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9</w:t>
            </w:r>
          </w:p>
        </w:tc>
        <w:tc>
          <w:tcPr>
            <w:tcW w:w="298" w:type="pct"/>
            <w:shd w:val="clear" w:color="auto" w:fill="auto"/>
            <w:noWrap/>
            <w:vAlign w:val="center"/>
          </w:tcPr>
          <w:p w14:paraId="1CBE657B" w14:textId="4D6E1F6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387" w:type="pct"/>
            <w:shd w:val="clear" w:color="auto" w:fill="auto"/>
            <w:vAlign w:val="center"/>
          </w:tcPr>
          <w:p w14:paraId="4F47E48B" w14:textId="14B7146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9</w:t>
            </w:r>
          </w:p>
        </w:tc>
      </w:tr>
      <w:tr w:rsidR="00534CAE" w:rsidRPr="00EE49ED" w14:paraId="41AB55D3" w14:textId="77777777" w:rsidTr="00534CAE">
        <w:trPr>
          <w:trHeight w:val="20"/>
        </w:trPr>
        <w:tc>
          <w:tcPr>
            <w:tcW w:w="1279" w:type="pct"/>
            <w:shd w:val="clear" w:color="auto" w:fill="auto"/>
            <w:noWrap/>
          </w:tcPr>
          <w:p w14:paraId="648593B2" w14:textId="332604BC" w:rsidR="00534CAE" w:rsidRPr="00EE49ED" w:rsidRDefault="00534CAE" w:rsidP="00534CAE">
            <w:pPr>
              <w:spacing w:line="240" w:lineRule="auto"/>
              <w:jc w:val="left"/>
              <w:rPr>
                <w:rFonts w:eastAsia="Times New Roman"/>
                <w:sz w:val="20"/>
                <w:szCs w:val="20"/>
                <w:lang w:eastAsia="ru-RU"/>
              </w:rPr>
            </w:pPr>
            <w:r w:rsidRPr="00EE49ED">
              <w:rPr>
                <w:sz w:val="20"/>
                <w:szCs w:val="20"/>
              </w:rPr>
              <w:t>д. Панкратиха</w:t>
            </w:r>
          </w:p>
        </w:tc>
        <w:tc>
          <w:tcPr>
            <w:tcW w:w="427" w:type="pct"/>
            <w:shd w:val="clear" w:color="auto" w:fill="auto"/>
            <w:noWrap/>
            <w:vAlign w:val="center"/>
          </w:tcPr>
          <w:p w14:paraId="13505FC8" w14:textId="4E95609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58" w:type="pct"/>
            <w:shd w:val="clear" w:color="auto" w:fill="auto"/>
            <w:noWrap/>
            <w:vAlign w:val="center"/>
          </w:tcPr>
          <w:p w14:paraId="0D773056" w14:textId="53A695A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83" w:type="pct"/>
            <w:shd w:val="clear" w:color="auto" w:fill="auto"/>
            <w:noWrap/>
            <w:vAlign w:val="center"/>
          </w:tcPr>
          <w:p w14:paraId="3085FAF5" w14:textId="38C7447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31" w:type="pct"/>
            <w:shd w:val="clear" w:color="auto" w:fill="auto"/>
            <w:noWrap/>
            <w:vAlign w:val="center"/>
          </w:tcPr>
          <w:p w14:paraId="1EF946D2" w14:textId="4F9A503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5" w:type="pct"/>
            <w:shd w:val="clear" w:color="auto" w:fill="auto"/>
            <w:noWrap/>
            <w:vAlign w:val="center"/>
          </w:tcPr>
          <w:p w14:paraId="5C1EBA82" w14:textId="6E031BC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27" w:type="pct"/>
            <w:shd w:val="clear" w:color="auto" w:fill="auto"/>
            <w:noWrap/>
            <w:vAlign w:val="center"/>
          </w:tcPr>
          <w:p w14:paraId="21E5ED5D" w14:textId="084E639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60" w:type="pct"/>
            <w:shd w:val="clear" w:color="auto" w:fill="auto"/>
            <w:noWrap/>
            <w:vAlign w:val="center"/>
          </w:tcPr>
          <w:p w14:paraId="0CCFBDFD" w14:textId="424E47E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0" w:type="pct"/>
            <w:shd w:val="clear" w:color="auto" w:fill="auto"/>
            <w:noWrap/>
            <w:vAlign w:val="center"/>
          </w:tcPr>
          <w:p w14:paraId="18B8450A" w14:textId="502A4D4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405" w:type="pct"/>
            <w:shd w:val="clear" w:color="auto" w:fill="auto"/>
            <w:noWrap/>
            <w:vAlign w:val="center"/>
          </w:tcPr>
          <w:p w14:paraId="703D57F6" w14:textId="01E3722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98" w:type="pct"/>
            <w:shd w:val="clear" w:color="auto" w:fill="auto"/>
            <w:noWrap/>
            <w:vAlign w:val="center"/>
          </w:tcPr>
          <w:p w14:paraId="7C647592" w14:textId="0D9E7E4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87" w:type="pct"/>
            <w:shd w:val="clear" w:color="auto" w:fill="auto"/>
            <w:vAlign w:val="center"/>
          </w:tcPr>
          <w:p w14:paraId="34FF4FF6" w14:textId="145F7AA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r>
      <w:tr w:rsidR="00534CAE" w:rsidRPr="00EE49ED" w14:paraId="1D1A0F25" w14:textId="77777777" w:rsidTr="00534CAE">
        <w:trPr>
          <w:trHeight w:val="20"/>
        </w:trPr>
        <w:tc>
          <w:tcPr>
            <w:tcW w:w="1279" w:type="pct"/>
            <w:shd w:val="clear" w:color="auto" w:fill="auto"/>
            <w:noWrap/>
          </w:tcPr>
          <w:p w14:paraId="6508681A" w14:textId="549071AB" w:rsidR="00534CAE" w:rsidRPr="00EE49ED" w:rsidRDefault="00534CAE" w:rsidP="00534CAE">
            <w:pPr>
              <w:spacing w:line="240" w:lineRule="auto"/>
              <w:jc w:val="left"/>
              <w:rPr>
                <w:rFonts w:eastAsia="Times New Roman"/>
                <w:sz w:val="20"/>
                <w:szCs w:val="20"/>
                <w:lang w:eastAsia="ru-RU"/>
              </w:rPr>
            </w:pPr>
            <w:r w:rsidRPr="00EE49ED">
              <w:rPr>
                <w:sz w:val="20"/>
                <w:szCs w:val="20"/>
              </w:rPr>
              <w:t>д. Панюшиха</w:t>
            </w:r>
          </w:p>
        </w:tc>
        <w:tc>
          <w:tcPr>
            <w:tcW w:w="427" w:type="pct"/>
            <w:shd w:val="clear" w:color="auto" w:fill="auto"/>
            <w:noWrap/>
            <w:vAlign w:val="center"/>
          </w:tcPr>
          <w:p w14:paraId="0E197F7C" w14:textId="2DF0679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58" w:type="pct"/>
            <w:shd w:val="clear" w:color="auto" w:fill="auto"/>
            <w:noWrap/>
            <w:vAlign w:val="center"/>
          </w:tcPr>
          <w:p w14:paraId="033C829B" w14:textId="7AC3551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436B1D85" w14:textId="32A50F0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7F584D68" w14:textId="013E632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5" w:type="pct"/>
            <w:shd w:val="clear" w:color="auto" w:fill="auto"/>
            <w:noWrap/>
            <w:vAlign w:val="center"/>
          </w:tcPr>
          <w:p w14:paraId="799E9AAB" w14:textId="516D857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54A0971E" w14:textId="71A5DA9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2FD243A0" w14:textId="02C0505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30790FEB" w14:textId="26D6DFF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2F646617" w14:textId="1C5ACFB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39AD5147" w14:textId="62DF66C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4913F13A" w14:textId="2F78106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5F898FF4" w14:textId="77777777" w:rsidTr="00534CAE">
        <w:trPr>
          <w:trHeight w:val="20"/>
        </w:trPr>
        <w:tc>
          <w:tcPr>
            <w:tcW w:w="1279" w:type="pct"/>
            <w:shd w:val="clear" w:color="auto" w:fill="auto"/>
            <w:noWrap/>
          </w:tcPr>
          <w:p w14:paraId="0BC3C673" w14:textId="44659100" w:rsidR="00534CAE" w:rsidRPr="00EE49ED" w:rsidRDefault="00534CAE" w:rsidP="00534CAE">
            <w:pPr>
              <w:spacing w:line="240" w:lineRule="auto"/>
              <w:jc w:val="left"/>
              <w:rPr>
                <w:rFonts w:eastAsia="Times New Roman"/>
                <w:sz w:val="20"/>
                <w:szCs w:val="20"/>
                <w:lang w:eastAsia="ru-RU"/>
              </w:rPr>
            </w:pPr>
            <w:r w:rsidRPr="00EE49ED">
              <w:rPr>
                <w:sz w:val="20"/>
                <w:szCs w:val="20"/>
              </w:rPr>
              <w:t>д. Пахомовская</w:t>
            </w:r>
          </w:p>
        </w:tc>
        <w:tc>
          <w:tcPr>
            <w:tcW w:w="427" w:type="pct"/>
            <w:shd w:val="clear" w:color="auto" w:fill="auto"/>
            <w:noWrap/>
            <w:vAlign w:val="center"/>
          </w:tcPr>
          <w:p w14:paraId="6988136D" w14:textId="2C1A2D4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58" w:type="pct"/>
            <w:shd w:val="clear" w:color="auto" w:fill="auto"/>
            <w:noWrap/>
            <w:vAlign w:val="center"/>
          </w:tcPr>
          <w:p w14:paraId="245E24D3" w14:textId="0347481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83" w:type="pct"/>
            <w:shd w:val="clear" w:color="auto" w:fill="auto"/>
            <w:noWrap/>
            <w:vAlign w:val="center"/>
          </w:tcPr>
          <w:p w14:paraId="4AB77F87" w14:textId="60A68C8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31" w:type="pct"/>
            <w:shd w:val="clear" w:color="auto" w:fill="auto"/>
            <w:noWrap/>
            <w:vAlign w:val="center"/>
          </w:tcPr>
          <w:p w14:paraId="7CA445D1" w14:textId="7068F00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5" w:type="pct"/>
            <w:shd w:val="clear" w:color="auto" w:fill="auto"/>
            <w:noWrap/>
            <w:vAlign w:val="center"/>
          </w:tcPr>
          <w:p w14:paraId="451752B8" w14:textId="04CD321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27" w:type="pct"/>
            <w:shd w:val="clear" w:color="auto" w:fill="auto"/>
            <w:noWrap/>
            <w:vAlign w:val="center"/>
          </w:tcPr>
          <w:p w14:paraId="2ACD36FC" w14:textId="4F080F7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60" w:type="pct"/>
            <w:shd w:val="clear" w:color="auto" w:fill="auto"/>
            <w:noWrap/>
            <w:vAlign w:val="center"/>
          </w:tcPr>
          <w:p w14:paraId="1DC328BB" w14:textId="0347653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0" w:type="pct"/>
            <w:shd w:val="clear" w:color="auto" w:fill="auto"/>
            <w:noWrap/>
            <w:vAlign w:val="center"/>
          </w:tcPr>
          <w:p w14:paraId="62FE56D6" w14:textId="6503906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405" w:type="pct"/>
            <w:shd w:val="clear" w:color="auto" w:fill="auto"/>
            <w:noWrap/>
            <w:vAlign w:val="center"/>
          </w:tcPr>
          <w:p w14:paraId="525645D4" w14:textId="54C8997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98" w:type="pct"/>
            <w:shd w:val="clear" w:color="auto" w:fill="auto"/>
            <w:noWrap/>
            <w:vAlign w:val="center"/>
          </w:tcPr>
          <w:p w14:paraId="52C1BA0B" w14:textId="2EB3477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87" w:type="pct"/>
            <w:shd w:val="clear" w:color="auto" w:fill="auto"/>
            <w:vAlign w:val="center"/>
          </w:tcPr>
          <w:p w14:paraId="6D0B24A4" w14:textId="2ECA4C2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r>
      <w:tr w:rsidR="00534CAE" w:rsidRPr="00EE49ED" w14:paraId="653D2576" w14:textId="77777777" w:rsidTr="00534CAE">
        <w:trPr>
          <w:trHeight w:val="20"/>
        </w:trPr>
        <w:tc>
          <w:tcPr>
            <w:tcW w:w="1279" w:type="pct"/>
            <w:shd w:val="clear" w:color="auto" w:fill="auto"/>
            <w:noWrap/>
          </w:tcPr>
          <w:p w14:paraId="3B645E87" w14:textId="07788BB7" w:rsidR="00534CAE" w:rsidRPr="00EE49ED" w:rsidRDefault="00534CAE" w:rsidP="00534CAE">
            <w:pPr>
              <w:spacing w:line="240" w:lineRule="auto"/>
              <w:jc w:val="left"/>
              <w:rPr>
                <w:rFonts w:eastAsia="Times New Roman"/>
                <w:sz w:val="20"/>
                <w:szCs w:val="20"/>
                <w:lang w:eastAsia="ru-RU"/>
              </w:rPr>
            </w:pPr>
            <w:r w:rsidRPr="00EE49ED">
              <w:rPr>
                <w:sz w:val="20"/>
                <w:szCs w:val="20"/>
              </w:rPr>
              <w:t>д. Пеньки</w:t>
            </w:r>
          </w:p>
        </w:tc>
        <w:tc>
          <w:tcPr>
            <w:tcW w:w="427" w:type="pct"/>
            <w:shd w:val="clear" w:color="auto" w:fill="auto"/>
            <w:noWrap/>
            <w:vAlign w:val="center"/>
          </w:tcPr>
          <w:p w14:paraId="3E448BEB" w14:textId="21D8EB9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66B889D7" w14:textId="19D2846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508CE448" w14:textId="3C2F268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481E7C91" w14:textId="77E52C0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549D9B6B" w14:textId="2DD8055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3D60426B" w14:textId="5351454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30E0E7F3" w14:textId="6FDA8B0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3F2F3064" w14:textId="2E138EA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10604160" w14:textId="3F53E4F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57B8B992" w14:textId="1084E60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64B3EAA2" w14:textId="557A4B4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35433018" w14:textId="77777777" w:rsidTr="00534CAE">
        <w:trPr>
          <w:trHeight w:val="20"/>
        </w:trPr>
        <w:tc>
          <w:tcPr>
            <w:tcW w:w="1279" w:type="pct"/>
            <w:shd w:val="clear" w:color="auto" w:fill="auto"/>
            <w:noWrap/>
          </w:tcPr>
          <w:p w14:paraId="75D30D2F" w14:textId="66891159" w:rsidR="00534CAE" w:rsidRPr="00EE49ED" w:rsidRDefault="00534CAE" w:rsidP="00534CAE">
            <w:pPr>
              <w:spacing w:line="240" w:lineRule="auto"/>
              <w:jc w:val="left"/>
              <w:rPr>
                <w:rFonts w:eastAsia="Times New Roman"/>
                <w:sz w:val="20"/>
                <w:szCs w:val="20"/>
                <w:lang w:eastAsia="ru-RU"/>
              </w:rPr>
            </w:pPr>
            <w:r w:rsidRPr="00EE49ED">
              <w:rPr>
                <w:sz w:val="20"/>
                <w:szCs w:val="20"/>
              </w:rPr>
              <w:t>с. Петрово</w:t>
            </w:r>
          </w:p>
        </w:tc>
        <w:tc>
          <w:tcPr>
            <w:tcW w:w="427" w:type="pct"/>
            <w:shd w:val="clear" w:color="auto" w:fill="auto"/>
            <w:noWrap/>
            <w:vAlign w:val="center"/>
          </w:tcPr>
          <w:p w14:paraId="7163C8B5" w14:textId="4FA6B25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113</w:t>
            </w:r>
          </w:p>
        </w:tc>
        <w:tc>
          <w:tcPr>
            <w:tcW w:w="358" w:type="pct"/>
            <w:shd w:val="clear" w:color="auto" w:fill="auto"/>
            <w:noWrap/>
            <w:vAlign w:val="center"/>
          </w:tcPr>
          <w:p w14:paraId="1C17B899" w14:textId="4915963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104</w:t>
            </w:r>
          </w:p>
        </w:tc>
        <w:tc>
          <w:tcPr>
            <w:tcW w:w="383" w:type="pct"/>
            <w:shd w:val="clear" w:color="auto" w:fill="auto"/>
            <w:noWrap/>
            <w:vAlign w:val="center"/>
          </w:tcPr>
          <w:p w14:paraId="55118E56" w14:textId="5C31970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106</w:t>
            </w:r>
          </w:p>
        </w:tc>
        <w:tc>
          <w:tcPr>
            <w:tcW w:w="331" w:type="pct"/>
            <w:shd w:val="clear" w:color="auto" w:fill="auto"/>
            <w:noWrap/>
            <w:vAlign w:val="center"/>
          </w:tcPr>
          <w:p w14:paraId="1D8E6165" w14:textId="757C8EF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102</w:t>
            </w:r>
          </w:p>
        </w:tc>
        <w:tc>
          <w:tcPr>
            <w:tcW w:w="275" w:type="pct"/>
            <w:shd w:val="clear" w:color="auto" w:fill="auto"/>
            <w:noWrap/>
            <w:vAlign w:val="center"/>
          </w:tcPr>
          <w:p w14:paraId="7A3B2599" w14:textId="46863B6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97</w:t>
            </w:r>
          </w:p>
        </w:tc>
        <w:tc>
          <w:tcPr>
            <w:tcW w:w="327" w:type="pct"/>
            <w:shd w:val="clear" w:color="auto" w:fill="auto"/>
            <w:noWrap/>
            <w:vAlign w:val="center"/>
          </w:tcPr>
          <w:p w14:paraId="4A1E4A7A" w14:textId="26A1C0F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96</w:t>
            </w:r>
          </w:p>
        </w:tc>
        <w:tc>
          <w:tcPr>
            <w:tcW w:w="260" w:type="pct"/>
            <w:shd w:val="clear" w:color="auto" w:fill="auto"/>
            <w:noWrap/>
            <w:vAlign w:val="center"/>
          </w:tcPr>
          <w:p w14:paraId="071C19BE" w14:textId="2673FEA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89</w:t>
            </w:r>
          </w:p>
        </w:tc>
        <w:tc>
          <w:tcPr>
            <w:tcW w:w="270" w:type="pct"/>
            <w:shd w:val="clear" w:color="auto" w:fill="auto"/>
            <w:noWrap/>
            <w:vAlign w:val="center"/>
          </w:tcPr>
          <w:p w14:paraId="5C144552" w14:textId="4AFCEE0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82</w:t>
            </w:r>
          </w:p>
        </w:tc>
        <w:tc>
          <w:tcPr>
            <w:tcW w:w="405" w:type="pct"/>
            <w:shd w:val="clear" w:color="auto" w:fill="auto"/>
            <w:noWrap/>
            <w:vAlign w:val="center"/>
          </w:tcPr>
          <w:p w14:paraId="10B43694" w14:textId="6443BC6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82</w:t>
            </w:r>
          </w:p>
        </w:tc>
        <w:tc>
          <w:tcPr>
            <w:tcW w:w="298" w:type="pct"/>
            <w:shd w:val="clear" w:color="auto" w:fill="auto"/>
            <w:noWrap/>
            <w:vAlign w:val="center"/>
          </w:tcPr>
          <w:p w14:paraId="6C9E92CC" w14:textId="159FE16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80</w:t>
            </w:r>
          </w:p>
        </w:tc>
        <w:tc>
          <w:tcPr>
            <w:tcW w:w="387" w:type="pct"/>
            <w:shd w:val="clear" w:color="auto" w:fill="auto"/>
            <w:vAlign w:val="center"/>
          </w:tcPr>
          <w:p w14:paraId="1A727D72" w14:textId="3196534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76</w:t>
            </w:r>
          </w:p>
        </w:tc>
      </w:tr>
      <w:tr w:rsidR="00534CAE" w:rsidRPr="00EE49ED" w14:paraId="1EF6D659" w14:textId="77777777" w:rsidTr="00534CAE">
        <w:trPr>
          <w:trHeight w:val="20"/>
        </w:trPr>
        <w:tc>
          <w:tcPr>
            <w:tcW w:w="1279" w:type="pct"/>
            <w:shd w:val="clear" w:color="auto" w:fill="auto"/>
            <w:noWrap/>
          </w:tcPr>
          <w:p w14:paraId="6D98CC9A" w14:textId="7C4D0992" w:rsidR="00534CAE" w:rsidRPr="00EE49ED" w:rsidRDefault="00534CAE" w:rsidP="00534CAE">
            <w:pPr>
              <w:spacing w:line="240" w:lineRule="auto"/>
              <w:jc w:val="left"/>
              <w:rPr>
                <w:rFonts w:eastAsia="Times New Roman"/>
                <w:sz w:val="20"/>
                <w:szCs w:val="20"/>
                <w:lang w:eastAsia="ru-RU"/>
              </w:rPr>
            </w:pPr>
            <w:r w:rsidRPr="00EE49ED">
              <w:rPr>
                <w:sz w:val="20"/>
                <w:szCs w:val="20"/>
              </w:rPr>
              <w:t>д. Плосково</w:t>
            </w:r>
          </w:p>
        </w:tc>
        <w:tc>
          <w:tcPr>
            <w:tcW w:w="427" w:type="pct"/>
            <w:shd w:val="clear" w:color="auto" w:fill="auto"/>
            <w:noWrap/>
            <w:vAlign w:val="center"/>
          </w:tcPr>
          <w:p w14:paraId="5F3BD043" w14:textId="6F04B89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58" w:type="pct"/>
            <w:shd w:val="clear" w:color="auto" w:fill="auto"/>
            <w:noWrap/>
            <w:vAlign w:val="center"/>
          </w:tcPr>
          <w:p w14:paraId="14B174DB" w14:textId="232B03E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83" w:type="pct"/>
            <w:shd w:val="clear" w:color="auto" w:fill="auto"/>
            <w:noWrap/>
            <w:vAlign w:val="center"/>
          </w:tcPr>
          <w:p w14:paraId="76DCB937" w14:textId="4441767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31" w:type="pct"/>
            <w:shd w:val="clear" w:color="auto" w:fill="auto"/>
            <w:noWrap/>
            <w:vAlign w:val="center"/>
          </w:tcPr>
          <w:p w14:paraId="0CBA7403" w14:textId="1E6B240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5" w:type="pct"/>
            <w:shd w:val="clear" w:color="auto" w:fill="auto"/>
            <w:noWrap/>
            <w:vAlign w:val="center"/>
          </w:tcPr>
          <w:p w14:paraId="68014279" w14:textId="0F52D89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27" w:type="pct"/>
            <w:shd w:val="clear" w:color="auto" w:fill="auto"/>
            <w:noWrap/>
            <w:vAlign w:val="center"/>
          </w:tcPr>
          <w:p w14:paraId="135FFC51" w14:textId="784D13B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60" w:type="pct"/>
            <w:shd w:val="clear" w:color="auto" w:fill="auto"/>
            <w:noWrap/>
            <w:vAlign w:val="center"/>
          </w:tcPr>
          <w:p w14:paraId="645F7987" w14:textId="3FF9558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0" w:type="pct"/>
            <w:shd w:val="clear" w:color="auto" w:fill="auto"/>
            <w:noWrap/>
            <w:vAlign w:val="center"/>
          </w:tcPr>
          <w:p w14:paraId="3DC62289" w14:textId="5B52E8F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405" w:type="pct"/>
            <w:shd w:val="clear" w:color="auto" w:fill="auto"/>
            <w:noWrap/>
            <w:vAlign w:val="center"/>
          </w:tcPr>
          <w:p w14:paraId="7527AA39" w14:textId="16C1470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98" w:type="pct"/>
            <w:shd w:val="clear" w:color="auto" w:fill="auto"/>
            <w:noWrap/>
            <w:vAlign w:val="center"/>
          </w:tcPr>
          <w:p w14:paraId="0DBA3F5A" w14:textId="0FCE502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87" w:type="pct"/>
            <w:shd w:val="clear" w:color="auto" w:fill="auto"/>
            <w:vAlign w:val="center"/>
          </w:tcPr>
          <w:p w14:paraId="3D1D0FE0" w14:textId="78E4B62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4DCF1A0A" w14:textId="77777777" w:rsidTr="00534CAE">
        <w:trPr>
          <w:trHeight w:val="20"/>
        </w:trPr>
        <w:tc>
          <w:tcPr>
            <w:tcW w:w="1279" w:type="pct"/>
            <w:shd w:val="clear" w:color="auto" w:fill="auto"/>
            <w:noWrap/>
          </w:tcPr>
          <w:p w14:paraId="7E89E33A" w14:textId="327532FB" w:rsidR="00534CAE" w:rsidRPr="00EE49ED" w:rsidRDefault="00534CAE" w:rsidP="00534CAE">
            <w:pPr>
              <w:spacing w:line="240" w:lineRule="auto"/>
              <w:jc w:val="left"/>
              <w:rPr>
                <w:rFonts w:eastAsia="Times New Roman"/>
                <w:sz w:val="20"/>
                <w:szCs w:val="20"/>
                <w:lang w:eastAsia="ru-RU"/>
              </w:rPr>
            </w:pPr>
            <w:r w:rsidRPr="00EE49ED">
              <w:rPr>
                <w:sz w:val="20"/>
                <w:szCs w:val="20"/>
              </w:rPr>
              <w:t>д. Подвигаи</w:t>
            </w:r>
          </w:p>
        </w:tc>
        <w:tc>
          <w:tcPr>
            <w:tcW w:w="427" w:type="pct"/>
            <w:shd w:val="clear" w:color="auto" w:fill="auto"/>
            <w:noWrap/>
            <w:vAlign w:val="center"/>
          </w:tcPr>
          <w:p w14:paraId="2FA2A563" w14:textId="792C46B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58" w:type="pct"/>
            <w:shd w:val="clear" w:color="auto" w:fill="auto"/>
            <w:noWrap/>
            <w:vAlign w:val="center"/>
          </w:tcPr>
          <w:p w14:paraId="0DAF84DC" w14:textId="32A29B6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2188A0C0" w14:textId="233070B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31" w:type="pct"/>
            <w:shd w:val="clear" w:color="auto" w:fill="auto"/>
            <w:noWrap/>
            <w:vAlign w:val="center"/>
          </w:tcPr>
          <w:p w14:paraId="118B9B67" w14:textId="146031E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5" w:type="pct"/>
            <w:shd w:val="clear" w:color="auto" w:fill="auto"/>
            <w:noWrap/>
            <w:vAlign w:val="center"/>
          </w:tcPr>
          <w:p w14:paraId="33D573FE" w14:textId="49686C6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27" w:type="pct"/>
            <w:shd w:val="clear" w:color="auto" w:fill="auto"/>
            <w:noWrap/>
            <w:vAlign w:val="center"/>
          </w:tcPr>
          <w:p w14:paraId="1ECFAC3F" w14:textId="461459D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60" w:type="pct"/>
            <w:shd w:val="clear" w:color="auto" w:fill="auto"/>
            <w:noWrap/>
            <w:vAlign w:val="center"/>
          </w:tcPr>
          <w:p w14:paraId="200F9F9E" w14:textId="15C6F7C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0" w:type="pct"/>
            <w:shd w:val="clear" w:color="auto" w:fill="auto"/>
            <w:noWrap/>
            <w:vAlign w:val="center"/>
          </w:tcPr>
          <w:p w14:paraId="126B22C1" w14:textId="0D1B638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405" w:type="pct"/>
            <w:shd w:val="clear" w:color="auto" w:fill="auto"/>
            <w:noWrap/>
            <w:vAlign w:val="center"/>
          </w:tcPr>
          <w:p w14:paraId="3320FBFD" w14:textId="6EC5352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136FE364" w14:textId="1E94616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46733BEF" w14:textId="3D6A40A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r>
      <w:tr w:rsidR="00534CAE" w:rsidRPr="00EE49ED" w14:paraId="1C556E89" w14:textId="77777777" w:rsidTr="00534CAE">
        <w:trPr>
          <w:trHeight w:val="20"/>
        </w:trPr>
        <w:tc>
          <w:tcPr>
            <w:tcW w:w="1279" w:type="pct"/>
            <w:shd w:val="clear" w:color="auto" w:fill="auto"/>
            <w:noWrap/>
          </w:tcPr>
          <w:p w14:paraId="1D26BFC9" w14:textId="55319449" w:rsidR="00534CAE" w:rsidRPr="00EE49ED" w:rsidRDefault="00534CAE" w:rsidP="00534CAE">
            <w:pPr>
              <w:spacing w:line="240" w:lineRule="auto"/>
              <w:jc w:val="left"/>
              <w:rPr>
                <w:rFonts w:eastAsia="Times New Roman"/>
                <w:sz w:val="20"/>
                <w:szCs w:val="20"/>
                <w:lang w:eastAsia="ru-RU"/>
              </w:rPr>
            </w:pPr>
            <w:r w:rsidRPr="00EE49ED">
              <w:rPr>
                <w:sz w:val="20"/>
                <w:szCs w:val="20"/>
              </w:rPr>
              <w:t>д. Пятница-Высоково</w:t>
            </w:r>
          </w:p>
        </w:tc>
        <w:tc>
          <w:tcPr>
            <w:tcW w:w="427" w:type="pct"/>
            <w:shd w:val="clear" w:color="auto" w:fill="auto"/>
            <w:noWrap/>
            <w:vAlign w:val="center"/>
          </w:tcPr>
          <w:p w14:paraId="56E11CEF" w14:textId="304021E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15</w:t>
            </w:r>
          </w:p>
        </w:tc>
        <w:tc>
          <w:tcPr>
            <w:tcW w:w="358" w:type="pct"/>
            <w:shd w:val="clear" w:color="auto" w:fill="auto"/>
            <w:noWrap/>
            <w:vAlign w:val="center"/>
          </w:tcPr>
          <w:p w14:paraId="151FDD69" w14:textId="2760D0A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14</w:t>
            </w:r>
          </w:p>
        </w:tc>
        <w:tc>
          <w:tcPr>
            <w:tcW w:w="383" w:type="pct"/>
            <w:shd w:val="clear" w:color="auto" w:fill="auto"/>
            <w:noWrap/>
            <w:vAlign w:val="center"/>
          </w:tcPr>
          <w:p w14:paraId="027DBDCB" w14:textId="4831E35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14</w:t>
            </w:r>
          </w:p>
        </w:tc>
        <w:tc>
          <w:tcPr>
            <w:tcW w:w="331" w:type="pct"/>
            <w:shd w:val="clear" w:color="auto" w:fill="auto"/>
            <w:noWrap/>
            <w:vAlign w:val="center"/>
          </w:tcPr>
          <w:p w14:paraId="2CE6D483" w14:textId="3CEC96A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w:t>
            </w:r>
          </w:p>
        </w:tc>
        <w:tc>
          <w:tcPr>
            <w:tcW w:w="275" w:type="pct"/>
            <w:shd w:val="clear" w:color="auto" w:fill="auto"/>
            <w:noWrap/>
            <w:vAlign w:val="center"/>
          </w:tcPr>
          <w:p w14:paraId="2E736F2C" w14:textId="5B5BF75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w:t>
            </w:r>
          </w:p>
        </w:tc>
        <w:tc>
          <w:tcPr>
            <w:tcW w:w="327" w:type="pct"/>
            <w:shd w:val="clear" w:color="auto" w:fill="auto"/>
            <w:noWrap/>
            <w:vAlign w:val="center"/>
          </w:tcPr>
          <w:p w14:paraId="1D7CC3B4" w14:textId="722C44F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w:t>
            </w:r>
          </w:p>
        </w:tc>
        <w:tc>
          <w:tcPr>
            <w:tcW w:w="260" w:type="pct"/>
            <w:shd w:val="clear" w:color="auto" w:fill="auto"/>
            <w:noWrap/>
            <w:vAlign w:val="center"/>
          </w:tcPr>
          <w:p w14:paraId="566C8643" w14:textId="275F278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w:t>
            </w:r>
          </w:p>
        </w:tc>
        <w:tc>
          <w:tcPr>
            <w:tcW w:w="270" w:type="pct"/>
            <w:shd w:val="clear" w:color="auto" w:fill="auto"/>
            <w:noWrap/>
            <w:vAlign w:val="center"/>
          </w:tcPr>
          <w:p w14:paraId="1C67A92F" w14:textId="087B3CE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w:t>
            </w:r>
          </w:p>
        </w:tc>
        <w:tc>
          <w:tcPr>
            <w:tcW w:w="405" w:type="pct"/>
            <w:shd w:val="clear" w:color="auto" w:fill="auto"/>
            <w:noWrap/>
            <w:vAlign w:val="center"/>
          </w:tcPr>
          <w:p w14:paraId="4FD238AE" w14:textId="7ADD51B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298" w:type="pct"/>
            <w:shd w:val="clear" w:color="auto" w:fill="auto"/>
            <w:noWrap/>
            <w:vAlign w:val="center"/>
          </w:tcPr>
          <w:p w14:paraId="4ED5456D" w14:textId="1795093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387" w:type="pct"/>
            <w:shd w:val="clear" w:color="auto" w:fill="auto"/>
            <w:vAlign w:val="center"/>
          </w:tcPr>
          <w:p w14:paraId="66D534BF" w14:textId="4B8E4E5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9</w:t>
            </w:r>
          </w:p>
        </w:tc>
      </w:tr>
      <w:tr w:rsidR="00534CAE" w:rsidRPr="00EE49ED" w14:paraId="1A4F10BF" w14:textId="77777777" w:rsidTr="00534CAE">
        <w:trPr>
          <w:trHeight w:val="20"/>
        </w:trPr>
        <w:tc>
          <w:tcPr>
            <w:tcW w:w="1279" w:type="pct"/>
            <w:shd w:val="clear" w:color="auto" w:fill="auto"/>
            <w:noWrap/>
          </w:tcPr>
          <w:p w14:paraId="147E4DDF" w14:textId="6A128AD6" w:rsidR="00534CAE" w:rsidRPr="00EE49ED" w:rsidRDefault="00534CAE" w:rsidP="00534CAE">
            <w:pPr>
              <w:spacing w:line="240" w:lineRule="auto"/>
              <w:jc w:val="left"/>
              <w:rPr>
                <w:rFonts w:eastAsia="Times New Roman"/>
                <w:sz w:val="20"/>
                <w:szCs w:val="20"/>
                <w:lang w:eastAsia="ru-RU"/>
              </w:rPr>
            </w:pPr>
            <w:r w:rsidRPr="00EE49ED">
              <w:rPr>
                <w:sz w:val="20"/>
                <w:szCs w:val="20"/>
              </w:rPr>
              <w:t>д. Пятуниха</w:t>
            </w:r>
          </w:p>
        </w:tc>
        <w:tc>
          <w:tcPr>
            <w:tcW w:w="427" w:type="pct"/>
            <w:shd w:val="clear" w:color="auto" w:fill="auto"/>
            <w:noWrap/>
            <w:vAlign w:val="center"/>
          </w:tcPr>
          <w:p w14:paraId="1D57BC93" w14:textId="2D5FC8D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49EA1749" w14:textId="4EA83E7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348C3B17" w14:textId="27711FB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02C3A698" w14:textId="39DA8A1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26DAC267" w14:textId="0FEF9F2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3160B134" w14:textId="76BA0B2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657AE2D1" w14:textId="5A4B1C3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365C5E58" w14:textId="0E86D27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109C1776" w14:textId="6545AAB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4F3CB3E7" w14:textId="3CB3669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7" w:type="pct"/>
            <w:shd w:val="clear" w:color="auto" w:fill="auto"/>
            <w:vAlign w:val="center"/>
          </w:tcPr>
          <w:p w14:paraId="66CE7AEF" w14:textId="497320C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r>
      <w:tr w:rsidR="00534CAE" w:rsidRPr="00EE49ED" w14:paraId="647D8C02" w14:textId="77777777" w:rsidTr="00534CAE">
        <w:trPr>
          <w:trHeight w:val="20"/>
        </w:trPr>
        <w:tc>
          <w:tcPr>
            <w:tcW w:w="1279" w:type="pct"/>
            <w:shd w:val="clear" w:color="auto" w:fill="auto"/>
            <w:noWrap/>
          </w:tcPr>
          <w:p w14:paraId="664234C5" w14:textId="6465172C" w:rsidR="00534CAE" w:rsidRPr="00EE49ED" w:rsidRDefault="00534CAE" w:rsidP="00534CAE">
            <w:pPr>
              <w:spacing w:line="240" w:lineRule="auto"/>
              <w:jc w:val="left"/>
              <w:rPr>
                <w:rFonts w:eastAsia="Times New Roman"/>
                <w:sz w:val="20"/>
                <w:szCs w:val="20"/>
                <w:lang w:eastAsia="ru-RU"/>
              </w:rPr>
            </w:pPr>
            <w:r w:rsidRPr="00EE49ED">
              <w:rPr>
                <w:sz w:val="20"/>
                <w:szCs w:val="20"/>
              </w:rPr>
              <w:t>д. Рябово</w:t>
            </w:r>
          </w:p>
        </w:tc>
        <w:tc>
          <w:tcPr>
            <w:tcW w:w="427" w:type="pct"/>
            <w:shd w:val="clear" w:color="auto" w:fill="auto"/>
            <w:noWrap/>
            <w:vAlign w:val="center"/>
          </w:tcPr>
          <w:p w14:paraId="3B1EF143" w14:textId="60BCF9B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2D1A7261" w14:textId="4CC4944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6AA2C150" w14:textId="2C796DD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00DEFE3F" w14:textId="4977A93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05CC64BF" w14:textId="0EA3BA9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0D41AD29" w14:textId="3A38EB6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60" w:type="pct"/>
            <w:shd w:val="clear" w:color="auto" w:fill="auto"/>
            <w:noWrap/>
            <w:vAlign w:val="center"/>
          </w:tcPr>
          <w:p w14:paraId="2B9CBE98" w14:textId="34AB6DA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0" w:type="pct"/>
            <w:shd w:val="clear" w:color="auto" w:fill="auto"/>
            <w:noWrap/>
            <w:vAlign w:val="center"/>
          </w:tcPr>
          <w:p w14:paraId="3748865F" w14:textId="2F9AE2C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405" w:type="pct"/>
            <w:shd w:val="clear" w:color="auto" w:fill="auto"/>
            <w:noWrap/>
            <w:vAlign w:val="center"/>
          </w:tcPr>
          <w:p w14:paraId="7457BC8E" w14:textId="63FAEC3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98" w:type="pct"/>
            <w:shd w:val="clear" w:color="auto" w:fill="auto"/>
            <w:noWrap/>
            <w:vAlign w:val="center"/>
          </w:tcPr>
          <w:p w14:paraId="64E98FD1" w14:textId="2C44165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87" w:type="pct"/>
            <w:shd w:val="clear" w:color="auto" w:fill="auto"/>
            <w:vAlign w:val="center"/>
          </w:tcPr>
          <w:p w14:paraId="6F3F250E" w14:textId="4B19580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r>
      <w:tr w:rsidR="00534CAE" w:rsidRPr="00EE49ED" w14:paraId="1A6FFF16" w14:textId="77777777" w:rsidTr="00534CAE">
        <w:trPr>
          <w:trHeight w:val="20"/>
        </w:trPr>
        <w:tc>
          <w:tcPr>
            <w:tcW w:w="1279" w:type="pct"/>
            <w:shd w:val="clear" w:color="auto" w:fill="auto"/>
            <w:noWrap/>
          </w:tcPr>
          <w:p w14:paraId="3F7127BB" w14:textId="1536CE40" w:rsidR="00534CAE" w:rsidRPr="00EE49ED" w:rsidRDefault="00534CAE" w:rsidP="00534CAE">
            <w:pPr>
              <w:spacing w:line="240" w:lineRule="auto"/>
              <w:jc w:val="left"/>
              <w:rPr>
                <w:rFonts w:eastAsia="Times New Roman"/>
                <w:sz w:val="20"/>
                <w:szCs w:val="20"/>
                <w:lang w:eastAsia="ru-RU"/>
              </w:rPr>
            </w:pPr>
            <w:r w:rsidRPr="00EE49ED">
              <w:rPr>
                <w:sz w:val="20"/>
                <w:szCs w:val="20"/>
              </w:rPr>
              <w:t>д. Савинская</w:t>
            </w:r>
          </w:p>
        </w:tc>
        <w:tc>
          <w:tcPr>
            <w:tcW w:w="427" w:type="pct"/>
            <w:shd w:val="clear" w:color="auto" w:fill="auto"/>
            <w:noWrap/>
            <w:vAlign w:val="center"/>
          </w:tcPr>
          <w:p w14:paraId="7C10C77D" w14:textId="2652D14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358" w:type="pct"/>
            <w:shd w:val="clear" w:color="auto" w:fill="auto"/>
            <w:noWrap/>
            <w:vAlign w:val="center"/>
          </w:tcPr>
          <w:p w14:paraId="2AC1F515" w14:textId="52331DE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383" w:type="pct"/>
            <w:shd w:val="clear" w:color="auto" w:fill="auto"/>
            <w:noWrap/>
            <w:vAlign w:val="center"/>
          </w:tcPr>
          <w:p w14:paraId="6DE3E50B" w14:textId="0E0F1EF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5AD6BC99" w14:textId="7523500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275" w:type="pct"/>
            <w:shd w:val="clear" w:color="auto" w:fill="auto"/>
            <w:noWrap/>
            <w:vAlign w:val="center"/>
          </w:tcPr>
          <w:p w14:paraId="7B0E1F1B" w14:textId="66C2112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27" w:type="pct"/>
            <w:shd w:val="clear" w:color="auto" w:fill="auto"/>
            <w:noWrap/>
            <w:vAlign w:val="center"/>
          </w:tcPr>
          <w:p w14:paraId="67CC53BB" w14:textId="3E18111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60" w:type="pct"/>
            <w:shd w:val="clear" w:color="auto" w:fill="auto"/>
            <w:noWrap/>
            <w:vAlign w:val="center"/>
          </w:tcPr>
          <w:p w14:paraId="24B50FC4" w14:textId="3C5504C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70" w:type="pct"/>
            <w:shd w:val="clear" w:color="auto" w:fill="auto"/>
            <w:noWrap/>
            <w:vAlign w:val="center"/>
          </w:tcPr>
          <w:p w14:paraId="512A9C15" w14:textId="24A573E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405" w:type="pct"/>
            <w:shd w:val="clear" w:color="auto" w:fill="auto"/>
            <w:noWrap/>
            <w:vAlign w:val="center"/>
          </w:tcPr>
          <w:p w14:paraId="6AB2AF36" w14:textId="7A5C396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98" w:type="pct"/>
            <w:shd w:val="clear" w:color="auto" w:fill="auto"/>
            <w:noWrap/>
            <w:vAlign w:val="center"/>
          </w:tcPr>
          <w:p w14:paraId="63F8A5CC" w14:textId="3F14535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87" w:type="pct"/>
            <w:shd w:val="clear" w:color="auto" w:fill="auto"/>
            <w:vAlign w:val="center"/>
          </w:tcPr>
          <w:p w14:paraId="54FD74A0" w14:textId="09CDAF0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r>
      <w:tr w:rsidR="00534CAE" w:rsidRPr="00EE49ED" w14:paraId="746E1143" w14:textId="77777777" w:rsidTr="00534CAE">
        <w:trPr>
          <w:trHeight w:val="20"/>
        </w:trPr>
        <w:tc>
          <w:tcPr>
            <w:tcW w:w="1279" w:type="pct"/>
            <w:shd w:val="clear" w:color="auto" w:fill="auto"/>
            <w:noWrap/>
          </w:tcPr>
          <w:p w14:paraId="5599A41E" w14:textId="729329DD" w:rsidR="00534CAE" w:rsidRPr="00EE49ED" w:rsidRDefault="00534CAE" w:rsidP="00534CAE">
            <w:pPr>
              <w:spacing w:line="240" w:lineRule="auto"/>
              <w:jc w:val="left"/>
              <w:rPr>
                <w:rFonts w:eastAsia="Times New Roman"/>
                <w:sz w:val="20"/>
                <w:szCs w:val="20"/>
                <w:lang w:eastAsia="ru-RU"/>
              </w:rPr>
            </w:pPr>
            <w:r w:rsidRPr="00EE49ED">
              <w:rPr>
                <w:sz w:val="20"/>
                <w:szCs w:val="20"/>
              </w:rPr>
              <w:t>д. Севрюгино</w:t>
            </w:r>
          </w:p>
        </w:tc>
        <w:tc>
          <w:tcPr>
            <w:tcW w:w="427" w:type="pct"/>
            <w:shd w:val="clear" w:color="auto" w:fill="auto"/>
            <w:noWrap/>
            <w:vAlign w:val="center"/>
          </w:tcPr>
          <w:p w14:paraId="01FCCEB1" w14:textId="32C0A6D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358" w:type="pct"/>
            <w:shd w:val="clear" w:color="auto" w:fill="auto"/>
            <w:noWrap/>
            <w:vAlign w:val="center"/>
          </w:tcPr>
          <w:p w14:paraId="5A920C68" w14:textId="23CE47C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383" w:type="pct"/>
            <w:shd w:val="clear" w:color="auto" w:fill="auto"/>
            <w:noWrap/>
            <w:vAlign w:val="center"/>
          </w:tcPr>
          <w:p w14:paraId="2FF2D3C9" w14:textId="3BA4487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331" w:type="pct"/>
            <w:shd w:val="clear" w:color="auto" w:fill="auto"/>
            <w:noWrap/>
            <w:vAlign w:val="center"/>
          </w:tcPr>
          <w:p w14:paraId="11B38856" w14:textId="287C559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275" w:type="pct"/>
            <w:shd w:val="clear" w:color="auto" w:fill="auto"/>
            <w:noWrap/>
            <w:vAlign w:val="center"/>
          </w:tcPr>
          <w:p w14:paraId="2F81F534" w14:textId="44EC7EB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27" w:type="pct"/>
            <w:shd w:val="clear" w:color="auto" w:fill="auto"/>
            <w:noWrap/>
            <w:vAlign w:val="center"/>
          </w:tcPr>
          <w:p w14:paraId="27A89AF1" w14:textId="3FC4F0F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260" w:type="pct"/>
            <w:shd w:val="clear" w:color="auto" w:fill="auto"/>
            <w:noWrap/>
            <w:vAlign w:val="center"/>
          </w:tcPr>
          <w:p w14:paraId="0A4CDB3B" w14:textId="015C209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0" w:type="pct"/>
            <w:shd w:val="clear" w:color="auto" w:fill="auto"/>
            <w:noWrap/>
            <w:vAlign w:val="center"/>
          </w:tcPr>
          <w:p w14:paraId="41832B71" w14:textId="465A64C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405" w:type="pct"/>
            <w:shd w:val="clear" w:color="auto" w:fill="auto"/>
            <w:noWrap/>
            <w:vAlign w:val="center"/>
          </w:tcPr>
          <w:p w14:paraId="6026730D" w14:textId="14D8AA5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98" w:type="pct"/>
            <w:shd w:val="clear" w:color="auto" w:fill="auto"/>
            <w:noWrap/>
            <w:vAlign w:val="center"/>
          </w:tcPr>
          <w:p w14:paraId="3E18B43B" w14:textId="570BA99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87" w:type="pct"/>
            <w:shd w:val="clear" w:color="auto" w:fill="auto"/>
            <w:vAlign w:val="center"/>
          </w:tcPr>
          <w:p w14:paraId="54C71499" w14:textId="7574F0F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r>
      <w:tr w:rsidR="00534CAE" w:rsidRPr="00EE49ED" w14:paraId="3B6484EC" w14:textId="77777777" w:rsidTr="00534CAE">
        <w:trPr>
          <w:trHeight w:val="20"/>
        </w:trPr>
        <w:tc>
          <w:tcPr>
            <w:tcW w:w="1279" w:type="pct"/>
            <w:shd w:val="clear" w:color="auto" w:fill="auto"/>
            <w:noWrap/>
          </w:tcPr>
          <w:p w14:paraId="3D9935D2" w14:textId="12BA0178" w:rsidR="00534CAE" w:rsidRPr="00EE49ED" w:rsidRDefault="00534CAE" w:rsidP="00534CAE">
            <w:pPr>
              <w:spacing w:line="240" w:lineRule="auto"/>
              <w:jc w:val="left"/>
              <w:rPr>
                <w:rFonts w:eastAsia="Times New Roman"/>
                <w:sz w:val="20"/>
                <w:szCs w:val="20"/>
                <w:lang w:eastAsia="ru-RU"/>
              </w:rPr>
            </w:pPr>
            <w:r w:rsidRPr="00EE49ED">
              <w:rPr>
                <w:sz w:val="20"/>
                <w:szCs w:val="20"/>
              </w:rPr>
              <w:t>с. Сеготь</w:t>
            </w:r>
          </w:p>
        </w:tc>
        <w:tc>
          <w:tcPr>
            <w:tcW w:w="427" w:type="pct"/>
            <w:shd w:val="clear" w:color="auto" w:fill="auto"/>
            <w:noWrap/>
            <w:vAlign w:val="center"/>
          </w:tcPr>
          <w:p w14:paraId="10844487" w14:textId="224D5D5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483</w:t>
            </w:r>
          </w:p>
        </w:tc>
        <w:tc>
          <w:tcPr>
            <w:tcW w:w="358" w:type="pct"/>
            <w:shd w:val="clear" w:color="auto" w:fill="auto"/>
            <w:noWrap/>
            <w:vAlign w:val="center"/>
          </w:tcPr>
          <w:p w14:paraId="3D45B4A7" w14:textId="0D03C1F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476</w:t>
            </w:r>
          </w:p>
        </w:tc>
        <w:tc>
          <w:tcPr>
            <w:tcW w:w="383" w:type="pct"/>
            <w:shd w:val="clear" w:color="auto" w:fill="auto"/>
            <w:noWrap/>
            <w:vAlign w:val="center"/>
          </w:tcPr>
          <w:p w14:paraId="36303AB1" w14:textId="6435841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462</w:t>
            </w:r>
          </w:p>
        </w:tc>
        <w:tc>
          <w:tcPr>
            <w:tcW w:w="331" w:type="pct"/>
            <w:shd w:val="clear" w:color="auto" w:fill="auto"/>
            <w:noWrap/>
            <w:vAlign w:val="center"/>
          </w:tcPr>
          <w:p w14:paraId="734871D6" w14:textId="7418376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450</w:t>
            </w:r>
          </w:p>
        </w:tc>
        <w:tc>
          <w:tcPr>
            <w:tcW w:w="275" w:type="pct"/>
            <w:shd w:val="clear" w:color="auto" w:fill="auto"/>
            <w:noWrap/>
            <w:vAlign w:val="center"/>
          </w:tcPr>
          <w:p w14:paraId="3D442145" w14:textId="601218D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433</w:t>
            </w:r>
          </w:p>
        </w:tc>
        <w:tc>
          <w:tcPr>
            <w:tcW w:w="327" w:type="pct"/>
            <w:shd w:val="clear" w:color="auto" w:fill="auto"/>
            <w:noWrap/>
            <w:vAlign w:val="center"/>
          </w:tcPr>
          <w:p w14:paraId="79BD17B9" w14:textId="3151148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430</w:t>
            </w:r>
          </w:p>
        </w:tc>
        <w:tc>
          <w:tcPr>
            <w:tcW w:w="260" w:type="pct"/>
            <w:shd w:val="clear" w:color="auto" w:fill="auto"/>
            <w:noWrap/>
            <w:vAlign w:val="center"/>
          </w:tcPr>
          <w:p w14:paraId="6644153B" w14:textId="0E8D600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420</w:t>
            </w:r>
          </w:p>
        </w:tc>
        <w:tc>
          <w:tcPr>
            <w:tcW w:w="270" w:type="pct"/>
            <w:shd w:val="clear" w:color="auto" w:fill="auto"/>
            <w:noWrap/>
            <w:vAlign w:val="center"/>
          </w:tcPr>
          <w:p w14:paraId="5CEF708B" w14:textId="60A8BB7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407</w:t>
            </w:r>
          </w:p>
        </w:tc>
        <w:tc>
          <w:tcPr>
            <w:tcW w:w="405" w:type="pct"/>
            <w:shd w:val="clear" w:color="auto" w:fill="auto"/>
            <w:noWrap/>
            <w:vAlign w:val="center"/>
          </w:tcPr>
          <w:p w14:paraId="68BD64DA" w14:textId="442D7BE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404</w:t>
            </w:r>
          </w:p>
        </w:tc>
        <w:tc>
          <w:tcPr>
            <w:tcW w:w="298" w:type="pct"/>
            <w:shd w:val="clear" w:color="auto" w:fill="auto"/>
            <w:noWrap/>
            <w:vAlign w:val="center"/>
          </w:tcPr>
          <w:p w14:paraId="44D2EFAA" w14:textId="1FF84B4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395</w:t>
            </w:r>
          </w:p>
        </w:tc>
        <w:tc>
          <w:tcPr>
            <w:tcW w:w="387" w:type="pct"/>
            <w:shd w:val="clear" w:color="auto" w:fill="auto"/>
            <w:vAlign w:val="center"/>
          </w:tcPr>
          <w:p w14:paraId="6B4118E2" w14:textId="136CB94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394</w:t>
            </w:r>
          </w:p>
        </w:tc>
      </w:tr>
      <w:tr w:rsidR="00534CAE" w:rsidRPr="00EE49ED" w14:paraId="4EEE22D3" w14:textId="77777777" w:rsidTr="00534CAE">
        <w:trPr>
          <w:trHeight w:val="20"/>
        </w:trPr>
        <w:tc>
          <w:tcPr>
            <w:tcW w:w="1279" w:type="pct"/>
            <w:shd w:val="clear" w:color="auto" w:fill="auto"/>
            <w:noWrap/>
          </w:tcPr>
          <w:p w14:paraId="1A4C1E17" w14:textId="04D70794" w:rsidR="00534CAE" w:rsidRPr="00EE49ED" w:rsidRDefault="00534CAE" w:rsidP="00534CAE">
            <w:pPr>
              <w:spacing w:line="240" w:lineRule="auto"/>
              <w:jc w:val="left"/>
              <w:rPr>
                <w:rFonts w:eastAsia="Times New Roman"/>
                <w:sz w:val="20"/>
                <w:szCs w:val="20"/>
                <w:lang w:eastAsia="ru-RU"/>
              </w:rPr>
            </w:pPr>
            <w:r w:rsidRPr="00EE49ED">
              <w:rPr>
                <w:sz w:val="20"/>
                <w:szCs w:val="20"/>
              </w:rPr>
              <w:t>д. Слиньково</w:t>
            </w:r>
          </w:p>
        </w:tc>
        <w:tc>
          <w:tcPr>
            <w:tcW w:w="427" w:type="pct"/>
            <w:shd w:val="clear" w:color="auto" w:fill="auto"/>
            <w:noWrap/>
            <w:vAlign w:val="center"/>
          </w:tcPr>
          <w:p w14:paraId="0FF8D5FA" w14:textId="4D0C0A5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358" w:type="pct"/>
            <w:shd w:val="clear" w:color="auto" w:fill="auto"/>
            <w:noWrap/>
            <w:vAlign w:val="center"/>
          </w:tcPr>
          <w:p w14:paraId="5835890C" w14:textId="61F5A4F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383" w:type="pct"/>
            <w:shd w:val="clear" w:color="auto" w:fill="auto"/>
            <w:noWrap/>
            <w:vAlign w:val="center"/>
          </w:tcPr>
          <w:p w14:paraId="18D7782A" w14:textId="27C761A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1D299ED4" w14:textId="26F9A15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5" w:type="pct"/>
            <w:shd w:val="clear" w:color="auto" w:fill="auto"/>
            <w:noWrap/>
            <w:vAlign w:val="center"/>
          </w:tcPr>
          <w:p w14:paraId="60BEEE00" w14:textId="51AFCC3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27" w:type="pct"/>
            <w:shd w:val="clear" w:color="auto" w:fill="auto"/>
            <w:noWrap/>
            <w:vAlign w:val="center"/>
          </w:tcPr>
          <w:p w14:paraId="17BD5EAD" w14:textId="60394D1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60" w:type="pct"/>
            <w:shd w:val="clear" w:color="auto" w:fill="auto"/>
            <w:noWrap/>
            <w:vAlign w:val="center"/>
          </w:tcPr>
          <w:p w14:paraId="56E5E32B" w14:textId="11503F2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0" w:type="pct"/>
            <w:shd w:val="clear" w:color="auto" w:fill="auto"/>
            <w:noWrap/>
            <w:vAlign w:val="center"/>
          </w:tcPr>
          <w:p w14:paraId="4C48DE09" w14:textId="4E93B16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405" w:type="pct"/>
            <w:shd w:val="clear" w:color="auto" w:fill="auto"/>
            <w:noWrap/>
            <w:vAlign w:val="center"/>
          </w:tcPr>
          <w:p w14:paraId="227ACAF3" w14:textId="1309AE6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98" w:type="pct"/>
            <w:shd w:val="clear" w:color="auto" w:fill="auto"/>
            <w:noWrap/>
            <w:vAlign w:val="center"/>
          </w:tcPr>
          <w:p w14:paraId="5BC89149" w14:textId="7573CA0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87" w:type="pct"/>
            <w:shd w:val="clear" w:color="auto" w:fill="auto"/>
            <w:vAlign w:val="center"/>
          </w:tcPr>
          <w:p w14:paraId="387A8286" w14:textId="7619717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r>
      <w:tr w:rsidR="00534CAE" w:rsidRPr="00EE49ED" w14:paraId="3EEFAFBA" w14:textId="77777777" w:rsidTr="00534CAE">
        <w:trPr>
          <w:trHeight w:val="20"/>
        </w:trPr>
        <w:tc>
          <w:tcPr>
            <w:tcW w:w="1279" w:type="pct"/>
            <w:shd w:val="clear" w:color="auto" w:fill="auto"/>
            <w:noWrap/>
          </w:tcPr>
          <w:p w14:paraId="20BAD1D2" w14:textId="484A67F8" w:rsidR="00534CAE" w:rsidRPr="00EE49ED" w:rsidRDefault="00534CAE" w:rsidP="00534CAE">
            <w:pPr>
              <w:spacing w:line="240" w:lineRule="auto"/>
              <w:jc w:val="left"/>
              <w:rPr>
                <w:rFonts w:eastAsia="Times New Roman"/>
                <w:sz w:val="20"/>
                <w:szCs w:val="20"/>
                <w:lang w:eastAsia="ru-RU"/>
              </w:rPr>
            </w:pPr>
            <w:r w:rsidRPr="00EE49ED">
              <w:rPr>
                <w:sz w:val="20"/>
                <w:szCs w:val="20"/>
              </w:rPr>
              <w:t>д. Солодихино</w:t>
            </w:r>
          </w:p>
        </w:tc>
        <w:tc>
          <w:tcPr>
            <w:tcW w:w="427" w:type="pct"/>
            <w:shd w:val="clear" w:color="auto" w:fill="auto"/>
            <w:noWrap/>
            <w:vAlign w:val="center"/>
          </w:tcPr>
          <w:p w14:paraId="17731ECA" w14:textId="49239C4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3670F63D" w14:textId="762E4D5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26A3473F" w14:textId="6959F9B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60F1017E" w14:textId="3BCEC0A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18D3352A" w14:textId="05C2476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79AB3F6E" w14:textId="0938ECE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39AD617D" w14:textId="67E4B77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4B81BC12" w14:textId="4C5EA1B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4B18D934" w14:textId="656E319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1351717E" w14:textId="4F710E0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367B9AD5" w14:textId="3F32ECE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1D3B801A" w14:textId="77777777" w:rsidTr="00534CAE">
        <w:trPr>
          <w:trHeight w:val="20"/>
        </w:trPr>
        <w:tc>
          <w:tcPr>
            <w:tcW w:w="1279" w:type="pct"/>
            <w:shd w:val="clear" w:color="auto" w:fill="auto"/>
            <w:noWrap/>
          </w:tcPr>
          <w:p w14:paraId="0C353DF4" w14:textId="69837F91" w:rsidR="00534CAE" w:rsidRPr="00EE49ED" w:rsidRDefault="00534CAE" w:rsidP="00534CAE">
            <w:pPr>
              <w:spacing w:line="240" w:lineRule="auto"/>
              <w:jc w:val="left"/>
              <w:rPr>
                <w:rFonts w:eastAsia="Times New Roman"/>
                <w:sz w:val="20"/>
                <w:szCs w:val="20"/>
                <w:lang w:eastAsia="ru-RU"/>
              </w:rPr>
            </w:pPr>
            <w:r w:rsidRPr="00EE49ED">
              <w:rPr>
                <w:sz w:val="20"/>
                <w:szCs w:val="20"/>
              </w:rPr>
              <w:t>д. Столбуниха</w:t>
            </w:r>
          </w:p>
        </w:tc>
        <w:tc>
          <w:tcPr>
            <w:tcW w:w="427" w:type="pct"/>
            <w:shd w:val="clear" w:color="auto" w:fill="auto"/>
            <w:noWrap/>
            <w:vAlign w:val="center"/>
          </w:tcPr>
          <w:p w14:paraId="31583B6B" w14:textId="1FB7C1D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358" w:type="pct"/>
            <w:shd w:val="clear" w:color="auto" w:fill="auto"/>
            <w:noWrap/>
            <w:vAlign w:val="center"/>
          </w:tcPr>
          <w:p w14:paraId="20EC4A85" w14:textId="679375F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383" w:type="pct"/>
            <w:shd w:val="clear" w:color="auto" w:fill="auto"/>
            <w:noWrap/>
            <w:vAlign w:val="center"/>
          </w:tcPr>
          <w:p w14:paraId="23F39135" w14:textId="1F20AAE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331" w:type="pct"/>
            <w:shd w:val="clear" w:color="auto" w:fill="auto"/>
            <w:noWrap/>
            <w:vAlign w:val="center"/>
          </w:tcPr>
          <w:p w14:paraId="52165D45" w14:textId="4348CED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275" w:type="pct"/>
            <w:shd w:val="clear" w:color="auto" w:fill="auto"/>
            <w:noWrap/>
            <w:vAlign w:val="center"/>
          </w:tcPr>
          <w:p w14:paraId="3F04F0B1" w14:textId="5B33B1B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327" w:type="pct"/>
            <w:shd w:val="clear" w:color="auto" w:fill="auto"/>
            <w:noWrap/>
            <w:vAlign w:val="center"/>
          </w:tcPr>
          <w:p w14:paraId="3B927ADC" w14:textId="6934DE3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260" w:type="pct"/>
            <w:shd w:val="clear" w:color="auto" w:fill="auto"/>
            <w:noWrap/>
            <w:vAlign w:val="center"/>
          </w:tcPr>
          <w:p w14:paraId="7D802B7A" w14:textId="2C3DDB0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270" w:type="pct"/>
            <w:shd w:val="clear" w:color="auto" w:fill="auto"/>
            <w:noWrap/>
            <w:vAlign w:val="center"/>
          </w:tcPr>
          <w:p w14:paraId="3910D431" w14:textId="5C09008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405" w:type="pct"/>
            <w:shd w:val="clear" w:color="auto" w:fill="auto"/>
            <w:noWrap/>
            <w:vAlign w:val="center"/>
          </w:tcPr>
          <w:p w14:paraId="55A932CB" w14:textId="6065F21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298" w:type="pct"/>
            <w:shd w:val="clear" w:color="auto" w:fill="auto"/>
            <w:noWrap/>
            <w:vAlign w:val="center"/>
          </w:tcPr>
          <w:p w14:paraId="570E6B2A" w14:textId="42062FC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387" w:type="pct"/>
            <w:shd w:val="clear" w:color="auto" w:fill="auto"/>
            <w:vAlign w:val="center"/>
          </w:tcPr>
          <w:p w14:paraId="5F3206CB" w14:textId="0263DF0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r>
      <w:tr w:rsidR="00534CAE" w:rsidRPr="00EE49ED" w14:paraId="49FAB26D" w14:textId="77777777" w:rsidTr="00534CAE">
        <w:trPr>
          <w:trHeight w:val="20"/>
        </w:trPr>
        <w:tc>
          <w:tcPr>
            <w:tcW w:w="1279" w:type="pct"/>
            <w:shd w:val="clear" w:color="auto" w:fill="auto"/>
            <w:noWrap/>
          </w:tcPr>
          <w:p w14:paraId="0EAE1D92" w14:textId="74C1BBC8" w:rsidR="00534CAE" w:rsidRPr="00EE49ED" w:rsidRDefault="00534CAE" w:rsidP="00534CAE">
            <w:pPr>
              <w:spacing w:line="240" w:lineRule="auto"/>
              <w:jc w:val="left"/>
              <w:rPr>
                <w:rFonts w:eastAsia="Times New Roman"/>
                <w:sz w:val="20"/>
                <w:szCs w:val="20"/>
                <w:lang w:eastAsia="ru-RU"/>
              </w:rPr>
            </w:pPr>
            <w:r w:rsidRPr="00EE49ED">
              <w:rPr>
                <w:sz w:val="20"/>
                <w:szCs w:val="20"/>
              </w:rPr>
              <w:t>д. Сувориха</w:t>
            </w:r>
          </w:p>
        </w:tc>
        <w:tc>
          <w:tcPr>
            <w:tcW w:w="427" w:type="pct"/>
            <w:shd w:val="clear" w:color="auto" w:fill="auto"/>
            <w:noWrap/>
            <w:vAlign w:val="center"/>
          </w:tcPr>
          <w:p w14:paraId="4E0DFF64" w14:textId="4C70D5E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0A0B84C9" w14:textId="1FCBEDF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76F1C43F" w14:textId="6D7614A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34028BB0" w14:textId="6602E2F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60B5C0DE" w14:textId="17C9321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37B4EE00" w14:textId="1C92429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331B3850" w14:textId="321260B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364C2563" w14:textId="06154AF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22431604" w14:textId="79E98A3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02B06323" w14:textId="0F6871C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43D7D45C" w14:textId="34E23E8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27BB42A2" w14:textId="77777777" w:rsidTr="00534CAE">
        <w:trPr>
          <w:trHeight w:val="20"/>
        </w:trPr>
        <w:tc>
          <w:tcPr>
            <w:tcW w:w="1279" w:type="pct"/>
            <w:shd w:val="clear" w:color="auto" w:fill="auto"/>
            <w:noWrap/>
          </w:tcPr>
          <w:p w14:paraId="319BEABF" w14:textId="474DED41" w:rsidR="00534CAE" w:rsidRPr="00EE49ED" w:rsidRDefault="00534CAE" w:rsidP="00534CAE">
            <w:pPr>
              <w:spacing w:line="240" w:lineRule="auto"/>
              <w:jc w:val="left"/>
              <w:rPr>
                <w:rFonts w:eastAsia="Times New Roman"/>
                <w:sz w:val="20"/>
                <w:szCs w:val="20"/>
                <w:lang w:eastAsia="ru-RU"/>
              </w:rPr>
            </w:pPr>
            <w:r w:rsidRPr="00EE49ED">
              <w:rPr>
                <w:sz w:val="20"/>
                <w:szCs w:val="20"/>
              </w:rPr>
              <w:t>д. Трухинская</w:t>
            </w:r>
          </w:p>
        </w:tc>
        <w:tc>
          <w:tcPr>
            <w:tcW w:w="427" w:type="pct"/>
            <w:shd w:val="clear" w:color="auto" w:fill="auto"/>
            <w:noWrap/>
            <w:vAlign w:val="center"/>
          </w:tcPr>
          <w:p w14:paraId="44D3828E" w14:textId="6684B8D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58" w:type="pct"/>
            <w:shd w:val="clear" w:color="auto" w:fill="auto"/>
            <w:noWrap/>
            <w:vAlign w:val="center"/>
          </w:tcPr>
          <w:p w14:paraId="014459A1" w14:textId="0CB347F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83" w:type="pct"/>
            <w:shd w:val="clear" w:color="auto" w:fill="auto"/>
            <w:noWrap/>
            <w:vAlign w:val="center"/>
          </w:tcPr>
          <w:p w14:paraId="362F3960" w14:textId="54DC123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31" w:type="pct"/>
            <w:shd w:val="clear" w:color="auto" w:fill="auto"/>
            <w:noWrap/>
            <w:vAlign w:val="center"/>
          </w:tcPr>
          <w:p w14:paraId="4CB8E115" w14:textId="19B29E4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75" w:type="pct"/>
            <w:shd w:val="clear" w:color="auto" w:fill="auto"/>
            <w:noWrap/>
            <w:vAlign w:val="center"/>
          </w:tcPr>
          <w:p w14:paraId="6B9FB353" w14:textId="746E86F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27" w:type="pct"/>
            <w:shd w:val="clear" w:color="auto" w:fill="auto"/>
            <w:noWrap/>
            <w:vAlign w:val="center"/>
          </w:tcPr>
          <w:p w14:paraId="68AF690B" w14:textId="4F3BCF8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60" w:type="pct"/>
            <w:shd w:val="clear" w:color="auto" w:fill="auto"/>
            <w:noWrap/>
            <w:vAlign w:val="center"/>
          </w:tcPr>
          <w:p w14:paraId="2C5DA86F" w14:textId="4494366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0" w:type="pct"/>
            <w:shd w:val="clear" w:color="auto" w:fill="auto"/>
            <w:noWrap/>
            <w:vAlign w:val="center"/>
          </w:tcPr>
          <w:p w14:paraId="20137135" w14:textId="04F792D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405" w:type="pct"/>
            <w:shd w:val="clear" w:color="auto" w:fill="auto"/>
            <w:noWrap/>
            <w:vAlign w:val="center"/>
          </w:tcPr>
          <w:p w14:paraId="24EAD1A7" w14:textId="28C8126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98" w:type="pct"/>
            <w:shd w:val="clear" w:color="auto" w:fill="auto"/>
            <w:noWrap/>
            <w:vAlign w:val="center"/>
          </w:tcPr>
          <w:p w14:paraId="5F79AD83" w14:textId="1E76AEE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7" w:type="pct"/>
            <w:shd w:val="clear" w:color="auto" w:fill="auto"/>
            <w:vAlign w:val="center"/>
          </w:tcPr>
          <w:p w14:paraId="5A025D1F" w14:textId="4A213B5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r>
      <w:tr w:rsidR="00534CAE" w:rsidRPr="00EE49ED" w14:paraId="26F1EB16" w14:textId="77777777" w:rsidTr="00534CAE">
        <w:trPr>
          <w:trHeight w:val="20"/>
        </w:trPr>
        <w:tc>
          <w:tcPr>
            <w:tcW w:w="1279" w:type="pct"/>
            <w:shd w:val="clear" w:color="auto" w:fill="auto"/>
            <w:noWrap/>
          </w:tcPr>
          <w:p w14:paraId="55F8088F" w14:textId="1393AB5C" w:rsidR="00534CAE" w:rsidRPr="00EE49ED" w:rsidRDefault="00534CAE" w:rsidP="00534CAE">
            <w:pPr>
              <w:spacing w:line="240" w:lineRule="auto"/>
              <w:jc w:val="left"/>
              <w:rPr>
                <w:rFonts w:eastAsia="Times New Roman"/>
                <w:sz w:val="20"/>
                <w:szCs w:val="20"/>
                <w:lang w:eastAsia="ru-RU"/>
              </w:rPr>
            </w:pPr>
            <w:r w:rsidRPr="00EE49ED">
              <w:rPr>
                <w:sz w:val="20"/>
                <w:szCs w:val="20"/>
              </w:rPr>
              <w:t>д. Усово</w:t>
            </w:r>
          </w:p>
        </w:tc>
        <w:tc>
          <w:tcPr>
            <w:tcW w:w="427" w:type="pct"/>
            <w:shd w:val="clear" w:color="auto" w:fill="auto"/>
            <w:noWrap/>
            <w:vAlign w:val="center"/>
          </w:tcPr>
          <w:p w14:paraId="21D5154F" w14:textId="77EF88B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069F37FE" w14:textId="3B5CF98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2533B8E8" w14:textId="78DE4FB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4C496782" w14:textId="03A41F5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3714CE27" w14:textId="4A53A8D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34358589" w14:textId="0680541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0450AAAC" w14:textId="0425A02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25B02A0E" w14:textId="327D2CA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724A1CF2" w14:textId="072665D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20456328" w14:textId="671D05C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20F9B719" w14:textId="5F72762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30D108F9" w14:textId="77777777" w:rsidTr="00534CAE">
        <w:trPr>
          <w:trHeight w:val="20"/>
        </w:trPr>
        <w:tc>
          <w:tcPr>
            <w:tcW w:w="1279" w:type="pct"/>
            <w:shd w:val="clear" w:color="auto" w:fill="auto"/>
            <w:noWrap/>
          </w:tcPr>
          <w:p w14:paraId="29D47CE4" w14:textId="2321AC9C" w:rsidR="00534CAE" w:rsidRPr="00EE49ED" w:rsidRDefault="00534CAE" w:rsidP="00534CAE">
            <w:pPr>
              <w:spacing w:line="240" w:lineRule="auto"/>
              <w:jc w:val="left"/>
              <w:rPr>
                <w:rFonts w:eastAsia="Times New Roman"/>
                <w:sz w:val="20"/>
                <w:szCs w:val="20"/>
                <w:lang w:eastAsia="ru-RU"/>
              </w:rPr>
            </w:pPr>
            <w:r w:rsidRPr="00EE49ED">
              <w:rPr>
                <w:sz w:val="20"/>
                <w:szCs w:val="20"/>
              </w:rPr>
              <w:t>д. Федотиха</w:t>
            </w:r>
          </w:p>
        </w:tc>
        <w:tc>
          <w:tcPr>
            <w:tcW w:w="427" w:type="pct"/>
            <w:shd w:val="clear" w:color="auto" w:fill="auto"/>
            <w:noWrap/>
            <w:vAlign w:val="center"/>
          </w:tcPr>
          <w:p w14:paraId="2E8540B4" w14:textId="452AD8F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58" w:type="pct"/>
            <w:shd w:val="clear" w:color="auto" w:fill="auto"/>
            <w:noWrap/>
            <w:vAlign w:val="center"/>
          </w:tcPr>
          <w:p w14:paraId="49100644" w14:textId="17D20A5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06CD467C" w14:textId="6FE3958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0C15A61E" w14:textId="08ED3C4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359280AD" w14:textId="102E6BF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505F3407" w14:textId="5FF0224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6F5BDFCF" w14:textId="1A6068F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32A5FE4A" w14:textId="7FA8B8A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25191A8D" w14:textId="06BFE8F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4F1C5981" w14:textId="0B58CB3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0DA2923E" w14:textId="68787FA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372BA3DF" w14:textId="77777777" w:rsidTr="00534CAE">
        <w:trPr>
          <w:trHeight w:val="20"/>
        </w:trPr>
        <w:tc>
          <w:tcPr>
            <w:tcW w:w="1279" w:type="pct"/>
            <w:shd w:val="clear" w:color="auto" w:fill="auto"/>
            <w:noWrap/>
          </w:tcPr>
          <w:p w14:paraId="5E5217FD" w14:textId="5DE79B63" w:rsidR="00534CAE" w:rsidRPr="00EE49ED" w:rsidRDefault="00534CAE" w:rsidP="00534CAE">
            <w:pPr>
              <w:spacing w:line="240" w:lineRule="auto"/>
              <w:jc w:val="left"/>
              <w:rPr>
                <w:rFonts w:eastAsia="Times New Roman"/>
                <w:sz w:val="20"/>
                <w:szCs w:val="20"/>
                <w:lang w:eastAsia="ru-RU"/>
              </w:rPr>
            </w:pPr>
            <w:r w:rsidRPr="00EE49ED">
              <w:rPr>
                <w:sz w:val="20"/>
                <w:szCs w:val="20"/>
              </w:rPr>
              <w:t>д. Федурино</w:t>
            </w:r>
          </w:p>
        </w:tc>
        <w:tc>
          <w:tcPr>
            <w:tcW w:w="427" w:type="pct"/>
            <w:shd w:val="clear" w:color="auto" w:fill="auto"/>
            <w:noWrap/>
            <w:vAlign w:val="center"/>
          </w:tcPr>
          <w:p w14:paraId="5B62763C" w14:textId="71C6FE5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6B5EC67E" w14:textId="7A1932E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2DF1C2CA" w14:textId="33C3220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2ECA9254" w14:textId="5FFD83D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2C5C7D47" w14:textId="1BB6CCE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733EE1AF" w14:textId="4EDEB96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4E64EF0F" w14:textId="517C040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1133EF4A" w14:textId="1DB274C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106F9F63" w14:textId="6237BF8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2542409B" w14:textId="0FBB7CD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79B53127" w14:textId="26B0A23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0631CFB5" w14:textId="77777777" w:rsidTr="00534CAE">
        <w:trPr>
          <w:trHeight w:val="20"/>
        </w:trPr>
        <w:tc>
          <w:tcPr>
            <w:tcW w:w="1279" w:type="pct"/>
            <w:shd w:val="clear" w:color="auto" w:fill="auto"/>
            <w:noWrap/>
          </w:tcPr>
          <w:p w14:paraId="203A81D9" w14:textId="19410015" w:rsidR="00534CAE" w:rsidRPr="00EE49ED" w:rsidRDefault="00534CAE" w:rsidP="00534CAE">
            <w:pPr>
              <w:spacing w:line="240" w:lineRule="auto"/>
              <w:jc w:val="left"/>
              <w:rPr>
                <w:rFonts w:eastAsia="Times New Roman"/>
                <w:sz w:val="20"/>
                <w:szCs w:val="20"/>
                <w:lang w:eastAsia="ru-RU"/>
              </w:rPr>
            </w:pPr>
            <w:r w:rsidRPr="00EE49ED">
              <w:rPr>
                <w:sz w:val="20"/>
                <w:szCs w:val="20"/>
              </w:rPr>
              <w:t>д. Хмелеватово</w:t>
            </w:r>
          </w:p>
        </w:tc>
        <w:tc>
          <w:tcPr>
            <w:tcW w:w="427" w:type="pct"/>
            <w:shd w:val="clear" w:color="auto" w:fill="auto"/>
            <w:noWrap/>
            <w:vAlign w:val="center"/>
          </w:tcPr>
          <w:p w14:paraId="70D6D44A" w14:textId="614CD41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58" w:type="pct"/>
            <w:shd w:val="clear" w:color="auto" w:fill="auto"/>
            <w:noWrap/>
            <w:vAlign w:val="center"/>
          </w:tcPr>
          <w:p w14:paraId="7C9B0727" w14:textId="5B71D06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83" w:type="pct"/>
            <w:shd w:val="clear" w:color="auto" w:fill="auto"/>
            <w:noWrap/>
            <w:vAlign w:val="center"/>
          </w:tcPr>
          <w:p w14:paraId="626E4F23" w14:textId="3854A28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31" w:type="pct"/>
            <w:shd w:val="clear" w:color="auto" w:fill="auto"/>
            <w:noWrap/>
            <w:vAlign w:val="center"/>
          </w:tcPr>
          <w:p w14:paraId="3CDEE82D" w14:textId="21ED290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275" w:type="pct"/>
            <w:shd w:val="clear" w:color="auto" w:fill="auto"/>
            <w:noWrap/>
            <w:vAlign w:val="center"/>
          </w:tcPr>
          <w:p w14:paraId="4E7DE6DB" w14:textId="224CE78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27" w:type="pct"/>
            <w:shd w:val="clear" w:color="auto" w:fill="auto"/>
            <w:noWrap/>
            <w:vAlign w:val="center"/>
          </w:tcPr>
          <w:p w14:paraId="4F0E3799" w14:textId="7B5A55D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60" w:type="pct"/>
            <w:shd w:val="clear" w:color="auto" w:fill="auto"/>
            <w:noWrap/>
            <w:vAlign w:val="center"/>
          </w:tcPr>
          <w:p w14:paraId="6F77D2D4" w14:textId="539D183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70" w:type="pct"/>
            <w:shd w:val="clear" w:color="auto" w:fill="auto"/>
            <w:noWrap/>
            <w:vAlign w:val="center"/>
          </w:tcPr>
          <w:p w14:paraId="62DFFE95" w14:textId="4CB6C57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405" w:type="pct"/>
            <w:shd w:val="clear" w:color="auto" w:fill="auto"/>
            <w:noWrap/>
            <w:vAlign w:val="center"/>
          </w:tcPr>
          <w:p w14:paraId="463685CD" w14:textId="1AC2CEC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98" w:type="pct"/>
            <w:shd w:val="clear" w:color="auto" w:fill="auto"/>
            <w:noWrap/>
            <w:vAlign w:val="center"/>
          </w:tcPr>
          <w:p w14:paraId="34B7E3FD" w14:textId="3E84ADD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87" w:type="pct"/>
            <w:shd w:val="clear" w:color="auto" w:fill="auto"/>
            <w:vAlign w:val="center"/>
          </w:tcPr>
          <w:p w14:paraId="0DB22493" w14:textId="030E1EB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r>
      <w:tr w:rsidR="00534CAE" w:rsidRPr="00EE49ED" w14:paraId="45CFBB83" w14:textId="77777777" w:rsidTr="00534CAE">
        <w:trPr>
          <w:trHeight w:val="20"/>
        </w:trPr>
        <w:tc>
          <w:tcPr>
            <w:tcW w:w="1279" w:type="pct"/>
            <w:shd w:val="clear" w:color="auto" w:fill="auto"/>
            <w:noWrap/>
          </w:tcPr>
          <w:p w14:paraId="3ACD076F" w14:textId="30AEA42A" w:rsidR="00534CAE" w:rsidRPr="00EE49ED" w:rsidRDefault="00534CAE" w:rsidP="00534CAE">
            <w:pPr>
              <w:spacing w:line="240" w:lineRule="auto"/>
              <w:jc w:val="left"/>
              <w:rPr>
                <w:sz w:val="20"/>
                <w:szCs w:val="20"/>
              </w:rPr>
            </w:pPr>
            <w:r w:rsidRPr="00EE49ED">
              <w:rPr>
                <w:sz w:val="20"/>
                <w:szCs w:val="20"/>
              </w:rPr>
              <w:t>д. Чабышево Верхнее</w:t>
            </w:r>
          </w:p>
        </w:tc>
        <w:tc>
          <w:tcPr>
            <w:tcW w:w="427" w:type="pct"/>
            <w:shd w:val="clear" w:color="auto" w:fill="auto"/>
            <w:noWrap/>
            <w:vAlign w:val="center"/>
          </w:tcPr>
          <w:p w14:paraId="185F1C09" w14:textId="4FBD5E3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58" w:type="pct"/>
            <w:shd w:val="clear" w:color="auto" w:fill="auto"/>
            <w:noWrap/>
            <w:vAlign w:val="center"/>
          </w:tcPr>
          <w:p w14:paraId="13C33CCB" w14:textId="2ED4815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3" w:type="pct"/>
            <w:shd w:val="clear" w:color="auto" w:fill="auto"/>
            <w:noWrap/>
            <w:vAlign w:val="center"/>
          </w:tcPr>
          <w:p w14:paraId="44000213" w14:textId="2972757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4F5C73EF" w14:textId="2710488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5" w:type="pct"/>
            <w:shd w:val="clear" w:color="auto" w:fill="auto"/>
            <w:noWrap/>
            <w:vAlign w:val="center"/>
          </w:tcPr>
          <w:p w14:paraId="28D87A48" w14:textId="36BBC3D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27" w:type="pct"/>
            <w:shd w:val="clear" w:color="auto" w:fill="auto"/>
            <w:noWrap/>
            <w:vAlign w:val="center"/>
          </w:tcPr>
          <w:p w14:paraId="13D7E98F" w14:textId="5C5472D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60" w:type="pct"/>
            <w:shd w:val="clear" w:color="auto" w:fill="auto"/>
            <w:noWrap/>
            <w:vAlign w:val="center"/>
          </w:tcPr>
          <w:p w14:paraId="5D27DEC6" w14:textId="2EC7296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70" w:type="pct"/>
            <w:shd w:val="clear" w:color="auto" w:fill="auto"/>
            <w:noWrap/>
            <w:vAlign w:val="center"/>
          </w:tcPr>
          <w:p w14:paraId="5D9A4B3D" w14:textId="298C393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405" w:type="pct"/>
            <w:shd w:val="clear" w:color="auto" w:fill="auto"/>
            <w:noWrap/>
            <w:vAlign w:val="center"/>
          </w:tcPr>
          <w:p w14:paraId="03453FED" w14:textId="037B18C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298" w:type="pct"/>
            <w:shd w:val="clear" w:color="auto" w:fill="auto"/>
            <w:noWrap/>
            <w:vAlign w:val="center"/>
          </w:tcPr>
          <w:p w14:paraId="12B215A2" w14:textId="2471FCB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87" w:type="pct"/>
            <w:shd w:val="clear" w:color="auto" w:fill="auto"/>
            <w:vAlign w:val="center"/>
          </w:tcPr>
          <w:p w14:paraId="54F4939C" w14:textId="43F9707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r>
      <w:tr w:rsidR="00534CAE" w:rsidRPr="00EE49ED" w14:paraId="2D5D64D3" w14:textId="77777777" w:rsidTr="00534CAE">
        <w:trPr>
          <w:trHeight w:val="20"/>
        </w:trPr>
        <w:tc>
          <w:tcPr>
            <w:tcW w:w="1279" w:type="pct"/>
            <w:shd w:val="clear" w:color="auto" w:fill="auto"/>
            <w:noWrap/>
          </w:tcPr>
          <w:p w14:paraId="433EBF8E" w14:textId="36DCB9FF" w:rsidR="00534CAE" w:rsidRPr="00EE49ED" w:rsidRDefault="00534CAE" w:rsidP="00534CAE">
            <w:pPr>
              <w:spacing w:line="240" w:lineRule="auto"/>
              <w:jc w:val="left"/>
              <w:rPr>
                <w:sz w:val="20"/>
                <w:szCs w:val="20"/>
              </w:rPr>
            </w:pPr>
            <w:r w:rsidRPr="00EE49ED">
              <w:rPr>
                <w:sz w:val="20"/>
                <w:szCs w:val="20"/>
              </w:rPr>
              <w:t>д. Чабышево Нижнее</w:t>
            </w:r>
          </w:p>
        </w:tc>
        <w:tc>
          <w:tcPr>
            <w:tcW w:w="427" w:type="pct"/>
            <w:shd w:val="clear" w:color="auto" w:fill="auto"/>
            <w:noWrap/>
            <w:vAlign w:val="center"/>
          </w:tcPr>
          <w:p w14:paraId="28037785" w14:textId="535D747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358" w:type="pct"/>
            <w:shd w:val="clear" w:color="auto" w:fill="auto"/>
            <w:noWrap/>
            <w:vAlign w:val="center"/>
          </w:tcPr>
          <w:p w14:paraId="280CFE49" w14:textId="4349687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383" w:type="pct"/>
            <w:shd w:val="clear" w:color="auto" w:fill="auto"/>
            <w:noWrap/>
            <w:vAlign w:val="center"/>
          </w:tcPr>
          <w:p w14:paraId="15840F9D" w14:textId="7238C33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0657AC64" w14:textId="06A6F59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275" w:type="pct"/>
            <w:shd w:val="clear" w:color="auto" w:fill="auto"/>
            <w:noWrap/>
            <w:vAlign w:val="center"/>
          </w:tcPr>
          <w:p w14:paraId="6C7D2E33" w14:textId="4E289A9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7</w:t>
            </w:r>
          </w:p>
        </w:tc>
        <w:tc>
          <w:tcPr>
            <w:tcW w:w="327" w:type="pct"/>
            <w:shd w:val="clear" w:color="auto" w:fill="auto"/>
            <w:noWrap/>
            <w:vAlign w:val="center"/>
          </w:tcPr>
          <w:p w14:paraId="19624B5F" w14:textId="06BE780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5</w:t>
            </w:r>
          </w:p>
        </w:tc>
        <w:tc>
          <w:tcPr>
            <w:tcW w:w="260" w:type="pct"/>
            <w:shd w:val="clear" w:color="auto" w:fill="auto"/>
            <w:noWrap/>
            <w:vAlign w:val="center"/>
          </w:tcPr>
          <w:p w14:paraId="6AF24444" w14:textId="5410809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8</w:t>
            </w:r>
          </w:p>
        </w:tc>
        <w:tc>
          <w:tcPr>
            <w:tcW w:w="270" w:type="pct"/>
            <w:shd w:val="clear" w:color="auto" w:fill="auto"/>
            <w:noWrap/>
            <w:vAlign w:val="center"/>
          </w:tcPr>
          <w:p w14:paraId="6B31CCDA" w14:textId="1821C99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405" w:type="pct"/>
            <w:shd w:val="clear" w:color="auto" w:fill="auto"/>
            <w:noWrap/>
            <w:vAlign w:val="center"/>
          </w:tcPr>
          <w:p w14:paraId="708CB39D" w14:textId="6340850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6</w:t>
            </w:r>
          </w:p>
        </w:tc>
        <w:tc>
          <w:tcPr>
            <w:tcW w:w="298" w:type="pct"/>
            <w:shd w:val="clear" w:color="auto" w:fill="auto"/>
            <w:noWrap/>
            <w:vAlign w:val="center"/>
          </w:tcPr>
          <w:p w14:paraId="60D387F1" w14:textId="3D3CDE3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c>
          <w:tcPr>
            <w:tcW w:w="387" w:type="pct"/>
            <w:shd w:val="clear" w:color="auto" w:fill="auto"/>
            <w:vAlign w:val="center"/>
          </w:tcPr>
          <w:p w14:paraId="2E1316C6" w14:textId="6326FC4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4</w:t>
            </w:r>
          </w:p>
        </w:tc>
      </w:tr>
      <w:tr w:rsidR="00534CAE" w:rsidRPr="00EE49ED" w14:paraId="005AAF8E" w14:textId="77777777" w:rsidTr="00534CAE">
        <w:trPr>
          <w:trHeight w:val="20"/>
        </w:trPr>
        <w:tc>
          <w:tcPr>
            <w:tcW w:w="1279" w:type="pct"/>
            <w:shd w:val="clear" w:color="auto" w:fill="auto"/>
            <w:noWrap/>
          </w:tcPr>
          <w:p w14:paraId="72F1C3A6" w14:textId="4CD84434" w:rsidR="00534CAE" w:rsidRPr="00EE49ED" w:rsidRDefault="00534CAE" w:rsidP="00534CAE">
            <w:pPr>
              <w:spacing w:line="240" w:lineRule="auto"/>
              <w:jc w:val="left"/>
              <w:rPr>
                <w:sz w:val="20"/>
                <w:szCs w:val="20"/>
              </w:rPr>
            </w:pPr>
            <w:r w:rsidRPr="00EE49ED">
              <w:rPr>
                <w:sz w:val="20"/>
                <w:szCs w:val="20"/>
              </w:rPr>
              <w:t>д. Шишкино</w:t>
            </w:r>
          </w:p>
        </w:tc>
        <w:tc>
          <w:tcPr>
            <w:tcW w:w="427" w:type="pct"/>
            <w:shd w:val="clear" w:color="auto" w:fill="auto"/>
            <w:noWrap/>
            <w:vAlign w:val="center"/>
          </w:tcPr>
          <w:p w14:paraId="4D3452B4" w14:textId="69A88D5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58" w:type="pct"/>
            <w:shd w:val="clear" w:color="auto" w:fill="auto"/>
            <w:noWrap/>
            <w:vAlign w:val="center"/>
          </w:tcPr>
          <w:p w14:paraId="6B55B222" w14:textId="0242941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83" w:type="pct"/>
            <w:shd w:val="clear" w:color="auto" w:fill="auto"/>
            <w:noWrap/>
            <w:vAlign w:val="center"/>
          </w:tcPr>
          <w:p w14:paraId="519FAE06" w14:textId="4F377E7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31" w:type="pct"/>
            <w:shd w:val="clear" w:color="auto" w:fill="auto"/>
            <w:noWrap/>
            <w:vAlign w:val="center"/>
          </w:tcPr>
          <w:p w14:paraId="75E3F6C4" w14:textId="1EFB3B6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75" w:type="pct"/>
            <w:shd w:val="clear" w:color="auto" w:fill="auto"/>
            <w:noWrap/>
            <w:vAlign w:val="center"/>
          </w:tcPr>
          <w:p w14:paraId="457EAE32" w14:textId="2721BFC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27" w:type="pct"/>
            <w:shd w:val="clear" w:color="auto" w:fill="auto"/>
            <w:noWrap/>
            <w:vAlign w:val="center"/>
          </w:tcPr>
          <w:p w14:paraId="27ED8AB5" w14:textId="54C7BA7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60" w:type="pct"/>
            <w:shd w:val="clear" w:color="auto" w:fill="auto"/>
            <w:noWrap/>
            <w:vAlign w:val="center"/>
          </w:tcPr>
          <w:p w14:paraId="5EEF13B9" w14:textId="0D4A554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70" w:type="pct"/>
            <w:shd w:val="clear" w:color="auto" w:fill="auto"/>
            <w:noWrap/>
            <w:vAlign w:val="center"/>
          </w:tcPr>
          <w:p w14:paraId="14D49579" w14:textId="77B5848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405" w:type="pct"/>
            <w:shd w:val="clear" w:color="auto" w:fill="auto"/>
            <w:noWrap/>
            <w:vAlign w:val="center"/>
          </w:tcPr>
          <w:p w14:paraId="3A7700B3" w14:textId="09A996F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298" w:type="pct"/>
            <w:shd w:val="clear" w:color="auto" w:fill="auto"/>
            <w:noWrap/>
            <w:vAlign w:val="center"/>
          </w:tcPr>
          <w:p w14:paraId="0262A048" w14:textId="4A125C6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7" w:type="pct"/>
            <w:shd w:val="clear" w:color="auto" w:fill="auto"/>
            <w:vAlign w:val="center"/>
          </w:tcPr>
          <w:p w14:paraId="1CABA80D" w14:textId="3D70866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r>
      <w:tr w:rsidR="00534CAE" w:rsidRPr="00EE49ED" w14:paraId="313AD52A" w14:textId="77777777" w:rsidTr="00534CAE">
        <w:trPr>
          <w:trHeight w:val="20"/>
        </w:trPr>
        <w:tc>
          <w:tcPr>
            <w:tcW w:w="1279" w:type="pct"/>
            <w:shd w:val="clear" w:color="auto" w:fill="auto"/>
            <w:noWrap/>
          </w:tcPr>
          <w:p w14:paraId="30F2E042" w14:textId="1FBD4D31" w:rsidR="00534CAE" w:rsidRPr="00EE49ED" w:rsidRDefault="00534CAE" w:rsidP="00534CAE">
            <w:pPr>
              <w:spacing w:line="240" w:lineRule="auto"/>
              <w:jc w:val="left"/>
              <w:rPr>
                <w:sz w:val="20"/>
                <w:szCs w:val="20"/>
              </w:rPr>
            </w:pPr>
            <w:r w:rsidRPr="00EE49ED">
              <w:rPr>
                <w:sz w:val="20"/>
                <w:szCs w:val="20"/>
              </w:rPr>
              <w:t>д. Шпенево</w:t>
            </w:r>
          </w:p>
        </w:tc>
        <w:tc>
          <w:tcPr>
            <w:tcW w:w="427" w:type="pct"/>
            <w:shd w:val="clear" w:color="auto" w:fill="auto"/>
            <w:noWrap/>
            <w:vAlign w:val="center"/>
          </w:tcPr>
          <w:p w14:paraId="2FCE1544" w14:textId="20E02DB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c>
          <w:tcPr>
            <w:tcW w:w="358" w:type="pct"/>
            <w:shd w:val="clear" w:color="auto" w:fill="auto"/>
            <w:noWrap/>
            <w:vAlign w:val="center"/>
          </w:tcPr>
          <w:p w14:paraId="10128C60" w14:textId="53460C8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83" w:type="pct"/>
            <w:shd w:val="clear" w:color="auto" w:fill="auto"/>
            <w:noWrap/>
            <w:vAlign w:val="center"/>
          </w:tcPr>
          <w:p w14:paraId="329FFAF8" w14:textId="415BBBC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31" w:type="pct"/>
            <w:shd w:val="clear" w:color="auto" w:fill="auto"/>
            <w:noWrap/>
            <w:vAlign w:val="center"/>
          </w:tcPr>
          <w:p w14:paraId="3E6BC97F" w14:textId="7740DE7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75" w:type="pct"/>
            <w:shd w:val="clear" w:color="auto" w:fill="auto"/>
            <w:noWrap/>
            <w:vAlign w:val="center"/>
          </w:tcPr>
          <w:p w14:paraId="481DD8F7" w14:textId="0EA2AAF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27" w:type="pct"/>
            <w:shd w:val="clear" w:color="auto" w:fill="auto"/>
            <w:noWrap/>
            <w:vAlign w:val="center"/>
          </w:tcPr>
          <w:p w14:paraId="3C194EAD" w14:textId="11864AD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60" w:type="pct"/>
            <w:shd w:val="clear" w:color="auto" w:fill="auto"/>
            <w:noWrap/>
            <w:vAlign w:val="center"/>
          </w:tcPr>
          <w:p w14:paraId="31EC1F9C" w14:textId="67F28E1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70" w:type="pct"/>
            <w:shd w:val="clear" w:color="auto" w:fill="auto"/>
            <w:noWrap/>
            <w:vAlign w:val="center"/>
          </w:tcPr>
          <w:p w14:paraId="4A857891" w14:textId="5F41329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405" w:type="pct"/>
            <w:shd w:val="clear" w:color="auto" w:fill="auto"/>
            <w:noWrap/>
            <w:vAlign w:val="center"/>
          </w:tcPr>
          <w:p w14:paraId="7D6F24CB" w14:textId="633D98F9"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98" w:type="pct"/>
            <w:shd w:val="clear" w:color="auto" w:fill="auto"/>
            <w:noWrap/>
            <w:vAlign w:val="center"/>
          </w:tcPr>
          <w:p w14:paraId="2BE382F2" w14:textId="4D22806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87" w:type="pct"/>
            <w:shd w:val="clear" w:color="auto" w:fill="auto"/>
            <w:vAlign w:val="center"/>
          </w:tcPr>
          <w:p w14:paraId="522359DA" w14:textId="3FA55B4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r>
      <w:tr w:rsidR="00534CAE" w:rsidRPr="00EE49ED" w14:paraId="129FE4FD" w14:textId="77777777" w:rsidTr="00534CAE">
        <w:trPr>
          <w:trHeight w:val="20"/>
        </w:trPr>
        <w:tc>
          <w:tcPr>
            <w:tcW w:w="1279" w:type="pct"/>
            <w:shd w:val="clear" w:color="auto" w:fill="auto"/>
            <w:noWrap/>
          </w:tcPr>
          <w:p w14:paraId="39108559" w14:textId="3C472386" w:rsidR="00534CAE" w:rsidRPr="00EE49ED" w:rsidRDefault="00534CAE" w:rsidP="00534CAE">
            <w:pPr>
              <w:spacing w:line="240" w:lineRule="auto"/>
              <w:jc w:val="left"/>
              <w:rPr>
                <w:sz w:val="20"/>
                <w:szCs w:val="20"/>
              </w:rPr>
            </w:pPr>
            <w:r w:rsidRPr="00EE49ED">
              <w:rPr>
                <w:sz w:val="20"/>
                <w:szCs w:val="20"/>
              </w:rPr>
              <w:t>д. Юшково</w:t>
            </w:r>
          </w:p>
        </w:tc>
        <w:tc>
          <w:tcPr>
            <w:tcW w:w="427" w:type="pct"/>
            <w:shd w:val="clear" w:color="auto" w:fill="auto"/>
            <w:noWrap/>
            <w:vAlign w:val="center"/>
          </w:tcPr>
          <w:p w14:paraId="11B52899" w14:textId="45AC1E9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58" w:type="pct"/>
            <w:shd w:val="clear" w:color="auto" w:fill="auto"/>
            <w:noWrap/>
            <w:vAlign w:val="center"/>
          </w:tcPr>
          <w:p w14:paraId="6DE3400F" w14:textId="771E7898"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83" w:type="pct"/>
            <w:shd w:val="clear" w:color="auto" w:fill="auto"/>
            <w:noWrap/>
            <w:vAlign w:val="center"/>
          </w:tcPr>
          <w:p w14:paraId="421D6E6B" w14:textId="6705551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w:t>
            </w:r>
          </w:p>
        </w:tc>
        <w:tc>
          <w:tcPr>
            <w:tcW w:w="331" w:type="pct"/>
            <w:shd w:val="clear" w:color="auto" w:fill="auto"/>
            <w:noWrap/>
            <w:vAlign w:val="center"/>
          </w:tcPr>
          <w:p w14:paraId="7E21D928" w14:textId="529DD5D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75" w:type="pct"/>
            <w:shd w:val="clear" w:color="auto" w:fill="auto"/>
            <w:noWrap/>
            <w:vAlign w:val="center"/>
          </w:tcPr>
          <w:p w14:paraId="7394CF03" w14:textId="0C20FFA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27" w:type="pct"/>
            <w:shd w:val="clear" w:color="auto" w:fill="auto"/>
            <w:noWrap/>
            <w:vAlign w:val="center"/>
          </w:tcPr>
          <w:p w14:paraId="2ED68D1E" w14:textId="68FBA69E"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60" w:type="pct"/>
            <w:shd w:val="clear" w:color="auto" w:fill="auto"/>
            <w:noWrap/>
            <w:vAlign w:val="center"/>
          </w:tcPr>
          <w:p w14:paraId="77F08871" w14:textId="1933E12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70" w:type="pct"/>
            <w:shd w:val="clear" w:color="auto" w:fill="auto"/>
            <w:noWrap/>
            <w:vAlign w:val="center"/>
          </w:tcPr>
          <w:p w14:paraId="61AF615E" w14:textId="76516244"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405" w:type="pct"/>
            <w:shd w:val="clear" w:color="auto" w:fill="auto"/>
            <w:noWrap/>
            <w:vAlign w:val="center"/>
          </w:tcPr>
          <w:p w14:paraId="203738FA" w14:textId="2B33C763"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298" w:type="pct"/>
            <w:shd w:val="clear" w:color="auto" w:fill="auto"/>
            <w:noWrap/>
            <w:vAlign w:val="center"/>
          </w:tcPr>
          <w:p w14:paraId="0191A2E5" w14:textId="7C74DE0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2</w:t>
            </w:r>
          </w:p>
        </w:tc>
        <w:tc>
          <w:tcPr>
            <w:tcW w:w="387" w:type="pct"/>
            <w:shd w:val="clear" w:color="auto" w:fill="auto"/>
            <w:vAlign w:val="center"/>
          </w:tcPr>
          <w:p w14:paraId="4B22D706" w14:textId="2A76B42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3</w:t>
            </w:r>
          </w:p>
        </w:tc>
      </w:tr>
      <w:tr w:rsidR="00534CAE" w:rsidRPr="00EE49ED" w14:paraId="60E10A0B" w14:textId="77777777" w:rsidTr="00534CAE">
        <w:trPr>
          <w:trHeight w:val="20"/>
        </w:trPr>
        <w:tc>
          <w:tcPr>
            <w:tcW w:w="1279" w:type="pct"/>
            <w:shd w:val="clear" w:color="auto" w:fill="auto"/>
            <w:noWrap/>
          </w:tcPr>
          <w:p w14:paraId="1B207AC1" w14:textId="102A938A" w:rsidR="00534CAE" w:rsidRPr="00EE49ED" w:rsidRDefault="00534CAE" w:rsidP="00534CAE">
            <w:pPr>
              <w:spacing w:line="240" w:lineRule="auto"/>
              <w:jc w:val="left"/>
              <w:rPr>
                <w:sz w:val="20"/>
                <w:szCs w:val="20"/>
              </w:rPr>
            </w:pPr>
            <w:r w:rsidRPr="00EE49ED">
              <w:rPr>
                <w:sz w:val="20"/>
                <w:szCs w:val="20"/>
              </w:rPr>
              <w:t>д. Яблоново</w:t>
            </w:r>
          </w:p>
        </w:tc>
        <w:tc>
          <w:tcPr>
            <w:tcW w:w="427" w:type="pct"/>
            <w:shd w:val="clear" w:color="auto" w:fill="auto"/>
            <w:noWrap/>
            <w:vAlign w:val="center"/>
          </w:tcPr>
          <w:p w14:paraId="76425EEF" w14:textId="26EAB8C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16</w:t>
            </w:r>
          </w:p>
        </w:tc>
        <w:tc>
          <w:tcPr>
            <w:tcW w:w="358" w:type="pct"/>
            <w:shd w:val="clear" w:color="auto" w:fill="auto"/>
            <w:noWrap/>
            <w:vAlign w:val="center"/>
          </w:tcPr>
          <w:p w14:paraId="6B40F3E1" w14:textId="15BE838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16</w:t>
            </w:r>
          </w:p>
        </w:tc>
        <w:tc>
          <w:tcPr>
            <w:tcW w:w="383" w:type="pct"/>
            <w:shd w:val="clear" w:color="auto" w:fill="auto"/>
            <w:noWrap/>
            <w:vAlign w:val="center"/>
          </w:tcPr>
          <w:p w14:paraId="35D8DEB9" w14:textId="48C7B8F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0</w:t>
            </w:r>
          </w:p>
        </w:tc>
        <w:tc>
          <w:tcPr>
            <w:tcW w:w="331" w:type="pct"/>
            <w:shd w:val="clear" w:color="auto" w:fill="auto"/>
            <w:noWrap/>
            <w:vAlign w:val="center"/>
          </w:tcPr>
          <w:p w14:paraId="5BE52CE8" w14:textId="310FB20D"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w:t>
            </w:r>
          </w:p>
        </w:tc>
        <w:tc>
          <w:tcPr>
            <w:tcW w:w="275" w:type="pct"/>
            <w:shd w:val="clear" w:color="auto" w:fill="auto"/>
            <w:noWrap/>
            <w:vAlign w:val="center"/>
          </w:tcPr>
          <w:p w14:paraId="01F8A7FC" w14:textId="422E59C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w:t>
            </w:r>
          </w:p>
        </w:tc>
        <w:tc>
          <w:tcPr>
            <w:tcW w:w="327" w:type="pct"/>
            <w:shd w:val="clear" w:color="auto" w:fill="auto"/>
            <w:noWrap/>
            <w:vAlign w:val="center"/>
          </w:tcPr>
          <w:p w14:paraId="3B513102" w14:textId="073775A6"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w:t>
            </w:r>
          </w:p>
        </w:tc>
        <w:tc>
          <w:tcPr>
            <w:tcW w:w="260" w:type="pct"/>
            <w:shd w:val="clear" w:color="auto" w:fill="auto"/>
            <w:noWrap/>
            <w:vAlign w:val="center"/>
          </w:tcPr>
          <w:p w14:paraId="34D1F7FD" w14:textId="75A91DE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17</w:t>
            </w:r>
          </w:p>
        </w:tc>
        <w:tc>
          <w:tcPr>
            <w:tcW w:w="270" w:type="pct"/>
            <w:shd w:val="clear" w:color="auto" w:fill="auto"/>
            <w:noWrap/>
            <w:vAlign w:val="center"/>
          </w:tcPr>
          <w:p w14:paraId="762382B8" w14:textId="73EDBE8C"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17</w:t>
            </w:r>
          </w:p>
        </w:tc>
        <w:tc>
          <w:tcPr>
            <w:tcW w:w="405" w:type="pct"/>
            <w:shd w:val="clear" w:color="auto" w:fill="auto"/>
            <w:noWrap/>
            <w:vAlign w:val="center"/>
          </w:tcPr>
          <w:p w14:paraId="4B5AB691" w14:textId="02B3FC92"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17</w:t>
            </w:r>
          </w:p>
        </w:tc>
        <w:tc>
          <w:tcPr>
            <w:tcW w:w="298" w:type="pct"/>
            <w:shd w:val="clear" w:color="auto" w:fill="auto"/>
            <w:noWrap/>
            <w:vAlign w:val="center"/>
          </w:tcPr>
          <w:p w14:paraId="721ABDE7" w14:textId="4DED1C5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10</w:t>
            </w:r>
          </w:p>
        </w:tc>
        <w:tc>
          <w:tcPr>
            <w:tcW w:w="387" w:type="pct"/>
            <w:shd w:val="clear" w:color="auto" w:fill="auto"/>
            <w:vAlign w:val="center"/>
          </w:tcPr>
          <w:p w14:paraId="06F42FF9" w14:textId="1C6440D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w:t>
            </w:r>
          </w:p>
        </w:tc>
      </w:tr>
      <w:tr w:rsidR="00534CAE" w:rsidRPr="00EE49ED" w14:paraId="0863A08E" w14:textId="77777777" w:rsidTr="00534CAE">
        <w:trPr>
          <w:trHeight w:val="20"/>
        </w:trPr>
        <w:tc>
          <w:tcPr>
            <w:tcW w:w="1279" w:type="pct"/>
            <w:shd w:val="clear" w:color="auto" w:fill="auto"/>
            <w:noWrap/>
          </w:tcPr>
          <w:p w14:paraId="5162423E" w14:textId="30E1A97D" w:rsidR="00534CAE" w:rsidRPr="00EE49ED" w:rsidRDefault="00534CAE" w:rsidP="00534CAE">
            <w:pPr>
              <w:spacing w:line="240" w:lineRule="auto"/>
              <w:jc w:val="left"/>
              <w:rPr>
                <w:rFonts w:eastAsia="Times New Roman"/>
                <w:sz w:val="20"/>
                <w:szCs w:val="20"/>
                <w:lang w:eastAsia="ru-RU"/>
              </w:rPr>
            </w:pPr>
            <w:r w:rsidRPr="00EE49ED">
              <w:rPr>
                <w:rFonts w:eastAsia="Times New Roman"/>
                <w:sz w:val="20"/>
                <w:szCs w:val="20"/>
                <w:lang w:eastAsia="ru-RU"/>
              </w:rPr>
              <w:t>Всего</w:t>
            </w:r>
          </w:p>
        </w:tc>
        <w:tc>
          <w:tcPr>
            <w:tcW w:w="427" w:type="pct"/>
            <w:shd w:val="clear" w:color="auto" w:fill="auto"/>
            <w:noWrap/>
            <w:vAlign w:val="bottom"/>
          </w:tcPr>
          <w:p w14:paraId="69E4ECE3" w14:textId="1938EE55"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1558</w:t>
            </w:r>
          </w:p>
        </w:tc>
        <w:tc>
          <w:tcPr>
            <w:tcW w:w="358" w:type="pct"/>
            <w:shd w:val="clear" w:color="auto" w:fill="auto"/>
            <w:noWrap/>
            <w:vAlign w:val="bottom"/>
          </w:tcPr>
          <w:p w14:paraId="0E60AD7D" w14:textId="216C823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1504</w:t>
            </w:r>
          </w:p>
        </w:tc>
        <w:tc>
          <w:tcPr>
            <w:tcW w:w="383" w:type="pct"/>
            <w:shd w:val="clear" w:color="auto" w:fill="auto"/>
            <w:noWrap/>
            <w:vAlign w:val="bottom"/>
          </w:tcPr>
          <w:p w14:paraId="2DEC52E7" w14:textId="68E21430"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1457</w:t>
            </w:r>
          </w:p>
        </w:tc>
        <w:tc>
          <w:tcPr>
            <w:tcW w:w="331" w:type="pct"/>
            <w:shd w:val="clear" w:color="auto" w:fill="auto"/>
            <w:noWrap/>
            <w:vAlign w:val="bottom"/>
          </w:tcPr>
          <w:p w14:paraId="5E352E20" w14:textId="1ACE16E1"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1408</w:t>
            </w:r>
          </w:p>
        </w:tc>
        <w:tc>
          <w:tcPr>
            <w:tcW w:w="275" w:type="pct"/>
            <w:shd w:val="clear" w:color="auto" w:fill="auto"/>
            <w:noWrap/>
            <w:vAlign w:val="bottom"/>
          </w:tcPr>
          <w:p w14:paraId="39376308" w14:textId="7D0EDB8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1342</w:t>
            </w:r>
          </w:p>
        </w:tc>
        <w:tc>
          <w:tcPr>
            <w:tcW w:w="327" w:type="pct"/>
            <w:shd w:val="clear" w:color="auto" w:fill="auto"/>
            <w:noWrap/>
            <w:vAlign w:val="bottom"/>
          </w:tcPr>
          <w:p w14:paraId="1CDF08D8" w14:textId="211C091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1306</w:t>
            </w:r>
          </w:p>
        </w:tc>
        <w:tc>
          <w:tcPr>
            <w:tcW w:w="260" w:type="pct"/>
            <w:shd w:val="clear" w:color="auto" w:fill="auto"/>
            <w:noWrap/>
            <w:vAlign w:val="bottom"/>
          </w:tcPr>
          <w:p w14:paraId="3362FF44" w14:textId="3E38DEAA"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1264</w:t>
            </w:r>
          </w:p>
        </w:tc>
        <w:tc>
          <w:tcPr>
            <w:tcW w:w="270" w:type="pct"/>
            <w:shd w:val="clear" w:color="auto" w:fill="auto"/>
            <w:noWrap/>
            <w:vAlign w:val="bottom"/>
          </w:tcPr>
          <w:p w14:paraId="77E7A167" w14:textId="1F02AA5F"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1213</w:t>
            </w:r>
          </w:p>
        </w:tc>
        <w:tc>
          <w:tcPr>
            <w:tcW w:w="405" w:type="pct"/>
            <w:shd w:val="clear" w:color="auto" w:fill="auto"/>
            <w:noWrap/>
            <w:vAlign w:val="bottom"/>
          </w:tcPr>
          <w:p w14:paraId="0C27D41F" w14:textId="1C1D10E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1204</w:t>
            </w:r>
          </w:p>
        </w:tc>
        <w:tc>
          <w:tcPr>
            <w:tcW w:w="298" w:type="pct"/>
            <w:shd w:val="clear" w:color="auto" w:fill="auto"/>
            <w:noWrap/>
            <w:vAlign w:val="bottom"/>
          </w:tcPr>
          <w:p w14:paraId="6F016BB8" w14:textId="11D8B2A7"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1153</w:t>
            </w:r>
          </w:p>
        </w:tc>
        <w:tc>
          <w:tcPr>
            <w:tcW w:w="387" w:type="pct"/>
            <w:shd w:val="clear" w:color="auto" w:fill="auto"/>
            <w:vAlign w:val="bottom"/>
          </w:tcPr>
          <w:p w14:paraId="248E7678" w14:textId="5CFC5C1B" w:rsidR="00534CAE" w:rsidRPr="00EE49ED" w:rsidRDefault="00534CAE" w:rsidP="00534CAE">
            <w:pPr>
              <w:spacing w:line="240" w:lineRule="auto"/>
              <w:jc w:val="center"/>
              <w:rPr>
                <w:rFonts w:eastAsia="Times New Roman"/>
                <w:sz w:val="20"/>
                <w:szCs w:val="20"/>
                <w:lang w:eastAsia="ru-RU"/>
              </w:rPr>
            </w:pPr>
            <w:r w:rsidRPr="00EE49ED">
              <w:rPr>
                <w:color w:val="000000"/>
                <w:sz w:val="20"/>
                <w:szCs w:val="20"/>
              </w:rPr>
              <w:t>1134</w:t>
            </w:r>
          </w:p>
        </w:tc>
      </w:tr>
    </w:tbl>
    <w:p w14:paraId="5E78E467" w14:textId="2C378725" w:rsidR="007A4BFB" w:rsidRPr="00EE49ED" w:rsidRDefault="007A4BFB" w:rsidP="007A4BFB">
      <w:pPr>
        <w:widowControl w:val="0"/>
        <w:autoSpaceDE w:val="0"/>
        <w:autoSpaceDN w:val="0"/>
        <w:adjustRightInd w:val="0"/>
        <w:spacing w:line="240" w:lineRule="auto"/>
        <w:jc w:val="left"/>
        <w:rPr>
          <w:sz w:val="20"/>
          <w:szCs w:val="24"/>
        </w:rPr>
      </w:pPr>
      <w:r w:rsidRPr="00EE49ED">
        <w:rPr>
          <w:sz w:val="20"/>
          <w:szCs w:val="24"/>
        </w:rPr>
        <w:t xml:space="preserve">Примечание — * По данным администрации </w:t>
      </w:r>
      <w:r w:rsidR="00E60E70" w:rsidRPr="00EE49ED">
        <w:rPr>
          <w:sz w:val="20"/>
          <w:szCs w:val="24"/>
        </w:rPr>
        <w:t>Сеготского сельского поселения</w:t>
      </w:r>
      <w:r w:rsidRPr="00EE49ED">
        <w:rPr>
          <w:sz w:val="20"/>
          <w:szCs w:val="24"/>
        </w:rPr>
        <w:t>.</w:t>
      </w:r>
    </w:p>
    <w:p w14:paraId="50B7AB9B" w14:textId="18CF40DD" w:rsidR="007A4BFB" w:rsidRPr="00EE49ED" w:rsidRDefault="007A4BFB" w:rsidP="006D2BAD">
      <w:pPr>
        <w:spacing w:before="120" w:line="276" w:lineRule="auto"/>
        <w:ind w:firstLine="709"/>
        <w:rPr>
          <w:szCs w:val="24"/>
        </w:rPr>
      </w:pPr>
      <w:r w:rsidRPr="00EE49ED">
        <w:rPr>
          <w:szCs w:val="24"/>
        </w:rPr>
        <w:t>Повозрастная структура численности населения в разрезе населенных пунктов представлена в таблице 3.3.2.</w:t>
      </w:r>
      <w:r w:rsidR="008811CD" w:rsidRPr="00EE49ED">
        <w:rPr>
          <w:szCs w:val="24"/>
        </w:rPr>
        <w:br w:type="page"/>
      </w:r>
    </w:p>
    <w:p w14:paraId="3249A971" w14:textId="77777777" w:rsidR="007A4BFB" w:rsidRPr="00EE49ED" w:rsidRDefault="007A4BFB" w:rsidP="007A4BFB">
      <w:pPr>
        <w:widowControl w:val="0"/>
        <w:autoSpaceDE w:val="0"/>
        <w:autoSpaceDN w:val="0"/>
        <w:adjustRightInd w:val="0"/>
        <w:spacing w:line="276" w:lineRule="auto"/>
        <w:jc w:val="right"/>
        <w:rPr>
          <w:szCs w:val="24"/>
        </w:rPr>
      </w:pPr>
      <w:r w:rsidRPr="00EE49ED">
        <w:rPr>
          <w:szCs w:val="24"/>
        </w:rPr>
        <w:lastRenderedPageBreak/>
        <w:t>Таблица 3.3.2</w:t>
      </w:r>
    </w:p>
    <w:p w14:paraId="4EF615C3" w14:textId="0A5A0477" w:rsidR="007A4BFB" w:rsidRPr="00EE49ED" w:rsidRDefault="007A4BFB" w:rsidP="007A4BFB">
      <w:pPr>
        <w:spacing w:line="276" w:lineRule="auto"/>
        <w:jc w:val="center"/>
        <w:rPr>
          <w:rFonts w:eastAsia="Times New Roman"/>
          <w:szCs w:val="24"/>
          <w:lang w:eastAsia="ru-RU"/>
        </w:rPr>
      </w:pPr>
      <w:r w:rsidRPr="00EE49ED">
        <w:rPr>
          <w:rFonts w:eastAsia="Times New Roman"/>
          <w:szCs w:val="24"/>
          <w:lang w:eastAsia="ru-RU"/>
        </w:rPr>
        <w:t>Повозрастная структура численности населения в разрезе населенных пунктов на 01.01.202</w:t>
      </w:r>
      <w:r w:rsidR="00085D33" w:rsidRPr="00EE49ED">
        <w:rPr>
          <w:rFonts w:eastAsia="Times New Roman"/>
          <w:szCs w:val="24"/>
          <w:lang w:eastAsia="ru-RU"/>
        </w:rPr>
        <w:t>3</w:t>
      </w:r>
      <w:r w:rsidRPr="00EE49ED">
        <w:rPr>
          <w:rFonts w:eastAsia="Times New Roman"/>
          <w:szCs w:val="24"/>
          <w:lang w:eastAsia="ru-RU"/>
        </w:rPr>
        <w:t xml:space="preserve"> года *</w:t>
      </w:r>
    </w:p>
    <w:tbl>
      <w:tblPr>
        <w:tblW w:w="991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709"/>
        <w:gridCol w:w="992"/>
        <w:gridCol w:w="992"/>
        <w:gridCol w:w="993"/>
        <w:gridCol w:w="1134"/>
        <w:gridCol w:w="992"/>
        <w:gridCol w:w="1701"/>
      </w:tblGrid>
      <w:tr w:rsidR="00CC1B10" w:rsidRPr="00EE49ED" w14:paraId="5D12A9D0" w14:textId="77777777" w:rsidTr="00DB5337">
        <w:trPr>
          <w:cantSplit/>
          <w:trHeight w:val="163"/>
        </w:trPr>
        <w:tc>
          <w:tcPr>
            <w:tcW w:w="2405" w:type="dxa"/>
            <w:vMerge w:val="restart"/>
            <w:shd w:val="clear" w:color="auto" w:fill="auto"/>
            <w:vAlign w:val="center"/>
          </w:tcPr>
          <w:p w14:paraId="35D7C710" w14:textId="59BC91C2" w:rsidR="00CC1B10" w:rsidRPr="00EE49ED" w:rsidRDefault="00CC1B10" w:rsidP="00CC1B10">
            <w:pPr>
              <w:spacing w:line="240" w:lineRule="auto"/>
              <w:jc w:val="center"/>
              <w:rPr>
                <w:rFonts w:eastAsia="Times New Roman"/>
                <w:b/>
                <w:bCs/>
                <w:sz w:val="20"/>
                <w:szCs w:val="24"/>
                <w:lang w:eastAsia="ru-RU"/>
              </w:rPr>
            </w:pPr>
            <w:r w:rsidRPr="00EE49ED">
              <w:rPr>
                <w:rFonts w:eastAsia="Times New Roman"/>
                <w:b/>
                <w:bCs/>
                <w:sz w:val="20"/>
                <w:szCs w:val="24"/>
                <w:lang w:eastAsia="ru-RU"/>
              </w:rPr>
              <w:t>Состав населенных пунктов муниципального района</w:t>
            </w:r>
          </w:p>
        </w:tc>
        <w:tc>
          <w:tcPr>
            <w:tcW w:w="2693" w:type="dxa"/>
            <w:gridSpan w:val="3"/>
            <w:shd w:val="clear" w:color="auto" w:fill="auto"/>
            <w:noWrap/>
            <w:vAlign w:val="center"/>
          </w:tcPr>
          <w:p w14:paraId="54A11467" w14:textId="6FDF51B2" w:rsidR="00CC1B10" w:rsidRPr="00EE49ED" w:rsidRDefault="00CC1B10" w:rsidP="00CC1B10">
            <w:pPr>
              <w:spacing w:line="240" w:lineRule="auto"/>
              <w:jc w:val="center"/>
              <w:rPr>
                <w:rFonts w:eastAsia="Times New Roman"/>
                <w:b/>
                <w:bCs/>
                <w:sz w:val="20"/>
                <w:szCs w:val="24"/>
                <w:lang w:eastAsia="ru-RU"/>
              </w:rPr>
            </w:pPr>
            <w:r w:rsidRPr="00EE49ED">
              <w:rPr>
                <w:rFonts w:eastAsia="Times New Roman"/>
                <w:b/>
                <w:bCs/>
                <w:sz w:val="20"/>
                <w:szCs w:val="24"/>
                <w:lang w:eastAsia="ru-RU"/>
              </w:rPr>
              <w:t>все население</w:t>
            </w:r>
          </w:p>
        </w:tc>
        <w:tc>
          <w:tcPr>
            <w:tcW w:w="993" w:type="dxa"/>
            <w:vMerge w:val="restart"/>
            <w:shd w:val="clear" w:color="auto" w:fill="auto"/>
            <w:vAlign w:val="center"/>
          </w:tcPr>
          <w:p w14:paraId="42989161" w14:textId="4BCF9856" w:rsidR="00CC1B10" w:rsidRPr="00EE49ED" w:rsidRDefault="00CC1B10" w:rsidP="00CC1B10">
            <w:pPr>
              <w:spacing w:line="240" w:lineRule="auto"/>
              <w:jc w:val="center"/>
              <w:rPr>
                <w:rFonts w:eastAsia="Times New Roman"/>
                <w:b/>
                <w:bCs/>
                <w:sz w:val="20"/>
                <w:szCs w:val="24"/>
                <w:lang w:eastAsia="ru-RU"/>
              </w:rPr>
            </w:pPr>
            <w:r w:rsidRPr="00EE49ED">
              <w:rPr>
                <w:b/>
                <w:bCs/>
                <w:color w:val="000000"/>
                <w:sz w:val="20"/>
                <w:szCs w:val="20"/>
              </w:rPr>
              <w:t>в том числе от 0 до 18</w:t>
            </w:r>
          </w:p>
        </w:tc>
        <w:tc>
          <w:tcPr>
            <w:tcW w:w="1134" w:type="dxa"/>
            <w:vMerge w:val="restart"/>
            <w:shd w:val="clear" w:color="auto" w:fill="auto"/>
            <w:vAlign w:val="center"/>
          </w:tcPr>
          <w:p w14:paraId="720E0788" w14:textId="0AF4D1C6" w:rsidR="00CC1B10" w:rsidRPr="00EE49ED" w:rsidRDefault="00CC1B10" w:rsidP="00CC1B10">
            <w:pPr>
              <w:spacing w:line="240" w:lineRule="auto"/>
              <w:ind w:left="-12"/>
              <w:jc w:val="center"/>
              <w:rPr>
                <w:rFonts w:eastAsia="Times New Roman"/>
                <w:b/>
                <w:bCs/>
                <w:sz w:val="20"/>
                <w:szCs w:val="24"/>
                <w:lang w:eastAsia="ru-RU"/>
              </w:rPr>
            </w:pPr>
            <w:r w:rsidRPr="00EE49ED">
              <w:rPr>
                <w:b/>
                <w:bCs/>
                <w:color w:val="000000"/>
                <w:sz w:val="20"/>
                <w:szCs w:val="20"/>
              </w:rPr>
              <w:t>в том числе 18 и старше</w:t>
            </w:r>
          </w:p>
        </w:tc>
        <w:tc>
          <w:tcPr>
            <w:tcW w:w="992" w:type="dxa"/>
            <w:vMerge w:val="restart"/>
            <w:shd w:val="clear" w:color="auto" w:fill="auto"/>
            <w:vAlign w:val="center"/>
          </w:tcPr>
          <w:p w14:paraId="1F43EFAF" w14:textId="5C0E7FEC" w:rsidR="00CC1B10" w:rsidRPr="00EE49ED" w:rsidRDefault="00CC1B10" w:rsidP="00CC1B10">
            <w:pPr>
              <w:spacing w:line="240" w:lineRule="auto"/>
              <w:ind w:left="-108" w:right="-108"/>
              <w:jc w:val="center"/>
              <w:rPr>
                <w:rFonts w:eastAsia="Times New Roman"/>
                <w:b/>
                <w:bCs/>
                <w:sz w:val="20"/>
                <w:szCs w:val="24"/>
                <w:lang w:eastAsia="ru-RU"/>
              </w:rPr>
            </w:pPr>
            <w:r w:rsidRPr="00EE49ED">
              <w:rPr>
                <w:b/>
                <w:bCs/>
                <w:color w:val="000000"/>
                <w:sz w:val="20"/>
                <w:szCs w:val="20"/>
              </w:rPr>
              <w:t>Из них пенсионного возраста</w:t>
            </w:r>
          </w:p>
        </w:tc>
        <w:tc>
          <w:tcPr>
            <w:tcW w:w="1701" w:type="dxa"/>
            <w:vMerge w:val="restart"/>
            <w:shd w:val="clear" w:color="auto" w:fill="auto"/>
            <w:vAlign w:val="center"/>
          </w:tcPr>
          <w:p w14:paraId="0C4EC90B" w14:textId="0C6F68EF" w:rsidR="00CC1B10" w:rsidRPr="00EE49ED" w:rsidRDefault="00CC1B10" w:rsidP="00CC1B10">
            <w:pPr>
              <w:spacing w:line="240" w:lineRule="auto"/>
              <w:jc w:val="center"/>
              <w:rPr>
                <w:rFonts w:eastAsia="Times New Roman"/>
                <w:b/>
                <w:bCs/>
                <w:sz w:val="20"/>
                <w:szCs w:val="24"/>
                <w:lang w:eastAsia="ru-RU"/>
              </w:rPr>
            </w:pPr>
            <w:r w:rsidRPr="00EE49ED">
              <w:rPr>
                <w:b/>
                <w:bCs/>
                <w:color w:val="000000"/>
                <w:sz w:val="20"/>
                <w:szCs w:val="20"/>
              </w:rPr>
              <w:t>Зарегистрированных по месту пребывания</w:t>
            </w:r>
          </w:p>
        </w:tc>
      </w:tr>
      <w:tr w:rsidR="00CC1B10" w:rsidRPr="00EE49ED" w14:paraId="0199E3BC" w14:textId="77777777" w:rsidTr="006D2BAD">
        <w:trPr>
          <w:cantSplit/>
          <w:trHeight w:val="984"/>
        </w:trPr>
        <w:tc>
          <w:tcPr>
            <w:tcW w:w="2405" w:type="dxa"/>
            <w:vMerge/>
            <w:vAlign w:val="center"/>
            <w:hideMark/>
          </w:tcPr>
          <w:p w14:paraId="74E6EBEB" w14:textId="77777777" w:rsidR="00CC1B10" w:rsidRPr="00EE49ED" w:rsidRDefault="00CC1B10" w:rsidP="00CC1B10">
            <w:pPr>
              <w:spacing w:line="240" w:lineRule="auto"/>
              <w:jc w:val="center"/>
              <w:rPr>
                <w:rFonts w:eastAsia="Times New Roman"/>
                <w:b/>
                <w:bCs/>
                <w:sz w:val="20"/>
                <w:szCs w:val="24"/>
                <w:lang w:eastAsia="ru-RU"/>
              </w:rPr>
            </w:pPr>
          </w:p>
        </w:tc>
        <w:tc>
          <w:tcPr>
            <w:tcW w:w="709" w:type="dxa"/>
            <w:shd w:val="clear" w:color="auto" w:fill="auto"/>
            <w:noWrap/>
            <w:vAlign w:val="center"/>
            <w:hideMark/>
          </w:tcPr>
          <w:p w14:paraId="59F59560" w14:textId="77777777" w:rsidR="00CC1B10" w:rsidRPr="00EE49ED" w:rsidRDefault="00CC1B10" w:rsidP="00EA782B">
            <w:pPr>
              <w:spacing w:line="240" w:lineRule="auto"/>
              <w:jc w:val="center"/>
              <w:rPr>
                <w:rFonts w:eastAsia="Times New Roman"/>
                <w:b/>
                <w:bCs/>
                <w:sz w:val="20"/>
                <w:szCs w:val="24"/>
                <w:lang w:eastAsia="ru-RU"/>
              </w:rPr>
            </w:pPr>
            <w:r w:rsidRPr="00EE49ED">
              <w:rPr>
                <w:rFonts w:eastAsia="Times New Roman"/>
                <w:b/>
                <w:bCs/>
                <w:sz w:val="20"/>
                <w:szCs w:val="24"/>
                <w:lang w:eastAsia="ru-RU"/>
              </w:rPr>
              <w:t>всего</w:t>
            </w:r>
          </w:p>
        </w:tc>
        <w:tc>
          <w:tcPr>
            <w:tcW w:w="992" w:type="dxa"/>
            <w:shd w:val="clear" w:color="auto" w:fill="auto"/>
            <w:noWrap/>
            <w:vAlign w:val="center"/>
            <w:hideMark/>
          </w:tcPr>
          <w:p w14:paraId="3D705938" w14:textId="77777777" w:rsidR="00CC1B10" w:rsidRPr="00EE49ED" w:rsidRDefault="00CC1B10" w:rsidP="00EA782B">
            <w:pPr>
              <w:spacing w:line="240" w:lineRule="auto"/>
              <w:jc w:val="center"/>
              <w:rPr>
                <w:rFonts w:eastAsia="Times New Roman"/>
                <w:b/>
                <w:bCs/>
                <w:sz w:val="20"/>
                <w:szCs w:val="24"/>
                <w:lang w:eastAsia="ru-RU"/>
              </w:rPr>
            </w:pPr>
            <w:r w:rsidRPr="00EE49ED">
              <w:rPr>
                <w:rFonts w:eastAsia="Times New Roman"/>
                <w:b/>
                <w:bCs/>
                <w:sz w:val="20"/>
                <w:szCs w:val="24"/>
                <w:lang w:eastAsia="ru-RU"/>
              </w:rPr>
              <w:t>мужчин</w:t>
            </w:r>
          </w:p>
        </w:tc>
        <w:tc>
          <w:tcPr>
            <w:tcW w:w="992" w:type="dxa"/>
            <w:shd w:val="clear" w:color="auto" w:fill="auto"/>
            <w:noWrap/>
            <w:vAlign w:val="center"/>
            <w:hideMark/>
          </w:tcPr>
          <w:p w14:paraId="1A1B8EEA" w14:textId="77777777" w:rsidR="00CC1B10" w:rsidRPr="00EE49ED" w:rsidRDefault="00CC1B10" w:rsidP="00EA782B">
            <w:pPr>
              <w:spacing w:line="240" w:lineRule="auto"/>
              <w:jc w:val="center"/>
              <w:rPr>
                <w:rFonts w:eastAsia="Times New Roman"/>
                <w:b/>
                <w:bCs/>
                <w:sz w:val="20"/>
                <w:szCs w:val="24"/>
                <w:lang w:eastAsia="ru-RU"/>
              </w:rPr>
            </w:pPr>
            <w:r w:rsidRPr="00EE49ED">
              <w:rPr>
                <w:rFonts w:eastAsia="Times New Roman"/>
                <w:b/>
                <w:bCs/>
                <w:sz w:val="20"/>
                <w:szCs w:val="24"/>
                <w:lang w:eastAsia="ru-RU"/>
              </w:rPr>
              <w:t>женщин</w:t>
            </w:r>
          </w:p>
        </w:tc>
        <w:tc>
          <w:tcPr>
            <w:tcW w:w="993" w:type="dxa"/>
            <w:vMerge/>
            <w:shd w:val="clear" w:color="auto" w:fill="auto"/>
            <w:vAlign w:val="center"/>
            <w:hideMark/>
          </w:tcPr>
          <w:p w14:paraId="2E466B1E" w14:textId="25CE5231" w:rsidR="00CC1B10" w:rsidRPr="00EE49ED" w:rsidRDefault="00CC1B10" w:rsidP="00CC1B10">
            <w:pPr>
              <w:spacing w:line="240" w:lineRule="auto"/>
              <w:jc w:val="center"/>
              <w:rPr>
                <w:rFonts w:eastAsia="Times New Roman"/>
                <w:b/>
                <w:bCs/>
                <w:sz w:val="20"/>
                <w:szCs w:val="24"/>
                <w:lang w:eastAsia="ru-RU"/>
              </w:rPr>
            </w:pPr>
          </w:p>
        </w:tc>
        <w:tc>
          <w:tcPr>
            <w:tcW w:w="1134" w:type="dxa"/>
            <w:vMerge/>
            <w:shd w:val="clear" w:color="auto" w:fill="auto"/>
            <w:vAlign w:val="center"/>
            <w:hideMark/>
          </w:tcPr>
          <w:p w14:paraId="5E883C02" w14:textId="0EBCB8AC" w:rsidR="00CC1B10" w:rsidRPr="00EE49ED" w:rsidRDefault="00CC1B10" w:rsidP="00CC1B10">
            <w:pPr>
              <w:spacing w:line="240" w:lineRule="auto"/>
              <w:ind w:left="-12"/>
              <w:jc w:val="center"/>
              <w:rPr>
                <w:rFonts w:eastAsia="Times New Roman"/>
                <w:b/>
                <w:bCs/>
                <w:sz w:val="20"/>
                <w:szCs w:val="24"/>
                <w:lang w:eastAsia="ru-RU"/>
              </w:rPr>
            </w:pPr>
          </w:p>
        </w:tc>
        <w:tc>
          <w:tcPr>
            <w:tcW w:w="992" w:type="dxa"/>
            <w:vMerge/>
            <w:shd w:val="clear" w:color="auto" w:fill="auto"/>
            <w:vAlign w:val="center"/>
            <w:hideMark/>
          </w:tcPr>
          <w:p w14:paraId="2B72F7F6" w14:textId="53799CCC" w:rsidR="00CC1B10" w:rsidRPr="00EE49ED" w:rsidRDefault="00CC1B10" w:rsidP="00CC1B10">
            <w:pPr>
              <w:spacing w:line="240" w:lineRule="auto"/>
              <w:ind w:left="-108" w:right="-108"/>
              <w:jc w:val="center"/>
              <w:rPr>
                <w:rFonts w:eastAsia="Times New Roman"/>
                <w:b/>
                <w:bCs/>
                <w:sz w:val="20"/>
                <w:szCs w:val="24"/>
                <w:lang w:eastAsia="ru-RU"/>
              </w:rPr>
            </w:pPr>
          </w:p>
        </w:tc>
        <w:tc>
          <w:tcPr>
            <w:tcW w:w="1701" w:type="dxa"/>
            <w:vMerge/>
            <w:shd w:val="clear" w:color="auto" w:fill="auto"/>
            <w:vAlign w:val="center"/>
            <w:hideMark/>
          </w:tcPr>
          <w:p w14:paraId="749F6D09" w14:textId="732F59A6" w:rsidR="00CC1B10" w:rsidRPr="00EE49ED" w:rsidRDefault="00CC1B10" w:rsidP="00CC1B10">
            <w:pPr>
              <w:spacing w:line="240" w:lineRule="auto"/>
              <w:jc w:val="center"/>
              <w:rPr>
                <w:rFonts w:eastAsia="Times New Roman"/>
                <w:b/>
                <w:bCs/>
                <w:sz w:val="20"/>
                <w:szCs w:val="24"/>
                <w:lang w:eastAsia="ru-RU"/>
              </w:rPr>
            </w:pPr>
          </w:p>
        </w:tc>
      </w:tr>
    </w:tbl>
    <w:p w14:paraId="07C24C49" w14:textId="77777777" w:rsidR="007A4BFB" w:rsidRPr="00EE49ED" w:rsidRDefault="007A4BFB" w:rsidP="007A4BFB">
      <w:pPr>
        <w:spacing w:line="14" w:lineRule="auto"/>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716"/>
        <w:gridCol w:w="991"/>
        <w:gridCol w:w="991"/>
        <w:gridCol w:w="993"/>
        <w:gridCol w:w="1134"/>
        <w:gridCol w:w="991"/>
        <w:gridCol w:w="1695"/>
      </w:tblGrid>
      <w:tr w:rsidR="006D2BAD" w:rsidRPr="00EE49ED" w14:paraId="27321DAF" w14:textId="77777777" w:rsidTr="006D2BAD">
        <w:trPr>
          <w:trHeight w:val="20"/>
          <w:tblHeader/>
        </w:trPr>
        <w:tc>
          <w:tcPr>
            <w:tcW w:w="1211" w:type="pct"/>
            <w:noWrap/>
            <w:vAlign w:val="center"/>
          </w:tcPr>
          <w:p w14:paraId="43F54DB5" w14:textId="77777777" w:rsidR="00CC1B10" w:rsidRPr="00EE49ED" w:rsidRDefault="00CC1B10" w:rsidP="002C125D">
            <w:pPr>
              <w:spacing w:line="240" w:lineRule="auto"/>
              <w:jc w:val="center"/>
              <w:rPr>
                <w:rFonts w:eastAsia="Times New Roman"/>
                <w:b/>
                <w:sz w:val="20"/>
                <w:szCs w:val="20"/>
                <w:lang w:eastAsia="ru-RU"/>
              </w:rPr>
            </w:pPr>
            <w:r w:rsidRPr="00EE49ED">
              <w:rPr>
                <w:rFonts w:eastAsia="Times New Roman"/>
                <w:b/>
                <w:sz w:val="20"/>
                <w:szCs w:val="20"/>
                <w:lang w:eastAsia="ru-RU"/>
              </w:rPr>
              <w:t>1</w:t>
            </w:r>
          </w:p>
        </w:tc>
        <w:tc>
          <w:tcPr>
            <w:tcW w:w="361" w:type="pct"/>
            <w:noWrap/>
            <w:vAlign w:val="center"/>
          </w:tcPr>
          <w:p w14:paraId="34B2FF25" w14:textId="77777777" w:rsidR="00CC1B10" w:rsidRPr="00EE49ED" w:rsidRDefault="00CC1B10" w:rsidP="002C125D">
            <w:pPr>
              <w:spacing w:line="240" w:lineRule="auto"/>
              <w:jc w:val="center"/>
              <w:rPr>
                <w:rFonts w:eastAsia="Times New Roman"/>
                <w:b/>
                <w:sz w:val="20"/>
                <w:szCs w:val="20"/>
                <w:lang w:eastAsia="ru-RU"/>
              </w:rPr>
            </w:pPr>
            <w:r w:rsidRPr="00EE49ED">
              <w:rPr>
                <w:rFonts w:eastAsia="Times New Roman"/>
                <w:b/>
                <w:sz w:val="20"/>
                <w:szCs w:val="20"/>
                <w:lang w:eastAsia="ru-RU"/>
              </w:rPr>
              <w:t>2</w:t>
            </w:r>
          </w:p>
        </w:tc>
        <w:tc>
          <w:tcPr>
            <w:tcW w:w="500" w:type="pct"/>
            <w:noWrap/>
            <w:vAlign w:val="center"/>
          </w:tcPr>
          <w:p w14:paraId="51F2FD44" w14:textId="77777777" w:rsidR="00CC1B10" w:rsidRPr="00EE49ED" w:rsidRDefault="00CC1B10" w:rsidP="002C125D">
            <w:pPr>
              <w:spacing w:line="240" w:lineRule="auto"/>
              <w:jc w:val="center"/>
              <w:rPr>
                <w:rFonts w:eastAsia="Times New Roman"/>
                <w:b/>
                <w:sz w:val="20"/>
                <w:szCs w:val="20"/>
                <w:lang w:eastAsia="ru-RU"/>
              </w:rPr>
            </w:pPr>
            <w:r w:rsidRPr="00EE49ED">
              <w:rPr>
                <w:rFonts w:eastAsia="Times New Roman"/>
                <w:b/>
                <w:sz w:val="20"/>
                <w:szCs w:val="20"/>
                <w:lang w:eastAsia="ru-RU"/>
              </w:rPr>
              <w:t>3</w:t>
            </w:r>
          </w:p>
        </w:tc>
        <w:tc>
          <w:tcPr>
            <w:tcW w:w="500" w:type="pct"/>
            <w:noWrap/>
            <w:vAlign w:val="center"/>
          </w:tcPr>
          <w:p w14:paraId="71EAF6D6" w14:textId="77777777" w:rsidR="00CC1B10" w:rsidRPr="00EE49ED" w:rsidRDefault="00CC1B10" w:rsidP="002C125D">
            <w:pPr>
              <w:spacing w:line="240" w:lineRule="auto"/>
              <w:jc w:val="center"/>
              <w:rPr>
                <w:rFonts w:eastAsia="Times New Roman"/>
                <w:b/>
                <w:sz w:val="20"/>
                <w:szCs w:val="20"/>
                <w:lang w:eastAsia="ru-RU"/>
              </w:rPr>
            </w:pPr>
            <w:r w:rsidRPr="00EE49ED">
              <w:rPr>
                <w:rFonts w:eastAsia="Times New Roman"/>
                <w:b/>
                <w:sz w:val="20"/>
                <w:szCs w:val="20"/>
                <w:lang w:eastAsia="ru-RU"/>
              </w:rPr>
              <w:t>4</w:t>
            </w:r>
          </w:p>
        </w:tc>
        <w:tc>
          <w:tcPr>
            <w:tcW w:w="501" w:type="pct"/>
            <w:noWrap/>
            <w:vAlign w:val="center"/>
          </w:tcPr>
          <w:p w14:paraId="5E0C677A" w14:textId="77777777" w:rsidR="00CC1B10" w:rsidRPr="00EE49ED" w:rsidRDefault="00CC1B10" w:rsidP="002C125D">
            <w:pPr>
              <w:spacing w:line="240" w:lineRule="auto"/>
              <w:jc w:val="center"/>
              <w:rPr>
                <w:rFonts w:eastAsia="Times New Roman"/>
                <w:b/>
                <w:sz w:val="20"/>
                <w:szCs w:val="20"/>
                <w:lang w:eastAsia="ru-RU"/>
              </w:rPr>
            </w:pPr>
            <w:r w:rsidRPr="00EE49ED">
              <w:rPr>
                <w:rFonts w:eastAsia="Times New Roman"/>
                <w:b/>
                <w:sz w:val="20"/>
                <w:szCs w:val="20"/>
                <w:lang w:eastAsia="ru-RU"/>
              </w:rPr>
              <w:t>5</w:t>
            </w:r>
          </w:p>
        </w:tc>
        <w:tc>
          <w:tcPr>
            <w:tcW w:w="572" w:type="pct"/>
            <w:noWrap/>
            <w:vAlign w:val="center"/>
          </w:tcPr>
          <w:p w14:paraId="1CEA975A" w14:textId="77777777" w:rsidR="00CC1B10" w:rsidRPr="00EE49ED" w:rsidRDefault="00CC1B10" w:rsidP="002C125D">
            <w:pPr>
              <w:spacing w:line="240" w:lineRule="auto"/>
              <w:jc w:val="center"/>
              <w:rPr>
                <w:rFonts w:eastAsia="Times New Roman"/>
                <w:b/>
                <w:sz w:val="20"/>
                <w:szCs w:val="20"/>
                <w:lang w:eastAsia="ru-RU"/>
              </w:rPr>
            </w:pPr>
            <w:r w:rsidRPr="00EE49ED">
              <w:rPr>
                <w:rFonts w:eastAsia="Times New Roman"/>
                <w:b/>
                <w:sz w:val="20"/>
                <w:szCs w:val="20"/>
                <w:lang w:eastAsia="ru-RU"/>
              </w:rPr>
              <w:t>6</w:t>
            </w:r>
          </w:p>
        </w:tc>
        <w:tc>
          <w:tcPr>
            <w:tcW w:w="500" w:type="pct"/>
            <w:noWrap/>
            <w:vAlign w:val="center"/>
          </w:tcPr>
          <w:p w14:paraId="6EBD1DFA" w14:textId="77777777" w:rsidR="00CC1B10" w:rsidRPr="00EE49ED" w:rsidRDefault="00CC1B10" w:rsidP="002C125D">
            <w:pPr>
              <w:spacing w:line="240" w:lineRule="auto"/>
              <w:jc w:val="center"/>
              <w:rPr>
                <w:rFonts w:eastAsia="Times New Roman"/>
                <w:b/>
                <w:sz w:val="20"/>
                <w:szCs w:val="20"/>
                <w:lang w:eastAsia="ru-RU"/>
              </w:rPr>
            </w:pPr>
            <w:r w:rsidRPr="00EE49ED">
              <w:rPr>
                <w:rFonts w:eastAsia="Times New Roman"/>
                <w:b/>
                <w:sz w:val="20"/>
                <w:szCs w:val="20"/>
                <w:lang w:eastAsia="ru-RU"/>
              </w:rPr>
              <w:t>7</w:t>
            </w:r>
          </w:p>
        </w:tc>
        <w:tc>
          <w:tcPr>
            <w:tcW w:w="855" w:type="pct"/>
            <w:noWrap/>
            <w:vAlign w:val="center"/>
          </w:tcPr>
          <w:p w14:paraId="6833E831" w14:textId="77777777" w:rsidR="00CC1B10" w:rsidRPr="00EE49ED" w:rsidRDefault="00CC1B10" w:rsidP="002C125D">
            <w:pPr>
              <w:spacing w:line="240" w:lineRule="auto"/>
              <w:jc w:val="center"/>
              <w:rPr>
                <w:rFonts w:eastAsia="Times New Roman"/>
                <w:b/>
                <w:sz w:val="20"/>
                <w:szCs w:val="20"/>
                <w:lang w:eastAsia="ru-RU"/>
              </w:rPr>
            </w:pPr>
            <w:r w:rsidRPr="00EE49ED">
              <w:rPr>
                <w:rFonts w:eastAsia="Times New Roman"/>
                <w:b/>
                <w:sz w:val="20"/>
                <w:szCs w:val="20"/>
                <w:lang w:eastAsia="ru-RU"/>
              </w:rPr>
              <w:t>8</w:t>
            </w:r>
          </w:p>
        </w:tc>
      </w:tr>
      <w:tr w:rsidR="00EA782B" w:rsidRPr="00EE49ED" w14:paraId="73616088" w14:textId="77777777" w:rsidTr="006D2BAD">
        <w:trPr>
          <w:trHeight w:val="20"/>
        </w:trPr>
        <w:tc>
          <w:tcPr>
            <w:tcW w:w="1211" w:type="pct"/>
            <w:shd w:val="clear" w:color="auto" w:fill="auto"/>
            <w:noWrap/>
            <w:hideMark/>
          </w:tcPr>
          <w:p w14:paraId="48A97AB2" w14:textId="258DA148" w:rsidR="00EA782B" w:rsidRPr="00EE49ED" w:rsidRDefault="00EA782B" w:rsidP="00EA782B">
            <w:pPr>
              <w:spacing w:line="240" w:lineRule="auto"/>
              <w:jc w:val="left"/>
              <w:rPr>
                <w:rFonts w:eastAsia="Times New Roman"/>
                <w:sz w:val="20"/>
                <w:szCs w:val="20"/>
                <w:lang w:eastAsia="ru-RU"/>
              </w:rPr>
            </w:pPr>
            <w:r w:rsidRPr="00EE49ED">
              <w:rPr>
                <w:sz w:val="20"/>
                <w:szCs w:val="20"/>
              </w:rPr>
              <w:t>д. Адюшкино</w:t>
            </w:r>
          </w:p>
        </w:tc>
        <w:tc>
          <w:tcPr>
            <w:tcW w:w="361" w:type="pct"/>
            <w:shd w:val="clear" w:color="auto" w:fill="auto"/>
            <w:noWrap/>
            <w:vAlign w:val="center"/>
          </w:tcPr>
          <w:p w14:paraId="28D4DA61" w14:textId="63BCA21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08CA7B4E" w14:textId="56A24FC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5AE91E6D" w14:textId="2BDA4FF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3C411330" w14:textId="713AA10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2789FF3E" w14:textId="7141664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7411A917" w14:textId="74FCD99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6490C0B4" w14:textId="2334CAE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656A4F37" w14:textId="77777777" w:rsidTr="006D2BAD">
        <w:trPr>
          <w:trHeight w:val="20"/>
        </w:trPr>
        <w:tc>
          <w:tcPr>
            <w:tcW w:w="1211" w:type="pct"/>
            <w:shd w:val="clear" w:color="auto" w:fill="auto"/>
            <w:noWrap/>
            <w:hideMark/>
          </w:tcPr>
          <w:p w14:paraId="79C145CD" w14:textId="1CE3ECA7" w:rsidR="00EA782B" w:rsidRPr="00EE49ED" w:rsidRDefault="00EA782B" w:rsidP="00EA782B">
            <w:pPr>
              <w:spacing w:line="240" w:lineRule="auto"/>
              <w:jc w:val="left"/>
              <w:rPr>
                <w:rFonts w:eastAsia="Times New Roman"/>
                <w:sz w:val="20"/>
                <w:szCs w:val="20"/>
                <w:lang w:eastAsia="ru-RU"/>
              </w:rPr>
            </w:pPr>
            <w:r w:rsidRPr="00EE49ED">
              <w:rPr>
                <w:sz w:val="20"/>
                <w:szCs w:val="20"/>
              </w:rPr>
              <w:t>д. Анисимиха</w:t>
            </w:r>
          </w:p>
        </w:tc>
        <w:tc>
          <w:tcPr>
            <w:tcW w:w="361" w:type="pct"/>
            <w:shd w:val="clear" w:color="auto" w:fill="auto"/>
            <w:noWrap/>
            <w:vAlign w:val="center"/>
          </w:tcPr>
          <w:p w14:paraId="069FC82E" w14:textId="3B57DCC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3ACF462E" w14:textId="34BE6DC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3CC438C4" w14:textId="0885515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1" w:type="pct"/>
            <w:shd w:val="clear" w:color="auto" w:fill="auto"/>
            <w:noWrap/>
            <w:vAlign w:val="center"/>
          </w:tcPr>
          <w:p w14:paraId="4EC279D0" w14:textId="7D8D5FD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15C80CC3" w14:textId="33A2F65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369E5368" w14:textId="0DD1B18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855" w:type="pct"/>
            <w:shd w:val="clear" w:color="auto" w:fill="auto"/>
            <w:noWrap/>
            <w:vAlign w:val="center"/>
          </w:tcPr>
          <w:p w14:paraId="72F289F4" w14:textId="4094C29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4AF2EA32" w14:textId="77777777" w:rsidTr="006D2BAD">
        <w:trPr>
          <w:trHeight w:val="20"/>
        </w:trPr>
        <w:tc>
          <w:tcPr>
            <w:tcW w:w="1211" w:type="pct"/>
            <w:shd w:val="clear" w:color="auto" w:fill="auto"/>
            <w:noWrap/>
          </w:tcPr>
          <w:p w14:paraId="2719813E" w14:textId="1A930F9B" w:rsidR="00EA782B" w:rsidRPr="00EE49ED" w:rsidRDefault="00EA782B" w:rsidP="00EA782B">
            <w:pPr>
              <w:spacing w:line="240" w:lineRule="auto"/>
              <w:jc w:val="left"/>
              <w:rPr>
                <w:rFonts w:eastAsia="Times New Roman"/>
                <w:sz w:val="20"/>
                <w:szCs w:val="20"/>
                <w:lang w:eastAsia="ru-RU"/>
              </w:rPr>
            </w:pPr>
            <w:r w:rsidRPr="00EE49ED">
              <w:rPr>
                <w:sz w:val="20"/>
                <w:szCs w:val="20"/>
              </w:rPr>
              <w:t>д. Арефинская</w:t>
            </w:r>
          </w:p>
        </w:tc>
        <w:tc>
          <w:tcPr>
            <w:tcW w:w="361" w:type="pct"/>
            <w:shd w:val="clear" w:color="auto" w:fill="auto"/>
            <w:noWrap/>
            <w:vAlign w:val="center"/>
          </w:tcPr>
          <w:p w14:paraId="187FF90C" w14:textId="25FAE5D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00820CD1" w14:textId="254F422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18325E08" w14:textId="6CAA2AC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5F4E23E9" w14:textId="57383F9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53C4802A" w14:textId="23EBF39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3475BD99" w14:textId="2DECFE7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23F77777" w14:textId="77EAD27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330C19AE" w14:textId="77777777" w:rsidTr="006D2BAD">
        <w:trPr>
          <w:trHeight w:val="20"/>
        </w:trPr>
        <w:tc>
          <w:tcPr>
            <w:tcW w:w="1211" w:type="pct"/>
            <w:shd w:val="clear" w:color="auto" w:fill="auto"/>
            <w:noWrap/>
          </w:tcPr>
          <w:p w14:paraId="640F514F" w14:textId="6F68343D" w:rsidR="00EA782B" w:rsidRPr="00EE49ED" w:rsidRDefault="00EA782B" w:rsidP="00EA782B">
            <w:pPr>
              <w:spacing w:line="240" w:lineRule="auto"/>
              <w:jc w:val="left"/>
              <w:rPr>
                <w:rFonts w:eastAsia="Times New Roman"/>
                <w:sz w:val="20"/>
                <w:szCs w:val="20"/>
                <w:lang w:eastAsia="ru-RU"/>
              </w:rPr>
            </w:pPr>
            <w:r w:rsidRPr="00EE49ED">
              <w:rPr>
                <w:sz w:val="20"/>
                <w:szCs w:val="20"/>
              </w:rPr>
              <w:t>д. Бакланиха</w:t>
            </w:r>
          </w:p>
        </w:tc>
        <w:tc>
          <w:tcPr>
            <w:tcW w:w="361" w:type="pct"/>
            <w:shd w:val="clear" w:color="auto" w:fill="auto"/>
            <w:noWrap/>
            <w:vAlign w:val="center"/>
          </w:tcPr>
          <w:p w14:paraId="3AAF390A" w14:textId="069880F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6F2BF957" w14:textId="2398288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05096E1A" w14:textId="1F57574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55D199B6" w14:textId="74BBF3E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6502B2C8" w14:textId="69894FE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3391906D" w14:textId="53CACFA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725E8368" w14:textId="268CC36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3C7D2830" w14:textId="77777777" w:rsidTr="006D2BAD">
        <w:trPr>
          <w:trHeight w:val="20"/>
        </w:trPr>
        <w:tc>
          <w:tcPr>
            <w:tcW w:w="1211" w:type="pct"/>
            <w:shd w:val="clear" w:color="auto" w:fill="auto"/>
            <w:noWrap/>
          </w:tcPr>
          <w:p w14:paraId="2E6CA31D" w14:textId="6AFE1435" w:rsidR="00EA782B" w:rsidRPr="00EE49ED" w:rsidRDefault="00EA782B" w:rsidP="00EA782B">
            <w:pPr>
              <w:spacing w:line="240" w:lineRule="auto"/>
              <w:jc w:val="left"/>
              <w:rPr>
                <w:rFonts w:eastAsia="Times New Roman"/>
                <w:sz w:val="20"/>
                <w:szCs w:val="20"/>
                <w:lang w:eastAsia="ru-RU"/>
              </w:rPr>
            </w:pPr>
            <w:r w:rsidRPr="00EE49ED">
              <w:rPr>
                <w:sz w:val="20"/>
                <w:szCs w:val="20"/>
              </w:rPr>
              <w:t>д. Безделово</w:t>
            </w:r>
          </w:p>
        </w:tc>
        <w:tc>
          <w:tcPr>
            <w:tcW w:w="361" w:type="pct"/>
            <w:shd w:val="clear" w:color="auto" w:fill="auto"/>
            <w:noWrap/>
            <w:vAlign w:val="center"/>
          </w:tcPr>
          <w:p w14:paraId="18BA6CAC" w14:textId="01315E2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42E7D3DB" w14:textId="5DF5AAD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52B75C70" w14:textId="34A7446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5F621365" w14:textId="0FF73FD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508EFA4F" w14:textId="1B58E59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182582C4" w14:textId="3C6C741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7216596A" w14:textId="27AEBD4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5EF5A62E" w14:textId="77777777" w:rsidTr="006D2BAD">
        <w:trPr>
          <w:trHeight w:val="20"/>
        </w:trPr>
        <w:tc>
          <w:tcPr>
            <w:tcW w:w="1211" w:type="pct"/>
            <w:shd w:val="clear" w:color="auto" w:fill="auto"/>
            <w:noWrap/>
          </w:tcPr>
          <w:p w14:paraId="287B7F7F" w14:textId="0D911466" w:rsidR="00EA782B" w:rsidRPr="00EE49ED" w:rsidRDefault="00EA782B" w:rsidP="00EA782B">
            <w:pPr>
              <w:spacing w:line="240" w:lineRule="auto"/>
              <w:jc w:val="left"/>
              <w:rPr>
                <w:rFonts w:eastAsia="Times New Roman"/>
                <w:sz w:val="20"/>
                <w:szCs w:val="20"/>
                <w:lang w:eastAsia="ru-RU"/>
              </w:rPr>
            </w:pPr>
            <w:r w:rsidRPr="00EE49ED">
              <w:rPr>
                <w:sz w:val="20"/>
                <w:szCs w:val="20"/>
              </w:rPr>
              <w:t>д. Беляево</w:t>
            </w:r>
          </w:p>
        </w:tc>
        <w:tc>
          <w:tcPr>
            <w:tcW w:w="361" w:type="pct"/>
            <w:shd w:val="clear" w:color="auto" w:fill="auto"/>
            <w:noWrap/>
            <w:vAlign w:val="center"/>
          </w:tcPr>
          <w:p w14:paraId="24D6FE9C" w14:textId="75A0DAC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66F2677C" w14:textId="36F52FA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7C78DE74" w14:textId="7730DD5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43FB033F" w14:textId="28A973F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0FB87283" w14:textId="07D24DF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320DD146" w14:textId="2A055C3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5722416C" w14:textId="2AAF63E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3C5117BE" w14:textId="77777777" w:rsidTr="006D2BAD">
        <w:trPr>
          <w:trHeight w:val="20"/>
        </w:trPr>
        <w:tc>
          <w:tcPr>
            <w:tcW w:w="1211" w:type="pct"/>
            <w:shd w:val="clear" w:color="auto" w:fill="auto"/>
            <w:noWrap/>
          </w:tcPr>
          <w:p w14:paraId="217ABCBB" w14:textId="4A019758" w:rsidR="00EA782B" w:rsidRPr="00EE49ED" w:rsidRDefault="00EA782B" w:rsidP="00EA782B">
            <w:pPr>
              <w:spacing w:line="240" w:lineRule="auto"/>
              <w:jc w:val="left"/>
              <w:rPr>
                <w:rFonts w:eastAsia="Times New Roman"/>
                <w:sz w:val="20"/>
                <w:szCs w:val="20"/>
                <w:lang w:eastAsia="ru-RU"/>
              </w:rPr>
            </w:pPr>
            <w:r w:rsidRPr="00EE49ED">
              <w:rPr>
                <w:sz w:val="20"/>
                <w:szCs w:val="20"/>
              </w:rPr>
              <w:t>д. Блинново</w:t>
            </w:r>
          </w:p>
        </w:tc>
        <w:tc>
          <w:tcPr>
            <w:tcW w:w="361" w:type="pct"/>
            <w:shd w:val="clear" w:color="auto" w:fill="auto"/>
            <w:noWrap/>
            <w:vAlign w:val="center"/>
          </w:tcPr>
          <w:p w14:paraId="7CA7088E" w14:textId="2598580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14</w:t>
            </w:r>
          </w:p>
        </w:tc>
        <w:tc>
          <w:tcPr>
            <w:tcW w:w="500" w:type="pct"/>
            <w:shd w:val="clear" w:color="auto" w:fill="auto"/>
            <w:noWrap/>
            <w:vAlign w:val="center"/>
          </w:tcPr>
          <w:p w14:paraId="2F001963" w14:textId="6076E15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8</w:t>
            </w:r>
          </w:p>
        </w:tc>
        <w:tc>
          <w:tcPr>
            <w:tcW w:w="500" w:type="pct"/>
            <w:shd w:val="clear" w:color="auto" w:fill="auto"/>
            <w:noWrap/>
            <w:vAlign w:val="center"/>
          </w:tcPr>
          <w:p w14:paraId="31DAB0B9" w14:textId="4BAF685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6</w:t>
            </w:r>
          </w:p>
        </w:tc>
        <w:tc>
          <w:tcPr>
            <w:tcW w:w="501" w:type="pct"/>
            <w:shd w:val="clear" w:color="auto" w:fill="auto"/>
            <w:noWrap/>
            <w:vAlign w:val="center"/>
          </w:tcPr>
          <w:p w14:paraId="2DBA872B" w14:textId="234207F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72" w:type="pct"/>
            <w:shd w:val="clear" w:color="auto" w:fill="auto"/>
            <w:noWrap/>
            <w:vAlign w:val="center"/>
          </w:tcPr>
          <w:p w14:paraId="67E04DEB" w14:textId="3737E04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12</w:t>
            </w:r>
          </w:p>
        </w:tc>
        <w:tc>
          <w:tcPr>
            <w:tcW w:w="500" w:type="pct"/>
            <w:shd w:val="clear" w:color="auto" w:fill="auto"/>
            <w:noWrap/>
            <w:vAlign w:val="center"/>
          </w:tcPr>
          <w:p w14:paraId="231A0D49" w14:textId="75A3C5F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855" w:type="pct"/>
            <w:shd w:val="clear" w:color="auto" w:fill="auto"/>
            <w:noWrap/>
            <w:vAlign w:val="center"/>
          </w:tcPr>
          <w:p w14:paraId="397C65FD" w14:textId="26EE0A6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5994A37F" w14:textId="77777777" w:rsidTr="006D2BAD">
        <w:trPr>
          <w:trHeight w:val="20"/>
        </w:trPr>
        <w:tc>
          <w:tcPr>
            <w:tcW w:w="1211" w:type="pct"/>
            <w:shd w:val="clear" w:color="auto" w:fill="auto"/>
            <w:noWrap/>
          </w:tcPr>
          <w:p w14:paraId="0E08AFE4" w14:textId="44C26791" w:rsidR="00EA782B" w:rsidRPr="00EE49ED" w:rsidRDefault="00EA782B" w:rsidP="00EA782B">
            <w:pPr>
              <w:spacing w:line="240" w:lineRule="auto"/>
              <w:jc w:val="left"/>
              <w:rPr>
                <w:rFonts w:eastAsia="Times New Roman"/>
                <w:sz w:val="20"/>
                <w:szCs w:val="20"/>
                <w:lang w:eastAsia="ru-RU"/>
              </w:rPr>
            </w:pPr>
            <w:r w:rsidRPr="00EE49ED">
              <w:rPr>
                <w:sz w:val="20"/>
                <w:szCs w:val="20"/>
              </w:rPr>
              <w:t>д. Бобры</w:t>
            </w:r>
          </w:p>
        </w:tc>
        <w:tc>
          <w:tcPr>
            <w:tcW w:w="361" w:type="pct"/>
            <w:shd w:val="clear" w:color="auto" w:fill="auto"/>
            <w:noWrap/>
            <w:vAlign w:val="center"/>
          </w:tcPr>
          <w:p w14:paraId="7E506576" w14:textId="151175C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6D516370" w14:textId="59DFDF6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6660BE64" w14:textId="7C8B692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2874E22A" w14:textId="0B4D25F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271524F3" w14:textId="29B5CAF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713740E3" w14:textId="3E396BC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6FC130A9" w14:textId="3BE9AF8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0090D0A6" w14:textId="77777777" w:rsidTr="006D2BAD">
        <w:trPr>
          <w:trHeight w:val="20"/>
        </w:trPr>
        <w:tc>
          <w:tcPr>
            <w:tcW w:w="1211" w:type="pct"/>
            <w:shd w:val="clear" w:color="auto" w:fill="auto"/>
            <w:noWrap/>
          </w:tcPr>
          <w:p w14:paraId="6274001E" w14:textId="7264F2FF" w:rsidR="00EA782B" w:rsidRPr="00EE49ED" w:rsidRDefault="00EA782B" w:rsidP="00EA782B">
            <w:pPr>
              <w:spacing w:line="240" w:lineRule="auto"/>
              <w:jc w:val="left"/>
              <w:rPr>
                <w:rFonts w:eastAsia="Times New Roman"/>
                <w:sz w:val="20"/>
                <w:szCs w:val="20"/>
                <w:lang w:eastAsia="ru-RU"/>
              </w:rPr>
            </w:pPr>
            <w:r w:rsidRPr="00EE49ED">
              <w:rPr>
                <w:sz w:val="20"/>
                <w:szCs w:val="20"/>
              </w:rPr>
              <w:t>д. Вандышиха</w:t>
            </w:r>
          </w:p>
        </w:tc>
        <w:tc>
          <w:tcPr>
            <w:tcW w:w="361" w:type="pct"/>
            <w:shd w:val="clear" w:color="auto" w:fill="auto"/>
            <w:noWrap/>
            <w:vAlign w:val="center"/>
          </w:tcPr>
          <w:p w14:paraId="1735706B" w14:textId="0EFEB06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7</w:t>
            </w:r>
          </w:p>
        </w:tc>
        <w:tc>
          <w:tcPr>
            <w:tcW w:w="500" w:type="pct"/>
            <w:shd w:val="clear" w:color="auto" w:fill="auto"/>
            <w:noWrap/>
            <w:vAlign w:val="center"/>
          </w:tcPr>
          <w:p w14:paraId="78267376" w14:textId="5BC1E5E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762877B7" w14:textId="389EFA7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1" w:type="pct"/>
            <w:shd w:val="clear" w:color="auto" w:fill="auto"/>
            <w:noWrap/>
            <w:vAlign w:val="center"/>
          </w:tcPr>
          <w:p w14:paraId="09859F72" w14:textId="45FB454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5</w:t>
            </w:r>
          </w:p>
        </w:tc>
        <w:tc>
          <w:tcPr>
            <w:tcW w:w="572" w:type="pct"/>
            <w:shd w:val="clear" w:color="auto" w:fill="auto"/>
            <w:noWrap/>
            <w:vAlign w:val="center"/>
          </w:tcPr>
          <w:p w14:paraId="6642848B" w14:textId="539D886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20E3C82D" w14:textId="5D87194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5D832D9A" w14:textId="22E0CF2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26778D58" w14:textId="77777777" w:rsidTr="006D2BAD">
        <w:trPr>
          <w:trHeight w:val="20"/>
        </w:trPr>
        <w:tc>
          <w:tcPr>
            <w:tcW w:w="1211" w:type="pct"/>
            <w:shd w:val="clear" w:color="auto" w:fill="auto"/>
            <w:noWrap/>
          </w:tcPr>
          <w:p w14:paraId="4EA126C7" w14:textId="7A45060B" w:rsidR="00EA782B" w:rsidRPr="00EE49ED" w:rsidRDefault="00EA782B" w:rsidP="00EA782B">
            <w:pPr>
              <w:spacing w:line="240" w:lineRule="auto"/>
              <w:jc w:val="left"/>
              <w:rPr>
                <w:rFonts w:eastAsia="Times New Roman"/>
                <w:sz w:val="20"/>
                <w:szCs w:val="20"/>
                <w:lang w:eastAsia="ru-RU"/>
              </w:rPr>
            </w:pPr>
            <w:r w:rsidRPr="00EE49ED">
              <w:rPr>
                <w:sz w:val="20"/>
                <w:szCs w:val="20"/>
              </w:rPr>
              <w:t>д. Васильково</w:t>
            </w:r>
          </w:p>
        </w:tc>
        <w:tc>
          <w:tcPr>
            <w:tcW w:w="361" w:type="pct"/>
            <w:shd w:val="clear" w:color="auto" w:fill="auto"/>
            <w:noWrap/>
            <w:vAlign w:val="center"/>
          </w:tcPr>
          <w:p w14:paraId="17597C29" w14:textId="257793F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5EFCE3FE" w14:textId="77731B5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26C382D5" w14:textId="15EC47C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1" w:type="pct"/>
            <w:shd w:val="clear" w:color="auto" w:fill="auto"/>
            <w:noWrap/>
            <w:vAlign w:val="center"/>
          </w:tcPr>
          <w:p w14:paraId="357EED03" w14:textId="2489495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61575871" w14:textId="41CEADF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6EE8C469" w14:textId="30F410F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72C3D66B" w14:textId="1E3C2E8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5D462EE6" w14:textId="77777777" w:rsidTr="006D2BAD">
        <w:trPr>
          <w:trHeight w:val="20"/>
        </w:trPr>
        <w:tc>
          <w:tcPr>
            <w:tcW w:w="1211" w:type="pct"/>
            <w:shd w:val="clear" w:color="auto" w:fill="auto"/>
            <w:noWrap/>
          </w:tcPr>
          <w:p w14:paraId="345F126E" w14:textId="094BF57E" w:rsidR="00EA782B" w:rsidRPr="00EE49ED" w:rsidRDefault="00EA782B" w:rsidP="00EA782B">
            <w:pPr>
              <w:spacing w:line="240" w:lineRule="auto"/>
              <w:jc w:val="left"/>
              <w:rPr>
                <w:rFonts w:eastAsia="Times New Roman"/>
                <w:sz w:val="20"/>
                <w:szCs w:val="20"/>
                <w:lang w:eastAsia="ru-RU"/>
              </w:rPr>
            </w:pPr>
            <w:r w:rsidRPr="00EE49ED">
              <w:rPr>
                <w:sz w:val="20"/>
                <w:szCs w:val="20"/>
              </w:rPr>
              <w:t>д. Вахрушиха</w:t>
            </w:r>
          </w:p>
        </w:tc>
        <w:tc>
          <w:tcPr>
            <w:tcW w:w="361" w:type="pct"/>
            <w:shd w:val="clear" w:color="auto" w:fill="auto"/>
            <w:noWrap/>
            <w:vAlign w:val="center"/>
          </w:tcPr>
          <w:p w14:paraId="3E52D3BD" w14:textId="05D18D2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0A91C1F8" w14:textId="53207C5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14CB0570" w14:textId="204EDC6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4B9C51F5" w14:textId="0C6A9AF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47010DA7" w14:textId="70C6A72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0E759DDB" w14:textId="1007655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51359A66" w14:textId="06C6F93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44183F8A" w14:textId="77777777" w:rsidTr="006D2BAD">
        <w:trPr>
          <w:trHeight w:val="20"/>
        </w:trPr>
        <w:tc>
          <w:tcPr>
            <w:tcW w:w="1211" w:type="pct"/>
            <w:shd w:val="clear" w:color="auto" w:fill="auto"/>
            <w:noWrap/>
          </w:tcPr>
          <w:p w14:paraId="6882109C" w14:textId="4F351DD0" w:rsidR="00EA782B" w:rsidRPr="00EE49ED" w:rsidRDefault="00EA782B" w:rsidP="00EA782B">
            <w:pPr>
              <w:spacing w:line="240" w:lineRule="auto"/>
              <w:jc w:val="left"/>
              <w:rPr>
                <w:rFonts w:eastAsia="Times New Roman"/>
                <w:sz w:val="20"/>
                <w:szCs w:val="20"/>
                <w:lang w:eastAsia="ru-RU"/>
              </w:rPr>
            </w:pPr>
            <w:r w:rsidRPr="00EE49ED">
              <w:rPr>
                <w:sz w:val="20"/>
                <w:szCs w:val="20"/>
              </w:rPr>
              <w:t>д. Вонявино</w:t>
            </w:r>
          </w:p>
        </w:tc>
        <w:tc>
          <w:tcPr>
            <w:tcW w:w="361" w:type="pct"/>
            <w:shd w:val="clear" w:color="auto" w:fill="auto"/>
            <w:noWrap/>
            <w:vAlign w:val="center"/>
          </w:tcPr>
          <w:p w14:paraId="60C40F74" w14:textId="1A52B70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5C91CCBA" w14:textId="724536E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6067D183" w14:textId="64590DB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09DD758C" w14:textId="476F393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0FF31F01" w14:textId="10F2946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7CF9241B" w14:textId="4533E75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7CEB093B" w14:textId="733EF01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79B2B683" w14:textId="77777777" w:rsidTr="006D2BAD">
        <w:trPr>
          <w:trHeight w:val="20"/>
        </w:trPr>
        <w:tc>
          <w:tcPr>
            <w:tcW w:w="1211" w:type="pct"/>
            <w:shd w:val="clear" w:color="auto" w:fill="auto"/>
            <w:noWrap/>
          </w:tcPr>
          <w:p w14:paraId="20C4BB33" w14:textId="0CF7B6F7" w:rsidR="00EA782B" w:rsidRPr="00EE49ED" w:rsidRDefault="00EA782B" w:rsidP="00EA782B">
            <w:pPr>
              <w:spacing w:line="240" w:lineRule="auto"/>
              <w:jc w:val="left"/>
              <w:rPr>
                <w:rFonts w:eastAsia="Times New Roman"/>
                <w:sz w:val="20"/>
                <w:szCs w:val="20"/>
                <w:lang w:eastAsia="ru-RU"/>
              </w:rPr>
            </w:pPr>
            <w:r w:rsidRPr="00EE49ED">
              <w:rPr>
                <w:sz w:val="20"/>
                <w:szCs w:val="20"/>
              </w:rPr>
              <w:t>с. Воронцово</w:t>
            </w:r>
          </w:p>
        </w:tc>
        <w:tc>
          <w:tcPr>
            <w:tcW w:w="361" w:type="pct"/>
            <w:shd w:val="clear" w:color="auto" w:fill="auto"/>
            <w:noWrap/>
            <w:vAlign w:val="center"/>
          </w:tcPr>
          <w:p w14:paraId="364E5936" w14:textId="508D630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11</w:t>
            </w:r>
          </w:p>
        </w:tc>
        <w:tc>
          <w:tcPr>
            <w:tcW w:w="500" w:type="pct"/>
            <w:shd w:val="clear" w:color="auto" w:fill="auto"/>
            <w:noWrap/>
            <w:vAlign w:val="center"/>
          </w:tcPr>
          <w:p w14:paraId="76C1439B" w14:textId="5B1C875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7</w:t>
            </w:r>
          </w:p>
        </w:tc>
        <w:tc>
          <w:tcPr>
            <w:tcW w:w="500" w:type="pct"/>
            <w:shd w:val="clear" w:color="auto" w:fill="auto"/>
            <w:noWrap/>
            <w:vAlign w:val="center"/>
          </w:tcPr>
          <w:p w14:paraId="6F4B8D16" w14:textId="7081DEB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1" w:type="pct"/>
            <w:shd w:val="clear" w:color="auto" w:fill="auto"/>
            <w:noWrap/>
            <w:vAlign w:val="center"/>
          </w:tcPr>
          <w:p w14:paraId="407087E4" w14:textId="414ADE5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7</w:t>
            </w:r>
          </w:p>
        </w:tc>
        <w:tc>
          <w:tcPr>
            <w:tcW w:w="572" w:type="pct"/>
            <w:shd w:val="clear" w:color="auto" w:fill="auto"/>
            <w:noWrap/>
            <w:vAlign w:val="center"/>
          </w:tcPr>
          <w:p w14:paraId="381A1C42" w14:textId="704075D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5CBACF11" w14:textId="73F48DF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05A696C5" w14:textId="07F7420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10622AF1" w14:textId="77777777" w:rsidTr="006D2BAD">
        <w:trPr>
          <w:trHeight w:val="20"/>
        </w:trPr>
        <w:tc>
          <w:tcPr>
            <w:tcW w:w="1211" w:type="pct"/>
            <w:shd w:val="clear" w:color="auto" w:fill="auto"/>
            <w:noWrap/>
          </w:tcPr>
          <w:p w14:paraId="5810B501" w14:textId="367ACBD1" w:rsidR="00EA782B" w:rsidRPr="00EE49ED" w:rsidRDefault="00EA782B" w:rsidP="00EA782B">
            <w:pPr>
              <w:spacing w:line="240" w:lineRule="auto"/>
              <w:jc w:val="left"/>
              <w:rPr>
                <w:rFonts w:eastAsia="Times New Roman"/>
                <w:sz w:val="20"/>
                <w:szCs w:val="20"/>
                <w:lang w:eastAsia="ru-RU"/>
              </w:rPr>
            </w:pPr>
            <w:r w:rsidRPr="00EE49ED">
              <w:rPr>
                <w:sz w:val="20"/>
                <w:szCs w:val="20"/>
              </w:rPr>
              <w:t>д. Вшивково</w:t>
            </w:r>
          </w:p>
        </w:tc>
        <w:tc>
          <w:tcPr>
            <w:tcW w:w="361" w:type="pct"/>
            <w:shd w:val="clear" w:color="auto" w:fill="auto"/>
            <w:noWrap/>
            <w:vAlign w:val="center"/>
          </w:tcPr>
          <w:p w14:paraId="13FCBEA8" w14:textId="33ACE5C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622AFDF5" w14:textId="0AF7D7F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265D926C" w14:textId="6124DBF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6EC6FAB8" w14:textId="5E16BC1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628D5B9A" w14:textId="293B7F4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64001F66" w14:textId="6A8E78F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73C180F1" w14:textId="76C49CE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079D7B4A" w14:textId="77777777" w:rsidTr="006D2BAD">
        <w:trPr>
          <w:trHeight w:val="20"/>
        </w:trPr>
        <w:tc>
          <w:tcPr>
            <w:tcW w:w="1211" w:type="pct"/>
            <w:shd w:val="clear" w:color="auto" w:fill="auto"/>
            <w:noWrap/>
          </w:tcPr>
          <w:p w14:paraId="46829EF0" w14:textId="693CB144" w:rsidR="00EA782B" w:rsidRPr="00EE49ED" w:rsidRDefault="00EA782B" w:rsidP="00EA782B">
            <w:pPr>
              <w:spacing w:line="240" w:lineRule="auto"/>
              <w:jc w:val="left"/>
              <w:rPr>
                <w:rFonts w:eastAsia="Times New Roman"/>
                <w:sz w:val="20"/>
                <w:szCs w:val="20"/>
                <w:lang w:eastAsia="ru-RU"/>
              </w:rPr>
            </w:pPr>
            <w:r w:rsidRPr="00EE49ED">
              <w:rPr>
                <w:sz w:val="20"/>
                <w:szCs w:val="20"/>
              </w:rPr>
              <w:t>д. Ганино</w:t>
            </w:r>
          </w:p>
        </w:tc>
        <w:tc>
          <w:tcPr>
            <w:tcW w:w="361" w:type="pct"/>
            <w:shd w:val="clear" w:color="auto" w:fill="auto"/>
            <w:noWrap/>
            <w:vAlign w:val="center"/>
          </w:tcPr>
          <w:p w14:paraId="1C184AA9" w14:textId="6FC575E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6AF4F754" w14:textId="0549338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52C14BB9" w14:textId="644996D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1" w:type="pct"/>
            <w:shd w:val="clear" w:color="auto" w:fill="auto"/>
            <w:noWrap/>
            <w:vAlign w:val="center"/>
          </w:tcPr>
          <w:p w14:paraId="5C82DBEF" w14:textId="762C415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233C56F6" w14:textId="1AD3B04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5CE0EDDD" w14:textId="461D54A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3C12109A" w14:textId="6E45567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r>
      <w:tr w:rsidR="00EA782B" w:rsidRPr="00EE49ED" w14:paraId="5E922D8D" w14:textId="77777777" w:rsidTr="006D2BAD">
        <w:trPr>
          <w:trHeight w:val="20"/>
        </w:trPr>
        <w:tc>
          <w:tcPr>
            <w:tcW w:w="1211" w:type="pct"/>
            <w:shd w:val="clear" w:color="auto" w:fill="auto"/>
            <w:noWrap/>
          </w:tcPr>
          <w:p w14:paraId="3F8F735D" w14:textId="5DA651C7" w:rsidR="00EA782B" w:rsidRPr="00EE49ED" w:rsidRDefault="00EA782B" w:rsidP="00EA782B">
            <w:pPr>
              <w:spacing w:line="240" w:lineRule="auto"/>
              <w:jc w:val="left"/>
              <w:rPr>
                <w:rFonts w:eastAsia="Times New Roman"/>
                <w:sz w:val="20"/>
                <w:szCs w:val="20"/>
                <w:lang w:eastAsia="ru-RU"/>
              </w:rPr>
            </w:pPr>
            <w:r w:rsidRPr="00EE49ED">
              <w:rPr>
                <w:sz w:val="20"/>
                <w:szCs w:val="20"/>
              </w:rPr>
              <w:t>д. Горлиха</w:t>
            </w:r>
          </w:p>
        </w:tc>
        <w:tc>
          <w:tcPr>
            <w:tcW w:w="361" w:type="pct"/>
            <w:shd w:val="clear" w:color="auto" w:fill="auto"/>
            <w:noWrap/>
            <w:vAlign w:val="center"/>
          </w:tcPr>
          <w:p w14:paraId="7D499A70" w14:textId="7514191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0BB6AADC" w14:textId="1F13177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79C56A3F" w14:textId="3A780C2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2589F929" w14:textId="2A77A29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3928608D" w14:textId="4AA553F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5D0CE613" w14:textId="439243A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52E35379" w14:textId="5D3953B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38475ED3" w14:textId="77777777" w:rsidTr="006D2BAD">
        <w:trPr>
          <w:trHeight w:val="20"/>
        </w:trPr>
        <w:tc>
          <w:tcPr>
            <w:tcW w:w="1211" w:type="pct"/>
            <w:shd w:val="clear" w:color="auto" w:fill="auto"/>
            <w:noWrap/>
          </w:tcPr>
          <w:p w14:paraId="747E5CC0" w14:textId="10AAD173" w:rsidR="00EA782B" w:rsidRPr="00EE49ED" w:rsidRDefault="00EA782B" w:rsidP="00EA782B">
            <w:pPr>
              <w:spacing w:line="240" w:lineRule="auto"/>
              <w:jc w:val="left"/>
              <w:rPr>
                <w:rFonts w:eastAsia="Times New Roman"/>
                <w:sz w:val="20"/>
                <w:szCs w:val="20"/>
                <w:lang w:eastAsia="ru-RU"/>
              </w:rPr>
            </w:pPr>
            <w:r w:rsidRPr="00EE49ED">
              <w:rPr>
                <w:sz w:val="20"/>
                <w:szCs w:val="20"/>
              </w:rPr>
              <w:t>д. Гранино</w:t>
            </w:r>
          </w:p>
        </w:tc>
        <w:tc>
          <w:tcPr>
            <w:tcW w:w="361" w:type="pct"/>
            <w:shd w:val="clear" w:color="auto" w:fill="auto"/>
            <w:noWrap/>
            <w:vAlign w:val="center"/>
          </w:tcPr>
          <w:p w14:paraId="2EB92178" w14:textId="7B4DD10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11</w:t>
            </w:r>
          </w:p>
        </w:tc>
        <w:tc>
          <w:tcPr>
            <w:tcW w:w="500" w:type="pct"/>
            <w:shd w:val="clear" w:color="auto" w:fill="auto"/>
            <w:noWrap/>
            <w:vAlign w:val="center"/>
          </w:tcPr>
          <w:p w14:paraId="0F45CBD8" w14:textId="7359A85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6</w:t>
            </w:r>
          </w:p>
        </w:tc>
        <w:tc>
          <w:tcPr>
            <w:tcW w:w="500" w:type="pct"/>
            <w:shd w:val="clear" w:color="auto" w:fill="auto"/>
            <w:noWrap/>
            <w:vAlign w:val="center"/>
          </w:tcPr>
          <w:p w14:paraId="03A9C961" w14:textId="519B78C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5</w:t>
            </w:r>
          </w:p>
        </w:tc>
        <w:tc>
          <w:tcPr>
            <w:tcW w:w="501" w:type="pct"/>
            <w:shd w:val="clear" w:color="auto" w:fill="auto"/>
            <w:noWrap/>
            <w:vAlign w:val="center"/>
          </w:tcPr>
          <w:p w14:paraId="239F52A6" w14:textId="54764C0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72" w:type="pct"/>
            <w:shd w:val="clear" w:color="auto" w:fill="auto"/>
            <w:noWrap/>
            <w:vAlign w:val="center"/>
          </w:tcPr>
          <w:p w14:paraId="32327DED" w14:textId="594F968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9</w:t>
            </w:r>
          </w:p>
        </w:tc>
        <w:tc>
          <w:tcPr>
            <w:tcW w:w="500" w:type="pct"/>
            <w:shd w:val="clear" w:color="auto" w:fill="auto"/>
            <w:noWrap/>
            <w:vAlign w:val="center"/>
          </w:tcPr>
          <w:p w14:paraId="5615BBD9" w14:textId="5D4EF87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5</w:t>
            </w:r>
          </w:p>
        </w:tc>
        <w:tc>
          <w:tcPr>
            <w:tcW w:w="855" w:type="pct"/>
            <w:shd w:val="clear" w:color="auto" w:fill="auto"/>
            <w:noWrap/>
            <w:vAlign w:val="center"/>
          </w:tcPr>
          <w:p w14:paraId="1AD44A01" w14:textId="399F8A6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4A8ABF19" w14:textId="77777777" w:rsidTr="006D2BAD">
        <w:trPr>
          <w:trHeight w:val="20"/>
        </w:trPr>
        <w:tc>
          <w:tcPr>
            <w:tcW w:w="1211" w:type="pct"/>
            <w:shd w:val="clear" w:color="auto" w:fill="auto"/>
            <w:noWrap/>
          </w:tcPr>
          <w:p w14:paraId="250D967A" w14:textId="062F2E8F" w:rsidR="00EA782B" w:rsidRPr="00EE49ED" w:rsidRDefault="00EA782B" w:rsidP="00EA782B">
            <w:pPr>
              <w:spacing w:line="240" w:lineRule="auto"/>
              <w:jc w:val="left"/>
              <w:rPr>
                <w:rFonts w:eastAsia="Times New Roman"/>
                <w:sz w:val="20"/>
                <w:szCs w:val="20"/>
                <w:lang w:eastAsia="ru-RU"/>
              </w:rPr>
            </w:pPr>
            <w:r w:rsidRPr="00EE49ED">
              <w:rPr>
                <w:sz w:val="20"/>
                <w:szCs w:val="20"/>
              </w:rPr>
              <w:t>д. Гребениха</w:t>
            </w:r>
          </w:p>
        </w:tc>
        <w:tc>
          <w:tcPr>
            <w:tcW w:w="361" w:type="pct"/>
            <w:shd w:val="clear" w:color="auto" w:fill="auto"/>
            <w:noWrap/>
            <w:vAlign w:val="center"/>
          </w:tcPr>
          <w:p w14:paraId="15528749" w14:textId="388D9E0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1A1CC181" w14:textId="2BF57CF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5C383E5D" w14:textId="03C7EF9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74BD6114" w14:textId="283E4D5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204240AB" w14:textId="792AD1C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28B7921A" w14:textId="7ABDEBA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256CA8D8" w14:textId="63070A6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2D3D6E1E" w14:textId="77777777" w:rsidTr="006D2BAD">
        <w:trPr>
          <w:trHeight w:val="20"/>
        </w:trPr>
        <w:tc>
          <w:tcPr>
            <w:tcW w:w="1211" w:type="pct"/>
            <w:shd w:val="clear" w:color="auto" w:fill="auto"/>
            <w:noWrap/>
          </w:tcPr>
          <w:p w14:paraId="2411B4A7" w14:textId="0961A2A9" w:rsidR="00EA782B" w:rsidRPr="00EE49ED" w:rsidRDefault="00EA782B" w:rsidP="00EA782B">
            <w:pPr>
              <w:spacing w:line="240" w:lineRule="auto"/>
              <w:jc w:val="left"/>
              <w:rPr>
                <w:rFonts w:eastAsia="Times New Roman"/>
                <w:sz w:val="20"/>
                <w:szCs w:val="20"/>
                <w:lang w:eastAsia="ru-RU"/>
              </w:rPr>
            </w:pPr>
            <w:r w:rsidRPr="00EE49ED">
              <w:rPr>
                <w:sz w:val="20"/>
                <w:szCs w:val="20"/>
              </w:rPr>
              <w:t>д. Дедуслово</w:t>
            </w:r>
          </w:p>
        </w:tc>
        <w:tc>
          <w:tcPr>
            <w:tcW w:w="361" w:type="pct"/>
            <w:shd w:val="clear" w:color="auto" w:fill="auto"/>
            <w:noWrap/>
            <w:vAlign w:val="center"/>
          </w:tcPr>
          <w:p w14:paraId="564C3B4A" w14:textId="202751C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458B70CE" w14:textId="1F7863B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11737065" w14:textId="6896D81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14AB9934" w14:textId="7DEDF94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16211072" w14:textId="2D80CE5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0D80B3DE" w14:textId="4179C13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1D8105F2" w14:textId="76F554D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743918E0" w14:textId="77777777" w:rsidTr="006D2BAD">
        <w:trPr>
          <w:trHeight w:val="20"/>
        </w:trPr>
        <w:tc>
          <w:tcPr>
            <w:tcW w:w="1211" w:type="pct"/>
            <w:shd w:val="clear" w:color="auto" w:fill="auto"/>
            <w:noWrap/>
          </w:tcPr>
          <w:p w14:paraId="28B64081" w14:textId="6EEDA81E" w:rsidR="00EA782B" w:rsidRPr="00EE49ED" w:rsidRDefault="00EA782B" w:rsidP="00EA782B">
            <w:pPr>
              <w:spacing w:line="240" w:lineRule="auto"/>
              <w:jc w:val="left"/>
              <w:rPr>
                <w:rFonts w:eastAsia="Times New Roman"/>
                <w:sz w:val="20"/>
                <w:szCs w:val="20"/>
                <w:lang w:eastAsia="ru-RU"/>
              </w:rPr>
            </w:pPr>
            <w:r w:rsidRPr="00EE49ED">
              <w:rPr>
                <w:sz w:val="20"/>
                <w:szCs w:val="20"/>
              </w:rPr>
              <w:t>д. Демиха</w:t>
            </w:r>
          </w:p>
        </w:tc>
        <w:tc>
          <w:tcPr>
            <w:tcW w:w="361" w:type="pct"/>
            <w:shd w:val="clear" w:color="auto" w:fill="auto"/>
            <w:noWrap/>
            <w:vAlign w:val="center"/>
          </w:tcPr>
          <w:p w14:paraId="72D552E7" w14:textId="3CC5508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7CDA510A" w14:textId="78AEB4A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5E63E6D7" w14:textId="6154C58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1" w:type="pct"/>
            <w:shd w:val="clear" w:color="auto" w:fill="auto"/>
            <w:noWrap/>
            <w:vAlign w:val="center"/>
          </w:tcPr>
          <w:p w14:paraId="399BA9D6" w14:textId="0C29BC1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23CF4784" w14:textId="3822344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61F76573" w14:textId="133C1A7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6AFBC617" w14:textId="03CF906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33D5A379" w14:textId="77777777" w:rsidTr="006D2BAD">
        <w:trPr>
          <w:trHeight w:val="20"/>
        </w:trPr>
        <w:tc>
          <w:tcPr>
            <w:tcW w:w="1211" w:type="pct"/>
            <w:shd w:val="clear" w:color="auto" w:fill="auto"/>
            <w:noWrap/>
          </w:tcPr>
          <w:p w14:paraId="3060B5D1" w14:textId="6E5FB3BB" w:rsidR="00EA782B" w:rsidRPr="00EE49ED" w:rsidRDefault="00EA782B" w:rsidP="00EA782B">
            <w:pPr>
              <w:spacing w:line="240" w:lineRule="auto"/>
              <w:jc w:val="left"/>
              <w:rPr>
                <w:rFonts w:eastAsia="Times New Roman"/>
                <w:sz w:val="20"/>
                <w:szCs w:val="20"/>
                <w:lang w:eastAsia="ru-RU"/>
              </w:rPr>
            </w:pPr>
            <w:r w:rsidRPr="00EE49ED">
              <w:rPr>
                <w:sz w:val="20"/>
                <w:szCs w:val="20"/>
              </w:rPr>
              <w:t>д. Долгово</w:t>
            </w:r>
          </w:p>
        </w:tc>
        <w:tc>
          <w:tcPr>
            <w:tcW w:w="361" w:type="pct"/>
            <w:shd w:val="clear" w:color="auto" w:fill="auto"/>
            <w:noWrap/>
            <w:vAlign w:val="center"/>
          </w:tcPr>
          <w:p w14:paraId="092BEAAC" w14:textId="4CE2DAF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74D6707E" w14:textId="35F6132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61A691D3" w14:textId="3C48F96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4E3535D3" w14:textId="569506D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6A5EC840" w14:textId="2E351E5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51352EF8" w14:textId="46D978B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0057B345" w14:textId="1FFA175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20F8D168" w14:textId="77777777" w:rsidTr="006D2BAD">
        <w:trPr>
          <w:trHeight w:val="20"/>
        </w:trPr>
        <w:tc>
          <w:tcPr>
            <w:tcW w:w="1211" w:type="pct"/>
            <w:shd w:val="clear" w:color="auto" w:fill="auto"/>
            <w:noWrap/>
          </w:tcPr>
          <w:p w14:paraId="25ED23AA" w14:textId="6D3628BD" w:rsidR="00EA782B" w:rsidRPr="00EE49ED" w:rsidRDefault="00EA782B" w:rsidP="00EA782B">
            <w:pPr>
              <w:spacing w:line="240" w:lineRule="auto"/>
              <w:jc w:val="left"/>
              <w:rPr>
                <w:rFonts w:eastAsia="Times New Roman"/>
                <w:sz w:val="20"/>
                <w:szCs w:val="20"/>
                <w:lang w:eastAsia="ru-RU"/>
              </w:rPr>
            </w:pPr>
            <w:r w:rsidRPr="00EE49ED">
              <w:rPr>
                <w:sz w:val="20"/>
                <w:szCs w:val="20"/>
              </w:rPr>
              <w:t>д. Дроздиха</w:t>
            </w:r>
          </w:p>
        </w:tc>
        <w:tc>
          <w:tcPr>
            <w:tcW w:w="361" w:type="pct"/>
            <w:shd w:val="clear" w:color="auto" w:fill="auto"/>
            <w:noWrap/>
            <w:vAlign w:val="center"/>
          </w:tcPr>
          <w:p w14:paraId="157DE7E8" w14:textId="585F652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134</w:t>
            </w:r>
          </w:p>
        </w:tc>
        <w:tc>
          <w:tcPr>
            <w:tcW w:w="500" w:type="pct"/>
            <w:shd w:val="clear" w:color="auto" w:fill="auto"/>
            <w:noWrap/>
            <w:vAlign w:val="center"/>
          </w:tcPr>
          <w:p w14:paraId="1A367D22" w14:textId="5EB7D07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66</w:t>
            </w:r>
          </w:p>
        </w:tc>
        <w:tc>
          <w:tcPr>
            <w:tcW w:w="500" w:type="pct"/>
            <w:shd w:val="clear" w:color="auto" w:fill="auto"/>
            <w:noWrap/>
            <w:vAlign w:val="center"/>
          </w:tcPr>
          <w:p w14:paraId="376B50A0" w14:textId="4CC4925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68</w:t>
            </w:r>
          </w:p>
        </w:tc>
        <w:tc>
          <w:tcPr>
            <w:tcW w:w="501" w:type="pct"/>
            <w:shd w:val="clear" w:color="auto" w:fill="auto"/>
            <w:noWrap/>
            <w:vAlign w:val="center"/>
          </w:tcPr>
          <w:p w14:paraId="2B00EAB6" w14:textId="2C2FB14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21</w:t>
            </w:r>
          </w:p>
        </w:tc>
        <w:tc>
          <w:tcPr>
            <w:tcW w:w="572" w:type="pct"/>
            <w:shd w:val="clear" w:color="auto" w:fill="auto"/>
            <w:noWrap/>
            <w:vAlign w:val="center"/>
          </w:tcPr>
          <w:p w14:paraId="5D3900C3" w14:textId="3CB1EE0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113</w:t>
            </w:r>
          </w:p>
        </w:tc>
        <w:tc>
          <w:tcPr>
            <w:tcW w:w="500" w:type="pct"/>
            <w:shd w:val="clear" w:color="auto" w:fill="auto"/>
            <w:noWrap/>
            <w:vAlign w:val="center"/>
          </w:tcPr>
          <w:p w14:paraId="6EDF1EF7" w14:textId="1105639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44</w:t>
            </w:r>
          </w:p>
        </w:tc>
        <w:tc>
          <w:tcPr>
            <w:tcW w:w="855" w:type="pct"/>
            <w:shd w:val="clear" w:color="auto" w:fill="auto"/>
            <w:noWrap/>
            <w:vAlign w:val="center"/>
          </w:tcPr>
          <w:p w14:paraId="00B3D9AD" w14:textId="16C9E0D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7</w:t>
            </w:r>
          </w:p>
        </w:tc>
      </w:tr>
      <w:tr w:rsidR="00EA782B" w:rsidRPr="00EE49ED" w14:paraId="1695C882" w14:textId="77777777" w:rsidTr="006D2BAD">
        <w:trPr>
          <w:trHeight w:val="20"/>
        </w:trPr>
        <w:tc>
          <w:tcPr>
            <w:tcW w:w="1211" w:type="pct"/>
            <w:shd w:val="clear" w:color="auto" w:fill="auto"/>
            <w:noWrap/>
          </w:tcPr>
          <w:p w14:paraId="72C3FABC" w14:textId="2B426673" w:rsidR="00EA782B" w:rsidRPr="00EE49ED" w:rsidRDefault="00EA782B" w:rsidP="00EA782B">
            <w:pPr>
              <w:spacing w:line="240" w:lineRule="auto"/>
              <w:jc w:val="left"/>
              <w:rPr>
                <w:rFonts w:eastAsia="Times New Roman"/>
                <w:sz w:val="20"/>
                <w:szCs w:val="20"/>
                <w:lang w:eastAsia="ru-RU"/>
              </w:rPr>
            </w:pPr>
            <w:r w:rsidRPr="00EE49ED">
              <w:rPr>
                <w:sz w:val="20"/>
                <w:szCs w:val="20"/>
              </w:rPr>
              <w:t>д. Душино</w:t>
            </w:r>
          </w:p>
        </w:tc>
        <w:tc>
          <w:tcPr>
            <w:tcW w:w="361" w:type="pct"/>
            <w:shd w:val="clear" w:color="auto" w:fill="auto"/>
            <w:noWrap/>
            <w:vAlign w:val="center"/>
          </w:tcPr>
          <w:p w14:paraId="6376F475" w14:textId="59C4255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658D1793" w14:textId="54D8ACF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70CE51E5" w14:textId="1770EC2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1" w:type="pct"/>
            <w:shd w:val="clear" w:color="auto" w:fill="auto"/>
            <w:noWrap/>
            <w:vAlign w:val="center"/>
          </w:tcPr>
          <w:p w14:paraId="3628A2D2" w14:textId="621F8AB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4FFB2A08" w14:textId="6F1ABCA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71884347" w14:textId="6FC3D80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1389FAD9" w14:textId="4744BAA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0258FBEA" w14:textId="77777777" w:rsidTr="006D2BAD">
        <w:trPr>
          <w:trHeight w:val="20"/>
        </w:trPr>
        <w:tc>
          <w:tcPr>
            <w:tcW w:w="1211" w:type="pct"/>
            <w:shd w:val="clear" w:color="auto" w:fill="auto"/>
            <w:noWrap/>
          </w:tcPr>
          <w:p w14:paraId="0B39E7A4" w14:textId="7FF6F4B8" w:rsidR="00EA782B" w:rsidRPr="00EE49ED" w:rsidRDefault="00EA782B" w:rsidP="00EA782B">
            <w:pPr>
              <w:spacing w:line="240" w:lineRule="auto"/>
              <w:jc w:val="left"/>
              <w:rPr>
                <w:rFonts w:eastAsia="Times New Roman"/>
                <w:sz w:val="20"/>
                <w:szCs w:val="20"/>
                <w:lang w:eastAsia="ru-RU"/>
              </w:rPr>
            </w:pPr>
            <w:r w:rsidRPr="00EE49ED">
              <w:rPr>
                <w:sz w:val="20"/>
                <w:szCs w:val="20"/>
              </w:rPr>
              <w:t>д. Дынино</w:t>
            </w:r>
          </w:p>
        </w:tc>
        <w:tc>
          <w:tcPr>
            <w:tcW w:w="361" w:type="pct"/>
            <w:shd w:val="clear" w:color="auto" w:fill="auto"/>
            <w:noWrap/>
            <w:vAlign w:val="center"/>
          </w:tcPr>
          <w:p w14:paraId="47782BD6" w14:textId="32B94E3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68367F7D" w14:textId="09FB757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0DC5DAF2" w14:textId="0ED73BD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1" w:type="pct"/>
            <w:shd w:val="clear" w:color="auto" w:fill="auto"/>
            <w:noWrap/>
            <w:vAlign w:val="center"/>
          </w:tcPr>
          <w:p w14:paraId="7A6D250A" w14:textId="722065F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4832FA80" w14:textId="5FF5EA3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66C0E2BB" w14:textId="7827F0B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10C6FECC" w14:textId="2F4A6C0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4AE88E71" w14:textId="77777777" w:rsidTr="006D2BAD">
        <w:trPr>
          <w:trHeight w:val="20"/>
        </w:trPr>
        <w:tc>
          <w:tcPr>
            <w:tcW w:w="1211" w:type="pct"/>
            <w:shd w:val="clear" w:color="auto" w:fill="auto"/>
            <w:noWrap/>
          </w:tcPr>
          <w:p w14:paraId="5C343283" w14:textId="527A1DA1" w:rsidR="00EA782B" w:rsidRPr="00EE49ED" w:rsidRDefault="00EA782B" w:rsidP="00EA782B">
            <w:pPr>
              <w:spacing w:line="240" w:lineRule="auto"/>
              <w:jc w:val="left"/>
              <w:rPr>
                <w:rFonts w:eastAsia="Times New Roman"/>
                <w:sz w:val="20"/>
                <w:szCs w:val="20"/>
                <w:lang w:eastAsia="ru-RU"/>
              </w:rPr>
            </w:pPr>
            <w:r w:rsidRPr="00EE49ED">
              <w:rPr>
                <w:sz w:val="20"/>
                <w:szCs w:val="20"/>
              </w:rPr>
              <w:t>д. Жабрево</w:t>
            </w:r>
          </w:p>
        </w:tc>
        <w:tc>
          <w:tcPr>
            <w:tcW w:w="361" w:type="pct"/>
            <w:shd w:val="clear" w:color="auto" w:fill="auto"/>
            <w:noWrap/>
            <w:vAlign w:val="center"/>
          </w:tcPr>
          <w:p w14:paraId="5982B730" w14:textId="55202B5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06BA7FFD" w14:textId="4E2B11F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3BCCAE54" w14:textId="655D833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3648A6CE" w14:textId="4F7F447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1C3401F5" w14:textId="6073977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123BD4AC" w14:textId="4D86E6E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1C5A7499" w14:textId="4B5525F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676FDC15" w14:textId="77777777" w:rsidTr="006D2BAD">
        <w:trPr>
          <w:trHeight w:val="20"/>
        </w:trPr>
        <w:tc>
          <w:tcPr>
            <w:tcW w:w="1211" w:type="pct"/>
            <w:shd w:val="clear" w:color="auto" w:fill="auto"/>
            <w:noWrap/>
          </w:tcPr>
          <w:p w14:paraId="56AD61F6" w14:textId="032A0575" w:rsidR="00EA782B" w:rsidRPr="00EE49ED" w:rsidRDefault="00EA782B" w:rsidP="00EA782B">
            <w:pPr>
              <w:spacing w:line="240" w:lineRule="auto"/>
              <w:jc w:val="left"/>
              <w:rPr>
                <w:rFonts w:eastAsia="Times New Roman"/>
                <w:sz w:val="20"/>
                <w:szCs w:val="20"/>
                <w:lang w:eastAsia="ru-RU"/>
              </w:rPr>
            </w:pPr>
            <w:r w:rsidRPr="00EE49ED">
              <w:rPr>
                <w:sz w:val="20"/>
                <w:szCs w:val="20"/>
              </w:rPr>
              <w:t>д. Иваниха</w:t>
            </w:r>
          </w:p>
        </w:tc>
        <w:tc>
          <w:tcPr>
            <w:tcW w:w="361" w:type="pct"/>
            <w:shd w:val="clear" w:color="auto" w:fill="auto"/>
            <w:noWrap/>
            <w:vAlign w:val="center"/>
          </w:tcPr>
          <w:p w14:paraId="5493FD32" w14:textId="1C9EBD8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4C655768" w14:textId="10DA292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66D70E5D" w14:textId="1C6A9F9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1" w:type="pct"/>
            <w:shd w:val="clear" w:color="auto" w:fill="auto"/>
            <w:noWrap/>
            <w:vAlign w:val="center"/>
          </w:tcPr>
          <w:p w14:paraId="634F00F7" w14:textId="4178D0C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68E4F53F" w14:textId="52ED236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32A152D8" w14:textId="6E72FA9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71F403F4" w14:textId="4C04F94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r>
      <w:tr w:rsidR="00EA782B" w:rsidRPr="00EE49ED" w14:paraId="66C93370" w14:textId="77777777" w:rsidTr="006D2BAD">
        <w:trPr>
          <w:trHeight w:val="20"/>
        </w:trPr>
        <w:tc>
          <w:tcPr>
            <w:tcW w:w="1211" w:type="pct"/>
            <w:shd w:val="clear" w:color="auto" w:fill="auto"/>
            <w:noWrap/>
          </w:tcPr>
          <w:p w14:paraId="7C770AD2" w14:textId="2C62C498" w:rsidR="00EA782B" w:rsidRPr="00EE49ED" w:rsidRDefault="00EA782B" w:rsidP="00EA782B">
            <w:pPr>
              <w:spacing w:line="240" w:lineRule="auto"/>
              <w:jc w:val="left"/>
              <w:rPr>
                <w:rFonts w:eastAsia="Times New Roman"/>
                <w:sz w:val="20"/>
                <w:szCs w:val="20"/>
                <w:lang w:eastAsia="ru-RU"/>
              </w:rPr>
            </w:pPr>
            <w:r w:rsidRPr="00EE49ED">
              <w:rPr>
                <w:sz w:val="20"/>
                <w:szCs w:val="20"/>
              </w:rPr>
              <w:t>д. Камешки Большие</w:t>
            </w:r>
          </w:p>
        </w:tc>
        <w:tc>
          <w:tcPr>
            <w:tcW w:w="361" w:type="pct"/>
            <w:shd w:val="clear" w:color="auto" w:fill="auto"/>
            <w:noWrap/>
            <w:vAlign w:val="center"/>
          </w:tcPr>
          <w:p w14:paraId="7DE71C23" w14:textId="75DB10A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12</w:t>
            </w:r>
          </w:p>
        </w:tc>
        <w:tc>
          <w:tcPr>
            <w:tcW w:w="500" w:type="pct"/>
            <w:shd w:val="clear" w:color="auto" w:fill="auto"/>
            <w:noWrap/>
            <w:vAlign w:val="center"/>
          </w:tcPr>
          <w:p w14:paraId="262F62AD" w14:textId="701A889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6</w:t>
            </w:r>
          </w:p>
        </w:tc>
        <w:tc>
          <w:tcPr>
            <w:tcW w:w="500" w:type="pct"/>
            <w:shd w:val="clear" w:color="auto" w:fill="auto"/>
            <w:noWrap/>
            <w:vAlign w:val="center"/>
          </w:tcPr>
          <w:p w14:paraId="02E95959" w14:textId="44F621F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6</w:t>
            </w:r>
          </w:p>
        </w:tc>
        <w:tc>
          <w:tcPr>
            <w:tcW w:w="501" w:type="pct"/>
            <w:shd w:val="clear" w:color="auto" w:fill="auto"/>
            <w:noWrap/>
            <w:vAlign w:val="center"/>
          </w:tcPr>
          <w:p w14:paraId="4D155E48" w14:textId="3182650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72" w:type="pct"/>
            <w:shd w:val="clear" w:color="auto" w:fill="auto"/>
            <w:noWrap/>
            <w:vAlign w:val="center"/>
          </w:tcPr>
          <w:p w14:paraId="47CEDDC7" w14:textId="726AF5B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9</w:t>
            </w:r>
          </w:p>
        </w:tc>
        <w:tc>
          <w:tcPr>
            <w:tcW w:w="500" w:type="pct"/>
            <w:shd w:val="clear" w:color="auto" w:fill="auto"/>
            <w:noWrap/>
            <w:vAlign w:val="center"/>
          </w:tcPr>
          <w:p w14:paraId="661F022B" w14:textId="0C61597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855" w:type="pct"/>
            <w:shd w:val="clear" w:color="auto" w:fill="auto"/>
            <w:noWrap/>
            <w:vAlign w:val="center"/>
          </w:tcPr>
          <w:p w14:paraId="4EA31485" w14:textId="0DB1873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7E6D2E6F" w14:textId="77777777" w:rsidTr="006D2BAD">
        <w:trPr>
          <w:trHeight w:val="20"/>
        </w:trPr>
        <w:tc>
          <w:tcPr>
            <w:tcW w:w="1211" w:type="pct"/>
            <w:shd w:val="clear" w:color="auto" w:fill="auto"/>
            <w:noWrap/>
          </w:tcPr>
          <w:p w14:paraId="4FC74FD0" w14:textId="40F2B473" w:rsidR="00EA782B" w:rsidRPr="00EE49ED" w:rsidRDefault="00EA782B" w:rsidP="00EA782B">
            <w:pPr>
              <w:spacing w:line="240" w:lineRule="auto"/>
              <w:jc w:val="left"/>
              <w:rPr>
                <w:rFonts w:eastAsia="Times New Roman"/>
                <w:sz w:val="20"/>
                <w:szCs w:val="20"/>
                <w:lang w:eastAsia="ru-RU"/>
              </w:rPr>
            </w:pPr>
            <w:r w:rsidRPr="00EE49ED">
              <w:rPr>
                <w:sz w:val="20"/>
                <w:szCs w:val="20"/>
              </w:rPr>
              <w:t>д. Комарово</w:t>
            </w:r>
          </w:p>
        </w:tc>
        <w:tc>
          <w:tcPr>
            <w:tcW w:w="361" w:type="pct"/>
            <w:shd w:val="clear" w:color="auto" w:fill="auto"/>
            <w:noWrap/>
            <w:vAlign w:val="center"/>
          </w:tcPr>
          <w:p w14:paraId="2C4DCFA1" w14:textId="6E9E0FA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40233100" w14:textId="40CBEB2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211B9ADA" w14:textId="6A096E3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3B106C78" w14:textId="06D62A8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001E182E" w14:textId="6129F16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1D92555C" w14:textId="211FDCE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11E16A31" w14:textId="5E698E5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20A1614C" w14:textId="77777777" w:rsidTr="006D2BAD">
        <w:trPr>
          <w:trHeight w:val="20"/>
        </w:trPr>
        <w:tc>
          <w:tcPr>
            <w:tcW w:w="1211" w:type="pct"/>
            <w:shd w:val="clear" w:color="auto" w:fill="auto"/>
            <w:noWrap/>
          </w:tcPr>
          <w:p w14:paraId="2388D61B" w14:textId="6530793E" w:rsidR="00EA782B" w:rsidRPr="00EE49ED" w:rsidRDefault="00EA782B" w:rsidP="00EA782B">
            <w:pPr>
              <w:spacing w:line="240" w:lineRule="auto"/>
              <w:jc w:val="left"/>
              <w:rPr>
                <w:rFonts w:eastAsia="Times New Roman"/>
                <w:sz w:val="20"/>
                <w:szCs w:val="20"/>
                <w:lang w:eastAsia="ru-RU"/>
              </w:rPr>
            </w:pPr>
            <w:r w:rsidRPr="00EE49ED">
              <w:rPr>
                <w:sz w:val="20"/>
                <w:szCs w:val="20"/>
              </w:rPr>
              <w:t>д. Кондратово</w:t>
            </w:r>
          </w:p>
        </w:tc>
        <w:tc>
          <w:tcPr>
            <w:tcW w:w="361" w:type="pct"/>
            <w:shd w:val="clear" w:color="auto" w:fill="auto"/>
            <w:noWrap/>
            <w:vAlign w:val="center"/>
          </w:tcPr>
          <w:p w14:paraId="538A8402" w14:textId="12874B7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7</w:t>
            </w:r>
          </w:p>
        </w:tc>
        <w:tc>
          <w:tcPr>
            <w:tcW w:w="500" w:type="pct"/>
            <w:shd w:val="clear" w:color="auto" w:fill="auto"/>
            <w:noWrap/>
            <w:vAlign w:val="center"/>
          </w:tcPr>
          <w:p w14:paraId="03F7279B" w14:textId="6B67119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3BB727D8" w14:textId="6C1A7CE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1" w:type="pct"/>
            <w:shd w:val="clear" w:color="auto" w:fill="auto"/>
            <w:noWrap/>
            <w:vAlign w:val="center"/>
          </w:tcPr>
          <w:p w14:paraId="7C806EB2" w14:textId="4F36D32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72" w:type="pct"/>
            <w:shd w:val="clear" w:color="auto" w:fill="auto"/>
            <w:noWrap/>
            <w:vAlign w:val="center"/>
          </w:tcPr>
          <w:p w14:paraId="66238BB6" w14:textId="0550722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6</w:t>
            </w:r>
          </w:p>
        </w:tc>
        <w:tc>
          <w:tcPr>
            <w:tcW w:w="500" w:type="pct"/>
            <w:shd w:val="clear" w:color="auto" w:fill="auto"/>
            <w:noWrap/>
            <w:vAlign w:val="center"/>
          </w:tcPr>
          <w:p w14:paraId="7CB3B86E" w14:textId="7A378E2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855" w:type="pct"/>
            <w:shd w:val="clear" w:color="auto" w:fill="auto"/>
            <w:noWrap/>
            <w:vAlign w:val="center"/>
          </w:tcPr>
          <w:p w14:paraId="15B742B5" w14:textId="4055DF3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7F5F1C35" w14:textId="77777777" w:rsidTr="006D2BAD">
        <w:trPr>
          <w:trHeight w:val="20"/>
        </w:trPr>
        <w:tc>
          <w:tcPr>
            <w:tcW w:w="1211" w:type="pct"/>
            <w:shd w:val="clear" w:color="auto" w:fill="auto"/>
            <w:noWrap/>
          </w:tcPr>
          <w:p w14:paraId="6A1E6C0F" w14:textId="40858393" w:rsidR="00EA782B" w:rsidRPr="00EE49ED" w:rsidRDefault="00EA782B" w:rsidP="00EA782B">
            <w:pPr>
              <w:spacing w:line="240" w:lineRule="auto"/>
              <w:jc w:val="left"/>
              <w:rPr>
                <w:rFonts w:eastAsia="Times New Roman"/>
                <w:sz w:val="20"/>
                <w:szCs w:val="20"/>
                <w:lang w:eastAsia="ru-RU"/>
              </w:rPr>
            </w:pPr>
            <w:r w:rsidRPr="00EE49ED">
              <w:rPr>
                <w:sz w:val="20"/>
                <w:szCs w:val="20"/>
              </w:rPr>
              <w:t>д. Копосиха</w:t>
            </w:r>
          </w:p>
        </w:tc>
        <w:tc>
          <w:tcPr>
            <w:tcW w:w="361" w:type="pct"/>
            <w:shd w:val="clear" w:color="auto" w:fill="auto"/>
            <w:noWrap/>
            <w:vAlign w:val="center"/>
          </w:tcPr>
          <w:p w14:paraId="2C247848" w14:textId="3961017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0E272D2A" w14:textId="598327A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0FFC50EB" w14:textId="1795D6B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1" w:type="pct"/>
            <w:shd w:val="clear" w:color="auto" w:fill="auto"/>
            <w:noWrap/>
            <w:vAlign w:val="center"/>
          </w:tcPr>
          <w:p w14:paraId="5DB904BC" w14:textId="6A5AED2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72" w:type="pct"/>
            <w:shd w:val="clear" w:color="auto" w:fill="auto"/>
            <w:noWrap/>
            <w:vAlign w:val="center"/>
          </w:tcPr>
          <w:p w14:paraId="1DF7976F" w14:textId="3D49576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3E794FD2" w14:textId="41ABAB0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4EF8049A" w14:textId="71CD928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2DA2391A" w14:textId="77777777" w:rsidTr="006D2BAD">
        <w:trPr>
          <w:trHeight w:val="20"/>
        </w:trPr>
        <w:tc>
          <w:tcPr>
            <w:tcW w:w="1211" w:type="pct"/>
            <w:shd w:val="clear" w:color="auto" w:fill="auto"/>
            <w:noWrap/>
          </w:tcPr>
          <w:p w14:paraId="3D09318C" w14:textId="1D732006" w:rsidR="00EA782B" w:rsidRPr="00EE49ED" w:rsidRDefault="00EA782B" w:rsidP="00EA782B">
            <w:pPr>
              <w:spacing w:line="240" w:lineRule="auto"/>
              <w:jc w:val="left"/>
              <w:rPr>
                <w:rFonts w:eastAsia="Times New Roman"/>
                <w:sz w:val="20"/>
                <w:szCs w:val="20"/>
                <w:lang w:eastAsia="ru-RU"/>
              </w:rPr>
            </w:pPr>
            <w:r w:rsidRPr="00EE49ED">
              <w:rPr>
                <w:sz w:val="20"/>
                <w:szCs w:val="20"/>
              </w:rPr>
              <w:t>д. Кошелево</w:t>
            </w:r>
          </w:p>
        </w:tc>
        <w:tc>
          <w:tcPr>
            <w:tcW w:w="361" w:type="pct"/>
            <w:shd w:val="clear" w:color="auto" w:fill="auto"/>
            <w:noWrap/>
            <w:vAlign w:val="center"/>
          </w:tcPr>
          <w:p w14:paraId="24BEAB97" w14:textId="767BDE9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41C990A1" w14:textId="09186AF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6CBE42FB" w14:textId="08CCE45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5A1C96DC" w14:textId="3760D08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15D4638B" w14:textId="182D56C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0FFB9B5F" w14:textId="1E6650C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4284571D" w14:textId="5634D4C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0232D039" w14:textId="77777777" w:rsidTr="006D2BAD">
        <w:trPr>
          <w:trHeight w:val="20"/>
        </w:trPr>
        <w:tc>
          <w:tcPr>
            <w:tcW w:w="1211" w:type="pct"/>
            <w:shd w:val="clear" w:color="auto" w:fill="auto"/>
            <w:noWrap/>
          </w:tcPr>
          <w:p w14:paraId="437570B0" w14:textId="7323E471" w:rsidR="00EA782B" w:rsidRPr="00EE49ED" w:rsidRDefault="00EA782B" w:rsidP="00EA782B">
            <w:pPr>
              <w:spacing w:line="240" w:lineRule="auto"/>
              <w:jc w:val="left"/>
              <w:rPr>
                <w:rFonts w:eastAsia="Times New Roman"/>
                <w:sz w:val="20"/>
                <w:szCs w:val="20"/>
                <w:lang w:eastAsia="ru-RU"/>
              </w:rPr>
            </w:pPr>
            <w:r w:rsidRPr="00EE49ED">
              <w:rPr>
                <w:sz w:val="20"/>
                <w:szCs w:val="20"/>
              </w:rPr>
              <w:t>д. Красная Гора</w:t>
            </w:r>
          </w:p>
        </w:tc>
        <w:tc>
          <w:tcPr>
            <w:tcW w:w="361" w:type="pct"/>
            <w:shd w:val="clear" w:color="auto" w:fill="auto"/>
            <w:noWrap/>
            <w:vAlign w:val="center"/>
          </w:tcPr>
          <w:p w14:paraId="0B70EC67" w14:textId="43D2C56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0629E471" w14:textId="07EB0F3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102D7F4C" w14:textId="5FB3061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3C793B96" w14:textId="71FEB0F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11EFAD15" w14:textId="52D9096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32CFABF6" w14:textId="6B4A2AC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6404D215" w14:textId="1756F76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6790E0D2" w14:textId="77777777" w:rsidTr="006D2BAD">
        <w:trPr>
          <w:trHeight w:val="20"/>
        </w:trPr>
        <w:tc>
          <w:tcPr>
            <w:tcW w:w="1211" w:type="pct"/>
            <w:shd w:val="clear" w:color="auto" w:fill="auto"/>
            <w:noWrap/>
          </w:tcPr>
          <w:p w14:paraId="479594ED" w14:textId="64FE93E1" w:rsidR="00EA782B" w:rsidRPr="00EE49ED" w:rsidRDefault="00EA782B" w:rsidP="00EA782B">
            <w:pPr>
              <w:spacing w:line="240" w:lineRule="auto"/>
              <w:jc w:val="left"/>
              <w:rPr>
                <w:rFonts w:eastAsia="Times New Roman"/>
                <w:sz w:val="20"/>
                <w:szCs w:val="20"/>
                <w:lang w:eastAsia="ru-RU"/>
              </w:rPr>
            </w:pPr>
            <w:r w:rsidRPr="00EE49ED">
              <w:rPr>
                <w:sz w:val="20"/>
                <w:szCs w:val="20"/>
              </w:rPr>
              <w:t>д. Крестьяновская</w:t>
            </w:r>
          </w:p>
        </w:tc>
        <w:tc>
          <w:tcPr>
            <w:tcW w:w="361" w:type="pct"/>
            <w:shd w:val="clear" w:color="auto" w:fill="auto"/>
            <w:noWrap/>
            <w:vAlign w:val="center"/>
          </w:tcPr>
          <w:p w14:paraId="507F2C47" w14:textId="7E5DAA0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5</w:t>
            </w:r>
          </w:p>
        </w:tc>
        <w:tc>
          <w:tcPr>
            <w:tcW w:w="500" w:type="pct"/>
            <w:shd w:val="clear" w:color="auto" w:fill="auto"/>
            <w:noWrap/>
            <w:vAlign w:val="center"/>
          </w:tcPr>
          <w:p w14:paraId="39D27403" w14:textId="6A51455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59B97739" w14:textId="4ADE9A7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1" w:type="pct"/>
            <w:shd w:val="clear" w:color="auto" w:fill="auto"/>
            <w:noWrap/>
            <w:vAlign w:val="center"/>
          </w:tcPr>
          <w:p w14:paraId="3B1FA145" w14:textId="58D96C8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477AAC8E" w14:textId="2824421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5</w:t>
            </w:r>
          </w:p>
        </w:tc>
        <w:tc>
          <w:tcPr>
            <w:tcW w:w="500" w:type="pct"/>
            <w:shd w:val="clear" w:color="auto" w:fill="auto"/>
            <w:noWrap/>
            <w:vAlign w:val="center"/>
          </w:tcPr>
          <w:p w14:paraId="483AB148" w14:textId="1208532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855" w:type="pct"/>
            <w:shd w:val="clear" w:color="auto" w:fill="auto"/>
            <w:noWrap/>
            <w:vAlign w:val="center"/>
          </w:tcPr>
          <w:p w14:paraId="0EAFEE00" w14:textId="646B077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1D047339" w14:textId="77777777" w:rsidTr="006D2BAD">
        <w:trPr>
          <w:trHeight w:val="20"/>
        </w:trPr>
        <w:tc>
          <w:tcPr>
            <w:tcW w:w="1211" w:type="pct"/>
            <w:shd w:val="clear" w:color="auto" w:fill="auto"/>
            <w:noWrap/>
          </w:tcPr>
          <w:p w14:paraId="3C0DBAF8" w14:textId="55A1F663" w:rsidR="00EA782B" w:rsidRPr="00EE49ED" w:rsidRDefault="00EA782B" w:rsidP="00EA782B">
            <w:pPr>
              <w:spacing w:line="240" w:lineRule="auto"/>
              <w:jc w:val="left"/>
              <w:rPr>
                <w:rFonts w:eastAsia="Times New Roman"/>
                <w:sz w:val="20"/>
                <w:szCs w:val="20"/>
                <w:lang w:eastAsia="ru-RU"/>
              </w:rPr>
            </w:pPr>
            <w:r w:rsidRPr="00EE49ED">
              <w:rPr>
                <w:sz w:val="20"/>
                <w:szCs w:val="20"/>
              </w:rPr>
              <w:t>д. Круглово</w:t>
            </w:r>
          </w:p>
        </w:tc>
        <w:tc>
          <w:tcPr>
            <w:tcW w:w="361" w:type="pct"/>
            <w:shd w:val="clear" w:color="auto" w:fill="auto"/>
            <w:noWrap/>
            <w:vAlign w:val="center"/>
          </w:tcPr>
          <w:p w14:paraId="75CA9E66" w14:textId="790A233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792B94E1" w14:textId="14F5DDA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17FB7640" w14:textId="3745466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24F42821" w14:textId="77ABBFF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45B43A47" w14:textId="12F0C7B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2E2C89CA" w14:textId="3A2B897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7DAED59B" w14:textId="33461C2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34D3403A" w14:textId="77777777" w:rsidTr="006D2BAD">
        <w:trPr>
          <w:trHeight w:val="20"/>
        </w:trPr>
        <w:tc>
          <w:tcPr>
            <w:tcW w:w="1211" w:type="pct"/>
            <w:shd w:val="clear" w:color="auto" w:fill="auto"/>
            <w:noWrap/>
          </w:tcPr>
          <w:p w14:paraId="6AE76AC7" w14:textId="68BA4C7B" w:rsidR="00EA782B" w:rsidRPr="00EE49ED" w:rsidRDefault="00EA782B" w:rsidP="00EA782B">
            <w:pPr>
              <w:spacing w:line="240" w:lineRule="auto"/>
              <w:jc w:val="left"/>
              <w:rPr>
                <w:rFonts w:eastAsia="Times New Roman"/>
                <w:sz w:val="20"/>
                <w:szCs w:val="20"/>
                <w:lang w:eastAsia="ru-RU"/>
              </w:rPr>
            </w:pPr>
            <w:r w:rsidRPr="00EE49ED">
              <w:rPr>
                <w:sz w:val="20"/>
                <w:szCs w:val="20"/>
              </w:rPr>
              <w:t>д. Крутцы</w:t>
            </w:r>
          </w:p>
        </w:tc>
        <w:tc>
          <w:tcPr>
            <w:tcW w:w="361" w:type="pct"/>
            <w:shd w:val="clear" w:color="auto" w:fill="auto"/>
            <w:noWrap/>
            <w:vAlign w:val="center"/>
          </w:tcPr>
          <w:p w14:paraId="4AF83939" w14:textId="23B2262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2FB80CF6" w14:textId="046DC1C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42D5F742" w14:textId="01AF46C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1" w:type="pct"/>
            <w:shd w:val="clear" w:color="auto" w:fill="auto"/>
            <w:noWrap/>
            <w:vAlign w:val="center"/>
          </w:tcPr>
          <w:p w14:paraId="257B7A2B" w14:textId="3C3A500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0D0A7946" w14:textId="241DD8D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65DB2800" w14:textId="2813AF7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855" w:type="pct"/>
            <w:shd w:val="clear" w:color="auto" w:fill="auto"/>
            <w:noWrap/>
            <w:vAlign w:val="center"/>
          </w:tcPr>
          <w:p w14:paraId="239A8356" w14:textId="163ED3B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4EB03427" w14:textId="77777777" w:rsidTr="006D2BAD">
        <w:trPr>
          <w:trHeight w:val="20"/>
        </w:trPr>
        <w:tc>
          <w:tcPr>
            <w:tcW w:w="1211" w:type="pct"/>
            <w:shd w:val="clear" w:color="auto" w:fill="auto"/>
            <w:noWrap/>
          </w:tcPr>
          <w:p w14:paraId="2753CB49" w14:textId="15333BF6" w:rsidR="00EA782B" w:rsidRPr="00EE49ED" w:rsidRDefault="00EA782B" w:rsidP="00EA782B">
            <w:pPr>
              <w:spacing w:line="240" w:lineRule="auto"/>
              <w:jc w:val="left"/>
              <w:rPr>
                <w:rFonts w:eastAsia="Times New Roman"/>
                <w:sz w:val="20"/>
                <w:szCs w:val="20"/>
                <w:lang w:eastAsia="ru-RU"/>
              </w:rPr>
            </w:pPr>
            <w:r w:rsidRPr="00EE49ED">
              <w:rPr>
                <w:sz w:val="20"/>
                <w:szCs w:val="20"/>
              </w:rPr>
              <w:t>д. Кулижново</w:t>
            </w:r>
          </w:p>
        </w:tc>
        <w:tc>
          <w:tcPr>
            <w:tcW w:w="361" w:type="pct"/>
            <w:shd w:val="clear" w:color="auto" w:fill="auto"/>
            <w:noWrap/>
            <w:vAlign w:val="center"/>
          </w:tcPr>
          <w:p w14:paraId="54AA7DAB" w14:textId="034C5CB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2BA3F445" w14:textId="238D6E1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4BDECB2A" w14:textId="03C41B4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3D24EAC4" w14:textId="15575DD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4C4F393E" w14:textId="53B8D6C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1653E9C6" w14:textId="751474E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2C3C1A23" w14:textId="2CD6596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278C71F7" w14:textId="77777777" w:rsidTr="006D2BAD">
        <w:trPr>
          <w:trHeight w:val="20"/>
        </w:trPr>
        <w:tc>
          <w:tcPr>
            <w:tcW w:w="1211" w:type="pct"/>
            <w:shd w:val="clear" w:color="auto" w:fill="auto"/>
            <w:noWrap/>
          </w:tcPr>
          <w:p w14:paraId="03B92CBA" w14:textId="589E01DE" w:rsidR="00EA782B" w:rsidRPr="00EE49ED" w:rsidRDefault="00EA782B" w:rsidP="00EA782B">
            <w:pPr>
              <w:spacing w:line="240" w:lineRule="auto"/>
              <w:jc w:val="left"/>
              <w:rPr>
                <w:rFonts w:eastAsia="Times New Roman"/>
                <w:sz w:val="20"/>
                <w:szCs w:val="20"/>
                <w:lang w:eastAsia="ru-RU"/>
              </w:rPr>
            </w:pPr>
            <w:r w:rsidRPr="00EE49ED">
              <w:rPr>
                <w:sz w:val="20"/>
                <w:szCs w:val="20"/>
              </w:rPr>
              <w:t>д. Курдумово</w:t>
            </w:r>
          </w:p>
        </w:tc>
        <w:tc>
          <w:tcPr>
            <w:tcW w:w="361" w:type="pct"/>
            <w:shd w:val="clear" w:color="auto" w:fill="auto"/>
            <w:noWrap/>
            <w:vAlign w:val="center"/>
          </w:tcPr>
          <w:p w14:paraId="71F59EB4" w14:textId="36308BF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76D65600" w14:textId="7F76BB3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17AE2C86" w14:textId="08F89B6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0FEEC129" w14:textId="446D717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55750960" w14:textId="35A7AA6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05F58CA8" w14:textId="7C4194D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855" w:type="pct"/>
            <w:shd w:val="clear" w:color="auto" w:fill="auto"/>
            <w:noWrap/>
            <w:vAlign w:val="center"/>
          </w:tcPr>
          <w:p w14:paraId="3821C846" w14:textId="7AF7473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16E16541" w14:textId="77777777" w:rsidTr="006D2BAD">
        <w:trPr>
          <w:trHeight w:val="20"/>
        </w:trPr>
        <w:tc>
          <w:tcPr>
            <w:tcW w:w="1211" w:type="pct"/>
            <w:shd w:val="clear" w:color="auto" w:fill="auto"/>
            <w:noWrap/>
          </w:tcPr>
          <w:p w14:paraId="51FCE5A0" w14:textId="4D795813" w:rsidR="00EA782B" w:rsidRPr="00EE49ED" w:rsidRDefault="00EA782B" w:rsidP="00EA782B">
            <w:pPr>
              <w:spacing w:line="240" w:lineRule="auto"/>
              <w:jc w:val="left"/>
              <w:rPr>
                <w:rFonts w:eastAsia="Times New Roman"/>
                <w:sz w:val="20"/>
                <w:szCs w:val="20"/>
                <w:lang w:eastAsia="ru-RU"/>
              </w:rPr>
            </w:pPr>
            <w:r w:rsidRPr="00EE49ED">
              <w:rPr>
                <w:sz w:val="20"/>
                <w:szCs w:val="20"/>
              </w:rPr>
              <w:t>д. Леонидово</w:t>
            </w:r>
          </w:p>
        </w:tc>
        <w:tc>
          <w:tcPr>
            <w:tcW w:w="361" w:type="pct"/>
            <w:shd w:val="clear" w:color="auto" w:fill="auto"/>
            <w:noWrap/>
            <w:vAlign w:val="center"/>
          </w:tcPr>
          <w:p w14:paraId="6E01FD3E" w14:textId="7B738D1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5D5D36B9" w14:textId="1AF8F7F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5C093325" w14:textId="5C4E5AC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67FBE768" w14:textId="44FD9B8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45E9803C" w14:textId="5043461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29E95683" w14:textId="3FE5540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77A8BBD3" w14:textId="5BD5385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32D8830D" w14:textId="77777777" w:rsidTr="006D2BAD">
        <w:trPr>
          <w:trHeight w:val="20"/>
        </w:trPr>
        <w:tc>
          <w:tcPr>
            <w:tcW w:w="1211" w:type="pct"/>
            <w:shd w:val="clear" w:color="auto" w:fill="auto"/>
            <w:noWrap/>
          </w:tcPr>
          <w:p w14:paraId="15BF840F" w14:textId="43349DA1" w:rsidR="00EA782B" w:rsidRPr="00EE49ED" w:rsidRDefault="00EA782B" w:rsidP="00EA782B">
            <w:pPr>
              <w:spacing w:line="240" w:lineRule="auto"/>
              <w:jc w:val="left"/>
              <w:rPr>
                <w:rFonts w:eastAsia="Times New Roman"/>
                <w:sz w:val="20"/>
                <w:szCs w:val="20"/>
                <w:lang w:eastAsia="ru-RU"/>
              </w:rPr>
            </w:pPr>
            <w:r w:rsidRPr="00EE49ED">
              <w:rPr>
                <w:sz w:val="20"/>
                <w:szCs w:val="20"/>
              </w:rPr>
              <w:t>д. Летнево</w:t>
            </w:r>
          </w:p>
        </w:tc>
        <w:tc>
          <w:tcPr>
            <w:tcW w:w="361" w:type="pct"/>
            <w:shd w:val="clear" w:color="auto" w:fill="auto"/>
            <w:noWrap/>
            <w:vAlign w:val="center"/>
          </w:tcPr>
          <w:p w14:paraId="6F39E593" w14:textId="1DDED9A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240</w:t>
            </w:r>
          </w:p>
        </w:tc>
        <w:tc>
          <w:tcPr>
            <w:tcW w:w="500" w:type="pct"/>
            <w:shd w:val="clear" w:color="auto" w:fill="auto"/>
            <w:noWrap/>
            <w:vAlign w:val="center"/>
          </w:tcPr>
          <w:p w14:paraId="1B29261A" w14:textId="09511ED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120</w:t>
            </w:r>
          </w:p>
        </w:tc>
        <w:tc>
          <w:tcPr>
            <w:tcW w:w="500" w:type="pct"/>
            <w:shd w:val="clear" w:color="auto" w:fill="auto"/>
            <w:noWrap/>
            <w:vAlign w:val="center"/>
          </w:tcPr>
          <w:p w14:paraId="14A763ED" w14:textId="0819981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120</w:t>
            </w:r>
          </w:p>
        </w:tc>
        <w:tc>
          <w:tcPr>
            <w:tcW w:w="501" w:type="pct"/>
            <w:shd w:val="clear" w:color="auto" w:fill="auto"/>
            <w:noWrap/>
            <w:vAlign w:val="center"/>
          </w:tcPr>
          <w:p w14:paraId="74B14294" w14:textId="58EB9C3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25</w:t>
            </w:r>
          </w:p>
        </w:tc>
        <w:tc>
          <w:tcPr>
            <w:tcW w:w="572" w:type="pct"/>
            <w:shd w:val="clear" w:color="auto" w:fill="auto"/>
            <w:noWrap/>
            <w:vAlign w:val="center"/>
          </w:tcPr>
          <w:p w14:paraId="4F540C8B" w14:textId="61D4D43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215</w:t>
            </w:r>
          </w:p>
        </w:tc>
        <w:tc>
          <w:tcPr>
            <w:tcW w:w="500" w:type="pct"/>
            <w:shd w:val="clear" w:color="auto" w:fill="auto"/>
            <w:noWrap/>
            <w:vAlign w:val="center"/>
          </w:tcPr>
          <w:p w14:paraId="6672162C" w14:textId="3CDEA4A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84</w:t>
            </w:r>
          </w:p>
        </w:tc>
        <w:tc>
          <w:tcPr>
            <w:tcW w:w="855" w:type="pct"/>
            <w:shd w:val="clear" w:color="auto" w:fill="auto"/>
            <w:noWrap/>
            <w:vAlign w:val="center"/>
          </w:tcPr>
          <w:p w14:paraId="41C9827B" w14:textId="445EECD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5</w:t>
            </w:r>
          </w:p>
        </w:tc>
      </w:tr>
      <w:tr w:rsidR="00EA782B" w:rsidRPr="00EE49ED" w14:paraId="72CE78A2" w14:textId="77777777" w:rsidTr="006D2BAD">
        <w:trPr>
          <w:trHeight w:val="20"/>
        </w:trPr>
        <w:tc>
          <w:tcPr>
            <w:tcW w:w="1211" w:type="pct"/>
            <w:shd w:val="clear" w:color="auto" w:fill="auto"/>
            <w:noWrap/>
          </w:tcPr>
          <w:p w14:paraId="2ECC67CD" w14:textId="54900354" w:rsidR="00EA782B" w:rsidRPr="00EE49ED" w:rsidRDefault="00EA782B" w:rsidP="00EA782B">
            <w:pPr>
              <w:spacing w:line="240" w:lineRule="auto"/>
              <w:jc w:val="left"/>
              <w:rPr>
                <w:rFonts w:eastAsia="Times New Roman"/>
                <w:sz w:val="20"/>
                <w:szCs w:val="20"/>
                <w:lang w:eastAsia="ru-RU"/>
              </w:rPr>
            </w:pPr>
            <w:r w:rsidRPr="00EE49ED">
              <w:rPr>
                <w:sz w:val="20"/>
                <w:szCs w:val="20"/>
              </w:rPr>
              <w:t>с. Листье</w:t>
            </w:r>
          </w:p>
        </w:tc>
        <w:tc>
          <w:tcPr>
            <w:tcW w:w="361" w:type="pct"/>
            <w:shd w:val="clear" w:color="auto" w:fill="auto"/>
            <w:noWrap/>
            <w:vAlign w:val="center"/>
          </w:tcPr>
          <w:p w14:paraId="72B6E3AF" w14:textId="08AFBB1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12</w:t>
            </w:r>
          </w:p>
        </w:tc>
        <w:tc>
          <w:tcPr>
            <w:tcW w:w="500" w:type="pct"/>
            <w:shd w:val="clear" w:color="auto" w:fill="auto"/>
            <w:noWrap/>
            <w:vAlign w:val="center"/>
          </w:tcPr>
          <w:p w14:paraId="6D49A3F6" w14:textId="58A9E8F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7</w:t>
            </w:r>
          </w:p>
        </w:tc>
        <w:tc>
          <w:tcPr>
            <w:tcW w:w="500" w:type="pct"/>
            <w:shd w:val="clear" w:color="auto" w:fill="auto"/>
            <w:noWrap/>
            <w:vAlign w:val="center"/>
          </w:tcPr>
          <w:p w14:paraId="3D240A14" w14:textId="095AB2E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5</w:t>
            </w:r>
          </w:p>
        </w:tc>
        <w:tc>
          <w:tcPr>
            <w:tcW w:w="501" w:type="pct"/>
            <w:shd w:val="clear" w:color="auto" w:fill="auto"/>
            <w:noWrap/>
            <w:vAlign w:val="center"/>
          </w:tcPr>
          <w:p w14:paraId="2AA388E5" w14:textId="778F299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5EC774AF" w14:textId="4A3AF9C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12</w:t>
            </w:r>
          </w:p>
        </w:tc>
        <w:tc>
          <w:tcPr>
            <w:tcW w:w="500" w:type="pct"/>
            <w:shd w:val="clear" w:color="auto" w:fill="auto"/>
            <w:noWrap/>
            <w:vAlign w:val="center"/>
          </w:tcPr>
          <w:p w14:paraId="24D43FF5" w14:textId="538DB14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855" w:type="pct"/>
            <w:shd w:val="clear" w:color="auto" w:fill="auto"/>
            <w:noWrap/>
            <w:vAlign w:val="center"/>
          </w:tcPr>
          <w:p w14:paraId="7DA6606F" w14:textId="7DD76E3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4BAFFCA9" w14:textId="77777777" w:rsidTr="006D2BAD">
        <w:trPr>
          <w:trHeight w:val="20"/>
        </w:trPr>
        <w:tc>
          <w:tcPr>
            <w:tcW w:w="1211" w:type="pct"/>
            <w:shd w:val="clear" w:color="auto" w:fill="auto"/>
            <w:noWrap/>
          </w:tcPr>
          <w:p w14:paraId="75F6D7DC" w14:textId="33DC7F30" w:rsidR="00EA782B" w:rsidRPr="00EE49ED" w:rsidRDefault="00EA782B" w:rsidP="00EA782B">
            <w:pPr>
              <w:spacing w:line="240" w:lineRule="auto"/>
              <w:jc w:val="left"/>
              <w:rPr>
                <w:rFonts w:eastAsia="Times New Roman"/>
                <w:sz w:val="20"/>
                <w:szCs w:val="20"/>
                <w:lang w:eastAsia="ru-RU"/>
              </w:rPr>
            </w:pPr>
            <w:r w:rsidRPr="00EE49ED">
              <w:rPr>
                <w:sz w:val="20"/>
                <w:szCs w:val="20"/>
              </w:rPr>
              <w:t>д. Луговое Большое</w:t>
            </w:r>
          </w:p>
        </w:tc>
        <w:tc>
          <w:tcPr>
            <w:tcW w:w="361" w:type="pct"/>
            <w:shd w:val="clear" w:color="auto" w:fill="auto"/>
            <w:noWrap/>
            <w:vAlign w:val="center"/>
          </w:tcPr>
          <w:p w14:paraId="19C3FA40" w14:textId="4CAB803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0E642F50" w14:textId="6A62377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3477BD2C" w14:textId="54F68B4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70A101CB" w14:textId="1149DB5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6BCECD84" w14:textId="59715DF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77AF3C0F" w14:textId="6D2DDA9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189FF613" w14:textId="1328A0B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3106F53F" w14:textId="77777777" w:rsidTr="006D2BAD">
        <w:trPr>
          <w:trHeight w:val="20"/>
        </w:trPr>
        <w:tc>
          <w:tcPr>
            <w:tcW w:w="1211" w:type="pct"/>
            <w:shd w:val="clear" w:color="auto" w:fill="auto"/>
            <w:noWrap/>
          </w:tcPr>
          <w:p w14:paraId="397CBD5B" w14:textId="2D082DD4" w:rsidR="00EA782B" w:rsidRPr="00EE49ED" w:rsidRDefault="00EA782B" w:rsidP="00EA782B">
            <w:pPr>
              <w:spacing w:line="240" w:lineRule="auto"/>
              <w:jc w:val="left"/>
              <w:rPr>
                <w:rFonts w:eastAsia="Times New Roman"/>
                <w:sz w:val="20"/>
                <w:szCs w:val="20"/>
                <w:lang w:eastAsia="ru-RU"/>
              </w:rPr>
            </w:pPr>
            <w:r w:rsidRPr="00EE49ED">
              <w:rPr>
                <w:sz w:val="20"/>
                <w:szCs w:val="20"/>
              </w:rPr>
              <w:t>д. Лукино</w:t>
            </w:r>
          </w:p>
        </w:tc>
        <w:tc>
          <w:tcPr>
            <w:tcW w:w="361" w:type="pct"/>
            <w:shd w:val="clear" w:color="auto" w:fill="auto"/>
            <w:noWrap/>
            <w:vAlign w:val="center"/>
          </w:tcPr>
          <w:p w14:paraId="01791D5C" w14:textId="18AB352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1E6808F9" w14:textId="7B21C48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182CF4EE" w14:textId="597D0F7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0FBCFD7B" w14:textId="2DC7FAE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60551D8D" w14:textId="6BF1A7F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3C5BA5D1" w14:textId="30C4A69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22F52130" w14:textId="0337A0D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11C7469E" w14:textId="77777777" w:rsidTr="006D2BAD">
        <w:trPr>
          <w:trHeight w:val="20"/>
        </w:trPr>
        <w:tc>
          <w:tcPr>
            <w:tcW w:w="1211" w:type="pct"/>
            <w:shd w:val="clear" w:color="auto" w:fill="auto"/>
            <w:noWrap/>
          </w:tcPr>
          <w:p w14:paraId="72FB3E50" w14:textId="2DD2EC3E" w:rsidR="00EA782B" w:rsidRPr="00EE49ED" w:rsidRDefault="00EA782B" w:rsidP="00EA782B">
            <w:pPr>
              <w:spacing w:line="240" w:lineRule="auto"/>
              <w:jc w:val="left"/>
              <w:rPr>
                <w:rFonts w:eastAsia="Times New Roman"/>
                <w:sz w:val="20"/>
                <w:szCs w:val="20"/>
                <w:lang w:eastAsia="ru-RU"/>
              </w:rPr>
            </w:pPr>
            <w:r w:rsidRPr="00EE49ED">
              <w:rPr>
                <w:sz w:val="20"/>
                <w:szCs w:val="20"/>
              </w:rPr>
              <w:t>д. Луконино</w:t>
            </w:r>
          </w:p>
        </w:tc>
        <w:tc>
          <w:tcPr>
            <w:tcW w:w="361" w:type="pct"/>
            <w:shd w:val="clear" w:color="auto" w:fill="auto"/>
            <w:noWrap/>
            <w:vAlign w:val="center"/>
          </w:tcPr>
          <w:p w14:paraId="2B926765" w14:textId="0821EB2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2A954990" w14:textId="18467CC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3C33D1CF" w14:textId="632EA23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2B04CA64" w14:textId="0F11520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71D53026" w14:textId="2684FAC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1AA50922" w14:textId="5695D0D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485C2369" w14:textId="4C7A213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71FDA74F" w14:textId="77777777" w:rsidTr="006D2BAD">
        <w:trPr>
          <w:trHeight w:val="20"/>
        </w:trPr>
        <w:tc>
          <w:tcPr>
            <w:tcW w:w="1211" w:type="pct"/>
            <w:shd w:val="clear" w:color="auto" w:fill="auto"/>
            <w:noWrap/>
          </w:tcPr>
          <w:p w14:paraId="24ECDC37" w14:textId="0FBDD247" w:rsidR="00EA782B" w:rsidRPr="00EE49ED" w:rsidRDefault="00EA782B" w:rsidP="00EA782B">
            <w:pPr>
              <w:spacing w:line="240" w:lineRule="auto"/>
              <w:jc w:val="left"/>
              <w:rPr>
                <w:rFonts w:eastAsia="Times New Roman"/>
                <w:sz w:val="20"/>
                <w:szCs w:val="20"/>
                <w:lang w:eastAsia="ru-RU"/>
              </w:rPr>
            </w:pPr>
            <w:r w:rsidRPr="00EE49ED">
              <w:rPr>
                <w:sz w:val="20"/>
                <w:szCs w:val="20"/>
              </w:rPr>
              <w:t>д. Лямтюгино</w:t>
            </w:r>
          </w:p>
        </w:tc>
        <w:tc>
          <w:tcPr>
            <w:tcW w:w="361" w:type="pct"/>
            <w:shd w:val="clear" w:color="auto" w:fill="auto"/>
            <w:noWrap/>
            <w:vAlign w:val="center"/>
          </w:tcPr>
          <w:p w14:paraId="2DC8E207" w14:textId="045A56D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0E93FB4A" w14:textId="18C3221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5E1C0A11" w14:textId="1100BDD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74BB1340" w14:textId="647F3B3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47DE7FBA" w14:textId="000EA41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3DD6D79D" w14:textId="4CB9BF4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761A8217" w14:textId="0CECC89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30994B16" w14:textId="77777777" w:rsidTr="006D2BAD">
        <w:trPr>
          <w:trHeight w:val="20"/>
        </w:trPr>
        <w:tc>
          <w:tcPr>
            <w:tcW w:w="1211" w:type="pct"/>
            <w:shd w:val="clear" w:color="auto" w:fill="auto"/>
            <w:noWrap/>
          </w:tcPr>
          <w:p w14:paraId="2B0884C0" w14:textId="0038B9C6" w:rsidR="00EA782B" w:rsidRPr="00EE49ED" w:rsidRDefault="00EA782B" w:rsidP="00EA782B">
            <w:pPr>
              <w:spacing w:line="240" w:lineRule="auto"/>
              <w:jc w:val="left"/>
              <w:rPr>
                <w:rFonts w:eastAsia="Times New Roman"/>
                <w:sz w:val="20"/>
                <w:szCs w:val="20"/>
                <w:lang w:eastAsia="ru-RU"/>
              </w:rPr>
            </w:pPr>
            <w:r w:rsidRPr="00EE49ED">
              <w:rPr>
                <w:sz w:val="20"/>
                <w:szCs w:val="20"/>
              </w:rPr>
              <w:t>д. Манино</w:t>
            </w:r>
          </w:p>
        </w:tc>
        <w:tc>
          <w:tcPr>
            <w:tcW w:w="361" w:type="pct"/>
            <w:shd w:val="clear" w:color="auto" w:fill="auto"/>
            <w:noWrap/>
            <w:vAlign w:val="center"/>
          </w:tcPr>
          <w:p w14:paraId="00D987C1" w14:textId="72D8F5C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3439ADF6" w14:textId="08594C0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23D38EB6" w14:textId="64C66AB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0616A105" w14:textId="2AF8642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2D2BDDD3" w14:textId="1626905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06E9AECD" w14:textId="607D577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4DE3A0B6" w14:textId="4390561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2C04B101" w14:textId="77777777" w:rsidTr="006D2BAD">
        <w:trPr>
          <w:trHeight w:val="20"/>
        </w:trPr>
        <w:tc>
          <w:tcPr>
            <w:tcW w:w="1211" w:type="pct"/>
            <w:shd w:val="clear" w:color="auto" w:fill="auto"/>
            <w:noWrap/>
          </w:tcPr>
          <w:p w14:paraId="03E24870" w14:textId="1B3B9B74" w:rsidR="00EA782B" w:rsidRPr="00EE49ED" w:rsidRDefault="00EA782B" w:rsidP="00EA782B">
            <w:pPr>
              <w:spacing w:line="240" w:lineRule="auto"/>
              <w:jc w:val="left"/>
              <w:rPr>
                <w:rFonts w:eastAsia="Times New Roman"/>
                <w:sz w:val="20"/>
                <w:szCs w:val="20"/>
                <w:lang w:eastAsia="ru-RU"/>
              </w:rPr>
            </w:pPr>
            <w:r w:rsidRPr="00EE49ED">
              <w:rPr>
                <w:sz w:val="20"/>
                <w:szCs w:val="20"/>
              </w:rPr>
              <w:t>д. Марищи</w:t>
            </w:r>
          </w:p>
        </w:tc>
        <w:tc>
          <w:tcPr>
            <w:tcW w:w="361" w:type="pct"/>
            <w:shd w:val="clear" w:color="auto" w:fill="auto"/>
            <w:noWrap/>
            <w:vAlign w:val="center"/>
          </w:tcPr>
          <w:p w14:paraId="1B01A211" w14:textId="13440B4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82</w:t>
            </w:r>
          </w:p>
        </w:tc>
        <w:tc>
          <w:tcPr>
            <w:tcW w:w="500" w:type="pct"/>
            <w:shd w:val="clear" w:color="auto" w:fill="auto"/>
            <w:noWrap/>
            <w:vAlign w:val="center"/>
          </w:tcPr>
          <w:p w14:paraId="28B3348D" w14:textId="3472330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35</w:t>
            </w:r>
          </w:p>
        </w:tc>
        <w:tc>
          <w:tcPr>
            <w:tcW w:w="500" w:type="pct"/>
            <w:shd w:val="clear" w:color="auto" w:fill="auto"/>
            <w:noWrap/>
            <w:vAlign w:val="center"/>
          </w:tcPr>
          <w:p w14:paraId="7DF3DEE9" w14:textId="1C1BA9B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47</w:t>
            </w:r>
          </w:p>
        </w:tc>
        <w:tc>
          <w:tcPr>
            <w:tcW w:w="501" w:type="pct"/>
            <w:shd w:val="clear" w:color="auto" w:fill="auto"/>
            <w:noWrap/>
            <w:vAlign w:val="center"/>
          </w:tcPr>
          <w:p w14:paraId="0FBB7ABF" w14:textId="6C4BCBF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8</w:t>
            </w:r>
          </w:p>
        </w:tc>
        <w:tc>
          <w:tcPr>
            <w:tcW w:w="572" w:type="pct"/>
            <w:shd w:val="clear" w:color="auto" w:fill="auto"/>
            <w:noWrap/>
            <w:vAlign w:val="center"/>
          </w:tcPr>
          <w:p w14:paraId="2660ACA8" w14:textId="32DBC84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74</w:t>
            </w:r>
          </w:p>
        </w:tc>
        <w:tc>
          <w:tcPr>
            <w:tcW w:w="500" w:type="pct"/>
            <w:shd w:val="clear" w:color="auto" w:fill="auto"/>
            <w:noWrap/>
            <w:vAlign w:val="center"/>
          </w:tcPr>
          <w:p w14:paraId="65CC7681" w14:textId="349FED3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29</w:t>
            </w:r>
          </w:p>
        </w:tc>
        <w:tc>
          <w:tcPr>
            <w:tcW w:w="855" w:type="pct"/>
            <w:shd w:val="clear" w:color="auto" w:fill="auto"/>
            <w:noWrap/>
            <w:vAlign w:val="center"/>
          </w:tcPr>
          <w:p w14:paraId="6FEB2C05" w14:textId="765D30F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6237F423" w14:textId="77777777" w:rsidTr="006D2BAD">
        <w:trPr>
          <w:trHeight w:val="20"/>
        </w:trPr>
        <w:tc>
          <w:tcPr>
            <w:tcW w:w="1211" w:type="pct"/>
            <w:shd w:val="clear" w:color="auto" w:fill="auto"/>
            <w:noWrap/>
          </w:tcPr>
          <w:p w14:paraId="4B075080" w14:textId="58C75F4C" w:rsidR="00EA782B" w:rsidRPr="00EE49ED" w:rsidRDefault="00EA782B" w:rsidP="00EA782B">
            <w:pPr>
              <w:spacing w:line="240" w:lineRule="auto"/>
              <w:jc w:val="left"/>
              <w:rPr>
                <w:rFonts w:eastAsia="Times New Roman"/>
                <w:sz w:val="20"/>
                <w:szCs w:val="20"/>
                <w:lang w:eastAsia="ru-RU"/>
              </w:rPr>
            </w:pPr>
            <w:r w:rsidRPr="00EE49ED">
              <w:rPr>
                <w:sz w:val="20"/>
                <w:szCs w:val="20"/>
              </w:rPr>
              <w:t>д. Медведково</w:t>
            </w:r>
          </w:p>
        </w:tc>
        <w:tc>
          <w:tcPr>
            <w:tcW w:w="361" w:type="pct"/>
            <w:shd w:val="clear" w:color="auto" w:fill="auto"/>
            <w:noWrap/>
            <w:vAlign w:val="center"/>
          </w:tcPr>
          <w:p w14:paraId="72A80FDF" w14:textId="702D9FC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3475C1E4" w14:textId="2158240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249C269D" w14:textId="4D6A44E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15822643" w14:textId="00E24C8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3D0287EB" w14:textId="049DAAA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25252953" w14:textId="2FA7E46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1DAF1EA9" w14:textId="56F29A7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6A2EDFAD" w14:textId="77777777" w:rsidTr="006D2BAD">
        <w:trPr>
          <w:trHeight w:val="20"/>
        </w:trPr>
        <w:tc>
          <w:tcPr>
            <w:tcW w:w="1211" w:type="pct"/>
            <w:shd w:val="clear" w:color="auto" w:fill="auto"/>
            <w:noWrap/>
          </w:tcPr>
          <w:p w14:paraId="179DCC24" w14:textId="739FCAA3" w:rsidR="00EA782B" w:rsidRPr="00EE49ED" w:rsidRDefault="00EA782B" w:rsidP="00EA782B">
            <w:pPr>
              <w:spacing w:line="240" w:lineRule="auto"/>
              <w:jc w:val="left"/>
              <w:rPr>
                <w:rFonts w:eastAsia="Times New Roman"/>
                <w:sz w:val="20"/>
                <w:szCs w:val="20"/>
                <w:lang w:eastAsia="ru-RU"/>
              </w:rPr>
            </w:pPr>
            <w:r w:rsidRPr="00EE49ED">
              <w:rPr>
                <w:sz w:val="20"/>
                <w:szCs w:val="20"/>
              </w:rPr>
              <w:t>д. Мякотиха</w:t>
            </w:r>
          </w:p>
        </w:tc>
        <w:tc>
          <w:tcPr>
            <w:tcW w:w="361" w:type="pct"/>
            <w:shd w:val="clear" w:color="auto" w:fill="auto"/>
            <w:noWrap/>
            <w:vAlign w:val="center"/>
          </w:tcPr>
          <w:p w14:paraId="1BAD4A5C" w14:textId="341DC87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620A779F" w14:textId="75A0B34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469C048D" w14:textId="310BA00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6A675D60" w14:textId="2606637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1A762902" w14:textId="5E23886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420FF23D" w14:textId="1435AB8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78CCF70E" w14:textId="6A01D2B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08943ADF" w14:textId="77777777" w:rsidTr="006D2BAD">
        <w:trPr>
          <w:trHeight w:val="20"/>
        </w:trPr>
        <w:tc>
          <w:tcPr>
            <w:tcW w:w="1211" w:type="pct"/>
            <w:shd w:val="clear" w:color="auto" w:fill="auto"/>
            <w:noWrap/>
          </w:tcPr>
          <w:p w14:paraId="2347D8F9" w14:textId="542DBBDC" w:rsidR="00EA782B" w:rsidRPr="00EE49ED" w:rsidRDefault="00EA782B" w:rsidP="00EA782B">
            <w:pPr>
              <w:spacing w:line="240" w:lineRule="auto"/>
              <w:jc w:val="left"/>
              <w:rPr>
                <w:rFonts w:eastAsia="Times New Roman"/>
                <w:sz w:val="20"/>
                <w:szCs w:val="20"/>
                <w:lang w:eastAsia="ru-RU"/>
              </w:rPr>
            </w:pPr>
            <w:r w:rsidRPr="00EE49ED">
              <w:rPr>
                <w:sz w:val="20"/>
                <w:szCs w:val="20"/>
              </w:rPr>
              <w:t>д. Насониха</w:t>
            </w:r>
          </w:p>
        </w:tc>
        <w:tc>
          <w:tcPr>
            <w:tcW w:w="361" w:type="pct"/>
            <w:shd w:val="clear" w:color="auto" w:fill="auto"/>
            <w:noWrap/>
            <w:vAlign w:val="center"/>
          </w:tcPr>
          <w:p w14:paraId="165B9C3B" w14:textId="62FCFE8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538539C1" w14:textId="1EBCA72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39059567" w14:textId="4664780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264166AA" w14:textId="175D729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360C3DDB" w14:textId="7702FB9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0EADD9F2" w14:textId="487A30F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3E8ED528" w14:textId="12B613A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41562376" w14:textId="77777777" w:rsidTr="006D2BAD">
        <w:trPr>
          <w:trHeight w:val="20"/>
        </w:trPr>
        <w:tc>
          <w:tcPr>
            <w:tcW w:w="1211" w:type="pct"/>
            <w:shd w:val="clear" w:color="auto" w:fill="auto"/>
            <w:noWrap/>
          </w:tcPr>
          <w:p w14:paraId="39A34099" w14:textId="798CCF72" w:rsidR="00EA782B" w:rsidRPr="00EE49ED" w:rsidRDefault="00EA782B" w:rsidP="00EA782B">
            <w:pPr>
              <w:spacing w:line="240" w:lineRule="auto"/>
              <w:jc w:val="left"/>
              <w:rPr>
                <w:rFonts w:eastAsia="Times New Roman"/>
                <w:sz w:val="20"/>
                <w:szCs w:val="20"/>
                <w:lang w:eastAsia="ru-RU"/>
              </w:rPr>
            </w:pPr>
            <w:r w:rsidRPr="00EE49ED">
              <w:rPr>
                <w:sz w:val="20"/>
                <w:szCs w:val="20"/>
              </w:rPr>
              <w:t>д. Нестерово</w:t>
            </w:r>
          </w:p>
        </w:tc>
        <w:tc>
          <w:tcPr>
            <w:tcW w:w="361" w:type="pct"/>
            <w:shd w:val="clear" w:color="auto" w:fill="auto"/>
            <w:noWrap/>
            <w:vAlign w:val="center"/>
          </w:tcPr>
          <w:p w14:paraId="46F20147" w14:textId="6E1DD5C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4D27D683" w14:textId="099EE56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0C5D31A4" w14:textId="2FD427A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6E461015" w14:textId="79019C6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10E3D59E" w14:textId="4DD96BB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0F86B5BD" w14:textId="2905242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3DF6D500" w14:textId="4549484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1BC48ED5" w14:textId="77777777" w:rsidTr="006D2BAD">
        <w:trPr>
          <w:trHeight w:val="20"/>
        </w:trPr>
        <w:tc>
          <w:tcPr>
            <w:tcW w:w="1211" w:type="pct"/>
            <w:shd w:val="clear" w:color="auto" w:fill="auto"/>
            <w:noWrap/>
          </w:tcPr>
          <w:p w14:paraId="209B4421" w14:textId="29FF312A" w:rsidR="00EA782B" w:rsidRPr="00EE49ED" w:rsidRDefault="00EA782B" w:rsidP="00EA782B">
            <w:pPr>
              <w:spacing w:line="240" w:lineRule="auto"/>
              <w:jc w:val="left"/>
              <w:rPr>
                <w:rFonts w:eastAsia="Times New Roman"/>
                <w:sz w:val="20"/>
                <w:szCs w:val="20"/>
                <w:lang w:eastAsia="ru-RU"/>
              </w:rPr>
            </w:pPr>
            <w:r w:rsidRPr="00EE49ED">
              <w:rPr>
                <w:sz w:val="20"/>
                <w:szCs w:val="20"/>
              </w:rPr>
              <w:lastRenderedPageBreak/>
              <w:t>д. Нечайково</w:t>
            </w:r>
          </w:p>
        </w:tc>
        <w:tc>
          <w:tcPr>
            <w:tcW w:w="361" w:type="pct"/>
            <w:shd w:val="clear" w:color="auto" w:fill="auto"/>
            <w:noWrap/>
            <w:vAlign w:val="center"/>
          </w:tcPr>
          <w:p w14:paraId="7F916CCB" w14:textId="2767CB8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09079A8A" w14:textId="53F6CE4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03C05E1A" w14:textId="3E557A4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05E6C73E" w14:textId="703FC30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0176470E" w14:textId="59293B2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31909A09" w14:textId="1DCF4B1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13721CB9" w14:textId="348192B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29646759" w14:textId="77777777" w:rsidTr="006D2BAD">
        <w:trPr>
          <w:trHeight w:val="20"/>
        </w:trPr>
        <w:tc>
          <w:tcPr>
            <w:tcW w:w="1211" w:type="pct"/>
            <w:shd w:val="clear" w:color="auto" w:fill="auto"/>
            <w:noWrap/>
          </w:tcPr>
          <w:p w14:paraId="5EA84440" w14:textId="3E0DEFB3" w:rsidR="00EA782B" w:rsidRPr="00EE49ED" w:rsidRDefault="00EA782B" w:rsidP="00EA782B">
            <w:pPr>
              <w:spacing w:line="240" w:lineRule="auto"/>
              <w:jc w:val="left"/>
              <w:rPr>
                <w:rFonts w:eastAsia="Times New Roman"/>
                <w:sz w:val="20"/>
                <w:szCs w:val="20"/>
                <w:lang w:eastAsia="ru-RU"/>
              </w:rPr>
            </w:pPr>
            <w:r w:rsidRPr="00EE49ED">
              <w:rPr>
                <w:sz w:val="20"/>
                <w:szCs w:val="20"/>
              </w:rPr>
              <w:t>д. Овсяничиха</w:t>
            </w:r>
          </w:p>
        </w:tc>
        <w:tc>
          <w:tcPr>
            <w:tcW w:w="361" w:type="pct"/>
            <w:shd w:val="clear" w:color="auto" w:fill="auto"/>
            <w:noWrap/>
            <w:vAlign w:val="center"/>
          </w:tcPr>
          <w:p w14:paraId="784F3CA7" w14:textId="69E667F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12D6BC52" w14:textId="4730829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53034DC2" w14:textId="2B0EDCB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40CAFF9E" w14:textId="7435DD4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46BD18B4" w14:textId="5176B83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5F699618" w14:textId="52871F6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70AFF55A" w14:textId="24CD90E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219CBE7B" w14:textId="77777777" w:rsidTr="006D2BAD">
        <w:trPr>
          <w:trHeight w:val="20"/>
        </w:trPr>
        <w:tc>
          <w:tcPr>
            <w:tcW w:w="1211" w:type="pct"/>
            <w:shd w:val="clear" w:color="auto" w:fill="auto"/>
            <w:noWrap/>
          </w:tcPr>
          <w:p w14:paraId="0BDD794F" w14:textId="37B17EE5" w:rsidR="00EA782B" w:rsidRPr="00EE49ED" w:rsidRDefault="00EA782B" w:rsidP="00EA782B">
            <w:pPr>
              <w:spacing w:line="240" w:lineRule="auto"/>
              <w:jc w:val="left"/>
              <w:rPr>
                <w:rFonts w:eastAsia="Times New Roman"/>
                <w:sz w:val="20"/>
                <w:szCs w:val="20"/>
                <w:lang w:eastAsia="ru-RU"/>
              </w:rPr>
            </w:pPr>
            <w:r w:rsidRPr="00EE49ED">
              <w:rPr>
                <w:sz w:val="20"/>
                <w:szCs w:val="20"/>
              </w:rPr>
              <w:t>д. Осиха</w:t>
            </w:r>
          </w:p>
        </w:tc>
        <w:tc>
          <w:tcPr>
            <w:tcW w:w="361" w:type="pct"/>
            <w:shd w:val="clear" w:color="auto" w:fill="auto"/>
            <w:noWrap/>
            <w:vAlign w:val="center"/>
          </w:tcPr>
          <w:p w14:paraId="4A83731C" w14:textId="7D3DEFB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12</w:t>
            </w:r>
          </w:p>
        </w:tc>
        <w:tc>
          <w:tcPr>
            <w:tcW w:w="500" w:type="pct"/>
            <w:shd w:val="clear" w:color="auto" w:fill="auto"/>
            <w:noWrap/>
            <w:vAlign w:val="center"/>
          </w:tcPr>
          <w:p w14:paraId="2FE3E7D8" w14:textId="4C22705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5</w:t>
            </w:r>
          </w:p>
        </w:tc>
        <w:tc>
          <w:tcPr>
            <w:tcW w:w="500" w:type="pct"/>
            <w:shd w:val="clear" w:color="auto" w:fill="auto"/>
            <w:noWrap/>
            <w:vAlign w:val="center"/>
          </w:tcPr>
          <w:p w14:paraId="554207CF" w14:textId="603B7A5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7</w:t>
            </w:r>
          </w:p>
        </w:tc>
        <w:tc>
          <w:tcPr>
            <w:tcW w:w="501" w:type="pct"/>
            <w:shd w:val="clear" w:color="auto" w:fill="auto"/>
            <w:noWrap/>
            <w:vAlign w:val="center"/>
          </w:tcPr>
          <w:p w14:paraId="61326ED5" w14:textId="64D0335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72" w:type="pct"/>
            <w:shd w:val="clear" w:color="auto" w:fill="auto"/>
            <w:noWrap/>
            <w:vAlign w:val="center"/>
          </w:tcPr>
          <w:p w14:paraId="66D2CB07" w14:textId="224D859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10</w:t>
            </w:r>
          </w:p>
        </w:tc>
        <w:tc>
          <w:tcPr>
            <w:tcW w:w="500" w:type="pct"/>
            <w:shd w:val="clear" w:color="auto" w:fill="auto"/>
            <w:noWrap/>
            <w:vAlign w:val="center"/>
          </w:tcPr>
          <w:p w14:paraId="3FC3A9BA" w14:textId="130BB40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855" w:type="pct"/>
            <w:shd w:val="clear" w:color="auto" w:fill="auto"/>
            <w:noWrap/>
            <w:vAlign w:val="center"/>
          </w:tcPr>
          <w:p w14:paraId="50532AC6" w14:textId="43070C4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1608CCEB" w14:textId="77777777" w:rsidTr="006D2BAD">
        <w:trPr>
          <w:trHeight w:val="20"/>
        </w:trPr>
        <w:tc>
          <w:tcPr>
            <w:tcW w:w="1211" w:type="pct"/>
            <w:shd w:val="clear" w:color="auto" w:fill="auto"/>
            <w:noWrap/>
          </w:tcPr>
          <w:p w14:paraId="15443247" w14:textId="2F5DDB01" w:rsidR="00EA782B" w:rsidRPr="00EE49ED" w:rsidRDefault="00EA782B" w:rsidP="00EA782B">
            <w:pPr>
              <w:spacing w:line="240" w:lineRule="auto"/>
              <w:jc w:val="left"/>
              <w:rPr>
                <w:rFonts w:eastAsia="Times New Roman"/>
                <w:sz w:val="20"/>
                <w:szCs w:val="20"/>
                <w:lang w:eastAsia="ru-RU"/>
              </w:rPr>
            </w:pPr>
            <w:r w:rsidRPr="00EE49ED">
              <w:rPr>
                <w:sz w:val="20"/>
                <w:szCs w:val="20"/>
              </w:rPr>
              <w:t>д. Палашино</w:t>
            </w:r>
          </w:p>
        </w:tc>
        <w:tc>
          <w:tcPr>
            <w:tcW w:w="361" w:type="pct"/>
            <w:shd w:val="clear" w:color="auto" w:fill="auto"/>
            <w:noWrap/>
            <w:vAlign w:val="center"/>
          </w:tcPr>
          <w:p w14:paraId="74498D1B" w14:textId="006F949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9</w:t>
            </w:r>
          </w:p>
        </w:tc>
        <w:tc>
          <w:tcPr>
            <w:tcW w:w="500" w:type="pct"/>
            <w:shd w:val="clear" w:color="auto" w:fill="auto"/>
            <w:noWrap/>
            <w:vAlign w:val="center"/>
          </w:tcPr>
          <w:p w14:paraId="44B7314E" w14:textId="53A3CAD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42EB57C6" w14:textId="4DAA0C4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6</w:t>
            </w:r>
          </w:p>
        </w:tc>
        <w:tc>
          <w:tcPr>
            <w:tcW w:w="501" w:type="pct"/>
            <w:shd w:val="clear" w:color="auto" w:fill="auto"/>
            <w:noWrap/>
            <w:vAlign w:val="center"/>
          </w:tcPr>
          <w:p w14:paraId="599329FC" w14:textId="0FA5C12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7DBE8754" w14:textId="64EEF7D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9</w:t>
            </w:r>
          </w:p>
        </w:tc>
        <w:tc>
          <w:tcPr>
            <w:tcW w:w="500" w:type="pct"/>
            <w:shd w:val="clear" w:color="auto" w:fill="auto"/>
            <w:noWrap/>
            <w:vAlign w:val="center"/>
          </w:tcPr>
          <w:p w14:paraId="115A991B" w14:textId="3EA5C4D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7</w:t>
            </w:r>
          </w:p>
        </w:tc>
        <w:tc>
          <w:tcPr>
            <w:tcW w:w="855" w:type="pct"/>
            <w:shd w:val="clear" w:color="auto" w:fill="auto"/>
            <w:noWrap/>
            <w:vAlign w:val="center"/>
          </w:tcPr>
          <w:p w14:paraId="5BB05063" w14:textId="787C997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1BE11376" w14:textId="77777777" w:rsidTr="006D2BAD">
        <w:trPr>
          <w:trHeight w:val="20"/>
        </w:trPr>
        <w:tc>
          <w:tcPr>
            <w:tcW w:w="1211" w:type="pct"/>
            <w:shd w:val="clear" w:color="auto" w:fill="auto"/>
            <w:noWrap/>
          </w:tcPr>
          <w:p w14:paraId="6AAA1CE0" w14:textId="3EA7779A" w:rsidR="00EA782B" w:rsidRPr="00EE49ED" w:rsidRDefault="00EA782B" w:rsidP="00EA782B">
            <w:pPr>
              <w:spacing w:line="240" w:lineRule="auto"/>
              <w:jc w:val="left"/>
              <w:rPr>
                <w:rFonts w:eastAsia="Times New Roman"/>
                <w:sz w:val="20"/>
                <w:szCs w:val="20"/>
                <w:lang w:eastAsia="ru-RU"/>
              </w:rPr>
            </w:pPr>
            <w:r w:rsidRPr="00EE49ED">
              <w:rPr>
                <w:sz w:val="20"/>
                <w:szCs w:val="20"/>
              </w:rPr>
              <w:t>д. Панкратиха</w:t>
            </w:r>
          </w:p>
        </w:tc>
        <w:tc>
          <w:tcPr>
            <w:tcW w:w="361" w:type="pct"/>
            <w:shd w:val="clear" w:color="auto" w:fill="auto"/>
            <w:noWrap/>
            <w:vAlign w:val="center"/>
          </w:tcPr>
          <w:p w14:paraId="1B229E7C" w14:textId="5F18104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1A26BE1C" w14:textId="3935F19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5B580173" w14:textId="6581768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1" w:type="pct"/>
            <w:shd w:val="clear" w:color="auto" w:fill="auto"/>
            <w:noWrap/>
            <w:vAlign w:val="center"/>
          </w:tcPr>
          <w:p w14:paraId="5A3C8B57" w14:textId="32AE23D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5FBA7E64" w14:textId="5DA1CB6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108FB0DA" w14:textId="2305995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73804B99" w14:textId="28D7A34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023477EF" w14:textId="77777777" w:rsidTr="006D2BAD">
        <w:trPr>
          <w:trHeight w:val="20"/>
        </w:trPr>
        <w:tc>
          <w:tcPr>
            <w:tcW w:w="1211" w:type="pct"/>
            <w:shd w:val="clear" w:color="auto" w:fill="auto"/>
            <w:noWrap/>
          </w:tcPr>
          <w:p w14:paraId="24B4587B" w14:textId="39A4184D" w:rsidR="00EA782B" w:rsidRPr="00EE49ED" w:rsidRDefault="00EA782B" w:rsidP="00EA782B">
            <w:pPr>
              <w:spacing w:line="240" w:lineRule="auto"/>
              <w:jc w:val="left"/>
              <w:rPr>
                <w:rFonts w:eastAsia="Times New Roman"/>
                <w:sz w:val="20"/>
                <w:szCs w:val="20"/>
                <w:lang w:eastAsia="ru-RU"/>
              </w:rPr>
            </w:pPr>
            <w:r w:rsidRPr="00EE49ED">
              <w:rPr>
                <w:sz w:val="20"/>
                <w:szCs w:val="20"/>
              </w:rPr>
              <w:t>д. Панюшиха</w:t>
            </w:r>
          </w:p>
        </w:tc>
        <w:tc>
          <w:tcPr>
            <w:tcW w:w="361" w:type="pct"/>
            <w:shd w:val="clear" w:color="auto" w:fill="auto"/>
            <w:noWrap/>
            <w:vAlign w:val="center"/>
          </w:tcPr>
          <w:p w14:paraId="35B32C85" w14:textId="739F8F0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35BFA8E2" w14:textId="4B3E7D7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14BEB348" w14:textId="375F54F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72F08813" w14:textId="5F4B0CF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10A14694" w14:textId="5D3DA1B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161D510B" w14:textId="2071F3F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7DBACC17" w14:textId="4EA87E8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4E9292F5" w14:textId="77777777" w:rsidTr="006D2BAD">
        <w:trPr>
          <w:trHeight w:val="20"/>
        </w:trPr>
        <w:tc>
          <w:tcPr>
            <w:tcW w:w="1211" w:type="pct"/>
            <w:shd w:val="clear" w:color="auto" w:fill="auto"/>
            <w:noWrap/>
          </w:tcPr>
          <w:p w14:paraId="31E9BCC1" w14:textId="67451524" w:rsidR="00EA782B" w:rsidRPr="00EE49ED" w:rsidRDefault="00EA782B" w:rsidP="00EA782B">
            <w:pPr>
              <w:spacing w:line="240" w:lineRule="auto"/>
              <w:jc w:val="left"/>
              <w:rPr>
                <w:rFonts w:eastAsia="Times New Roman"/>
                <w:sz w:val="20"/>
                <w:szCs w:val="20"/>
                <w:lang w:eastAsia="ru-RU"/>
              </w:rPr>
            </w:pPr>
            <w:r w:rsidRPr="00EE49ED">
              <w:rPr>
                <w:sz w:val="20"/>
                <w:szCs w:val="20"/>
              </w:rPr>
              <w:t>д. Пахомовская</w:t>
            </w:r>
          </w:p>
        </w:tc>
        <w:tc>
          <w:tcPr>
            <w:tcW w:w="361" w:type="pct"/>
            <w:shd w:val="clear" w:color="auto" w:fill="auto"/>
            <w:noWrap/>
            <w:vAlign w:val="center"/>
          </w:tcPr>
          <w:p w14:paraId="6EFB030B" w14:textId="310AE54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2EB0A00D" w14:textId="0A0B6FC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48F8F1A8" w14:textId="73CCC11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115B9931" w14:textId="11199E3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0210BA81" w14:textId="1ED6DF9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56CFA833" w14:textId="344BC41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855" w:type="pct"/>
            <w:shd w:val="clear" w:color="auto" w:fill="auto"/>
            <w:noWrap/>
            <w:vAlign w:val="center"/>
          </w:tcPr>
          <w:p w14:paraId="7774955A" w14:textId="59AEC7A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29DA4685" w14:textId="77777777" w:rsidTr="006D2BAD">
        <w:trPr>
          <w:trHeight w:val="20"/>
        </w:trPr>
        <w:tc>
          <w:tcPr>
            <w:tcW w:w="1211" w:type="pct"/>
            <w:shd w:val="clear" w:color="auto" w:fill="auto"/>
            <w:noWrap/>
          </w:tcPr>
          <w:p w14:paraId="681CA52E" w14:textId="6048F7BE" w:rsidR="00EA782B" w:rsidRPr="00EE49ED" w:rsidRDefault="00EA782B" w:rsidP="00EA782B">
            <w:pPr>
              <w:spacing w:line="240" w:lineRule="auto"/>
              <w:jc w:val="left"/>
              <w:rPr>
                <w:rFonts w:eastAsia="Times New Roman"/>
                <w:sz w:val="20"/>
                <w:szCs w:val="20"/>
                <w:lang w:eastAsia="ru-RU"/>
              </w:rPr>
            </w:pPr>
            <w:r w:rsidRPr="00EE49ED">
              <w:rPr>
                <w:sz w:val="20"/>
                <w:szCs w:val="20"/>
              </w:rPr>
              <w:t>д. Пеньки</w:t>
            </w:r>
          </w:p>
        </w:tc>
        <w:tc>
          <w:tcPr>
            <w:tcW w:w="361" w:type="pct"/>
            <w:shd w:val="clear" w:color="auto" w:fill="auto"/>
            <w:noWrap/>
            <w:vAlign w:val="center"/>
          </w:tcPr>
          <w:p w14:paraId="2DF9D04C" w14:textId="212F147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63B8AD61" w14:textId="2630B9D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3EE03DCD" w14:textId="3655AE0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3BAFB9F7" w14:textId="1001AB8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5F7E0010" w14:textId="2B1EB00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7FD53CA7" w14:textId="5354407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3284C084" w14:textId="623A882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0A42DFC0" w14:textId="77777777" w:rsidTr="006D2BAD">
        <w:trPr>
          <w:trHeight w:val="20"/>
        </w:trPr>
        <w:tc>
          <w:tcPr>
            <w:tcW w:w="1211" w:type="pct"/>
            <w:shd w:val="clear" w:color="auto" w:fill="auto"/>
            <w:noWrap/>
          </w:tcPr>
          <w:p w14:paraId="35D0297E" w14:textId="6A5522EA" w:rsidR="00EA782B" w:rsidRPr="00EE49ED" w:rsidRDefault="00EA782B" w:rsidP="00EA782B">
            <w:pPr>
              <w:spacing w:line="240" w:lineRule="auto"/>
              <w:jc w:val="left"/>
              <w:rPr>
                <w:rFonts w:eastAsia="Times New Roman"/>
                <w:sz w:val="20"/>
                <w:szCs w:val="20"/>
                <w:lang w:eastAsia="ru-RU"/>
              </w:rPr>
            </w:pPr>
            <w:r w:rsidRPr="00EE49ED">
              <w:rPr>
                <w:sz w:val="20"/>
                <w:szCs w:val="20"/>
              </w:rPr>
              <w:t>с. Петрово</w:t>
            </w:r>
          </w:p>
        </w:tc>
        <w:tc>
          <w:tcPr>
            <w:tcW w:w="361" w:type="pct"/>
            <w:shd w:val="clear" w:color="auto" w:fill="auto"/>
            <w:noWrap/>
            <w:vAlign w:val="center"/>
          </w:tcPr>
          <w:p w14:paraId="0DD4A410" w14:textId="7A85EEF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76</w:t>
            </w:r>
          </w:p>
        </w:tc>
        <w:tc>
          <w:tcPr>
            <w:tcW w:w="500" w:type="pct"/>
            <w:shd w:val="clear" w:color="auto" w:fill="auto"/>
            <w:noWrap/>
            <w:vAlign w:val="center"/>
          </w:tcPr>
          <w:p w14:paraId="31A6B2C2" w14:textId="7F2E9AA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35</w:t>
            </w:r>
          </w:p>
        </w:tc>
        <w:tc>
          <w:tcPr>
            <w:tcW w:w="500" w:type="pct"/>
            <w:shd w:val="clear" w:color="auto" w:fill="auto"/>
            <w:noWrap/>
            <w:vAlign w:val="center"/>
          </w:tcPr>
          <w:p w14:paraId="6324981D" w14:textId="39EF053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41</w:t>
            </w:r>
          </w:p>
        </w:tc>
        <w:tc>
          <w:tcPr>
            <w:tcW w:w="501" w:type="pct"/>
            <w:shd w:val="clear" w:color="auto" w:fill="auto"/>
            <w:noWrap/>
            <w:vAlign w:val="center"/>
          </w:tcPr>
          <w:p w14:paraId="0DEC6FFF" w14:textId="21A7795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6</w:t>
            </w:r>
          </w:p>
        </w:tc>
        <w:tc>
          <w:tcPr>
            <w:tcW w:w="572" w:type="pct"/>
            <w:shd w:val="clear" w:color="auto" w:fill="auto"/>
            <w:noWrap/>
            <w:vAlign w:val="center"/>
          </w:tcPr>
          <w:p w14:paraId="42914CD9" w14:textId="30E6526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70</w:t>
            </w:r>
          </w:p>
        </w:tc>
        <w:tc>
          <w:tcPr>
            <w:tcW w:w="500" w:type="pct"/>
            <w:shd w:val="clear" w:color="auto" w:fill="auto"/>
            <w:noWrap/>
            <w:vAlign w:val="center"/>
          </w:tcPr>
          <w:p w14:paraId="5B3DF80C" w14:textId="0EF3E67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29</w:t>
            </w:r>
          </w:p>
        </w:tc>
        <w:tc>
          <w:tcPr>
            <w:tcW w:w="855" w:type="pct"/>
            <w:shd w:val="clear" w:color="auto" w:fill="auto"/>
            <w:noWrap/>
            <w:vAlign w:val="center"/>
          </w:tcPr>
          <w:p w14:paraId="7361CEAE" w14:textId="3DDCA9F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03CD429D" w14:textId="77777777" w:rsidTr="006D2BAD">
        <w:trPr>
          <w:trHeight w:val="20"/>
        </w:trPr>
        <w:tc>
          <w:tcPr>
            <w:tcW w:w="1211" w:type="pct"/>
            <w:shd w:val="clear" w:color="auto" w:fill="auto"/>
            <w:noWrap/>
          </w:tcPr>
          <w:p w14:paraId="428E8A03" w14:textId="5F29649D" w:rsidR="00EA782B" w:rsidRPr="00EE49ED" w:rsidRDefault="00EA782B" w:rsidP="00EA782B">
            <w:pPr>
              <w:spacing w:line="240" w:lineRule="auto"/>
              <w:jc w:val="left"/>
              <w:rPr>
                <w:rFonts w:eastAsia="Times New Roman"/>
                <w:sz w:val="20"/>
                <w:szCs w:val="20"/>
                <w:lang w:eastAsia="ru-RU"/>
              </w:rPr>
            </w:pPr>
            <w:r w:rsidRPr="00EE49ED">
              <w:rPr>
                <w:sz w:val="20"/>
                <w:szCs w:val="20"/>
              </w:rPr>
              <w:t>д. Плосково</w:t>
            </w:r>
          </w:p>
        </w:tc>
        <w:tc>
          <w:tcPr>
            <w:tcW w:w="361" w:type="pct"/>
            <w:shd w:val="clear" w:color="auto" w:fill="auto"/>
            <w:noWrap/>
            <w:vAlign w:val="center"/>
          </w:tcPr>
          <w:p w14:paraId="715176F2" w14:textId="55720B1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5D4D044B" w14:textId="131FD2A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6EAA9E1D" w14:textId="46E07EE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2280BBD1" w14:textId="2D71F70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3FB20F60" w14:textId="081FAD5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2D04B689" w14:textId="42492FC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28DB6563" w14:textId="0CBBC5D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1F6185FC" w14:textId="77777777" w:rsidTr="006D2BAD">
        <w:trPr>
          <w:trHeight w:val="20"/>
        </w:trPr>
        <w:tc>
          <w:tcPr>
            <w:tcW w:w="1211" w:type="pct"/>
            <w:shd w:val="clear" w:color="auto" w:fill="auto"/>
            <w:noWrap/>
          </w:tcPr>
          <w:p w14:paraId="748124A0" w14:textId="5205D3AB" w:rsidR="00EA782B" w:rsidRPr="00EE49ED" w:rsidRDefault="00EA782B" w:rsidP="00EA782B">
            <w:pPr>
              <w:spacing w:line="240" w:lineRule="auto"/>
              <w:jc w:val="left"/>
              <w:rPr>
                <w:rFonts w:eastAsia="Times New Roman"/>
                <w:sz w:val="20"/>
                <w:szCs w:val="20"/>
                <w:lang w:eastAsia="ru-RU"/>
              </w:rPr>
            </w:pPr>
            <w:r w:rsidRPr="00EE49ED">
              <w:rPr>
                <w:sz w:val="20"/>
                <w:szCs w:val="20"/>
              </w:rPr>
              <w:t>д. Подвигаи</w:t>
            </w:r>
          </w:p>
        </w:tc>
        <w:tc>
          <w:tcPr>
            <w:tcW w:w="361" w:type="pct"/>
            <w:shd w:val="clear" w:color="auto" w:fill="auto"/>
            <w:noWrap/>
            <w:vAlign w:val="center"/>
          </w:tcPr>
          <w:p w14:paraId="1966F2AE" w14:textId="1AA1479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1D78CE10" w14:textId="3844ED3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3E85EEEA" w14:textId="474DEE2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1" w:type="pct"/>
            <w:shd w:val="clear" w:color="auto" w:fill="auto"/>
            <w:noWrap/>
            <w:vAlign w:val="center"/>
          </w:tcPr>
          <w:p w14:paraId="332B5C34" w14:textId="13B6932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217CFE86" w14:textId="5E382D7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533D2708" w14:textId="2C34F01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855" w:type="pct"/>
            <w:shd w:val="clear" w:color="auto" w:fill="auto"/>
            <w:noWrap/>
            <w:vAlign w:val="center"/>
          </w:tcPr>
          <w:p w14:paraId="6C0F3B44" w14:textId="05EB959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r>
      <w:tr w:rsidR="00EA782B" w:rsidRPr="00EE49ED" w14:paraId="0E009223" w14:textId="77777777" w:rsidTr="006D2BAD">
        <w:trPr>
          <w:trHeight w:val="20"/>
        </w:trPr>
        <w:tc>
          <w:tcPr>
            <w:tcW w:w="1211" w:type="pct"/>
            <w:shd w:val="clear" w:color="auto" w:fill="auto"/>
            <w:noWrap/>
          </w:tcPr>
          <w:p w14:paraId="7B5DC5C5" w14:textId="449631E5" w:rsidR="00EA782B" w:rsidRPr="00EE49ED" w:rsidRDefault="00EA782B" w:rsidP="00EA782B">
            <w:pPr>
              <w:spacing w:line="240" w:lineRule="auto"/>
              <w:jc w:val="left"/>
              <w:rPr>
                <w:rFonts w:eastAsia="Times New Roman"/>
                <w:sz w:val="20"/>
                <w:szCs w:val="20"/>
                <w:lang w:eastAsia="ru-RU"/>
              </w:rPr>
            </w:pPr>
            <w:r w:rsidRPr="00EE49ED">
              <w:rPr>
                <w:sz w:val="20"/>
                <w:szCs w:val="20"/>
              </w:rPr>
              <w:t>д. Пятница-Высоково</w:t>
            </w:r>
          </w:p>
        </w:tc>
        <w:tc>
          <w:tcPr>
            <w:tcW w:w="361" w:type="pct"/>
            <w:shd w:val="clear" w:color="auto" w:fill="auto"/>
            <w:noWrap/>
            <w:vAlign w:val="center"/>
          </w:tcPr>
          <w:p w14:paraId="577923BB" w14:textId="39D6CFF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9</w:t>
            </w:r>
          </w:p>
        </w:tc>
        <w:tc>
          <w:tcPr>
            <w:tcW w:w="500" w:type="pct"/>
            <w:shd w:val="clear" w:color="auto" w:fill="auto"/>
            <w:noWrap/>
            <w:vAlign w:val="center"/>
          </w:tcPr>
          <w:p w14:paraId="5D5C9EDD" w14:textId="00F6331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5</w:t>
            </w:r>
          </w:p>
        </w:tc>
        <w:tc>
          <w:tcPr>
            <w:tcW w:w="500" w:type="pct"/>
            <w:shd w:val="clear" w:color="auto" w:fill="auto"/>
            <w:noWrap/>
            <w:vAlign w:val="center"/>
          </w:tcPr>
          <w:p w14:paraId="45476DA2" w14:textId="0011ED5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1" w:type="pct"/>
            <w:shd w:val="clear" w:color="auto" w:fill="auto"/>
            <w:noWrap/>
            <w:vAlign w:val="center"/>
          </w:tcPr>
          <w:p w14:paraId="6045C886" w14:textId="4ACA039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702AB35D" w14:textId="42F94C1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9</w:t>
            </w:r>
          </w:p>
        </w:tc>
        <w:tc>
          <w:tcPr>
            <w:tcW w:w="500" w:type="pct"/>
            <w:shd w:val="clear" w:color="auto" w:fill="auto"/>
            <w:noWrap/>
            <w:vAlign w:val="center"/>
          </w:tcPr>
          <w:p w14:paraId="312FEC33" w14:textId="70E864C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855" w:type="pct"/>
            <w:shd w:val="clear" w:color="auto" w:fill="auto"/>
            <w:noWrap/>
            <w:vAlign w:val="center"/>
          </w:tcPr>
          <w:p w14:paraId="16852C48" w14:textId="1E6EBAA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5D0F6570" w14:textId="77777777" w:rsidTr="006D2BAD">
        <w:trPr>
          <w:trHeight w:val="20"/>
        </w:trPr>
        <w:tc>
          <w:tcPr>
            <w:tcW w:w="1211" w:type="pct"/>
            <w:shd w:val="clear" w:color="auto" w:fill="auto"/>
            <w:noWrap/>
          </w:tcPr>
          <w:p w14:paraId="46F3033C" w14:textId="5104F1D0" w:rsidR="00EA782B" w:rsidRPr="00EE49ED" w:rsidRDefault="00EA782B" w:rsidP="00EA782B">
            <w:pPr>
              <w:spacing w:line="240" w:lineRule="auto"/>
              <w:jc w:val="left"/>
              <w:rPr>
                <w:rFonts w:eastAsia="Times New Roman"/>
                <w:sz w:val="20"/>
                <w:szCs w:val="20"/>
                <w:lang w:eastAsia="ru-RU"/>
              </w:rPr>
            </w:pPr>
            <w:r w:rsidRPr="00EE49ED">
              <w:rPr>
                <w:sz w:val="20"/>
                <w:szCs w:val="20"/>
              </w:rPr>
              <w:t>д. Пятуниха</w:t>
            </w:r>
          </w:p>
        </w:tc>
        <w:tc>
          <w:tcPr>
            <w:tcW w:w="361" w:type="pct"/>
            <w:shd w:val="clear" w:color="auto" w:fill="auto"/>
            <w:noWrap/>
            <w:vAlign w:val="center"/>
          </w:tcPr>
          <w:p w14:paraId="73CFE950" w14:textId="18FC41E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0A369E13" w14:textId="207950E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6C5AE3B1" w14:textId="6922604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75DDDE41" w14:textId="66D5396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5BA4659D" w14:textId="1D07C63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4CDB1791" w14:textId="4E4BDC6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0C240639" w14:textId="4F52827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6BE12CE9" w14:textId="77777777" w:rsidTr="006D2BAD">
        <w:trPr>
          <w:trHeight w:val="20"/>
        </w:trPr>
        <w:tc>
          <w:tcPr>
            <w:tcW w:w="1211" w:type="pct"/>
            <w:shd w:val="clear" w:color="auto" w:fill="auto"/>
            <w:noWrap/>
          </w:tcPr>
          <w:p w14:paraId="32B36463" w14:textId="45BD8750" w:rsidR="00EA782B" w:rsidRPr="00EE49ED" w:rsidRDefault="00EA782B" w:rsidP="00EA782B">
            <w:pPr>
              <w:spacing w:line="240" w:lineRule="auto"/>
              <w:jc w:val="left"/>
              <w:rPr>
                <w:rFonts w:eastAsia="Times New Roman"/>
                <w:sz w:val="20"/>
                <w:szCs w:val="20"/>
                <w:lang w:eastAsia="ru-RU"/>
              </w:rPr>
            </w:pPr>
            <w:r w:rsidRPr="00EE49ED">
              <w:rPr>
                <w:sz w:val="20"/>
                <w:szCs w:val="20"/>
              </w:rPr>
              <w:t>д. Рябово</w:t>
            </w:r>
          </w:p>
        </w:tc>
        <w:tc>
          <w:tcPr>
            <w:tcW w:w="361" w:type="pct"/>
            <w:shd w:val="clear" w:color="auto" w:fill="auto"/>
            <w:noWrap/>
            <w:vAlign w:val="center"/>
          </w:tcPr>
          <w:p w14:paraId="271EF69E" w14:textId="2B646B3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69E7DE44" w14:textId="4672289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7F46D2DB" w14:textId="248B521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5B141AEF" w14:textId="0FD9092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2D5A3AF0" w14:textId="1441245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7993C32E" w14:textId="221BEB2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34B3AC2E" w14:textId="2419374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74546C91" w14:textId="77777777" w:rsidTr="006D2BAD">
        <w:trPr>
          <w:trHeight w:val="20"/>
        </w:trPr>
        <w:tc>
          <w:tcPr>
            <w:tcW w:w="1211" w:type="pct"/>
            <w:shd w:val="clear" w:color="auto" w:fill="auto"/>
            <w:noWrap/>
          </w:tcPr>
          <w:p w14:paraId="3884DC6F" w14:textId="12FCDE3C" w:rsidR="00EA782B" w:rsidRPr="00EE49ED" w:rsidRDefault="00EA782B" w:rsidP="00EA782B">
            <w:pPr>
              <w:spacing w:line="240" w:lineRule="auto"/>
              <w:jc w:val="left"/>
              <w:rPr>
                <w:rFonts w:eastAsia="Times New Roman"/>
                <w:sz w:val="20"/>
                <w:szCs w:val="20"/>
                <w:lang w:eastAsia="ru-RU"/>
              </w:rPr>
            </w:pPr>
            <w:r w:rsidRPr="00EE49ED">
              <w:rPr>
                <w:sz w:val="20"/>
                <w:szCs w:val="20"/>
              </w:rPr>
              <w:t>д. Савинская</w:t>
            </w:r>
          </w:p>
        </w:tc>
        <w:tc>
          <w:tcPr>
            <w:tcW w:w="361" w:type="pct"/>
            <w:shd w:val="clear" w:color="auto" w:fill="auto"/>
            <w:noWrap/>
            <w:vAlign w:val="center"/>
          </w:tcPr>
          <w:p w14:paraId="5C09567B" w14:textId="766B294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6D478373" w14:textId="081CBF9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6B8AB9A7" w14:textId="51EE384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1" w:type="pct"/>
            <w:shd w:val="clear" w:color="auto" w:fill="auto"/>
            <w:noWrap/>
            <w:vAlign w:val="center"/>
          </w:tcPr>
          <w:p w14:paraId="440124A5" w14:textId="3AF0E4E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7AE793D9" w14:textId="4689B90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211FD7BB" w14:textId="2C8CE05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5DA3E9FD" w14:textId="33885C4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47E74D7C" w14:textId="77777777" w:rsidTr="006D2BAD">
        <w:trPr>
          <w:trHeight w:val="20"/>
        </w:trPr>
        <w:tc>
          <w:tcPr>
            <w:tcW w:w="1211" w:type="pct"/>
            <w:shd w:val="clear" w:color="auto" w:fill="auto"/>
            <w:noWrap/>
          </w:tcPr>
          <w:p w14:paraId="65D5F8D3" w14:textId="09E652EE" w:rsidR="00EA782B" w:rsidRPr="00EE49ED" w:rsidRDefault="00EA782B" w:rsidP="00EA782B">
            <w:pPr>
              <w:spacing w:line="240" w:lineRule="auto"/>
              <w:jc w:val="left"/>
              <w:rPr>
                <w:rFonts w:eastAsia="Times New Roman"/>
                <w:sz w:val="20"/>
                <w:szCs w:val="20"/>
                <w:lang w:eastAsia="ru-RU"/>
              </w:rPr>
            </w:pPr>
            <w:r w:rsidRPr="00EE49ED">
              <w:rPr>
                <w:sz w:val="20"/>
                <w:szCs w:val="20"/>
              </w:rPr>
              <w:t>д. Севрюгино</w:t>
            </w:r>
          </w:p>
        </w:tc>
        <w:tc>
          <w:tcPr>
            <w:tcW w:w="361" w:type="pct"/>
            <w:shd w:val="clear" w:color="auto" w:fill="auto"/>
            <w:noWrap/>
            <w:vAlign w:val="center"/>
          </w:tcPr>
          <w:p w14:paraId="5CB7A41F" w14:textId="1148D96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0C202191" w14:textId="32C7F99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47B46528" w14:textId="3CBED4C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6E99932F" w14:textId="7FF65FC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14B0623F" w14:textId="29C4AAE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4DB5BB37" w14:textId="78DC816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4FDC0CE3" w14:textId="3E5E574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0A4A9678" w14:textId="77777777" w:rsidTr="006D2BAD">
        <w:trPr>
          <w:trHeight w:val="20"/>
        </w:trPr>
        <w:tc>
          <w:tcPr>
            <w:tcW w:w="1211" w:type="pct"/>
            <w:shd w:val="clear" w:color="auto" w:fill="auto"/>
            <w:noWrap/>
          </w:tcPr>
          <w:p w14:paraId="0F9472E7" w14:textId="6408319A" w:rsidR="00EA782B" w:rsidRPr="00EE49ED" w:rsidRDefault="00EA782B" w:rsidP="00EA782B">
            <w:pPr>
              <w:spacing w:line="240" w:lineRule="auto"/>
              <w:jc w:val="left"/>
              <w:rPr>
                <w:rFonts w:eastAsia="Times New Roman"/>
                <w:sz w:val="20"/>
                <w:szCs w:val="20"/>
                <w:lang w:eastAsia="ru-RU"/>
              </w:rPr>
            </w:pPr>
            <w:r w:rsidRPr="00EE49ED">
              <w:rPr>
                <w:sz w:val="20"/>
                <w:szCs w:val="20"/>
              </w:rPr>
              <w:t>с. Сеготь</w:t>
            </w:r>
          </w:p>
        </w:tc>
        <w:tc>
          <w:tcPr>
            <w:tcW w:w="361" w:type="pct"/>
            <w:shd w:val="clear" w:color="auto" w:fill="auto"/>
            <w:noWrap/>
            <w:vAlign w:val="center"/>
          </w:tcPr>
          <w:p w14:paraId="4D08CE20" w14:textId="4447955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394</w:t>
            </w:r>
          </w:p>
        </w:tc>
        <w:tc>
          <w:tcPr>
            <w:tcW w:w="500" w:type="pct"/>
            <w:shd w:val="clear" w:color="auto" w:fill="auto"/>
            <w:noWrap/>
            <w:vAlign w:val="center"/>
          </w:tcPr>
          <w:p w14:paraId="65D88308" w14:textId="0937F95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189</w:t>
            </w:r>
          </w:p>
        </w:tc>
        <w:tc>
          <w:tcPr>
            <w:tcW w:w="500" w:type="pct"/>
            <w:shd w:val="clear" w:color="auto" w:fill="auto"/>
            <w:noWrap/>
            <w:vAlign w:val="center"/>
          </w:tcPr>
          <w:p w14:paraId="3E27A8D7" w14:textId="4364C82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205</w:t>
            </w:r>
          </w:p>
        </w:tc>
        <w:tc>
          <w:tcPr>
            <w:tcW w:w="501" w:type="pct"/>
            <w:shd w:val="clear" w:color="auto" w:fill="auto"/>
            <w:noWrap/>
            <w:vAlign w:val="center"/>
          </w:tcPr>
          <w:p w14:paraId="12851F44" w14:textId="0C5E982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62</w:t>
            </w:r>
          </w:p>
        </w:tc>
        <w:tc>
          <w:tcPr>
            <w:tcW w:w="572" w:type="pct"/>
            <w:shd w:val="clear" w:color="auto" w:fill="auto"/>
            <w:noWrap/>
            <w:vAlign w:val="center"/>
          </w:tcPr>
          <w:p w14:paraId="180D4168" w14:textId="24007EF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332</w:t>
            </w:r>
          </w:p>
        </w:tc>
        <w:tc>
          <w:tcPr>
            <w:tcW w:w="500" w:type="pct"/>
            <w:shd w:val="clear" w:color="auto" w:fill="auto"/>
            <w:noWrap/>
            <w:vAlign w:val="center"/>
          </w:tcPr>
          <w:p w14:paraId="4F92F41E" w14:textId="42139F4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131</w:t>
            </w:r>
          </w:p>
        </w:tc>
        <w:tc>
          <w:tcPr>
            <w:tcW w:w="855" w:type="pct"/>
            <w:shd w:val="clear" w:color="auto" w:fill="auto"/>
            <w:noWrap/>
            <w:vAlign w:val="center"/>
          </w:tcPr>
          <w:p w14:paraId="53AC0BB9" w14:textId="05D3111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r>
      <w:tr w:rsidR="00EA782B" w:rsidRPr="00EE49ED" w14:paraId="4AF8E386" w14:textId="77777777" w:rsidTr="006D2BAD">
        <w:trPr>
          <w:trHeight w:val="20"/>
        </w:trPr>
        <w:tc>
          <w:tcPr>
            <w:tcW w:w="1211" w:type="pct"/>
            <w:shd w:val="clear" w:color="auto" w:fill="auto"/>
            <w:noWrap/>
          </w:tcPr>
          <w:p w14:paraId="6A7B4066" w14:textId="2963C32E" w:rsidR="00EA782B" w:rsidRPr="00EE49ED" w:rsidRDefault="00EA782B" w:rsidP="00EA782B">
            <w:pPr>
              <w:spacing w:line="240" w:lineRule="auto"/>
              <w:jc w:val="left"/>
              <w:rPr>
                <w:rFonts w:eastAsia="Times New Roman"/>
                <w:sz w:val="20"/>
                <w:szCs w:val="20"/>
                <w:lang w:eastAsia="ru-RU"/>
              </w:rPr>
            </w:pPr>
            <w:r w:rsidRPr="00EE49ED">
              <w:rPr>
                <w:sz w:val="20"/>
                <w:szCs w:val="20"/>
              </w:rPr>
              <w:t>д. Слиньково</w:t>
            </w:r>
          </w:p>
        </w:tc>
        <w:tc>
          <w:tcPr>
            <w:tcW w:w="361" w:type="pct"/>
            <w:shd w:val="clear" w:color="auto" w:fill="auto"/>
            <w:noWrap/>
            <w:vAlign w:val="center"/>
          </w:tcPr>
          <w:p w14:paraId="15627BD9" w14:textId="0D4330B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7E35F1CB" w14:textId="65B1A1E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768A0143" w14:textId="6A9CA2D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275F65BF" w14:textId="1620B58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11CF145A" w14:textId="7FDFD8B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504C6A81" w14:textId="498925C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1E9EBE57" w14:textId="2D7AA8D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02D5E7C9" w14:textId="77777777" w:rsidTr="006D2BAD">
        <w:trPr>
          <w:trHeight w:val="20"/>
        </w:trPr>
        <w:tc>
          <w:tcPr>
            <w:tcW w:w="1211" w:type="pct"/>
            <w:shd w:val="clear" w:color="auto" w:fill="auto"/>
            <w:noWrap/>
          </w:tcPr>
          <w:p w14:paraId="493D764D" w14:textId="73437434" w:rsidR="00EA782B" w:rsidRPr="00EE49ED" w:rsidRDefault="00EA782B" w:rsidP="00EA782B">
            <w:pPr>
              <w:spacing w:line="240" w:lineRule="auto"/>
              <w:jc w:val="left"/>
              <w:rPr>
                <w:rFonts w:eastAsia="Times New Roman"/>
                <w:sz w:val="20"/>
                <w:szCs w:val="20"/>
                <w:lang w:eastAsia="ru-RU"/>
              </w:rPr>
            </w:pPr>
            <w:r w:rsidRPr="00EE49ED">
              <w:rPr>
                <w:sz w:val="20"/>
                <w:szCs w:val="20"/>
              </w:rPr>
              <w:t>д. Солодихино</w:t>
            </w:r>
          </w:p>
        </w:tc>
        <w:tc>
          <w:tcPr>
            <w:tcW w:w="361" w:type="pct"/>
            <w:shd w:val="clear" w:color="auto" w:fill="auto"/>
            <w:noWrap/>
            <w:vAlign w:val="center"/>
          </w:tcPr>
          <w:p w14:paraId="55F05405" w14:textId="55AC3BB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7FD41ACE" w14:textId="4B7C904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07154C9F" w14:textId="04B7229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572925EF" w14:textId="00B618C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60A1282D" w14:textId="64E146A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218F24D6" w14:textId="316190D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0B84DB18" w14:textId="06FEC20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1F76AB61" w14:textId="77777777" w:rsidTr="006D2BAD">
        <w:trPr>
          <w:trHeight w:val="20"/>
        </w:trPr>
        <w:tc>
          <w:tcPr>
            <w:tcW w:w="1211" w:type="pct"/>
            <w:shd w:val="clear" w:color="auto" w:fill="auto"/>
            <w:noWrap/>
          </w:tcPr>
          <w:p w14:paraId="6329C91B" w14:textId="7DCDED71" w:rsidR="00EA782B" w:rsidRPr="00EE49ED" w:rsidRDefault="00EA782B" w:rsidP="00EA782B">
            <w:pPr>
              <w:spacing w:line="240" w:lineRule="auto"/>
              <w:jc w:val="left"/>
              <w:rPr>
                <w:rFonts w:eastAsia="Times New Roman"/>
                <w:sz w:val="20"/>
                <w:szCs w:val="20"/>
                <w:lang w:eastAsia="ru-RU"/>
              </w:rPr>
            </w:pPr>
            <w:r w:rsidRPr="00EE49ED">
              <w:rPr>
                <w:sz w:val="20"/>
                <w:szCs w:val="20"/>
              </w:rPr>
              <w:t>д. Столбуниха</w:t>
            </w:r>
          </w:p>
        </w:tc>
        <w:tc>
          <w:tcPr>
            <w:tcW w:w="361" w:type="pct"/>
            <w:shd w:val="clear" w:color="auto" w:fill="auto"/>
            <w:noWrap/>
            <w:vAlign w:val="center"/>
          </w:tcPr>
          <w:p w14:paraId="55150EC4" w14:textId="76656CC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6</w:t>
            </w:r>
          </w:p>
        </w:tc>
        <w:tc>
          <w:tcPr>
            <w:tcW w:w="500" w:type="pct"/>
            <w:shd w:val="clear" w:color="auto" w:fill="auto"/>
            <w:noWrap/>
            <w:vAlign w:val="center"/>
          </w:tcPr>
          <w:p w14:paraId="23E44CA5" w14:textId="2C0B65B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085D2ECF" w14:textId="4C49D95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1" w:type="pct"/>
            <w:shd w:val="clear" w:color="auto" w:fill="auto"/>
            <w:noWrap/>
            <w:vAlign w:val="center"/>
          </w:tcPr>
          <w:p w14:paraId="79D97F02" w14:textId="48240A3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27EA5854" w14:textId="29A7D1F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6</w:t>
            </w:r>
          </w:p>
        </w:tc>
        <w:tc>
          <w:tcPr>
            <w:tcW w:w="500" w:type="pct"/>
            <w:shd w:val="clear" w:color="auto" w:fill="auto"/>
            <w:noWrap/>
            <w:vAlign w:val="center"/>
          </w:tcPr>
          <w:p w14:paraId="644B57DE" w14:textId="262FCF1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855" w:type="pct"/>
            <w:shd w:val="clear" w:color="auto" w:fill="auto"/>
            <w:noWrap/>
            <w:vAlign w:val="center"/>
          </w:tcPr>
          <w:p w14:paraId="3976D92F" w14:textId="1328B30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637CD772" w14:textId="77777777" w:rsidTr="006D2BAD">
        <w:trPr>
          <w:trHeight w:val="20"/>
        </w:trPr>
        <w:tc>
          <w:tcPr>
            <w:tcW w:w="1211" w:type="pct"/>
            <w:shd w:val="clear" w:color="auto" w:fill="auto"/>
            <w:noWrap/>
          </w:tcPr>
          <w:p w14:paraId="269970C5" w14:textId="601B004F" w:rsidR="00EA782B" w:rsidRPr="00EE49ED" w:rsidRDefault="00EA782B" w:rsidP="00EA782B">
            <w:pPr>
              <w:spacing w:line="240" w:lineRule="auto"/>
              <w:jc w:val="left"/>
              <w:rPr>
                <w:rFonts w:eastAsia="Times New Roman"/>
                <w:sz w:val="20"/>
                <w:szCs w:val="20"/>
                <w:lang w:eastAsia="ru-RU"/>
              </w:rPr>
            </w:pPr>
            <w:r w:rsidRPr="00EE49ED">
              <w:rPr>
                <w:sz w:val="20"/>
                <w:szCs w:val="20"/>
              </w:rPr>
              <w:t>д. Сувориха</w:t>
            </w:r>
          </w:p>
        </w:tc>
        <w:tc>
          <w:tcPr>
            <w:tcW w:w="361" w:type="pct"/>
            <w:shd w:val="clear" w:color="auto" w:fill="auto"/>
            <w:noWrap/>
            <w:vAlign w:val="center"/>
          </w:tcPr>
          <w:p w14:paraId="678808CF" w14:textId="1B69995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68C6E5D5" w14:textId="3D2C917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316C0727" w14:textId="71D593E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185B36CA" w14:textId="29976FD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7E51B221" w14:textId="31AB49A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1F2B9885" w14:textId="13345EE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6686FBF5" w14:textId="5B28E32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2BAFBAC5" w14:textId="77777777" w:rsidTr="006D2BAD">
        <w:trPr>
          <w:trHeight w:val="20"/>
        </w:trPr>
        <w:tc>
          <w:tcPr>
            <w:tcW w:w="1211" w:type="pct"/>
            <w:shd w:val="clear" w:color="auto" w:fill="auto"/>
            <w:noWrap/>
          </w:tcPr>
          <w:p w14:paraId="47620A67" w14:textId="06E7C513" w:rsidR="00EA782B" w:rsidRPr="00EE49ED" w:rsidRDefault="00EA782B" w:rsidP="00EA782B">
            <w:pPr>
              <w:spacing w:line="240" w:lineRule="auto"/>
              <w:jc w:val="left"/>
              <w:rPr>
                <w:rFonts w:eastAsia="Times New Roman"/>
                <w:sz w:val="20"/>
                <w:szCs w:val="20"/>
                <w:lang w:eastAsia="ru-RU"/>
              </w:rPr>
            </w:pPr>
            <w:r w:rsidRPr="00EE49ED">
              <w:rPr>
                <w:sz w:val="20"/>
                <w:szCs w:val="20"/>
              </w:rPr>
              <w:t>д. Трухинская</w:t>
            </w:r>
          </w:p>
        </w:tc>
        <w:tc>
          <w:tcPr>
            <w:tcW w:w="361" w:type="pct"/>
            <w:shd w:val="clear" w:color="auto" w:fill="auto"/>
            <w:noWrap/>
            <w:vAlign w:val="center"/>
          </w:tcPr>
          <w:p w14:paraId="1735F107" w14:textId="4AA06F2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0B6C6AB2" w14:textId="07D5B07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5945D746" w14:textId="2BDEC78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1" w:type="pct"/>
            <w:shd w:val="clear" w:color="auto" w:fill="auto"/>
            <w:noWrap/>
            <w:vAlign w:val="center"/>
          </w:tcPr>
          <w:p w14:paraId="67608380" w14:textId="1C985B4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7CA1B4FD" w14:textId="1BF2B49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62A958E6" w14:textId="49060F9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15C46DA9" w14:textId="089109C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7FDF6B1A" w14:textId="77777777" w:rsidTr="006D2BAD">
        <w:trPr>
          <w:trHeight w:val="20"/>
        </w:trPr>
        <w:tc>
          <w:tcPr>
            <w:tcW w:w="1211" w:type="pct"/>
            <w:shd w:val="clear" w:color="auto" w:fill="auto"/>
            <w:noWrap/>
          </w:tcPr>
          <w:p w14:paraId="0F9CF142" w14:textId="04800C60" w:rsidR="00EA782B" w:rsidRPr="00EE49ED" w:rsidRDefault="00EA782B" w:rsidP="00EA782B">
            <w:pPr>
              <w:spacing w:line="240" w:lineRule="auto"/>
              <w:jc w:val="left"/>
              <w:rPr>
                <w:rFonts w:eastAsia="Times New Roman"/>
                <w:sz w:val="20"/>
                <w:szCs w:val="20"/>
                <w:lang w:eastAsia="ru-RU"/>
              </w:rPr>
            </w:pPr>
            <w:r w:rsidRPr="00EE49ED">
              <w:rPr>
                <w:sz w:val="20"/>
                <w:szCs w:val="20"/>
              </w:rPr>
              <w:t>д. Усово</w:t>
            </w:r>
          </w:p>
        </w:tc>
        <w:tc>
          <w:tcPr>
            <w:tcW w:w="361" w:type="pct"/>
            <w:shd w:val="clear" w:color="auto" w:fill="auto"/>
            <w:noWrap/>
            <w:vAlign w:val="center"/>
          </w:tcPr>
          <w:p w14:paraId="12E034B7" w14:textId="3F3186D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3E530BC0" w14:textId="6A0EB4A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12F6923B" w14:textId="51346C1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18548DDE" w14:textId="6324766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7ED34C78" w14:textId="08DEBCB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0B299B19" w14:textId="63FA588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562FB92A" w14:textId="1623E92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557527B9" w14:textId="77777777" w:rsidTr="006D2BAD">
        <w:trPr>
          <w:trHeight w:val="20"/>
        </w:trPr>
        <w:tc>
          <w:tcPr>
            <w:tcW w:w="1211" w:type="pct"/>
            <w:shd w:val="clear" w:color="auto" w:fill="auto"/>
            <w:noWrap/>
          </w:tcPr>
          <w:p w14:paraId="391CC566" w14:textId="3F676144" w:rsidR="00EA782B" w:rsidRPr="00EE49ED" w:rsidRDefault="00EA782B" w:rsidP="00EA782B">
            <w:pPr>
              <w:spacing w:line="240" w:lineRule="auto"/>
              <w:jc w:val="left"/>
              <w:rPr>
                <w:rFonts w:eastAsia="Times New Roman"/>
                <w:sz w:val="20"/>
                <w:szCs w:val="20"/>
                <w:lang w:eastAsia="ru-RU"/>
              </w:rPr>
            </w:pPr>
            <w:r w:rsidRPr="00EE49ED">
              <w:rPr>
                <w:sz w:val="20"/>
                <w:szCs w:val="20"/>
              </w:rPr>
              <w:t>д. Федотиха</w:t>
            </w:r>
          </w:p>
        </w:tc>
        <w:tc>
          <w:tcPr>
            <w:tcW w:w="361" w:type="pct"/>
            <w:shd w:val="clear" w:color="auto" w:fill="auto"/>
            <w:noWrap/>
            <w:vAlign w:val="center"/>
          </w:tcPr>
          <w:p w14:paraId="1FCDA4C3" w14:textId="7AB50F8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2F3683FD" w14:textId="0F229AD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59724EC2" w14:textId="3D9C203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11445E1E" w14:textId="298D01E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06DB5F1F" w14:textId="218FA50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28DCE0E9" w14:textId="1EBC00A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3CAD0A69" w14:textId="2D70BB3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1D1BF790" w14:textId="77777777" w:rsidTr="006D2BAD">
        <w:trPr>
          <w:trHeight w:val="20"/>
        </w:trPr>
        <w:tc>
          <w:tcPr>
            <w:tcW w:w="1211" w:type="pct"/>
            <w:shd w:val="clear" w:color="auto" w:fill="auto"/>
            <w:noWrap/>
          </w:tcPr>
          <w:p w14:paraId="0A81CC49" w14:textId="7C0B55DA" w:rsidR="00EA782B" w:rsidRPr="00EE49ED" w:rsidRDefault="00EA782B" w:rsidP="00EA782B">
            <w:pPr>
              <w:spacing w:line="240" w:lineRule="auto"/>
              <w:jc w:val="left"/>
              <w:rPr>
                <w:rFonts w:eastAsia="Times New Roman"/>
                <w:sz w:val="20"/>
                <w:szCs w:val="20"/>
                <w:lang w:eastAsia="ru-RU"/>
              </w:rPr>
            </w:pPr>
            <w:r w:rsidRPr="00EE49ED">
              <w:rPr>
                <w:sz w:val="20"/>
                <w:szCs w:val="20"/>
              </w:rPr>
              <w:t>д. Федурино</w:t>
            </w:r>
          </w:p>
        </w:tc>
        <w:tc>
          <w:tcPr>
            <w:tcW w:w="361" w:type="pct"/>
            <w:shd w:val="clear" w:color="auto" w:fill="auto"/>
            <w:noWrap/>
            <w:vAlign w:val="center"/>
          </w:tcPr>
          <w:p w14:paraId="3086CB76" w14:textId="58CBE71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3E383786" w14:textId="216CD4E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0DB6D85D" w14:textId="672FF48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3A97229B" w14:textId="35C41C9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53175E56" w14:textId="3F89558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428AF4C4" w14:textId="12A3B86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67DCCFC7" w14:textId="2DE5E10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1D12DB57" w14:textId="77777777" w:rsidTr="006D2BAD">
        <w:trPr>
          <w:trHeight w:val="20"/>
        </w:trPr>
        <w:tc>
          <w:tcPr>
            <w:tcW w:w="1211" w:type="pct"/>
            <w:shd w:val="clear" w:color="auto" w:fill="auto"/>
            <w:noWrap/>
          </w:tcPr>
          <w:p w14:paraId="54F502DD" w14:textId="59E97877" w:rsidR="00EA782B" w:rsidRPr="00EE49ED" w:rsidRDefault="00EA782B" w:rsidP="00EA782B">
            <w:pPr>
              <w:spacing w:line="240" w:lineRule="auto"/>
              <w:jc w:val="left"/>
              <w:rPr>
                <w:rFonts w:eastAsia="Times New Roman"/>
                <w:sz w:val="20"/>
                <w:szCs w:val="20"/>
                <w:lang w:eastAsia="ru-RU"/>
              </w:rPr>
            </w:pPr>
            <w:r w:rsidRPr="00EE49ED">
              <w:rPr>
                <w:sz w:val="20"/>
                <w:szCs w:val="20"/>
              </w:rPr>
              <w:t>д. Хмелеватово</w:t>
            </w:r>
          </w:p>
        </w:tc>
        <w:tc>
          <w:tcPr>
            <w:tcW w:w="361" w:type="pct"/>
            <w:shd w:val="clear" w:color="auto" w:fill="auto"/>
            <w:noWrap/>
            <w:vAlign w:val="center"/>
          </w:tcPr>
          <w:p w14:paraId="567BB0ED" w14:textId="66F7417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623F495D" w14:textId="3697E76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30EE69C0" w14:textId="7C94F41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1" w:type="pct"/>
            <w:shd w:val="clear" w:color="auto" w:fill="auto"/>
            <w:noWrap/>
            <w:vAlign w:val="center"/>
          </w:tcPr>
          <w:p w14:paraId="455BB2FB" w14:textId="7966085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69EE24EB" w14:textId="5A5B3C6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700B2E20" w14:textId="792A632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77F56AE5" w14:textId="6A2A165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1D4A1556" w14:textId="77777777" w:rsidTr="006D2BAD">
        <w:trPr>
          <w:trHeight w:val="20"/>
        </w:trPr>
        <w:tc>
          <w:tcPr>
            <w:tcW w:w="1211" w:type="pct"/>
            <w:shd w:val="clear" w:color="auto" w:fill="auto"/>
            <w:noWrap/>
          </w:tcPr>
          <w:p w14:paraId="77754DBA" w14:textId="6CBF5933" w:rsidR="00EA782B" w:rsidRPr="00EE49ED" w:rsidRDefault="00EA782B" w:rsidP="00EA782B">
            <w:pPr>
              <w:spacing w:line="240" w:lineRule="auto"/>
              <w:jc w:val="left"/>
              <w:rPr>
                <w:rFonts w:eastAsia="Times New Roman"/>
                <w:sz w:val="20"/>
                <w:szCs w:val="20"/>
                <w:lang w:eastAsia="ru-RU"/>
              </w:rPr>
            </w:pPr>
            <w:r w:rsidRPr="00EE49ED">
              <w:rPr>
                <w:sz w:val="20"/>
                <w:szCs w:val="20"/>
              </w:rPr>
              <w:t>д. Чабышево Верхнее</w:t>
            </w:r>
          </w:p>
        </w:tc>
        <w:tc>
          <w:tcPr>
            <w:tcW w:w="361" w:type="pct"/>
            <w:shd w:val="clear" w:color="auto" w:fill="auto"/>
            <w:noWrap/>
            <w:vAlign w:val="center"/>
          </w:tcPr>
          <w:p w14:paraId="6A33D074" w14:textId="6BA920A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60D0E3F4" w14:textId="5255FD2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48C60479" w14:textId="47DDCFC2"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6FA660F5" w14:textId="2378125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5CE29063" w14:textId="5064EE78"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7ACA09B1" w14:textId="4B1D616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855" w:type="pct"/>
            <w:shd w:val="clear" w:color="auto" w:fill="auto"/>
            <w:noWrap/>
            <w:vAlign w:val="center"/>
          </w:tcPr>
          <w:p w14:paraId="33E2C270" w14:textId="412DED1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EA782B" w:rsidRPr="00EE49ED" w14:paraId="262806B8" w14:textId="77777777" w:rsidTr="006D2BAD">
        <w:trPr>
          <w:trHeight w:val="20"/>
        </w:trPr>
        <w:tc>
          <w:tcPr>
            <w:tcW w:w="1211" w:type="pct"/>
            <w:shd w:val="clear" w:color="auto" w:fill="auto"/>
            <w:noWrap/>
          </w:tcPr>
          <w:p w14:paraId="3E214521" w14:textId="03CDEFEB" w:rsidR="00EA782B" w:rsidRPr="00EE49ED" w:rsidRDefault="00EA782B" w:rsidP="00EA782B">
            <w:pPr>
              <w:spacing w:line="240" w:lineRule="auto"/>
              <w:jc w:val="left"/>
              <w:rPr>
                <w:rFonts w:eastAsia="Times New Roman"/>
                <w:sz w:val="20"/>
                <w:szCs w:val="20"/>
                <w:lang w:eastAsia="ru-RU"/>
              </w:rPr>
            </w:pPr>
            <w:r w:rsidRPr="00EE49ED">
              <w:rPr>
                <w:sz w:val="20"/>
                <w:szCs w:val="20"/>
              </w:rPr>
              <w:t>д. Чабышево Нижнее</w:t>
            </w:r>
          </w:p>
        </w:tc>
        <w:tc>
          <w:tcPr>
            <w:tcW w:w="361" w:type="pct"/>
            <w:shd w:val="clear" w:color="auto" w:fill="auto"/>
            <w:noWrap/>
            <w:vAlign w:val="center"/>
          </w:tcPr>
          <w:p w14:paraId="1D65E85E" w14:textId="19EDEBF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69902EC5" w14:textId="5783382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5B5F267D" w14:textId="600F0C6F"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1" w:type="pct"/>
            <w:shd w:val="clear" w:color="auto" w:fill="auto"/>
            <w:noWrap/>
            <w:vAlign w:val="center"/>
          </w:tcPr>
          <w:p w14:paraId="6C546AF7" w14:textId="3C5CE25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7D987299" w14:textId="5264835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4</w:t>
            </w:r>
          </w:p>
        </w:tc>
        <w:tc>
          <w:tcPr>
            <w:tcW w:w="500" w:type="pct"/>
            <w:shd w:val="clear" w:color="auto" w:fill="auto"/>
            <w:noWrap/>
            <w:vAlign w:val="center"/>
          </w:tcPr>
          <w:p w14:paraId="5C7154F0" w14:textId="750F88F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855" w:type="pct"/>
            <w:shd w:val="clear" w:color="auto" w:fill="auto"/>
            <w:noWrap/>
            <w:vAlign w:val="center"/>
          </w:tcPr>
          <w:p w14:paraId="02D450AF" w14:textId="7006DFF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r>
      <w:tr w:rsidR="006D2BAD" w:rsidRPr="00EE49ED" w14:paraId="474D894A" w14:textId="77777777" w:rsidTr="006D2BAD">
        <w:trPr>
          <w:trHeight w:val="20"/>
        </w:trPr>
        <w:tc>
          <w:tcPr>
            <w:tcW w:w="1211" w:type="pct"/>
            <w:shd w:val="clear" w:color="auto" w:fill="auto"/>
            <w:noWrap/>
          </w:tcPr>
          <w:p w14:paraId="02D4696B" w14:textId="7F3EE6F6" w:rsidR="00EA782B" w:rsidRPr="00EE49ED" w:rsidRDefault="00EA782B" w:rsidP="00EA782B">
            <w:pPr>
              <w:spacing w:line="240" w:lineRule="auto"/>
              <w:jc w:val="left"/>
              <w:rPr>
                <w:sz w:val="20"/>
                <w:szCs w:val="20"/>
              </w:rPr>
            </w:pPr>
            <w:r w:rsidRPr="00EE49ED">
              <w:rPr>
                <w:sz w:val="20"/>
                <w:szCs w:val="20"/>
              </w:rPr>
              <w:t>д. Шишкино</w:t>
            </w:r>
          </w:p>
        </w:tc>
        <w:tc>
          <w:tcPr>
            <w:tcW w:w="361" w:type="pct"/>
            <w:shd w:val="clear" w:color="auto" w:fill="auto"/>
            <w:noWrap/>
            <w:vAlign w:val="center"/>
          </w:tcPr>
          <w:p w14:paraId="29DCDD27" w14:textId="52CC192B"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191CEC40" w14:textId="7AEE773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0" w:type="pct"/>
            <w:shd w:val="clear" w:color="auto" w:fill="auto"/>
            <w:noWrap/>
            <w:vAlign w:val="center"/>
          </w:tcPr>
          <w:p w14:paraId="05A01DE2" w14:textId="2961393A"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1" w:type="pct"/>
            <w:shd w:val="clear" w:color="auto" w:fill="auto"/>
            <w:noWrap/>
            <w:vAlign w:val="center"/>
          </w:tcPr>
          <w:p w14:paraId="6AA71747" w14:textId="11DD267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2734F721" w14:textId="6C184B4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35F97BE4" w14:textId="7B0D1CF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3F129792" w14:textId="411DFE4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6D2BAD" w:rsidRPr="00EE49ED" w14:paraId="00C38C14" w14:textId="77777777" w:rsidTr="006D2BAD">
        <w:trPr>
          <w:trHeight w:val="20"/>
        </w:trPr>
        <w:tc>
          <w:tcPr>
            <w:tcW w:w="1211" w:type="pct"/>
            <w:shd w:val="clear" w:color="auto" w:fill="auto"/>
            <w:noWrap/>
          </w:tcPr>
          <w:p w14:paraId="0498C024" w14:textId="2B2F723D" w:rsidR="00EA782B" w:rsidRPr="00EE49ED" w:rsidRDefault="00EA782B" w:rsidP="00EA782B">
            <w:pPr>
              <w:spacing w:line="240" w:lineRule="auto"/>
              <w:jc w:val="left"/>
              <w:rPr>
                <w:sz w:val="20"/>
                <w:szCs w:val="20"/>
              </w:rPr>
            </w:pPr>
            <w:r w:rsidRPr="00EE49ED">
              <w:rPr>
                <w:sz w:val="20"/>
                <w:szCs w:val="20"/>
              </w:rPr>
              <w:t>д. Шпенево</w:t>
            </w:r>
          </w:p>
        </w:tc>
        <w:tc>
          <w:tcPr>
            <w:tcW w:w="361" w:type="pct"/>
            <w:shd w:val="clear" w:color="auto" w:fill="auto"/>
            <w:noWrap/>
            <w:vAlign w:val="center"/>
          </w:tcPr>
          <w:p w14:paraId="730FD9E6" w14:textId="36B1116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42274EEE" w14:textId="41F5A94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790BDC65" w14:textId="086C1B9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01" w:type="pct"/>
            <w:shd w:val="clear" w:color="auto" w:fill="auto"/>
            <w:noWrap/>
            <w:vAlign w:val="center"/>
          </w:tcPr>
          <w:p w14:paraId="57130A06" w14:textId="366AD03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1074616C" w14:textId="3AC374F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0" w:type="pct"/>
            <w:shd w:val="clear" w:color="auto" w:fill="auto"/>
            <w:noWrap/>
            <w:vAlign w:val="center"/>
          </w:tcPr>
          <w:p w14:paraId="5BCA2C85" w14:textId="776B52DD"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761AE4AC" w14:textId="6B56E364"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r>
      <w:tr w:rsidR="006D2BAD" w:rsidRPr="00EE49ED" w14:paraId="4A038A8B" w14:textId="77777777" w:rsidTr="006D2BAD">
        <w:trPr>
          <w:trHeight w:val="20"/>
        </w:trPr>
        <w:tc>
          <w:tcPr>
            <w:tcW w:w="1211" w:type="pct"/>
            <w:shd w:val="clear" w:color="auto" w:fill="auto"/>
            <w:noWrap/>
          </w:tcPr>
          <w:p w14:paraId="68E19CD3" w14:textId="563E6633" w:rsidR="00EA782B" w:rsidRPr="00EE49ED" w:rsidRDefault="00EA782B" w:rsidP="00EA782B">
            <w:pPr>
              <w:spacing w:line="240" w:lineRule="auto"/>
              <w:jc w:val="left"/>
              <w:rPr>
                <w:sz w:val="20"/>
                <w:szCs w:val="20"/>
              </w:rPr>
            </w:pPr>
            <w:r w:rsidRPr="00EE49ED">
              <w:rPr>
                <w:sz w:val="20"/>
                <w:szCs w:val="20"/>
              </w:rPr>
              <w:t>д. Юшково</w:t>
            </w:r>
          </w:p>
        </w:tc>
        <w:tc>
          <w:tcPr>
            <w:tcW w:w="361" w:type="pct"/>
            <w:shd w:val="clear" w:color="auto" w:fill="auto"/>
            <w:noWrap/>
            <w:vAlign w:val="center"/>
          </w:tcPr>
          <w:p w14:paraId="324A4862" w14:textId="7F5E5DF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66C7B4F6" w14:textId="62471F6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00" w:type="pct"/>
            <w:shd w:val="clear" w:color="auto" w:fill="auto"/>
            <w:noWrap/>
            <w:vAlign w:val="center"/>
          </w:tcPr>
          <w:p w14:paraId="167627A6" w14:textId="5D8C6A17"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2</w:t>
            </w:r>
          </w:p>
        </w:tc>
        <w:tc>
          <w:tcPr>
            <w:tcW w:w="501" w:type="pct"/>
            <w:shd w:val="clear" w:color="auto" w:fill="auto"/>
            <w:noWrap/>
            <w:vAlign w:val="center"/>
          </w:tcPr>
          <w:p w14:paraId="4DDBBC75" w14:textId="6ECECC9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0</w:t>
            </w:r>
          </w:p>
        </w:tc>
        <w:tc>
          <w:tcPr>
            <w:tcW w:w="572" w:type="pct"/>
            <w:shd w:val="clear" w:color="auto" w:fill="auto"/>
            <w:noWrap/>
            <w:vAlign w:val="center"/>
          </w:tcPr>
          <w:p w14:paraId="01D9B457" w14:textId="0E8CC88E"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c>
          <w:tcPr>
            <w:tcW w:w="500" w:type="pct"/>
            <w:shd w:val="clear" w:color="auto" w:fill="auto"/>
            <w:noWrap/>
            <w:vAlign w:val="center"/>
          </w:tcPr>
          <w:p w14:paraId="17E82D4C" w14:textId="49F6AC8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855" w:type="pct"/>
            <w:shd w:val="clear" w:color="auto" w:fill="auto"/>
            <w:noWrap/>
            <w:vAlign w:val="center"/>
          </w:tcPr>
          <w:p w14:paraId="411E7F39" w14:textId="17449E31"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r>
      <w:tr w:rsidR="006D2BAD" w:rsidRPr="00EE49ED" w14:paraId="1AF7E0E4" w14:textId="77777777" w:rsidTr="006D2BAD">
        <w:trPr>
          <w:trHeight w:val="20"/>
        </w:trPr>
        <w:tc>
          <w:tcPr>
            <w:tcW w:w="1211" w:type="pct"/>
            <w:shd w:val="clear" w:color="auto" w:fill="auto"/>
            <w:noWrap/>
          </w:tcPr>
          <w:p w14:paraId="04E6D25D" w14:textId="32E39CC7" w:rsidR="00EA782B" w:rsidRPr="00EE49ED" w:rsidRDefault="00EA782B" w:rsidP="00EA782B">
            <w:pPr>
              <w:spacing w:line="240" w:lineRule="auto"/>
              <w:jc w:val="left"/>
              <w:rPr>
                <w:sz w:val="20"/>
                <w:szCs w:val="20"/>
              </w:rPr>
            </w:pPr>
            <w:r w:rsidRPr="00EE49ED">
              <w:rPr>
                <w:sz w:val="20"/>
                <w:szCs w:val="20"/>
              </w:rPr>
              <w:t>д. Яблоново</w:t>
            </w:r>
          </w:p>
        </w:tc>
        <w:tc>
          <w:tcPr>
            <w:tcW w:w="361" w:type="pct"/>
            <w:shd w:val="clear" w:color="auto" w:fill="auto"/>
            <w:noWrap/>
            <w:vAlign w:val="center"/>
          </w:tcPr>
          <w:p w14:paraId="2620E16D" w14:textId="3E7582A9"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13</w:t>
            </w:r>
          </w:p>
        </w:tc>
        <w:tc>
          <w:tcPr>
            <w:tcW w:w="500" w:type="pct"/>
            <w:shd w:val="clear" w:color="auto" w:fill="auto"/>
            <w:noWrap/>
            <w:vAlign w:val="center"/>
          </w:tcPr>
          <w:p w14:paraId="5674C972" w14:textId="3D22647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7</w:t>
            </w:r>
          </w:p>
        </w:tc>
        <w:tc>
          <w:tcPr>
            <w:tcW w:w="500" w:type="pct"/>
            <w:shd w:val="clear" w:color="auto" w:fill="auto"/>
            <w:noWrap/>
            <w:vAlign w:val="center"/>
          </w:tcPr>
          <w:p w14:paraId="5960F2C1" w14:textId="6B74DF40"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6</w:t>
            </w:r>
          </w:p>
        </w:tc>
        <w:tc>
          <w:tcPr>
            <w:tcW w:w="501" w:type="pct"/>
            <w:shd w:val="clear" w:color="auto" w:fill="auto"/>
            <w:noWrap/>
            <w:vAlign w:val="center"/>
          </w:tcPr>
          <w:p w14:paraId="774DB5DE" w14:textId="7DA59906"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w:t>
            </w:r>
          </w:p>
        </w:tc>
        <w:tc>
          <w:tcPr>
            <w:tcW w:w="572" w:type="pct"/>
            <w:shd w:val="clear" w:color="auto" w:fill="auto"/>
            <w:noWrap/>
            <w:vAlign w:val="center"/>
          </w:tcPr>
          <w:p w14:paraId="7B470B18" w14:textId="54EC8845"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12</w:t>
            </w:r>
          </w:p>
        </w:tc>
        <w:tc>
          <w:tcPr>
            <w:tcW w:w="500" w:type="pct"/>
            <w:shd w:val="clear" w:color="auto" w:fill="auto"/>
            <w:noWrap/>
            <w:vAlign w:val="center"/>
          </w:tcPr>
          <w:p w14:paraId="6F8184E3" w14:textId="11349A1C"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5</w:t>
            </w:r>
          </w:p>
        </w:tc>
        <w:tc>
          <w:tcPr>
            <w:tcW w:w="855" w:type="pct"/>
            <w:shd w:val="clear" w:color="auto" w:fill="auto"/>
            <w:noWrap/>
            <w:vAlign w:val="center"/>
          </w:tcPr>
          <w:p w14:paraId="56D3EB54" w14:textId="2A08CBE3" w:rsidR="00EA782B" w:rsidRPr="00EE49ED" w:rsidRDefault="00EA782B" w:rsidP="00EA782B">
            <w:pPr>
              <w:spacing w:line="240" w:lineRule="auto"/>
              <w:jc w:val="center"/>
              <w:rPr>
                <w:rFonts w:eastAsia="Times New Roman"/>
                <w:sz w:val="20"/>
                <w:szCs w:val="20"/>
                <w:lang w:eastAsia="ru-RU"/>
              </w:rPr>
            </w:pPr>
            <w:r w:rsidRPr="00EE49ED">
              <w:rPr>
                <w:color w:val="000000"/>
                <w:sz w:val="20"/>
                <w:szCs w:val="20"/>
              </w:rPr>
              <w:t>3</w:t>
            </w:r>
          </w:p>
        </w:tc>
      </w:tr>
      <w:tr w:rsidR="00EA782B" w:rsidRPr="00EE49ED" w14:paraId="734E835A" w14:textId="77777777" w:rsidTr="006D2BAD">
        <w:trPr>
          <w:trHeight w:val="20"/>
        </w:trPr>
        <w:tc>
          <w:tcPr>
            <w:tcW w:w="1211" w:type="pct"/>
            <w:shd w:val="clear" w:color="auto" w:fill="auto"/>
            <w:noWrap/>
          </w:tcPr>
          <w:p w14:paraId="327B4978" w14:textId="5FA67B60" w:rsidR="00EA782B" w:rsidRPr="00EE49ED" w:rsidRDefault="00EA782B" w:rsidP="00EA782B">
            <w:pPr>
              <w:spacing w:line="240" w:lineRule="auto"/>
              <w:jc w:val="left"/>
              <w:rPr>
                <w:b/>
                <w:sz w:val="20"/>
                <w:szCs w:val="20"/>
              </w:rPr>
            </w:pPr>
            <w:r w:rsidRPr="00EE49ED">
              <w:rPr>
                <w:rFonts w:eastAsia="Times New Roman"/>
                <w:b/>
                <w:sz w:val="20"/>
                <w:szCs w:val="20"/>
                <w:lang w:eastAsia="ru-RU"/>
              </w:rPr>
              <w:t>Всего</w:t>
            </w:r>
          </w:p>
        </w:tc>
        <w:tc>
          <w:tcPr>
            <w:tcW w:w="361" w:type="pct"/>
            <w:shd w:val="clear" w:color="auto" w:fill="auto"/>
            <w:noWrap/>
            <w:vAlign w:val="bottom"/>
          </w:tcPr>
          <w:p w14:paraId="3EBE54BD" w14:textId="558D4CA2" w:rsidR="00EA782B" w:rsidRPr="00EE49ED" w:rsidRDefault="00EA782B" w:rsidP="00EA782B">
            <w:pPr>
              <w:spacing w:line="240" w:lineRule="auto"/>
              <w:jc w:val="center"/>
              <w:rPr>
                <w:rFonts w:eastAsia="Times New Roman"/>
                <w:b/>
                <w:sz w:val="20"/>
                <w:szCs w:val="20"/>
                <w:lang w:eastAsia="ru-RU"/>
              </w:rPr>
            </w:pPr>
            <w:r w:rsidRPr="00EE49ED">
              <w:rPr>
                <w:b/>
                <w:color w:val="000000"/>
                <w:sz w:val="20"/>
                <w:szCs w:val="20"/>
              </w:rPr>
              <w:t>1134</w:t>
            </w:r>
          </w:p>
        </w:tc>
        <w:tc>
          <w:tcPr>
            <w:tcW w:w="500" w:type="pct"/>
            <w:shd w:val="clear" w:color="auto" w:fill="auto"/>
            <w:noWrap/>
            <w:vAlign w:val="bottom"/>
          </w:tcPr>
          <w:p w14:paraId="26C5AFD4" w14:textId="28C1D113" w:rsidR="00EA782B" w:rsidRPr="00EE49ED" w:rsidRDefault="00EA782B" w:rsidP="00EA782B">
            <w:pPr>
              <w:spacing w:line="240" w:lineRule="auto"/>
              <w:jc w:val="center"/>
              <w:rPr>
                <w:rFonts w:eastAsia="Times New Roman"/>
                <w:b/>
                <w:sz w:val="20"/>
                <w:szCs w:val="20"/>
                <w:lang w:eastAsia="ru-RU"/>
              </w:rPr>
            </w:pPr>
            <w:r w:rsidRPr="00EE49ED">
              <w:rPr>
                <w:b/>
                <w:color w:val="000000"/>
                <w:sz w:val="20"/>
                <w:szCs w:val="20"/>
              </w:rPr>
              <w:t>566</w:t>
            </w:r>
          </w:p>
        </w:tc>
        <w:tc>
          <w:tcPr>
            <w:tcW w:w="500" w:type="pct"/>
            <w:shd w:val="clear" w:color="auto" w:fill="auto"/>
            <w:noWrap/>
            <w:vAlign w:val="bottom"/>
          </w:tcPr>
          <w:p w14:paraId="08F71157" w14:textId="2E7E80CC" w:rsidR="00EA782B" w:rsidRPr="00EE49ED" w:rsidRDefault="00EA782B" w:rsidP="00EA782B">
            <w:pPr>
              <w:spacing w:line="240" w:lineRule="auto"/>
              <w:jc w:val="center"/>
              <w:rPr>
                <w:rFonts w:eastAsia="Times New Roman"/>
                <w:b/>
                <w:sz w:val="20"/>
                <w:szCs w:val="20"/>
                <w:lang w:eastAsia="ru-RU"/>
              </w:rPr>
            </w:pPr>
            <w:r w:rsidRPr="00EE49ED">
              <w:rPr>
                <w:b/>
                <w:color w:val="000000"/>
                <w:sz w:val="20"/>
                <w:szCs w:val="20"/>
              </w:rPr>
              <w:t>568</w:t>
            </w:r>
          </w:p>
        </w:tc>
        <w:tc>
          <w:tcPr>
            <w:tcW w:w="501" w:type="pct"/>
            <w:shd w:val="clear" w:color="auto" w:fill="auto"/>
            <w:noWrap/>
            <w:vAlign w:val="bottom"/>
          </w:tcPr>
          <w:p w14:paraId="0960E85D" w14:textId="461FE31B" w:rsidR="00EA782B" w:rsidRPr="00EE49ED" w:rsidRDefault="00EA782B" w:rsidP="00EA782B">
            <w:pPr>
              <w:spacing w:line="240" w:lineRule="auto"/>
              <w:jc w:val="center"/>
              <w:rPr>
                <w:rFonts w:eastAsia="Times New Roman"/>
                <w:b/>
                <w:sz w:val="20"/>
                <w:szCs w:val="20"/>
                <w:lang w:eastAsia="ru-RU"/>
              </w:rPr>
            </w:pPr>
            <w:r w:rsidRPr="00EE49ED">
              <w:rPr>
                <w:b/>
                <w:color w:val="000000"/>
                <w:sz w:val="20"/>
                <w:szCs w:val="20"/>
              </w:rPr>
              <w:t>146</w:t>
            </w:r>
          </w:p>
        </w:tc>
        <w:tc>
          <w:tcPr>
            <w:tcW w:w="572" w:type="pct"/>
            <w:shd w:val="clear" w:color="auto" w:fill="auto"/>
            <w:noWrap/>
            <w:vAlign w:val="bottom"/>
          </w:tcPr>
          <w:p w14:paraId="65BEDC46" w14:textId="50586A35" w:rsidR="00EA782B" w:rsidRPr="00EE49ED" w:rsidRDefault="00EA782B" w:rsidP="00EA782B">
            <w:pPr>
              <w:spacing w:line="240" w:lineRule="auto"/>
              <w:jc w:val="center"/>
              <w:rPr>
                <w:rFonts w:eastAsia="Times New Roman"/>
                <w:b/>
                <w:sz w:val="20"/>
                <w:szCs w:val="20"/>
                <w:lang w:eastAsia="ru-RU"/>
              </w:rPr>
            </w:pPr>
            <w:r w:rsidRPr="00EE49ED">
              <w:rPr>
                <w:b/>
                <w:color w:val="000000"/>
                <w:sz w:val="20"/>
                <w:szCs w:val="20"/>
              </w:rPr>
              <w:t>988</w:t>
            </w:r>
          </w:p>
        </w:tc>
        <w:tc>
          <w:tcPr>
            <w:tcW w:w="500" w:type="pct"/>
            <w:shd w:val="clear" w:color="auto" w:fill="auto"/>
            <w:noWrap/>
            <w:vAlign w:val="bottom"/>
          </w:tcPr>
          <w:p w14:paraId="661554E0" w14:textId="6AEF6691" w:rsidR="00EA782B" w:rsidRPr="00EE49ED" w:rsidRDefault="00EA782B" w:rsidP="00EA782B">
            <w:pPr>
              <w:spacing w:line="240" w:lineRule="auto"/>
              <w:jc w:val="center"/>
              <w:rPr>
                <w:rFonts w:eastAsia="Times New Roman"/>
                <w:b/>
                <w:sz w:val="20"/>
                <w:szCs w:val="20"/>
                <w:lang w:eastAsia="ru-RU"/>
              </w:rPr>
            </w:pPr>
            <w:r w:rsidRPr="00EE49ED">
              <w:rPr>
                <w:b/>
                <w:color w:val="000000"/>
                <w:sz w:val="20"/>
                <w:szCs w:val="20"/>
              </w:rPr>
              <w:t>393</w:t>
            </w:r>
          </w:p>
        </w:tc>
        <w:tc>
          <w:tcPr>
            <w:tcW w:w="855" w:type="pct"/>
            <w:shd w:val="clear" w:color="auto" w:fill="auto"/>
            <w:noWrap/>
            <w:vAlign w:val="bottom"/>
          </w:tcPr>
          <w:p w14:paraId="5B660158" w14:textId="7D3EB76B" w:rsidR="00EA782B" w:rsidRPr="00EE49ED" w:rsidRDefault="00EA782B" w:rsidP="00EA782B">
            <w:pPr>
              <w:spacing w:line="240" w:lineRule="auto"/>
              <w:jc w:val="center"/>
              <w:rPr>
                <w:rFonts w:eastAsia="Times New Roman"/>
                <w:b/>
                <w:sz w:val="20"/>
                <w:szCs w:val="20"/>
                <w:lang w:eastAsia="ru-RU"/>
              </w:rPr>
            </w:pPr>
            <w:r w:rsidRPr="00EE49ED">
              <w:rPr>
                <w:b/>
                <w:color w:val="000000"/>
                <w:sz w:val="20"/>
                <w:szCs w:val="20"/>
              </w:rPr>
              <w:t>28</w:t>
            </w:r>
          </w:p>
        </w:tc>
      </w:tr>
    </w:tbl>
    <w:p w14:paraId="007682DD" w14:textId="0FDBA75A" w:rsidR="007A4BFB" w:rsidRPr="00EE49ED" w:rsidRDefault="00EA782B" w:rsidP="006D2BAD">
      <w:pPr>
        <w:widowControl w:val="0"/>
        <w:autoSpaceDE w:val="0"/>
        <w:autoSpaceDN w:val="0"/>
        <w:adjustRightInd w:val="0"/>
        <w:spacing w:line="240" w:lineRule="auto"/>
        <w:jc w:val="left"/>
        <w:rPr>
          <w:sz w:val="20"/>
          <w:szCs w:val="24"/>
        </w:rPr>
      </w:pPr>
      <w:r w:rsidRPr="00EE49ED">
        <w:rPr>
          <w:sz w:val="20"/>
          <w:szCs w:val="24"/>
        </w:rPr>
        <w:t xml:space="preserve">Примечание — * По данным администрации </w:t>
      </w:r>
      <w:r w:rsidR="00E60E70" w:rsidRPr="00EE49ED">
        <w:rPr>
          <w:sz w:val="20"/>
          <w:szCs w:val="24"/>
        </w:rPr>
        <w:t>Сеготского сельского поселения</w:t>
      </w:r>
      <w:r w:rsidRPr="00EE49ED">
        <w:rPr>
          <w:sz w:val="20"/>
          <w:szCs w:val="24"/>
        </w:rPr>
        <w:t>.</w:t>
      </w:r>
    </w:p>
    <w:p w14:paraId="4E0AF8E4" w14:textId="48DE46E6" w:rsidR="007A4BFB" w:rsidRPr="00EE49ED" w:rsidRDefault="007A4BFB" w:rsidP="007A4BFB">
      <w:pPr>
        <w:spacing w:line="276" w:lineRule="auto"/>
        <w:ind w:firstLine="709"/>
        <w:jc w:val="right"/>
        <w:rPr>
          <w:rFonts w:eastAsiaTheme="minorHAnsi"/>
          <w:szCs w:val="24"/>
        </w:rPr>
      </w:pPr>
      <w:r w:rsidRPr="00EE49ED">
        <w:rPr>
          <w:rFonts w:eastAsiaTheme="minorHAnsi"/>
          <w:szCs w:val="24"/>
        </w:rPr>
        <w:t>Рисунок 3.3.1</w:t>
      </w:r>
    </w:p>
    <w:p w14:paraId="15FB22F7" w14:textId="77A9EE42" w:rsidR="007A4BFB" w:rsidRPr="00EE49ED" w:rsidRDefault="007A4BFB" w:rsidP="007A4BFB">
      <w:pPr>
        <w:spacing w:line="276" w:lineRule="auto"/>
        <w:ind w:firstLine="709"/>
        <w:jc w:val="center"/>
        <w:rPr>
          <w:rFonts w:eastAsiaTheme="minorHAnsi"/>
          <w:szCs w:val="24"/>
        </w:rPr>
      </w:pPr>
      <w:r w:rsidRPr="00EE49ED">
        <w:rPr>
          <w:rFonts w:eastAsiaTheme="minorHAnsi"/>
          <w:szCs w:val="24"/>
        </w:rPr>
        <w:t xml:space="preserve">Демографические тенденции территории </w:t>
      </w:r>
      <w:r w:rsidR="00E60E70" w:rsidRPr="00EE49ED">
        <w:rPr>
          <w:szCs w:val="28"/>
        </w:rPr>
        <w:t>Сеготского</w:t>
      </w:r>
      <w:r w:rsidR="00E60E70" w:rsidRPr="00EE49ED">
        <w:t xml:space="preserve"> сельского поселения </w:t>
      </w:r>
      <w:r w:rsidR="00A82B63" w:rsidRPr="00EE49ED">
        <w:rPr>
          <w:rFonts w:eastAsia="Times New Roman"/>
          <w:bCs/>
          <w:szCs w:val="24"/>
          <w:lang w:eastAsia="ru-RU"/>
        </w:rPr>
        <w:t xml:space="preserve">Пучежского муниципального района </w:t>
      </w:r>
      <w:r w:rsidRPr="00EE49ED">
        <w:rPr>
          <w:rFonts w:eastAsiaTheme="minorHAnsi"/>
          <w:szCs w:val="24"/>
        </w:rPr>
        <w:t>*</w:t>
      </w:r>
    </w:p>
    <w:p w14:paraId="0BDCCF65" w14:textId="67E2FB9E" w:rsidR="0002160C" w:rsidRPr="00EE49ED" w:rsidRDefault="0002160C" w:rsidP="0002160C">
      <w:pPr>
        <w:spacing w:line="276" w:lineRule="auto"/>
        <w:jc w:val="center"/>
        <w:rPr>
          <w:rFonts w:eastAsiaTheme="minorHAnsi"/>
          <w:szCs w:val="24"/>
        </w:rPr>
      </w:pPr>
      <w:r w:rsidRPr="00EE49ED">
        <w:rPr>
          <w:noProof/>
          <w:lang w:eastAsia="ru-RU"/>
        </w:rPr>
        <w:drawing>
          <wp:inline distT="0" distB="0" distL="0" distR="0" wp14:anchorId="09DBD03E" wp14:editId="79657262">
            <wp:extent cx="6238875" cy="3028950"/>
            <wp:effectExtent l="0" t="0" r="9525" b="0"/>
            <wp:docPr id="9" name="Диаграмма 9">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EEF19C" w14:textId="5255F45B" w:rsidR="0002160C" w:rsidRPr="00EE49ED" w:rsidRDefault="0002160C" w:rsidP="0002160C">
      <w:pPr>
        <w:spacing w:line="276" w:lineRule="auto"/>
        <w:jc w:val="left"/>
        <w:rPr>
          <w:sz w:val="20"/>
          <w:szCs w:val="24"/>
        </w:rPr>
      </w:pPr>
      <w:r w:rsidRPr="00EE49ED">
        <w:rPr>
          <w:sz w:val="20"/>
          <w:szCs w:val="24"/>
        </w:rPr>
        <w:t xml:space="preserve">Примечание — * По данным администрации </w:t>
      </w:r>
      <w:r w:rsidR="00E60E70" w:rsidRPr="00EE49ED">
        <w:rPr>
          <w:sz w:val="20"/>
          <w:szCs w:val="24"/>
        </w:rPr>
        <w:t>Сеготского сельского поселения</w:t>
      </w:r>
      <w:r w:rsidRPr="00EE49ED">
        <w:rPr>
          <w:sz w:val="20"/>
          <w:szCs w:val="24"/>
        </w:rPr>
        <w:t>.</w:t>
      </w:r>
    </w:p>
    <w:p w14:paraId="2C75B3F9" w14:textId="4195679D" w:rsidR="007A4BFB" w:rsidRPr="00EE49ED" w:rsidRDefault="007A4BFB" w:rsidP="007A4BFB">
      <w:pPr>
        <w:widowControl w:val="0"/>
        <w:autoSpaceDE w:val="0"/>
        <w:autoSpaceDN w:val="0"/>
        <w:adjustRightInd w:val="0"/>
        <w:spacing w:before="120" w:line="276" w:lineRule="auto"/>
        <w:ind w:firstLine="709"/>
        <w:jc w:val="left"/>
        <w:rPr>
          <w:b/>
          <w:szCs w:val="24"/>
        </w:rPr>
      </w:pPr>
      <w:r w:rsidRPr="00EE49ED">
        <w:rPr>
          <w:b/>
          <w:szCs w:val="24"/>
        </w:rPr>
        <w:lastRenderedPageBreak/>
        <w:t>Естественное движение численности населения</w:t>
      </w:r>
    </w:p>
    <w:p w14:paraId="3A862E4D" w14:textId="77777777" w:rsidR="007A4BFB" w:rsidRPr="00EE49ED" w:rsidRDefault="007A4BFB" w:rsidP="007A4BFB">
      <w:pPr>
        <w:widowControl w:val="0"/>
        <w:autoSpaceDE w:val="0"/>
        <w:autoSpaceDN w:val="0"/>
        <w:adjustRightInd w:val="0"/>
        <w:spacing w:line="276" w:lineRule="auto"/>
        <w:ind w:firstLine="709"/>
        <w:rPr>
          <w:szCs w:val="24"/>
        </w:rPr>
      </w:pPr>
      <w:r w:rsidRPr="00EE49ED">
        <w:rPr>
          <w:szCs w:val="24"/>
        </w:rPr>
        <w:t xml:space="preserve">Естественное движение численности населения характеризуется двумя разнонаправленными процессами </w:t>
      </w:r>
      <w:r w:rsidRPr="00EE49ED">
        <w:rPr>
          <w:bCs/>
          <w:szCs w:val="24"/>
        </w:rPr>
        <w:t>—</w:t>
      </w:r>
      <w:r w:rsidRPr="00EE49ED">
        <w:rPr>
          <w:szCs w:val="24"/>
        </w:rPr>
        <w:t xml:space="preserve"> рождаемостью и смертностью. Показатели, характеризующие демографическую ситуацию на территории сельского поселения, приведены в таблице 3.3.3.</w:t>
      </w:r>
    </w:p>
    <w:p w14:paraId="48AB0774" w14:textId="77777777" w:rsidR="007A4BFB" w:rsidRPr="00EE49ED" w:rsidRDefault="007A4BFB" w:rsidP="007A4BFB">
      <w:pPr>
        <w:widowControl w:val="0"/>
        <w:autoSpaceDE w:val="0"/>
        <w:autoSpaceDN w:val="0"/>
        <w:adjustRightInd w:val="0"/>
        <w:spacing w:line="276" w:lineRule="auto"/>
        <w:ind w:firstLine="709"/>
        <w:jc w:val="right"/>
        <w:rPr>
          <w:szCs w:val="24"/>
        </w:rPr>
      </w:pPr>
      <w:r w:rsidRPr="00EE49ED">
        <w:rPr>
          <w:szCs w:val="24"/>
        </w:rPr>
        <w:t>Таблица 3.3.3</w:t>
      </w:r>
    </w:p>
    <w:p w14:paraId="6449D1EB" w14:textId="77777777" w:rsidR="007A4BFB" w:rsidRPr="00EE49ED" w:rsidRDefault="007A4BFB" w:rsidP="007A4BFB">
      <w:pPr>
        <w:spacing w:line="276" w:lineRule="auto"/>
        <w:jc w:val="center"/>
        <w:rPr>
          <w:rFonts w:eastAsia="Times New Roman"/>
          <w:szCs w:val="24"/>
          <w:lang w:eastAsia="ru-RU"/>
        </w:rPr>
      </w:pPr>
      <w:r w:rsidRPr="00EE49ED">
        <w:rPr>
          <w:rFonts w:eastAsia="Times New Roman"/>
          <w:szCs w:val="24"/>
          <w:lang w:eastAsia="ru-RU"/>
        </w:rPr>
        <w:t>Динамика коэффициентов рождаемости, смертности, естественной убыли населения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290"/>
        <w:gridCol w:w="975"/>
        <w:gridCol w:w="1132"/>
        <w:gridCol w:w="991"/>
        <w:gridCol w:w="1586"/>
        <w:gridCol w:w="1699"/>
      </w:tblGrid>
      <w:tr w:rsidR="007A4BFB" w:rsidRPr="00EE49ED" w14:paraId="7FF901AB" w14:textId="77777777" w:rsidTr="002C125D">
        <w:trPr>
          <w:trHeight w:val="57"/>
          <w:tblHeader/>
        </w:trPr>
        <w:tc>
          <w:tcPr>
            <w:tcW w:w="1129" w:type="pct"/>
            <w:shd w:val="clear" w:color="auto" w:fill="auto"/>
            <w:vAlign w:val="center"/>
          </w:tcPr>
          <w:p w14:paraId="7F0709F8" w14:textId="77777777" w:rsidR="007A4BFB" w:rsidRPr="00EE49ED" w:rsidRDefault="007A4BFB" w:rsidP="002C125D">
            <w:pPr>
              <w:spacing w:line="240" w:lineRule="auto"/>
              <w:jc w:val="center"/>
              <w:rPr>
                <w:rFonts w:eastAsiaTheme="minorHAnsi"/>
                <w:b/>
                <w:sz w:val="20"/>
                <w:szCs w:val="24"/>
              </w:rPr>
            </w:pPr>
            <w:r w:rsidRPr="00EE49ED">
              <w:rPr>
                <w:rFonts w:eastAsiaTheme="minorHAnsi"/>
                <w:b/>
                <w:sz w:val="20"/>
                <w:szCs w:val="24"/>
              </w:rPr>
              <w:t>Показатели</w:t>
            </w:r>
          </w:p>
        </w:tc>
        <w:tc>
          <w:tcPr>
            <w:tcW w:w="651" w:type="pct"/>
            <w:shd w:val="clear" w:color="auto" w:fill="auto"/>
            <w:vAlign w:val="center"/>
          </w:tcPr>
          <w:p w14:paraId="4C167AFC" w14:textId="77777777" w:rsidR="007A4BFB" w:rsidRPr="00EE49ED" w:rsidRDefault="007A4BFB" w:rsidP="002C125D">
            <w:pPr>
              <w:spacing w:line="240" w:lineRule="auto"/>
              <w:jc w:val="center"/>
              <w:rPr>
                <w:rFonts w:eastAsiaTheme="minorHAnsi"/>
                <w:b/>
                <w:sz w:val="20"/>
                <w:szCs w:val="24"/>
              </w:rPr>
            </w:pPr>
            <w:r w:rsidRPr="00EE49ED">
              <w:rPr>
                <w:rFonts w:eastAsiaTheme="minorHAnsi"/>
                <w:b/>
                <w:sz w:val="20"/>
                <w:szCs w:val="24"/>
              </w:rPr>
              <w:t>Единица измерения</w:t>
            </w:r>
          </w:p>
        </w:tc>
        <w:tc>
          <w:tcPr>
            <w:tcW w:w="492" w:type="pct"/>
            <w:vAlign w:val="center"/>
          </w:tcPr>
          <w:p w14:paraId="1578F42F" w14:textId="3C2B524E" w:rsidR="007A4BFB" w:rsidRPr="00EE49ED" w:rsidRDefault="007A4BFB" w:rsidP="002C125D">
            <w:pPr>
              <w:spacing w:line="240" w:lineRule="auto"/>
              <w:jc w:val="center"/>
              <w:rPr>
                <w:rFonts w:eastAsiaTheme="minorHAnsi"/>
                <w:b/>
                <w:sz w:val="20"/>
                <w:szCs w:val="24"/>
              </w:rPr>
            </w:pPr>
            <w:r w:rsidRPr="00EE49ED">
              <w:rPr>
                <w:rFonts w:eastAsiaTheme="minorHAnsi"/>
                <w:b/>
                <w:sz w:val="20"/>
                <w:szCs w:val="24"/>
              </w:rPr>
              <w:t>201</w:t>
            </w:r>
            <w:r w:rsidR="003C637B" w:rsidRPr="00EE49ED">
              <w:rPr>
                <w:rFonts w:eastAsiaTheme="minorHAnsi"/>
                <w:b/>
                <w:sz w:val="20"/>
                <w:szCs w:val="24"/>
              </w:rPr>
              <w:t>6</w:t>
            </w:r>
            <w:r w:rsidRPr="00EE49ED">
              <w:rPr>
                <w:rFonts w:eastAsiaTheme="minorHAnsi"/>
                <w:b/>
                <w:sz w:val="20"/>
                <w:szCs w:val="24"/>
              </w:rPr>
              <w:t xml:space="preserve"> год</w:t>
            </w:r>
          </w:p>
        </w:tc>
        <w:tc>
          <w:tcPr>
            <w:tcW w:w="571" w:type="pct"/>
            <w:vAlign w:val="center"/>
          </w:tcPr>
          <w:p w14:paraId="5C3C725C" w14:textId="1F69D3E9" w:rsidR="007A4BFB" w:rsidRPr="00EE49ED" w:rsidRDefault="007A4BFB" w:rsidP="002C125D">
            <w:pPr>
              <w:spacing w:line="240" w:lineRule="auto"/>
              <w:jc w:val="center"/>
              <w:rPr>
                <w:rFonts w:eastAsiaTheme="minorHAnsi"/>
                <w:b/>
                <w:sz w:val="20"/>
                <w:szCs w:val="24"/>
              </w:rPr>
            </w:pPr>
            <w:r w:rsidRPr="00EE49ED">
              <w:rPr>
                <w:rFonts w:eastAsiaTheme="minorHAnsi"/>
                <w:b/>
                <w:sz w:val="20"/>
                <w:szCs w:val="24"/>
              </w:rPr>
              <w:t>201</w:t>
            </w:r>
            <w:r w:rsidR="003C637B" w:rsidRPr="00EE49ED">
              <w:rPr>
                <w:rFonts w:eastAsiaTheme="minorHAnsi"/>
                <w:b/>
                <w:sz w:val="20"/>
                <w:szCs w:val="24"/>
              </w:rPr>
              <w:t>9</w:t>
            </w:r>
            <w:r w:rsidRPr="00EE49ED">
              <w:rPr>
                <w:rFonts w:eastAsiaTheme="minorHAnsi"/>
                <w:b/>
                <w:sz w:val="20"/>
                <w:szCs w:val="24"/>
              </w:rPr>
              <w:t xml:space="preserve"> год</w:t>
            </w:r>
          </w:p>
        </w:tc>
        <w:tc>
          <w:tcPr>
            <w:tcW w:w="500" w:type="pct"/>
            <w:vAlign w:val="center"/>
          </w:tcPr>
          <w:p w14:paraId="15FC119C" w14:textId="46C62FE1" w:rsidR="007A4BFB" w:rsidRPr="00EE49ED" w:rsidRDefault="007A4BFB" w:rsidP="002C125D">
            <w:pPr>
              <w:spacing w:line="240" w:lineRule="auto"/>
              <w:jc w:val="center"/>
              <w:rPr>
                <w:rFonts w:eastAsiaTheme="minorHAnsi"/>
                <w:b/>
                <w:sz w:val="20"/>
                <w:szCs w:val="24"/>
              </w:rPr>
            </w:pPr>
            <w:r w:rsidRPr="00EE49ED">
              <w:rPr>
                <w:rFonts w:eastAsiaTheme="minorHAnsi"/>
                <w:b/>
                <w:sz w:val="20"/>
                <w:szCs w:val="24"/>
              </w:rPr>
              <w:t>202</w:t>
            </w:r>
            <w:r w:rsidR="003C637B" w:rsidRPr="00EE49ED">
              <w:rPr>
                <w:rFonts w:eastAsiaTheme="minorHAnsi"/>
                <w:b/>
                <w:sz w:val="20"/>
                <w:szCs w:val="24"/>
              </w:rPr>
              <w:t>2</w:t>
            </w:r>
            <w:r w:rsidRPr="00EE49ED">
              <w:rPr>
                <w:rFonts w:eastAsiaTheme="minorHAnsi"/>
                <w:b/>
                <w:sz w:val="20"/>
                <w:szCs w:val="24"/>
              </w:rPr>
              <w:t xml:space="preserve"> год</w:t>
            </w:r>
          </w:p>
        </w:tc>
        <w:tc>
          <w:tcPr>
            <w:tcW w:w="800" w:type="pct"/>
            <w:vAlign w:val="center"/>
          </w:tcPr>
          <w:p w14:paraId="023C4D84" w14:textId="1EB4534E" w:rsidR="007A4BFB" w:rsidRPr="00EE49ED" w:rsidRDefault="007A4BFB" w:rsidP="002C125D">
            <w:pPr>
              <w:spacing w:line="240" w:lineRule="auto"/>
              <w:jc w:val="center"/>
              <w:rPr>
                <w:rFonts w:eastAsiaTheme="minorHAnsi"/>
                <w:b/>
                <w:sz w:val="20"/>
                <w:szCs w:val="24"/>
              </w:rPr>
            </w:pPr>
            <w:r w:rsidRPr="00EE49ED">
              <w:rPr>
                <w:rFonts w:eastAsiaTheme="minorHAnsi"/>
                <w:b/>
                <w:sz w:val="20"/>
                <w:szCs w:val="24"/>
              </w:rPr>
              <w:t>Темп роста 201</w:t>
            </w:r>
            <w:r w:rsidR="003C637B" w:rsidRPr="00EE49ED">
              <w:rPr>
                <w:rFonts w:eastAsiaTheme="minorHAnsi"/>
                <w:b/>
                <w:sz w:val="20"/>
                <w:szCs w:val="24"/>
              </w:rPr>
              <w:t>9</w:t>
            </w:r>
            <w:r w:rsidRPr="00EE49ED">
              <w:rPr>
                <w:rFonts w:eastAsiaTheme="minorHAnsi"/>
                <w:b/>
                <w:sz w:val="20"/>
                <w:szCs w:val="24"/>
              </w:rPr>
              <w:t>–202</w:t>
            </w:r>
            <w:r w:rsidR="003C637B" w:rsidRPr="00EE49ED">
              <w:rPr>
                <w:rFonts w:eastAsiaTheme="minorHAnsi"/>
                <w:b/>
                <w:sz w:val="20"/>
                <w:szCs w:val="24"/>
              </w:rPr>
              <w:t>2</w:t>
            </w:r>
            <w:r w:rsidRPr="00EE49ED">
              <w:rPr>
                <w:rFonts w:eastAsiaTheme="minorHAnsi"/>
                <w:b/>
                <w:sz w:val="20"/>
                <w:szCs w:val="24"/>
              </w:rPr>
              <w:t>, %</w:t>
            </w:r>
          </w:p>
        </w:tc>
        <w:tc>
          <w:tcPr>
            <w:tcW w:w="858" w:type="pct"/>
            <w:shd w:val="clear" w:color="auto" w:fill="auto"/>
            <w:noWrap/>
            <w:vAlign w:val="center"/>
          </w:tcPr>
          <w:p w14:paraId="5E766B23" w14:textId="2F390D3D" w:rsidR="007A4BFB" w:rsidRPr="00EE49ED" w:rsidRDefault="007A4BFB" w:rsidP="002C125D">
            <w:pPr>
              <w:spacing w:line="240" w:lineRule="auto"/>
              <w:jc w:val="center"/>
              <w:rPr>
                <w:rFonts w:eastAsiaTheme="minorHAnsi"/>
                <w:b/>
                <w:sz w:val="20"/>
                <w:szCs w:val="24"/>
              </w:rPr>
            </w:pPr>
            <w:r w:rsidRPr="00EE49ED">
              <w:rPr>
                <w:rFonts w:eastAsiaTheme="minorHAnsi"/>
                <w:b/>
                <w:sz w:val="20"/>
                <w:szCs w:val="24"/>
              </w:rPr>
              <w:t xml:space="preserve">Темп роста </w:t>
            </w:r>
            <w:r w:rsidRPr="00EE49ED">
              <w:rPr>
                <w:rFonts w:eastAsiaTheme="minorHAnsi"/>
                <w:b/>
                <w:sz w:val="20"/>
                <w:szCs w:val="24"/>
              </w:rPr>
              <w:br/>
              <w:t>201</w:t>
            </w:r>
            <w:r w:rsidR="003C637B" w:rsidRPr="00EE49ED">
              <w:rPr>
                <w:rFonts w:eastAsiaTheme="minorHAnsi"/>
                <w:b/>
                <w:sz w:val="20"/>
                <w:szCs w:val="24"/>
              </w:rPr>
              <w:t>6</w:t>
            </w:r>
            <w:r w:rsidRPr="00EE49ED">
              <w:rPr>
                <w:rFonts w:eastAsiaTheme="minorHAnsi"/>
                <w:b/>
                <w:sz w:val="20"/>
                <w:szCs w:val="24"/>
              </w:rPr>
              <w:t>–202</w:t>
            </w:r>
            <w:r w:rsidR="003C637B" w:rsidRPr="00EE49ED">
              <w:rPr>
                <w:rFonts w:eastAsiaTheme="minorHAnsi"/>
                <w:b/>
                <w:sz w:val="20"/>
                <w:szCs w:val="24"/>
              </w:rPr>
              <w:t>2</w:t>
            </w:r>
            <w:r w:rsidRPr="00EE49ED">
              <w:rPr>
                <w:rFonts w:eastAsiaTheme="minorHAnsi"/>
                <w:b/>
                <w:sz w:val="20"/>
                <w:szCs w:val="24"/>
              </w:rPr>
              <w:t>, %</w:t>
            </w:r>
          </w:p>
        </w:tc>
      </w:tr>
    </w:tbl>
    <w:p w14:paraId="0EC1F9CE" w14:textId="77777777" w:rsidR="007A4BFB" w:rsidRPr="00EE49ED" w:rsidRDefault="007A4BFB" w:rsidP="007A4BFB">
      <w:pPr>
        <w:spacing w:line="14" w:lineRule="auto"/>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1267"/>
        <w:gridCol w:w="969"/>
        <w:gridCol w:w="1158"/>
        <w:gridCol w:w="991"/>
        <w:gridCol w:w="1586"/>
        <w:gridCol w:w="1699"/>
      </w:tblGrid>
      <w:tr w:rsidR="007A4BFB" w:rsidRPr="00EE49ED" w14:paraId="099BACDF" w14:textId="77777777" w:rsidTr="003C637B">
        <w:trPr>
          <w:trHeight w:val="57"/>
          <w:tblHeader/>
        </w:trPr>
        <w:tc>
          <w:tcPr>
            <w:tcW w:w="1131" w:type="pct"/>
            <w:shd w:val="clear" w:color="auto" w:fill="auto"/>
          </w:tcPr>
          <w:p w14:paraId="429910E7" w14:textId="77777777" w:rsidR="007A4BFB" w:rsidRPr="00EE49ED" w:rsidRDefault="007A4BFB" w:rsidP="002C125D">
            <w:pPr>
              <w:spacing w:line="240" w:lineRule="auto"/>
              <w:jc w:val="center"/>
              <w:rPr>
                <w:rFonts w:eastAsiaTheme="minorHAnsi"/>
                <w:b/>
                <w:sz w:val="20"/>
                <w:szCs w:val="20"/>
              </w:rPr>
            </w:pPr>
            <w:r w:rsidRPr="00EE49ED">
              <w:rPr>
                <w:rFonts w:eastAsiaTheme="minorHAnsi"/>
                <w:b/>
                <w:sz w:val="20"/>
                <w:szCs w:val="20"/>
              </w:rPr>
              <w:t>1</w:t>
            </w:r>
          </w:p>
        </w:tc>
        <w:tc>
          <w:tcPr>
            <w:tcW w:w="639" w:type="pct"/>
            <w:shd w:val="clear" w:color="auto" w:fill="auto"/>
          </w:tcPr>
          <w:p w14:paraId="052A492F" w14:textId="77777777" w:rsidR="007A4BFB" w:rsidRPr="00EE49ED" w:rsidRDefault="007A4BFB" w:rsidP="002C125D">
            <w:pPr>
              <w:spacing w:line="240" w:lineRule="auto"/>
              <w:jc w:val="center"/>
              <w:rPr>
                <w:rFonts w:eastAsiaTheme="minorHAnsi"/>
                <w:b/>
                <w:sz w:val="20"/>
                <w:szCs w:val="20"/>
              </w:rPr>
            </w:pPr>
            <w:r w:rsidRPr="00EE49ED">
              <w:rPr>
                <w:rFonts w:eastAsiaTheme="minorHAnsi"/>
                <w:b/>
                <w:sz w:val="20"/>
                <w:szCs w:val="20"/>
              </w:rPr>
              <w:t>2</w:t>
            </w:r>
          </w:p>
        </w:tc>
        <w:tc>
          <w:tcPr>
            <w:tcW w:w="489" w:type="pct"/>
          </w:tcPr>
          <w:p w14:paraId="42464CB1" w14:textId="77777777" w:rsidR="007A4BFB" w:rsidRPr="00EE49ED" w:rsidRDefault="007A4BFB" w:rsidP="002C125D">
            <w:pPr>
              <w:spacing w:line="240" w:lineRule="auto"/>
              <w:jc w:val="center"/>
              <w:rPr>
                <w:rFonts w:eastAsiaTheme="minorHAnsi"/>
                <w:b/>
                <w:sz w:val="20"/>
                <w:szCs w:val="20"/>
              </w:rPr>
            </w:pPr>
            <w:r w:rsidRPr="00EE49ED">
              <w:rPr>
                <w:rFonts w:eastAsiaTheme="minorHAnsi"/>
                <w:b/>
                <w:sz w:val="20"/>
                <w:szCs w:val="20"/>
              </w:rPr>
              <w:t>3</w:t>
            </w:r>
          </w:p>
        </w:tc>
        <w:tc>
          <w:tcPr>
            <w:tcW w:w="584" w:type="pct"/>
          </w:tcPr>
          <w:p w14:paraId="1DF8FA1F" w14:textId="77777777" w:rsidR="007A4BFB" w:rsidRPr="00EE49ED" w:rsidRDefault="007A4BFB" w:rsidP="002C125D">
            <w:pPr>
              <w:spacing w:line="240" w:lineRule="auto"/>
              <w:jc w:val="center"/>
              <w:rPr>
                <w:rFonts w:eastAsiaTheme="minorHAnsi"/>
                <w:b/>
                <w:sz w:val="20"/>
                <w:szCs w:val="20"/>
              </w:rPr>
            </w:pPr>
            <w:r w:rsidRPr="00EE49ED">
              <w:rPr>
                <w:rFonts w:eastAsiaTheme="minorHAnsi"/>
                <w:b/>
                <w:sz w:val="20"/>
                <w:szCs w:val="20"/>
              </w:rPr>
              <w:t>4</w:t>
            </w:r>
          </w:p>
        </w:tc>
        <w:tc>
          <w:tcPr>
            <w:tcW w:w="500" w:type="pct"/>
          </w:tcPr>
          <w:p w14:paraId="73A0263D" w14:textId="77777777" w:rsidR="007A4BFB" w:rsidRPr="00EE49ED" w:rsidRDefault="007A4BFB" w:rsidP="002C125D">
            <w:pPr>
              <w:spacing w:line="240" w:lineRule="auto"/>
              <w:jc w:val="center"/>
              <w:rPr>
                <w:rFonts w:eastAsiaTheme="minorHAnsi"/>
                <w:b/>
                <w:sz w:val="20"/>
                <w:szCs w:val="20"/>
              </w:rPr>
            </w:pPr>
            <w:r w:rsidRPr="00EE49ED">
              <w:rPr>
                <w:rFonts w:eastAsiaTheme="minorHAnsi"/>
                <w:b/>
                <w:sz w:val="20"/>
                <w:szCs w:val="20"/>
              </w:rPr>
              <w:t>5</w:t>
            </w:r>
          </w:p>
        </w:tc>
        <w:tc>
          <w:tcPr>
            <w:tcW w:w="800" w:type="pct"/>
          </w:tcPr>
          <w:p w14:paraId="61E7EE17" w14:textId="77777777" w:rsidR="007A4BFB" w:rsidRPr="00EE49ED" w:rsidRDefault="007A4BFB" w:rsidP="002C125D">
            <w:pPr>
              <w:spacing w:line="240" w:lineRule="auto"/>
              <w:jc w:val="center"/>
              <w:rPr>
                <w:rFonts w:eastAsiaTheme="minorHAnsi"/>
                <w:b/>
                <w:sz w:val="20"/>
                <w:szCs w:val="20"/>
              </w:rPr>
            </w:pPr>
            <w:r w:rsidRPr="00EE49ED">
              <w:rPr>
                <w:rFonts w:eastAsiaTheme="minorHAnsi"/>
                <w:b/>
                <w:sz w:val="20"/>
                <w:szCs w:val="20"/>
              </w:rPr>
              <w:t>6</w:t>
            </w:r>
          </w:p>
        </w:tc>
        <w:tc>
          <w:tcPr>
            <w:tcW w:w="857" w:type="pct"/>
            <w:shd w:val="clear" w:color="auto" w:fill="auto"/>
            <w:noWrap/>
          </w:tcPr>
          <w:p w14:paraId="19A5D2FB" w14:textId="77777777" w:rsidR="007A4BFB" w:rsidRPr="00EE49ED" w:rsidRDefault="007A4BFB" w:rsidP="002C125D">
            <w:pPr>
              <w:spacing w:line="240" w:lineRule="auto"/>
              <w:jc w:val="center"/>
              <w:rPr>
                <w:rFonts w:eastAsiaTheme="minorHAnsi"/>
                <w:b/>
                <w:sz w:val="20"/>
                <w:szCs w:val="20"/>
              </w:rPr>
            </w:pPr>
            <w:r w:rsidRPr="00EE49ED">
              <w:rPr>
                <w:rFonts w:eastAsiaTheme="minorHAnsi"/>
                <w:b/>
                <w:sz w:val="20"/>
                <w:szCs w:val="20"/>
              </w:rPr>
              <w:t>7</w:t>
            </w:r>
          </w:p>
        </w:tc>
      </w:tr>
      <w:tr w:rsidR="004E1B79" w:rsidRPr="00EE49ED" w14:paraId="1F54C196" w14:textId="77777777" w:rsidTr="004E1B79">
        <w:trPr>
          <w:trHeight w:val="20"/>
        </w:trPr>
        <w:tc>
          <w:tcPr>
            <w:tcW w:w="1131" w:type="pct"/>
            <w:shd w:val="clear" w:color="auto" w:fill="auto"/>
          </w:tcPr>
          <w:p w14:paraId="344397A4" w14:textId="77777777" w:rsidR="004E1B79" w:rsidRPr="00EE49ED" w:rsidRDefault="004E1B79" w:rsidP="004E1B79">
            <w:pPr>
              <w:spacing w:line="240" w:lineRule="auto"/>
              <w:jc w:val="left"/>
              <w:rPr>
                <w:rFonts w:eastAsiaTheme="minorHAnsi"/>
                <w:sz w:val="20"/>
                <w:szCs w:val="20"/>
              </w:rPr>
            </w:pPr>
            <w:r w:rsidRPr="00EE49ED">
              <w:rPr>
                <w:rFonts w:eastAsiaTheme="minorHAnsi"/>
                <w:sz w:val="20"/>
                <w:szCs w:val="20"/>
              </w:rPr>
              <w:t>Число родившихся (без мертворожденных)</w:t>
            </w:r>
          </w:p>
        </w:tc>
        <w:tc>
          <w:tcPr>
            <w:tcW w:w="639" w:type="pct"/>
            <w:shd w:val="clear" w:color="auto" w:fill="auto"/>
          </w:tcPr>
          <w:p w14:paraId="201D4400" w14:textId="77777777" w:rsidR="004E1B79" w:rsidRPr="00EE49ED" w:rsidRDefault="004E1B79" w:rsidP="004E1B79">
            <w:pPr>
              <w:spacing w:line="240" w:lineRule="auto"/>
              <w:jc w:val="center"/>
              <w:rPr>
                <w:rFonts w:eastAsiaTheme="minorHAnsi"/>
                <w:sz w:val="20"/>
                <w:szCs w:val="20"/>
              </w:rPr>
            </w:pPr>
            <w:r w:rsidRPr="00EE49ED">
              <w:rPr>
                <w:rFonts w:eastAsiaTheme="minorHAnsi"/>
                <w:sz w:val="20"/>
                <w:szCs w:val="20"/>
              </w:rPr>
              <w:t>человек</w:t>
            </w:r>
          </w:p>
        </w:tc>
        <w:tc>
          <w:tcPr>
            <w:tcW w:w="489" w:type="pct"/>
          </w:tcPr>
          <w:p w14:paraId="1DC66A2D" w14:textId="7BD9F5B0" w:rsidR="004E1B79" w:rsidRPr="00EE49ED" w:rsidRDefault="004E1B79" w:rsidP="004E1B79">
            <w:pPr>
              <w:spacing w:line="240" w:lineRule="auto"/>
              <w:jc w:val="center"/>
              <w:rPr>
                <w:sz w:val="20"/>
                <w:szCs w:val="18"/>
              </w:rPr>
            </w:pPr>
            <w:r w:rsidRPr="00EE49ED">
              <w:rPr>
                <w:sz w:val="20"/>
                <w:szCs w:val="18"/>
              </w:rPr>
              <w:t>8</w:t>
            </w:r>
          </w:p>
        </w:tc>
        <w:tc>
          <w:tcPr>
            <w:tcW w:w="584" w:type="pct"/>
          </w:tcPr>
          <w:p w14:paraId="5FE40056" w14:textId="457FD4D8" w:rsidR="004E1B79" w:rsidRPr="00EE49ED" w:rsidRDefault="004E1B79" w:rsidP="004E1B79">
            <w:pPr>
              <w:spacing w:line="240" w:lineRule="auto"/>
              <w:jc w:val="center"/>
              <w:rPr>
                <w:sz w:val="20"/>
                <w:szCs w:val="18"/>
              </w:rPr>
            </w:pPr>
            <w:r w:rsidRPr="00EE49ED">
              <w:rPr>
                <w:sz w:val="20"/>
                <w:szCs w:val="18"/>
              </w:rPr>
              <w:t>3</w:t>
            </w:r>
          </w:p>
        </w:tc>
        <w:tc>
          <w:tcPr>
            <w:tcW w:w="500" w:type="pct"/>
          </w:tcPr>
          <w:p w14:paraId="48EDC1BA" w14:textId="2B4F1506" w:rsidR="004E1B79" w:rsidRPr="00EE49ED" w:rsidRDefault="004E1B79" w:rsidP="004E1B79">
            <w:pPr>
              <w:spacing w:line="240" w:lineRule="auto"/>
              <w:jc w:val="center"/>
              <w:rPr>
                <w:sz w:val="20"/>
                <w:szCs w:val="18"/>
              </w:rPr>
            </w:pPr>
            <w:r w:rsidRPr="00EE49ED">
              <w:rPr>
                <w:sz w:val="20"/>
                <w:szCs w:val="18"/>
              </w:rPr>
              <w:t>10</w:t>
            </w:r>
          </w:p>
        </w:tc>
        <w:tc>
          <w:tcPr>
            <w:tcW w:w="800" w:type="pct"/>
            <w:tcBorders>
              <w:top w:val="single" w:sz="8" w:space="0" w:color="000000"/>
              <w:left w:val="single" w:sz="8" w:space="0" w:color="000000"/>
              <w:bottom w:val="single" w:sz="8" w:space="0" w:color="000000"/>
              <w:right w:val="single" w:sz="8" w:space="0" w:color="000000"/>
            </w:tcBorders>
            <w:shd w:val="clear" w:color="auto" w:fill="auto"/>
          </w:tcPr>
          <w:p w14:paraId="642DD848" w14:textId="6BCE2C05" w:rsidR="004E1B79" w:rsidRPr="00EE49ED" w:rsidRDefault="004E1B79" w:rsidP="004E1B79">
            <w:pPr>
              <w:spacing w:line="240" w:lineRule="auto"/>
              <w:jc w:val="center"/>
              <w:rPr>
                <w:sz w:val="20"/>
                <w:szCs w:val="20"/>
              </w:rPr>
            </w:pPr>
            <w:r w:rsidRPr="00EE49ED">
              <w:rPr>
                <w:color w:val="000000"/>
                <w:sz w:val="20"/>
                <w:szCs w:val="20"/>
              </w:rPr>
              <w:t>-75,00</w:t>
            </w:r>
          </w:p>
        </w:tc>
        <w:tc>
          <w:tcPr>
            <w:tcW w:w="857" w:type="pct"/>
            <w:tcBorders>
              <w:top w:val="single" w:sz="8" w:space="0" w:color="000000"/>
              <w:left w:val="nil"/>
              <w:bottom w:val="single" w:sz="8" w:space="0" w:color="000000"/>
              <w:right w:val="single" w:sz="8" w:space="0" w:color="000000"/>
            </w:tcBorders>
            <w:shd w:val="clear" w:color="auto" w:fill="auto"/>
            <w:noWrap/>
          </w:tcPr>
          <w:p w14:paraId="4DCF2895" w14:textId="252E8880" w:rsidR="004E1B79" w:rsidRPr="00EE49ED" w:rsidRDefault="004E1B79" w:rsidP="004E1B79">
            <w:pPr>
              <w:spacing w:line="240" w:lineRule="auto"/>
              <w:jc w:val="center"/>
              <w:rPr>
                <w:sz w:val="20"/>
                <w:szCs w:val="20"/>
              </w:rPr>
            </w:pPr>
            <w:r w:rsidRPr="00EE49ED">
              <w:rPr>
                <w:color w:val="000000"/>
                <w:sz w:val="20"/>
                <w:szCs w:val="20"/>
              </w:rPr>
              <w:t>-66,67</w:t>
            </w:r>
          </w:p>
        </w:tc>
      </w:tr>
      <w:tr w:rsidR="004E1B79" w:rsidRPr="00EE49ED" w14:paraId="2751980F" w14:textId="77777777" w:rsidTr="004E1B79">
        <w:trPr>
          <w:trHeight w:val="20"/>
        </w:trPr>
        <w:tc>
          <w:tcPr>
            <w:tcW w:w="1131" w:type="pct"/>
            <w:shd w:val="clear" w:color="auto" w:fill="auto"/>
            <w:hideMark/>
          </w:tcPr>
          <w:p w14:paraId="119348B9" w14:textId="77777777" w:rsidR="004E1B79" w:rsidRPr="00EE49ED" w:rsidRDefault="004E1B79" w:rsidP="004E1B79">
            <w:pPr>
              <w:spacing w:line="240" w:lineRule="auto"/>
              <w:jc w:val="left"/>
              <w:rPr>
                <w:rFonts w:eastAsiaTheme="minorHAnsi"/>
                <w:sz w:val="20"/>
                <w:szCs w:val="20"/>
              </w:rPr>
            </w:pPr>
            <w:r w:rsidRPr="00EE49ED">
              <w:rPr>
                <w:rFonts w:eastAsiaTheme="minorHAnsi"/>
                <w:sz w:val="20"/>
                <w:szCs w:val="20"/>
              </w:rPr>
              <w:t>Число умерших</w:t>
            </w:r>
          </w:p>
        </w:tc>
        <w:tc>
          <w:tcPr>
            <w:tcW w:w="639" w:type="pct"/>
            <w:shd w:val="clear" w:color="auto" w:fill="auto"/>
            <w:hideMark/>
          </w:tcPr>
          <w:p w14:paraId="5A59A1A5" w14:textId="77777777" w:rsidR="004E1B79" w:rsidRPr="00EE49ED" w:rsidRDefault="004E1B79" w:rsidP="004E1B79">
            <w:pPr>
              <w:spacing w:line="240" w:lineRule="auto"/>
              <w:jc w:val="center"/>
              <w:rPr>
                <w:rFonts w:eastAsiaTheme="minorHAnsi"/>
                <w:sz w:val="20"/>
                <w:szCs w:val="20"/>
              </w:rPr>
            </w:pPr>
            <w:r w:rsidRPr="00EE49ED">
              <w:rPr>
                <w:rFonts w:eastAsiaTheme="minorHAnsi"/>
                <w:sz w:val="20"/>
                <w:szCs w:val="20"/>
              </w:rPr>
              <w:t>человек</w:t>
            </w:r>
          </w:p>
        </w:tc>
        <w:tc>
          <w:tcPr>
            <w:tcW w:w="489" w:type="pct"/>
          </w:tcPr>
          <w:p w14:paraId="3B9B18E0" w14:textId="475A671C" w:rsidR="004E1B79" w:rsidRPr="00EE49ED" w:rsidRDefault="004E1B79" w:rsidP="004E1B79">
            <w:pPr>
              <w:spacing w:line="240" w:lineRule="auto"/>
              <w:jc w:val="center"/>
              <w:rPr>
                <w:sz w:val="20"/>
                <w:szCs w:val="18"/>
              </w:rPr>
            </w:pPr>
            <w:r w:rsidRPr="00EE49ED">
              <w:rPr>
                <w:sz w:val="20"/>
                <w:szCs w:val="18"/>
              </w:rPr>
              <w:t>19</w:t>
            </w:r>
          </w:p>
        </w:tc>
        <w:tc>
          <w:tcPr>
            <w:tcW w:w="584" w:type="pct"/>
          </w:tcPr>
          <w:p w14:paraId="48160C5C" w14:textId="4B8F8D34" w:rsidR="004E1B79" w:rsidRPr="00EE49ED" w:rsidRDefault="004E1B79" w:rsidP="004E1B79">
            <w:pPr>
              <w:spacing w:line="240" w:lineRule="auto"/>
              <w:jc w:val="center"/>
              <w:rPr>
                <w:sz w:val="20"/>
                <w:szCs w:val="18"/>
              </w:rPr>
            </w:pPr>
            <w:r w:rsidRPr="00EE49ED">
              <w:rPr>
                <w:sz w:val="20"/>
                <w:szCs w:val="18"/>
              </w:rPr>
              <w:t>26</w:t>
            </w:r>
          </w:p>
        </w:tc>
        <w:tc>
          <w:tcPr>
            <w:tcW w:w="500" w:type="pct"/>
          </w:tcPr>
          <w:p w14:paraId="10E50E1A" w14:textId="03FD3E58" w:rsidR="004E1B79" w:rsidRPr="00EE49ED" w:rsidRDefault="004E1B79" w:rsidP="004E1B79">
            <w:pPr>
              <w:spacing w:line="240" w:lineRule="auto"/>
              <w:jc w:val="center"/>
              <w:rPr>
                <w:sz w:val="20"/>
                <w:szCs w:val="18"/>
              </w:rPr>
            </w:pPr>
            <w:r w:rsidRPr="00EE49ED">
              <w:rPr>
                <w:sz w:val="20"/>
                <w:szCs w:val="18"/>
              </w:rPr>
              <w:t>23</w:t>
            </w:r>
          </w:p>
        </w:tc>
        <w:tc>
          <w:tcPr>
            <w:tcW w:w="800" w:type="pct"/>
            <w:tcBorders>
              <w:top w:val="nil"/>
              <w:left w:val="single" w:sz="8" w:space="0" w:color="000000"/>
              <w:bottom w:val="single" w:sz="8" w:space="0" w:color="000000"/>
              <w:right w:val="single" w:sz="8" w:space="0" w:color="000000"/>
            </w:tcBorders>
            <w:shd w:val="clear" w:color="auto" w:fill="auto"/>
          </w:tcPr>
          <w:p w14:paraId="3E5AA568" w14:textId="39E93645" w:rsidR="004E1B79" w:rsidRPr="00EE49ED" w:rsidRDefault="004E1B79" w:rsidP="004E1B79">
            <w:pPr>
              <w:spacing w:line="240" w:lineRule="auto"/>
              <w:jc w:val="center"/>
              <w:rPr>
                <w:sz w:val="20"/>
                <w:szCs w:val="20"/>
              </w:rPr>
            </w:pPr>
            <w:r w:rsidRPr="00EE49ED">
              <w:rPr>
                <w:color w:val="000000"/>
                <w:sz w:val="20"/>
                <w:szCs w:val="20"/>
              </w:rPr>
              <w:t>-26,67</w:t>
            </w:r>
          </w:p>
        </w:tc>
        <w:tc>
          <w:tcPr>
            <w:tcW w:w="857" w:type="pct"/>
            <w:tcBorders>
              <w:top w:val="nil"/>
              <w:left w:val="nil"/>
              <w:bottom w:val="single" w:sz="8" w:space="0" w:color="000000"/>
              <w:right w:val="single" w:sz="8" w:space="0" w:color="000000"/>
            </w:tcBorders>
            <w:shd w:val="clear" w:color="auto" w:fill="auto"/>
            <w:noWrap/>
          </w:tcPr>
          <w:p w14:paraId="368855D5" w14:textId="5364C410" w:rsidR="004E1B79" w:rsidRPr="00EE49ED" w:rsidRDefault="004E1B79" w:rsidP="004E1B79">
            <w:pPr>
              <w:spacing w:line="240" w:lineRule="auto"/>
              <w:jc w:val="center"/>
              <w:rPr>
                <w:sz w:val="20"/>
                <w:szCs w:val="20"/>
              </w:rPr>
            </w:pPr>
            <w:r w:rsidRPr="00EE49ED">
              <w:rPr>
                <w:color w:val="000000"/>
                <w:sz w:val="20"/>
                <w:szCs w:val="20"/>
              </w:rPr>
              <w:t>-33,33</w:t>
            </w:r>
          </w:p>
        </w:tc>
      </w:tr>
      <w:tr w:rsidR="004E1B79" w:rsidRPr="00EE49ED" w14:paraId="1A276CB4" w14:textId="77777777" w:rsidTr="004E1B79">
        <w:trPr>
          <w:trHeight w:val="20"/>
        </w:trPr>
        <w:tc>
          <w:tcPr>
            <w:tcW w:w="1131" w:type="pct"/>
            <w:shd w:val="clear" w:color="auto" w:fill="auto"/>
          </w:tcPr>
          <w:p w14:paraId="00433C76" w14:textId="77777777" w:rsidR="004E1B79" w:rsidRPr="00EE49ED" w:rsidRDefault="004E1B79" w:rsidP="004E1B79">
            <w:pPr>
              <w:spacing w:line="240" w:lineRule="auto"/>
              <w:jc w:val="left"/>
              <w:rPr>
                <w:rFonts w:eastAsiaTheme="minorHAnsi"/>
                <w:sz w:val="20"/>
                <w:szCs w:val="20"/>
              </w:rPr>
            </w:pPr>
            <w:r w:rsidRPr="00EE49ED">
              <w:rPr>
                <w:rFonts w:eastAsiaTheme="minorHAnsi"/>
                <w:sz w:val="20"/>
                <w:szCs w:val="20"/>
              </w:rPr>
              <w:t>Естественный прирост (убыль)</w:t>
            </w:r>
          </w:p>
        </w:tc>
        <w:tc>
          <w:tcPr>
            <w:tcW w:w="639" w:type="pct"/>
            <w:shd w:val="clear" w:color="auto" w:fill="auto"/>
          </w:tcPr>
          <w:p w14:paraId="2E733982" w14:textId="77777777" w:rsidR="004E1B79" w:rsidRPr="00EE49ED" w:rsidRDefault="004E1B79" w:rsidP="004E1B79">
            <w:pPr>
              <w:spacing w:line="240" w:lineRule="auto"/>
              <w:jc w:val="center"/>
              <w:rPr>
                <w:rFonts w:eastAsiaTheme="minorHAnsi"/>
                <w:sz w:val="20"/>
                <w:szCs w:val="20"/>
              </w:rPr>
            </w:pPr>
            <w:r w:rsidRPr="00EE49ED">
              <w:rPr>
                <w:rFonts w:eastAsiaTheme="minorHAnsi"/>
                <w:sz w:val="20"/>
                <w:szCs w:val="20"/>
              </w:rPr>
              <w:t>человек</w:t>
            </w:r>
          </w:p>
        </w:tc>
        <w:tc>
          <w:tcPr>
            <w:tcW w:w="489" w:type="pct"/>
          </w:tcPr>
          <w:p w14:paraId="15720460" w14:textId="3F712467" w:rsidR="004E1B79" w:rsidRPr="00EE49ED" w:rsidRDefault="004E1B79" w:rsidP="004E1B79">
            <w:pPr>
              <w:spacing w:line="240" w:lineRule="auto"/>
              <w:jc w:val="center"/>
              <w:rPr>
                <w:sz w:val="20"/>
                <w:szCs w:val="18"/>
              </w:rPr>
            </w:pPr>
            <w:r w:rsidRPr="00EE49ED">
              <w:rPr>
                <w:sz w:val="20"/>
                <w:szCs w:val="18"/>
              </w:rPr>
              <w:t>-11</w:t>
            </w:r>
          </w:p>
        </w:tc>
        <w:tc>
          <w:tcPr>
            <w:tcW w:w="584" w:type="pct"/>
          </w:tcPr>
          <w:p w14:paraId="521E9810" w14:textId="0195FA37" w:rsidR="004E1B79" w:rsidRPr="00EE49ED" w:rsidRDefault="004E1B79" w:rsidP="004E1B79">
            <w:pPr>
              <w:spacing w:line="240" w:lineRule="auto"/>
              <w:jc w:val="center"/>
              <w:rPr>
                <w:sz w:val="20"/>
                <w:szCs w:val="18"/>
              </w:rPr>
            </w:pPr>
            <w:r w:rsidRPr="00EE49ED">
              <w:rPr>
                <w:sz w:val="20"/>
                <w:szCs w:val="18"/>
              </w:rPr>
              <w:t>-23</w:t>
            </w:r>
          </w:p>
        </w:tc>
        <w:tc>
          <w:tcPr>
            <w:tcW w:w="500" w:type="pct"/>
          </w:tcPr>
          <w:p w14:paraId="7ABC78B2" w14:textId="244C1DAD" w:rsidR="004E1B79" w:rsidRPr="00EE49ED" w:rsidRDefault="004E1B79" w:rsidP="004E1B79">
            <w:pPr>
              <w:spacing w:line="240" w:lineRule="auto"/>
              <w:jc w:val="center"/>
              <w:rPr>
                <w:sz w:val="20"/>
                <w:szCs w:val="18"/>
              </w:rPr>
            </w:pPr>
            <w:r w:rsidRPr="00EE49ED">
              <w:rPr>
                <w:sz w:val="20"/>
                <w:szCs w:val="18"/>
              </w:rPr>
              <w:t>-13</w:t>
            </w:r>
          </w:p>
        </w:tc>
        <w:tc>
          <w:tcPr>
            <w:tcW w:w="800" w:type="pct"/>
            <w:tcBorders>
              <w:top w:val="nil"/>
              <w:left w:val="single" w:sz="8" w:space="0" w:color="000000"/>
              <w:bottom w:val="single" w:sz="8" w:space="0" w:color="000000"/>
              <w:right w:val="single" w:sz="8" w:space="0" w:color="000000"/>
            </w:tcBorders>
            <w:shd w:val="clear" w:color="auto" w:fill="auto"/>
          </w:tcPr>
          <w:p w14:paraId="2B6F5188" w14:textId="505CA280" w:rsidR="004E1B79" w:rsidRPr="00EE49ED" w:rsidRDefault="004E1B79" w:rsidP="004E1B79">
            <w:pPr>
              <w:spacing w:line="240" w:lineRule="auto"/>
              <w:jc w:val="center"/>
              <w:rPr>
                <w:sz w:val="20"/>
                <w:szCs w:val="20"/>
              </w:rPr>
            </w:pPr>
            <w:r w:rsidRPr="00EE49ED">
              <w:rPr>
                <w:color w:val="000000"/>
                <w:sz w:val="20"/>
                <w:szCs w:val="20"/>
              </w:rPr>
              <w:t>-15,38</w:t>
            </w:r>
          </w:p>
        </w:tc>
        <w:tc>
          <w:tcPr>
            <w:tcW w:w="857" w:type="pct"/>
            <w:tcBorders>
              <w:top w:val="nil"/>
              <w:left w:val="nil"/>
              <w:bottom w:val="single" w:sz="8" w:space="0" w:color="000000"/>
              <w:right w:val="single" w:sz="8" w:space="0" w:color="000000"/>
            </w:tcBorders>
            <w:shd w:val="clear" w:color="auto" w:fill="auto"/>
            <w:noWrap/>
          </w:tcPr>
          <w:p w14:paraId="68979476" w14:textId="1172D315" w:rsidR="004E1B79" w:rsidRPr="00EE49ED" w:rsidRDefault="004E1B79" w:rsidP="004E1B79">
            <w:pPr>
              <w:spacing w:line="240" w:lineRule="auto"/>
              <w:jc w:val="center"/>
              <w:rPr>
                <w:sz w:val="20"/>
                <w:szCs w:val="20"/>
              </w:rPr>
            </w:pPr>
            <w:r w:rsidRPr="00EE49ED">
              <w:rPr>
                <w:color w:val="000000"/>
                <w:sz w:val="20"/>
                <w:szCs w:val="20"/>
              </w:rPr>
              <w:t>7,69</w:t>
            </w:r>
          </w:p>
        </w:tc>
      </w:tr>
      <w:tr w:rsidR="004E1B79" w:rsidRPr="00EE49ED" w14:paraId="425B05EE" w14:textId="77777777" w:rsidTr="004E1B79">
        <w:trPr>
          <w:trHeight w:val="20"/>
        </w:trPr>
        <w:tc>
          <w:tcPr>
            <w:tcW w:w="1131" w:type="pct"/>
            <w:shd w:val="clear" w:color="auto" w:fill="auto"/>
            <w:hideMark/>
          </w:tcPr>
          <w:p w14:paraId="7581F633" w14:textId="77777777" w:rsidR="004E1B79" w:rsidRPr="00EE49ED" w:rsidRDefault="004E1B79" w:rsidP="004E1B79">
            <w:pPr>
              <w:spacing w:line="240" w:lineRule="auto"/>
              <w:jc w:val="left"/>
              <w:rPr>
                <w:rFonts w:eastAsiaTheme="minorHAnsi"/>
                <w:sz w:val="20"/>
                <w:szCs w:val="20"/>
              </w:rPr>
            </w:pPr>
            <w:r w:rsidRPr="00EE49ED">
              <w:rPr>
                <w:rFonts w:eastAsiaTheme="minorHAnsi"/>
                <w:sz w:val="20"/>
                <w:szCs w:val="20"/>
              </w:rPr>
              <w:t>Общий коэффициент рождаемости</w:t>
            </w:r>
          </w:p>
        </w:tc>
        <w:tc>
          <w:tcPr>
            <w:tcW w:w="639" w:type="pct"/>
            <w:shd w:val="clear" w:color="auto" w:fill="auto"/>
            <w:hideMark/>
          </w:tcPr>
          <w:p w14:paraId="15CF074E" w14:textId="77777777" w:rsidR="004E1B79" w:rsidRPr="00EE49ED" w:rsidRDefault="004E1B79" w:rsidP="004E1B79">
            <w:pPr>
              <w:spacing w:line="240" w:lineRule="auto"/>
              <w:jc w:val="center"/>
              <w:rPr>
                <w:rFonts w:eastAsiaTheme="minorHAnsi"/>
                <w:sz w:val="20"/>
                <w:szCs w:val="20"/>
              </w:rPr>
            </w:pPr>
            <w:r w:rsidRPr="00EE49ED">
              <w:rPr>
                <w:rFonts w:eastAsiaTheme="minorHAnsi"/>
                <w:sz w:val="20"/>
                <w:szCs w:val="20"/>
              </w:rPr>
              <w:t>промилле</w:t>
            </w:r>
          </w:p>
        </w:tc>
        <w:tc>
          <w:tcPr>
            <w:tcW w:w="489" w:type="pct"/>
          </w:tcPr>
          <w:p w14:paraId="4257E9B7" w14:textId="2BFFE364" w:rsidR="004E1B79" w:rsidRPr="00EE49ED" w:rsidRDefault="004E1B79" w:rsidP="004E1B79">
            <w:pPr>
              <w:spacing w:line="240" w:lineRule="auto"/>
              <w:jc w:val="center"/>
              <w:rPr>
                <w:sz w:val="20"/>
                <w:szCs w:val="18"/>
              </w:rPr>
            </w:pPr>
            <w:r w:rsidRPr="00EE49ED">
              <w:rPr>
                <w:sz w:val="20"/>
                <w:szCs w:val="18"/>
              </w:rPr>
              <w:t>6,7</w:t>
            </w:r>
          </w:p>
        </w:tc>
        <w:tc>
          <w:tcPr>
            <w:tcW w:w="584" w:type="pct"/>
          </w:tcPr>
          <w:p w14:paraId="41ADFC07" w14:textId="68352AA5" w:rsidR="004E1B79" w:rsidRPr="00EE49ED" w:rsidRDefault="004E1B79" w:rsidP="004E1B79">
            <w:pPr>
              <w:spacing w:line="240" w:lineRule="auto"/>
              <w:jc w:val="center"/>
              <w:rPr>
                <w:sz w:val="20"/>
                <w:szCs w:val="18"/>
              </w:rPr>
            </w:pPr>
            <w:r w:rsidRPr="00EE49ED">
              <w:rPr>
                <w:sz w:val="20"/>
                <w:szCs w:val="18"/>
              </w:rPr>
              <w:t>2,7</w:t>
            </w:r>
          </w:p>
        </w:tc>
        <w:tc>
          <w:tcPr>
            <w:tcW w:w="500" w:type="pct"/>
          </w:tcPr>
          <w:p w14:paraId="4AAA7D9F" w14:textId="78A18EEE" w:rsidR="004E1B79" w:rsidRPr="00EE49ED" w:rsidRDefault="004E1B79" w:rsidP="004E1B79">
            <w:pPr>
              <w:spacing w:line="240" w:lineRule="auto"/>
              <w:jc w:val="center"/>
              <w:rPr>
                <w:sz w:val="20"/>
                <w:szCs w:val="18"/>
              </w:rPr>
            </w:pPr>
            <w:r w:rsidRPr="00EE49ED">
              <w:rPr>
                <w:sz w:val="20"/>
                <w:szCs w:val="18"/>
              </w:rPr>
              <w:t>8,6</w:t>
            </w:r>
          </w:p>
        </w:tc>
        <w:tc>
          <w:tcPr>
            <w:tcW w:w="800" w:type="pct"/>
            <w:tcBorders>
              <w:top w:val="nil"/>
              <w:left w:val="single" w:sz="8" w:space="0" w:color="000000"/>
              <w:bottom w:val="single" w:sz="8" w:space="0" w:color="000000"/>
              <w:right w:val="single" w:sz="8" w:space="0" w:color="000000"/>
            </w:tcBorders>
            <w:shd w:val="clear" w:color="auto" w:fill="auto"/>
          </w:tcPr>
          <w:p w14:paraId="09A217E1" w14:textId="30E5F2BF" w:rsidR="004E1B79" w:rsidRPr="00EE49ED" w:rsidRDefault="004E1B79" w:rsidP="004E1B79">
            <w:pPr>
              <w:spacing w:line="240" w:lineRule="auto"/>
              <w:jc w:val="center"/>
              <w:rPr>
                <w:sz w:val="20"/>
                <w:szCs w:val="20"/>
              </w:rPr>
            </w:pPr>
            <w:r w:rsidRPr="00EE49ED">
              <w:rPr>
                <w:color w:val="000000"/>
                <w:sz w:val="20"/>
                <w:szCs w:val="20"/>
              </w:rPr>
              <w:t>-76,27</w:t>
            </w:r>
          </w:p>
        </w:tc>
        <w:tc>
          <w:tcPr>
            <w:tcW w:w="857" w:type="pct"/>
            <w:tcBorders>
              <w:top w:val="nil"/>
              <w:left w:val="nil"/>
              <w:bottom w:val="single" w:sz="8" w:space="0" w:color="000000"/>
              <w:right w:val="single" w:sz="8" w:space="0" w:color="000000"/>
            </w:tcBorders>
            <w:shd w:val="clear" w:color="auto" w:fill="auto"/>
            <w:noWrap/>
          </w:tcPr>
          <w:p w14:paraId="2A7AC16C" w14:textId="57BEB4D4" w:rsidR="004E1B79" w:rsidRPr="00EE49ED" w:rsidRDefault="004E1B79" w:rsidP="004E1B79">
            <w:pPr>
              <w:spacing w:line="240" w:lineRule="auto"/>
              <w:jc w:val="center"/>
              <w:rPr>
                <w:sz w:val="20"/>
                <w:szCs w:val="20"/>
              </w:rPr>
            </w:pPr>
            <w:r w:rsidRPr="00EE49ED">
              <w:rPr>
                <w:color w:val="000000"/>
                <w:sz w:val="20"/>
                <w:szCs w:val="20"/>
              </w:rPr>
              <w:t>-71,43</w:t>
            </w:r>
          </w:p>
        </w:tc>
      </w:tr>
      <w:tr w:rsidR="004E1B79" w:rsidRPr="00EE49ED" w14:paraId="35B210FF" w14:textId="77777777" w:rsidTr="004E1B79">
        <w:trPr>
          <w:trHeight w:val="20"/>
        </w:trPr>
        <w:tc>
          <w:tcPr>
            <w:tcW w:w="1131" w:type="pct"/>
            <w:shd w:val="clear" w:color="auto" w:fill="auto"/>
            <w:hideMark/>
          </w:tcPr>
          <w:p w14:paraId="38FF500E" w14:textId="77777777" w:rsidR="004E1B79" w:rsidRPr="00EE49ED" w:rsidRDefault="004E1B79" w:rsidP="004E1B79">
            <w:pPr>
              <w:spacing w:line="240" w:lineRule="auto"/>
              <w:jc w:val="left"/>
              <w:rPr>
                <w:rFonts w:eastAsiaTheme="minorHAnsi"/>
                <w:sz w:val="20"/>
                <w:szCs w:val="20"/>
              </w:rPr>
            </w:pPr>
            <w:r w:rsidRPr="00EE49ED">
              <w:rPr>
                <w:rFonts w:eastAsiaTheme="minorHAnsi"/>
                <w:sz w:val="20"/>
                <w:szCs w:val="20"/>
              </w:rPr>
              <w:t>Общий коэффициент смертности</w:t>
            </w:r>
          </w:p>
        </w:tc>
        <w:tc>
          <w:tcPr>
            <w:tcW w:w="639" w:type="pct"/>
            <w:shd w:val="clear" w:color="auto" w:fill="auto"/>
            <w:hideMark/>
          </w:tcPr>
          <w:p w14:paraId="35AF05B3" w14:textId="77777777" w:rsidR="004E1B79" w:rsidRPr="00EE49ED" w:rsidRDefault="004E1B79" w:rsidP="004E1B79">
            <w:pPr>
              <w:spacing w:line="240" w:lineRule="auto"/>
              <w:jc w:val="center"/>
              <w:rPr>
                <w:rFonts w:eastAsiaTheme="minorHAnsi"/>
                <w:sz w:val="20"/>
                <w:szCs w:val="20"/>
              </w:rPr>
            </w:pPr>
            <w:r w:rsidRPr="00EE49ED">
              <w:rPr>
                <w:rFonts w:eastAsiaTheme="minorHAnsi"/>
                <w:sz w:val="20"/>
                <w:szCs w:val="20"/>
              </w:rPr>
              <w:t>промилле</w:t>
            </w:r>
          </w:p>
        </w:tc>
        <w:tc>
          <w:tcPr>
            <w:tcW w:w="489" w:type="pct"/>
          </w:tcPr>
          <w:p w14:paraId="167A6AFD" w14:textId="05735939" w:rsidR="004E1B79" w:rsidRPr="00EE49ED" w:rsidRDefault="004E1B79" w:rsidP="004E1B79">
            <w:pPr>
              <w:spacing w:line="240" w:lineRule="auto"/>
              <w:jc w:val="center"/>
              <w:rPr>
                <w:sz w:val="20"/>
                <w:szCs w:val="18"/>
              </w:rPr>
            </w:pPr>
            <w:r w:rsidRPr="00EE49ED">
              <w:rPr>
                <w:sz w:val="20"/>
                <w:szCs w:val="18"/>
              </w:rPr>
              <w:t>15,9</w:t>
            </w:r>
          </w:p>
        </w:tc>
        <w:tc>
          <w:tcPr>
            <w:tcW w:w="584" w:type="pct"/>
          </w:tcPr>
          <w:p w14:paraId="71671FE8" w14:textId="0517E1E8" w:rsidR="004E1B79" w:rsidRPr="00EE49ED" w:rsidRDefault="004E1B79" w:rsidP="004E1B79">
            <w:pPr>
              <w:spacing w:line="240" w:lineRule="auto"/>
              <w:jc w:val="center"/>
              <w:rPr>
                <w:sz w:val="20"/>
                <w:szCs w:val="18"/>
              </w:rPr>
            </w:pPr>
            <w:r w:rsidRPr="00EE49ED">
              <w:rPr>
                <w:sz w:val="20"/>
                <w:szCs w:val="18"/>
              </w:rPr>
              <w:t>23,7</w:t>
            </w:r>
          </w:p>
        </w:tc>
        <w:tc>
          <w:tcPr>
            <w:tcW w:w="500" w:type="pct"/>
          </w:tcPr>
          <w:p w14:paraId="1C4009BC" w14:textId="22B8F733" w:rsidR="004E1B79" w:rsidRPr="00EE49ED" w:rsidRDefault="004E1B79" w:rsidP="004E1B79">
            <w:pPr>
              <w:spacing w:line="240" w:lineRule="auto"/>
              <w:jc w:val="center"/>
              <w:rPr>
                <w:sz w:val="20"/>
                <w:szCs w:val="18"/>
              </w:rPr>
            </w:pPr>
            <w:r w:rsidRPr="00EE49ED">
              <w:rPr>
                <w:sz w:val="20"/>
                <w:szCs w:val="18"/>
              </w:rPr>
              <w:t>19,9</w:t>
            </w:r>
          </w:p>
        </w:tc>
        <w:tc>
          <w:tcPr>
            <w:tcW w:w="800" w:type="pct"/>
            <w:tcBorders>
              <w:top w:val="nil"/>
              <w:left w:val="nil"/>
              <w:bottom w:val="single" w:sz="8" w:space="0" w:color="auto"/>
              <w:right w:val="single" w:sz="8" w:space="0" w:color="auto"/>
            </w:tcBorders>
            <w:shd w:val="clear" w:color="auto" w:fill="auto"/>
          </w:tcPr>
          <w:p w14:paraId="5FC22DEA" w14:textId="14EC6EE8" w:rsidR="004E1B79" w:rsidRPr="00EE49ED" w:rsidRDefault="004E1B79" w:rsidP="004E1B79">
            <w:pPr>
              <w:spacing w:line="240" w:lineRule="auto"/>
              <w:jc w:val="center"/>
              <w:rPr>
                <w:sz w:val="20"/>
                <w:szCs w:val="20"/>
              </w:rPr>
            </w:pPr>
            <w:r w:rsidRPr="00EE49ED">
              <w:rPr>
                <w:color w:val="000000"/>
                <w:sz w:val="20"/>
                <w:szCs w:val="20"/>
              </w:rPr>
              <w:t>-35,27</w:t>
            </w:r>
          </w:p>
        </w:tc>
        <w:tc>
          <w:tcPr>
            <w:tcW w:w="857" w:type="pct"/>
            <w:tcBorders>
              <w:top w:val="nil"/>
              <w:left w:val="nil"/>
              <w:bottom w:val="single" w:sz="8" w:space="0" w:color="auto"/>
              <w:right w:val="single" w:sz="8" w:space="0" w:color="auto"/>
            </w:tcBorders>
            <w:shd w:val="clear" w:color="auto" w:fill="auto"/>
            <w:noWrap/>
          </w:tcPr>
          <w:p w14:paraId="376841D3" w14:textId="138BA16B" w:rsidR="004E1B79" w:rsidRPr="00EE49ED" w:rsidRDefault="004E1B79" w:rsidP="004E1B79">
            <w:pPr>
              <w:spacing w:line="240" w:lineRule="auto"/>
              <w:jc w:val="center"/>
              <w:rPr>
                <w:sz w:val="20"/>
                <w:szCs w:val="20"/>
              </w:rPr>
            </w:pPr>
            <w:r w:rsidRPr="00EE49ED">
              <w:rPr>
                <w:color w:val="000000"/>
                <w:sz w:val="20"/>
                <w:szCs w:val="20"/>
              </w:rPr>
              <w:t>-58,45</w:t>
            </w:r>
          </w:p>
        </w:tc>
      </w:tr>
      <w:tr w:rsidR="004E1B79" w:rsidRPr="00EE49ED" w14:paraId="7A379CAA" w14:textId="77777777" w:rsidTr="004E1B79">
        <w:trPr>
          <w:trHeight w:val="20"/>
        </w:trPr>
        <w:tc>
          <w:tcPr>
            <w:tcW w:w="1131" w:type="pct"/>
            <w:shd w:val="clear" w:color="auto" w:fill="auto"/>
            <w:hideMark/>
          </w:tcPr>
          <w:p w14:paraId="0B42DC35" w14:textId="77777777" w:rsidR="004E1B79" w:rsidRPr="00EE49ED" w:rsidRDefault="004E1B79" w:rsidP="004E1B79">
            <w:pPr>
              <w:spacing w:line="240" w:lineRule="auto"/>
              <w:jc w:val="left"/>
              <w:rPr>
                <w:rFonts w:eastAsiaTheme="minorHAnsi"/>
                <w:sz w:val="20"/>
                <w:szCs w:val="20"/>
              </w:rPr>
            </w:pPr>
            <w:r w:rsidRPr="00EE49ED">
              <w:rPr>
                <w:rFonts w:eastAsiaTheme="minorHAnsi"/>
                <w:sz w:val="20"/>
                <w:szCs w:val="20"/>
              </w:rPr>
              <w:t>Общий коэффициент естественного прироста (убыли)</w:t>
            </w:r>
          </w:p>
        </w:tc>
        <w:tc>
          <w:tcPr>
            <w:tcW w:w="639" w:type="pct"/>
            <w:shd w:val="clear" w:color="auto" w:fill="auto"/>
            <w:hideMark/>
          </w:tcPr>
          <w:p w14:paraId="1F06A15E" w14:textId="77777777" w:rsidR="004E1B79" w:rsidRPr="00EE49ED" w:rsidRDefault="004E1B79" w:rsidP="004E1B79">
            <w:pPr>
              <w:spacing w:line="240" w:lineRule="auto"/>
              <w:jc w:val="center"/>
              <w:rPr>
                <w:rFonts w:eastAsiaTheme="minorHAnsi"/>
                <w:sz w:val="20"/>
                <w:szCs w:val="20"/>
              </w:rPr>
            </w:pPr>
            <w:r w:rsidRPr="00EE49ED">
              <w:rPr>
                <w:rFonts w:eastAsiaTheme="minorHAnsi"/>
                <w:sz w:val="20"/>
                <w:szCs w:val="20"/>
              </w:rPr>
              <w:t>промилле</w:t>
            </w:r>
          </w:p>
        </w:tc>
        <w:tc>
          <w:tcPr>
            <w:tcW w:w="489" w:type="pct"/>
          </w:tcPr>
          <w:p w14:paraId="5C694AE5" w14:textId="713C86FE" w:rsidR="004E1B79" w:rsidRPr="00EE49ED" w:rsidRDefault="004E1B79" w:rsidP="004E1B79">
            <w:pPr>
              <w:spacing w:line="240" w:lineRule="auto"/>
              <w:jc w:val="center"/>
              <w:rPr>
                <w:sz w:val="20"/>
                <w:szCs w:val="18"/>
              </w:rPr>
            </w:pPr>
            <w:r w:rsidRPr="00EE49ED">
              <w:rPr>
                <w:sz w:val="20"/>
                <w:szCs w:val="18"/>
              </w:rPr>
              <w:t>-9,2</w:t>
            </w:r>
          </w:p>
        </w:tc>
        <w:tc>
          <w:tcPr>
            <w:tcW w:w="584" w:type="pct"/>
          </w:tcPr>
          <w:p w14:paraId="4E6B126D" w14:textId="58FF9332" w:rsidR="004E1B79" w:rsidRPr="00EE49ED" w:rsidRDefault="004E1B79" w:rsidP="004E1B79">
            <w:pPr>
              <w:spacing w:line="240" w:lineRule="auto"/>
              <w:jc w:val="center"/>
              <w:rPr>
                <w:sz w:val="20"/>
                <w:szCs w:val="18"/>
              </w:rPr>
            </w:pPr>
            <w:r w:rsidRPr="00EE49ED">
              <w:rPr>
                <w:sz w:val="20"/>
                <w:szCs w:val="18"/>
              </w:rPr>
              <w:t>-21</w:t>
            </w:r>
          </w:p>
        </w:tc>
        <w:tc>
          <w:tcPr>
            <w:tcW w:w="500" w:type="pct"/>
          </w:tcPr>
          <w:p w14:paraId="7CAEB443" w14:textId="1579CC79" w:rsidR="004E1B79" w:rsidRPr="00EE49ED" w:rsidRDefault="004E1B79" w:rsidP="004E1B79">
            <w:pPr>
              <w:spacing w:line="240" w:lineRule="auto"/>
              <w:jc w:val="center"/>
              <w:rPr>
                <w:sz w:val="20"/>
                <w:szCs w:val="18"/>
              </w:rPr>
            </w:pPr>
            <w:r w:rsidRPr="00EE49ED">
              <w:rPr>
                <w:sz w:val="20"/>
                <w:szCs w:val="18"/>
              </w:rPr>
              <w:t>-11,3</w:t>
            </w:r>
          </w:p>
        </w:tc>
        <w:tc>
          <w:tcPr>
            <w:tcW w:w="800" w:type="pct"/>
            <w:tcBorders>
              <w:top w:val="nil"/>
              <w:left w:val="nil"/>
              <w:bottom w:val="single" w:sz="8" w:space="0" w:color="auto"/>
              <w:right w:val="single" w:sz="8" w:space="0" w:color="auto"/>
            </w:tcBorders>
            <w:shd w:val="clear" w:color="auto" w:fill="auto"/>
          </w:tcPr>
          <w:p w14:paraId="55467848" w14:textId="490199B3" w:rsidR="004E1B79" w:rsidRPr="00EE49ED" w:rsidRDefault="004E1B79" w:rsidP="004E1B79">
            <w:pPr>
              <w:spacing w:line="240" w:lineRule="auto"/>
              <w:jc w:val="center"/>
              <w:rPr>
                <w:sz w:val="20"/>
                <w:szCs w:val="20"/>
              </w:rPr>
            </w:pPr>
            <w:r w:rsidRPr="00EE49ED">
              <w:rPr>
                <w:color w:val="000000"/>
                <w:sz w:val="20"/>
                <w:szCs w:val="20"/>
              </w:rPr>
              <w:t>9,50</w:t>
            </w:r>
          </w:p>
        </w:tc>
        <w:tc>
          <w:tcPr>
            <w:tcW w:w="857" w:type="pct"/>
            <w:tcBorders>
              <w:top w:val="nil"/>
              <w:left w:val="nil"/>
              <w:bottom w:val="single" w:sz="8" w:space="0" w:color="auto"/>
              <w:right w:val="single" w:sz="8" w:space="0" w:color="auto"/>
            </w:tcBorders>
            <w:shd w:val="clear" w:color="auto" w:fill="auto"/>
            <w:noWrap/>
          </w:tcPr>
          <w:p w14:paraId="0B814B6F" w14:textId="01674992" w:rsidR="004E1B79" w:rsidRPr="00EE49ED" w:rsidRDefault="004E1B79" w:rsidP="004E1B79">
            <w:pPr>
              <w:spacing w:line="240" w:lineRule="auto"/>
              <w:jc w:val="center"/>
              <w:rPr>
                <w:sz w:val="20"/>
                <w:szCs w:val="20"/>
              </w:rPr>
            </w:pPr>
            <w:r w:rsidRPr="00EE49ED">
              <w:rPr>
                <w:color w:val="000000"/>
                <w:sz w:val="20"/>
                <w:szCs w:val="20"/>
              </w:rPr>
              <w:t>-28,49</w:t>
            </w:r>
          </w:p>
        </w:tc>
      </w:tr>
    </w:tbl>
    <w:p w14:paraId="42822091" w14:textId="77777777" w:rsidR="007A4BFB" w:rsidRPr="00EE49ED" w:rsidRDefault="007A4BFB" w:rsidP="007A4BFB">
      <w:pPr>
        <w:widowControl w:val="0"/>
        <w:autoSpaceDE w:val="0"/>
        <w:autoSpaceDN w:val="0"/>
        <w:adjustRightInd w:val="0"/>
        <w:spacing w:line="240" w:lineRule="auto"/>
        <w:jc w:val="left"/>
        <w:rPr>
          <w:sz w:val="20"/>
          <w:szCs w:val="24"/>
        </w:rPr>
      </w:pPr>
      <w:r w:rsidRPr="00EE49ED">
        <w:rPr>
          <w:sz w:val="20"/>
          <w:szCs w:val="24"/>
        </w:rPr>
        <w:t>Примечание — * Данные сайта Федеральной службы государственной статистики (https://www.gks.ru).</w:t>
      </w:r>
    </w:p>
    <w:p w14:paraId="1528296E" w14:textId="314CD94D" w:rsidR="007A4BFB" w:rsidRPr="00EE49ED" w:rsidRDefault="007A4BFB" w:rsidP="007A4BFB">
      <w:pPr>
        <w:spacing w:before="120" w:line="276" w:lineRule="auto"/>
        <w:ind w:firstLine="709"/>
        <w:rPr>
          <w:szCs w:val="24"/>
        </w:rPr>
      </w:pPr>
      <w:r w:rsidRPr="00EE49ED">
        <w:rPr>
          <w:szCs w:val="24"/>
        </w:rPr>
        <w:t>Основным фактором, влияющим на динамику ухудшения демографической ситуации, является результат естественной убыли населения, который за 202</w:t>
      </w:r>
      <w:r w:rsidR="00600AB1" w:rsidRPr="00EE49ED">
        <w:rPr>
          <w:szCs w:val="24"/>
        </w:rPr>
        <w:t>2</w:t>
      </w:r>
      <w:r w:rsidRPr="00EE49ED">
        <w:rPr>
          <w:szCs w:val="24"/>
        </w:rPr>
        <w:t xml:space="preserve"> год составил — </w:t>
      </w:r>
      <w:r w:rsidR="00600AB1" w:rsidRPr="00EE49ED">
        <w:rPr>
          <w:szCs w:val="24"/>
        </w:rPr>
        <w:t>1</w:t>
      </w:r>
      <w:r w:rsidR="00005E18" w:rsidRPr="00EE49ED">
        <w:rPr>
          <w:szCs w:val="24"/>
        </w:rPr>
        <w:t>3</w:t>
      </w:r>
      <w:r w:rsidRPr="00EE49ED">
        <w:rPr>
          <w:szCs w:val="24"/>
        </w:rPr>
        <w:t xml:space="preserve"> человек, при этом общий коэффициент естественной убыли населения вырос относительно аналогичного показателя 201</w:t>
      </w:r>
      <w:r w:rsidR="00005E18" w:rsidRPr="00EE49ED">
        <w:rPr>
          <w:szCs w:val="24"/>
        </w:rPr>
        <w:t>6</w:t>
      </w:r>
      <w:r w:rsidRPr="00EE49ED">
        <w:rPr>
          <w:szCs w:val="24"/>
        </w:rPr>
        <w:t xml:space="preserve"> года на </w:t>
      </w:r>
      <w:r w:rsidR="00005E18" w:rsidRPr="00EE49ED">
        <w:rPr>
          <w:szCs w:val="24"/>
        </w:rPr>
        <w:t>1</w:t>
      </w:r>
      <w:r w:rsidR="001E575A" w:rsidRPr="00EE49ED">
        <w:rPr>
          <w:szCs w:val="24"/>
        </w:rPr>
        <w:t>8</w:t>
      </w:r>
      <w:r w:rsidRPr="00EE49ED">
        <w:rPr>
          <w:szCs w:val="24"/>
        </w:rPr>
        <w:t>,</w:t>
      </w:r>
      <w:r w:rsidR="001E575A" w:rsidRPr="00EE49ED">
        <w:rPr>
          <w:szCs w:val="24"/>
        </w:rPr>
        <w:t>2</w:t>
      </w:r>
      <w:r w:rsidRPr="00EE49ED">
        <w:rPr>
          <w:szCs w:val="24"/>
        </w:rPr>
        <w:t xml:space="preserve"> %. Естественная убыль населения обусловлена превышением числа умерших над числом родившихся за отчетный период. Таким образом, за 202</w:t>
      </w:r>
      <w:r w:rsidR="00005E18" w:rsidRPr="00EE49ED">
        <w:rPr>
          <w:szCs w:val="24"/>
        </w:rPr>
        <w:t>2</w:t>
      </w:r>
      <w:r w:rsidRPr="00EE49ED">
        <w:rPr>
          <w:szCs w:val="24"/>
        </w:rPr>
        <w:t xml:space="preserve"> год на территории сельского поселения родилось </w:t>
      </w:r>
      <w:r w:rsidR="001E575A" w:rsidRPr="00EE49ED">
        <w:rPr>
          <w:szCs w:val="24"/>
        </w:rPr>
        <w:t>10</w:t>
      </w:r>
      <w:r w:rsidRPr="00EE49ED">
        <w:rPr>
          <w:szCs w:val="24"/>
        </w:rPr>
        <w:t xml:space="preserve"> человек, умерло </w:t>
      </w:r>
      <w:r w:rsidR="001E575A" w:rsidRPr="00EE49ED">
        <w:rPr>
          <w:szCs w:val="24"/>
        </w:rPr>
        <w:t xml:space="preserve">23 </w:t>
      </w:r>
      <w:r w:rsidRPr="00EE49ED">
        <w:rPr>
          <w:szCs w:val="24"/>
        </w:rPr>
        <w:t>человек</w:t>
      </w:r>
      <w:r w:rsidR="001E575A" w:rsidRPr="00EE49ED">
        <w:rPr>
          <w:szCs w:val="24"/>
        </w:rPr>
        <w:t>а</w:t>
      </w:r>
      <w:r w:rsidRPr="00EE49ED">
        <w:rPr>
          <w:szCs w:val="24"/>
        </w:rPr>
        <w:t xml:space="preserve">. </w:t>
      </w:r>
    </w:p>
    <w:p w14:paraId="40CA10C4" w14:textId="775A9E27" w:rsidR="007A4BFB" w:rsidRPr="00EE49ED" w:rsidRDefault="007A4BFB" w:rsidP="007A4BFB">
      <w:pPr>
        <w:spacing w:line="276" w:lineRule="auto"/>
        <w:ind w:firstLine="709"/>
        <w:rPr>
          <w:szCs w:val="24"/>
        </w:rPr>
      </w:pPr>
      <w:r w:rsidRPr="00EE49ED">
        <w:rPr>
          <w:szCs w:val="24"/>
        </w:rPr>
        <w:t>В структуре причин смертности ведущее место сохраняет смертность от болезней системы кровообращения, новообразования, болезни органов пищеварения, травм и отравлений, а также болезни органов дыхания.</w:t>
      </w:r>
    </w:p>
    <w:p w14:paraId="22F204B3" w14:textId="77777777" w:rsidR="007A4BFB" w:rsidRPr="00EE49ED" w:rsidRDefault="007A4BFB" w:rsidP="007A4BFB">
      <w:pPr>
        <w:spacing w:line="276" w:lineRule="auto"/>
        <w:ind w:firstLine="709"/>
        <w:rPr>
          <w:szCs w:val="24"/>
        </w:rPr>
      </w:pPr>
      <w:r w:rsidRPr="00EE49ED">
        <w:rPr>
          <w:szCs w:val="24"/>
        </w:rPr>
        <w:t xml:space="preserve">Смертность от внешних причин (несчастных случаев, отравлений и травм) остается главным фактором потерь населения в трудоспособном возрасте. </w:t>
      </w:r>
    </w:p>
    <w:p w14:paraId="39AB042B" w14:textId="6F3C0591" w:rsidR="007A4BFB" w:rsidRPr="00EE49ED" w:rsidRDefault="007A4BFB" w:rsidP="007A4BFB">
      <w:pPr>
        <w:widowControl w:val="0"/>
        <w:autoSpaceDE w:val="0"/>
        <w:autoSpaceDN w:val="0"/>
        <w:adjustRightInd w:val="0"/>
        <w:spacing w:line="276" w:lineRule="auto"/>
        <w:ind w:firstLine="709"/>
        <w:rPr>
          <w:szCs w:val="24"/>
        </w:rPr>
      </w:pPr>
      <w:r w:rsidRPr="00EE49ED">
        <w:rPr>
          <w:szCs w:val="24"/>
        </w:rPr>
        <w:t>В целом, по итогам 202</w:t>
      </w:r>
      <w:r w:rsidR="00005E18" w:rsidRPr="00EE49ED">
        <w:rPr>
          <w:szCs w:val="24"/>
        </w:rPr>
        <w:t>2</w:t>
      </w:r>
      <w:r w:rsidRPr="00EE49ED">
        <w:rPr>
          <w:szCs w:val="24"/>
        </w:rPr>
        <w:t xml:space="preserve"> года, демографические показатели естественного движения </w:t>
      </w:r>
      <w:r w:rsidR="00E60E70" w:rsidRPr="00EE49ED">
        <w:rPr>
          <w:szCs w:val="28"/>
        </w:rPr>
        <w:t>Сеготского</w:t>
      </w:r>
      <w:r w:rsidR="00E60E70" w:rsidRPr="00EE49ED">
        <w:t xml:space="preserve"> сельского поселения</w:t>
      </w:r>
      <w:r w:rsidRPr="00EE49ED">
        <w:rPr>
          <w:rFonts w:eastAsia="Times New Roman"/>
          <w:bCs/>
          <w:szCs w:val="24"/>
          <w:lang w:eastAsia="ru-RU"/>
        </w:rPr>
        <w:t>,</w:t>
      </w:r>
      <w:r w:rsidRPr="00EE49ED">
        <w:rPr>
          <w:szCs w:val="24"/>
        </w:rPr>
        <w:t xml:space="preserve"> по сравнению с демографическими показателями в среднем </w:t>
      </w:r>
      <w:r w:rsidR="00005E18" w:rsidRPr="00EE49ED">
        <w:rPr>
          <w:szCs w:val="24"/>
        </w:rPr>
        <w:t>Ивановской области</w:t>
      </w:r>
      <w:r w:rsidRPr="00EE49ED">
        <w:rPr>
          <w:szCs w:val="24"/>
        </w:rPr>
        <w:t xml:space="preserve">, </w:t>
      </w:r>
      <w:r w:rsidR="001E575A" w:rsidRPr="00EE49ED">
        <w:rPr>
          <w:szCs w:val="24"/>
        </w:rPr>
        <w:t>выш</w:t>
      </w:r>
      <w:r w:rsidRPr="00EE49ED">
        <w:rPr>
          <w:szCs w:val="24"/>
        </w:rPr>
        <w:t xml:space="preserve">е по рождаемости и </w:t>
      </w:r>
      <w:r w:rsidR="001E575A" w:rsidRPr="00EE49ED">
        <w:rPr>
          <w:szCs w:val="24"/>
        </w:rPr>
        <w:t>ниже</w:t>
      </w:r>
      <w:r w:rsidRPr="00EE49ED">
        <w:rPr>
          <w:szCs w:val="24"/>
        </w:rPr>
        <w:t xml:space="preserve"> по смертности (таблица 3.3.4).</w:t>
      </w:r>
    </w:p>
    <w:p w14:paraId="70CBC7D9" w14:textId="77777777" w:rsidR="007A4BFB" w:rsidRPr="00EE49ED" w:rsidRDefault="007A4BFB" w:rsidP="007A4BFB">
      <w:pPr>
        <w:widowControl w:val="0"/>
        <w:autoSpaceDE w:val="0"/>
        <w:autoSpaceDN w:val="0"/>
        <w:adjustRightInd w:val="0"/>
        <w:spacing w:line="276" w:lineRule="auto"/>
        <w:ind w:firstLine="709"/>
        <w:jc w:val="right"/>
        <w:rPr>
          <w:szCs w:val="24"/>
        </w:rPr>
      </w:pPr>
      <w:r w:rsidRPr="00EE49ED">
        <w:rPr>
          <w:szCs w:val="24"/>
        </w:rPr>
        <w:t>Таблица 3.3.4</w:t>
      </w:r>
    </w:p>
    <w:p w14:paraId="3800526D" w14:textId="7A5C608E" w:rsidR="007A4BFB" w:rsidRPr="00EE49ED" w:rsidRDefault="007A4BFB" w:rsidP="007A4BFB">
      <w:pPr>
        <w:spacing w:line="276" w:lineRule="auto"/>
        <w:jc w:val="center"/>
        <w:rPr>
          <w:rFonts w:eastAsia="Times New Roman"/>
          <w:szCs w:val="24"/>
          <w:lang w:eastAsia="ru-RU"/>
        </w:rPr>
      </w:pPr>
      <w:r w:rsidRPr="00EE49ED">
        <w:rPr>
          <w:rFonts w:eastAsia="Times New Roman"/>
          <w:szCs w:val="24"/>
          <w:lang w:eastAsia="ru-RU"/>
        </w:rPr>
        <w:t xml:space="preserve">Сравнение демографических показателей естественного движения </w:t>
      </w:r>
      <w:r w:rsidR="00E60E70" w:rsidRPr="00EE49ED">
        <w:rPr>
          <w:szCs w:val="28"/>
        </w:rPr>
        <w:t>Сеготского</w:t>
      </w:r>
      <w:r w:rsidR="00E60E70" w:rsidRPr="00EE49ED">
        <w:t xml:space="preserve"> сельского поселения</w:t>
      </w:r>
      <w:r w:rsidR="00064A5C" w:rsidRPr="00EE49ED">
        <w:rPr>
          <w:rFonts w:eastAsia="Times New Roman"/>
          <w:szCs w:val="24"/>
          <w:lang w:eastAsia="ru-RU"/>
        </w:rPr>
        <w:t xml:space="preserve"> </w:t>
      </w:r>
      <w:r w:rsidR="00A82B63" w:rsidRPr="00EE49ED">
        <w:rPr>
          <w:rFonts w:eastAsia="Times New Roman"/>
          <w:szCs w:val="24"/>
          <w:lang w:eastAsia="ru-RU"/>
        </w:rPr>
        <w:t>Пучежского муниципального района Ивановской области</w:t>
      </w:r>
      <w:r w:rsidRPr="00EE49ED">
        <w:rPr>
          <w:rFonts w:eastAsia="Times New Roman"/>
          <w:szCs w:val="24"/>
          <w:lang w:eastAsia="ru-RU"/>
        </w:rPr>
        <w:t xml:space="preserve"> и Российской Федерации</w:t>
      </w:r>
    </w:p>
    <w:tbl>
      <w:tblPr>
        <w:tblStyle w:val="1ff8"/>
        <w:tblW w:w="9924" w:type="dxa"/>
        <w:tblInd w:w="108" w:type="dxa"/>
        <w:tblBorders>
          <w:bottom w:val="none" w:sz="0" w:space="0" w:color="auto"/>
        </w:tblBorders>
        <w:tblLayout w:type="fixed"/>
        <w:tblLook w:val="04A0" w:firstRow="1" w:lastRow="0" w:firstColumn="1" w:lastColumn="0" w:noHBand="0" w:noVBand="1"/>
      </w:tblPr>
      <w:tblGrid>
        <w:gridCol w:w="4111"/>
        <w:gridCol w:w="1985"/>
        <w:gridCol w:w="1559"/>
        <w:gridCol w:w="2269"/>
      </w:tblGrid>
      <w:tr w:rsidR="007A4BFB" w:rsidRPr="00EE49ED" w14:paraId="3620C340" w14:textId="77777777" w:rsidTr="002C125D">
        <w:trPr>
          <w:trHeight w:val="20"/>
          <w:tblHeader/>
        </w:trPr>
        <w:tc>
          <w:tcPr>
            <w:tcW w:w="4111" w:type="dxa"/>
            <w:vMerge w:val="restart"/>
            <w:vAlign w:val="center"/>
          </w:tcPr>
          <w:p w14:paraId="7F66FF5A" w14:textId="77777777" w:rsidR="007A4BFB" w:rsidRPr="00EE49ED" w:rsidRDefault="007A4BFB" w:rsidP="002C125D">
            <w:pPr>
              <w:spacing w:line="240" w:lineRule="auto"/>
              <w:jc w:val="center"/>
              <w:rPr>
                <w:b/>
                <w:sz w:val="20"/>
                <w:szCs w:val="24"/>
              </w:rPr>
            </w:pPr>
            <w:r w:rsidRPr="00EE49ED">
              <w:rPr>
                <w:b/>
                <w:sz w:val="20"/>
                <w:szCs w:val="24"/>
              </w:rPr>
              <w:t>Территория</w:t>
            </w:r>
          </w:p>
        </w:tc>
        <w:tc>
          <w:tcPr>
            <w:tcW w:w="5813" w:type="dxa"/>
            <w:gridSpan w:val="3"/>
          </w:tcPr>
          <w:p w14:paraId="2D5F2525" w14:textId="41B4F288" w:rsidR="007A4BFB" w:rsidRPr="00EE49ED" w:rsidRDefault="007A4BFB" w:rsidP="002C125D">
            <w:pPr>
              <w:spacing w:line="240" w:lineRule="auto"/>
              <w:jc w:val="center"/>
              <w:rPr>
                <w:b/>
                <w:sz w:val="20"/>
                <w:szCs w:val="24"/>
              </w:rPr>
            </w:pPr>
            <w:r w:rsidRPr="00EE49ED">
              <w:rPr>
                <w:b/>
                <w:sz w:val="20"/>
                <w:szCs w:val="24"/>
              </w:rPr>
              <w:t>На 1000 человек населения (промилле) по итогам 202</w:t>
            </w:r>
            <w:r w:rsidR="009E377F" w:rsidRPr="00EE49ED">
              <w:rPr>
                <w:b/>
                <w:sz w:val="20"/>
                <w:szCs w:val="24"/>
              </w:rPr>
              <w:t>2</w:t>
            </w:r>
            <w:r w:rsidRPr="00EE49ED">
              <w:rPr>
                <w:b/>
                <w:sz w:val="20"/>
                <w:szCs w:val="24"/>
              </w:rPr>
              <w:t xml:space="preserve"> года</w:t>
            </w:r>
          </w:p>
        </w:tc>
      </w:tr>
      <w:tr w:rsidR="007A4BFB" w:rsidRPr="00EE49ED" w14:paraId="2E9E932B" w14:textId="77777777" w:rsidTr="002C125D">
        <w:trPr>
          <w:trHeight w:val="20"/>
          <w:tblHeader/>
        </w:trPr>
        <w:tc>
          <w:tcPr>
            <w:tcW w:w="4111" w:type="dxa"/>
            <w:vMerge/>
          </w:tcPr>
          <w:p w14:paraId="21EF3AAE" w14:textId="77777777" w:rsidR="007A4BFB" w:rsidRPr="00EE49ED" w:rsidRDefault="007A4BFB" w:rsidP="002C125D">
            <w:pPr>
              <w:spacing w:line="240" w:lineRule="auto"/>
              <w:jc w:val="center"/>
              <w:rPr>
                <w:b/>
                <w:sz w:val="20"/>
                <w:szCs w:val="24"/>
              </w:rPr>
            </w:pPr>
          </w:p>
        </w:tc>
        <w:tc>
          <w:tcPr>
            <w:tcW w:w="1985" w:type="dxa"/>
            <w:vAlign w:val="center"/>
          </w:tcPr>
          <w:p w14:paraId="71AAE32D" w14:textId="77777777" w:rsidR="007A4BFB" w:rsidRPr="00EE49ED" w:rsidRDefault="007A4BFB" w:rsidP="002C125D">
            <w:pPr>
              <w:spacing w:line="240" w:lineRule="auto"/>
              <w:jc w:val="center"/>
              <w:rPr>
                <w:b/>
                <w:sz w:val="20"/>
                <w:szCs w:val="24"/>
              </w:rPr>
            </w:pPr>
            <w:r w:rsidRPr="00EE49ED">
              <w:rPr>
                <w:b/>
                <w:sz w:val="20"/>
                <w:szCs w:val="24"/>
              </w:rPr>
              <w:t>общий коэффициент рождаемости</w:t>
            </w:r>
          </w:p>
        </w:tc>
        <w:tc>
          <w:tcPr>
            <w:tcW w:w="1559" w:type="dxa"/>
            <w:vAlign w:val="center"/>
          </w:tcPr>
          <w:p w14:paraId="43DA1781" w14:textId="77777777" w:rsidR="007A4BFB" w:rsidRPr="00EE49ED" w:rsidRDefault="007A4BFB" w:rsidP="002C125D">
            <w:pPr>
              <w:spacing w:line="240" w:lineRule="auto"/>
              <w:jc w:val="center"/>
              <w:rPr>
                <w:b/>
                <w:sz w:val="20"/>
                <w:szCs w:val="24"/>
              </w:rPr>
            </w:pPr>
            <w:r w:rsidRPr="00EE49ED">
              <w:rPr>
                <w:b/>
                <w:sz w:val="20"/>
                <w:szCs w:val="24"/>
              </w:rPr>
              <w:t>общий коэффициент смертности</w:t>
            </w:r>
          </w:p>
        </w:tc>
        <w:tc>
          <w:tcPr>
            <w:tcW w:w="2269" w:type="dxa"/>
            <w:vAlign w:val="center"/>
          </w:tcPr>
          <w:p w14:paraId="20C487E8" w14:textId="77777777" w:rsidR="007A4BFB" w:rsidRPr="00EE49ED" w:rsidRDefault="007A4BFB" w:rsidP="002C125D">
            <w:pPr>
              <w:spacing w:line="240" w:lineRule="auto"/>
              <w:jc w:val="center"/>
              <w:rPr>
                <w:b/>
                <w:sz w:val="20"/>
                <w:szCs w:val="24"/>
              </w:rPr>
            </w:pPr>
            <w:r w:rsidRPr="00EE49ED">
              <w:rPr>
                <w:b/>
                <w:sz w:val="20"/>
                <w:szCs w:val="24"/>
              </w:rPr>
              <w:t>общий коэффициент естественного прироста (убыли)</w:t>
            </w:r>
          </w:p>
        </w:tc>
      </w:tr>
    </w:tbl>
    <w:p w14:paraId="1480A1D4" w14:textId="77777777" w:rsidR="007A4BFB" w:rsidRPr="00EE49ED" w:rsidRDefault="007A4BFB" w:rsidP="007A4BFB">
      <w:pPr>
        <w:spacing w:line="14" w:lineRule="auto"/>
        <w:rPr>
          <w:b/>
          <w:szCs w:val="24"/>
        </w:rPr>
      </w:pPr>
    </w:p>
    <w:tbl>
      <w:tblPr>
        <w:tblStyle w:val="1ff8"/>
        <w:tblW w:w="9924" w:type="dxa"/>
        <w:tblInd w:w="108" w:type="dxa"/>
        <w:tblLayout w:type="fixed"/>
        <w:tblLook w:val="04A0" w:firstRow="1" w:lastRow="0" w:firstColumn="1" w:lastColumn="0" w:noHBand="0" w:noVBand="1"/>
      </w:tblPr>
      <w:tblGrid>
        <w:gridCol w:w="4111"/>
        <w:gridCol w:w="1985"/>
        <w:gridCol w:w="1559"/>
        <w:gridCol w:w="2269"/>
      </w:tblGrid>
      <w:tr w:rsidR="007A4BFB" w:rsidRPr="00EE49ED" w14:paraId="5515CF04" w14:textId="77777777" w:rsidTr="002C125D">
        <w:trPr>
          <w:trHeight w:val="20"/>
          <w:tblHeader/>
        </w:trPr>
        <w:tc>
          <w:tcPr>
            <w:tcW w:w="4111" w:type="dxa"/>
          </w:tcPr>
          <w:p w14:paraId="25CD0740" w14:textId="77777777" w:rsidR="007A4BFB" w:rsidRPr="00EE49ED" w:rsidRDefault="007A4BFB" w:rsidP="002C125D">
            <w:pPr>
              <w:spacing w:line="240" w:lineRule="auto"/>
              <w:jc w:val="center"/>
              <w:rPr>
                <w:b/>
                <w:sz w:val="20"/>
                <w:szCs w:val="24"/>
              </w:rPr>
            </w:pPr>
            <w:r w:rsidRPr="00EE49ED">
              <w:rPr>
                <w:b/>
                <w:sz w:val="20"/>
                <w:szCs w:val="24"/>
              </w:rPr>
              <w:t>1</w:t>
            </w:r>
          </w:p>
        </w:tc>
        <w:tc>
          <w:tcPr>
            <w:tcW w:w="1985" w:type="dxa"/>
          </w:tcPr>
          <w:p w14:paraId="459BF5CC" w14:textId="77777777" w:rsidR="007A4BFB" w:rsidRPr="00EE49ED" w:rsidRDefault="007A4BFB" w:rsidP="002C125D">
            <w:pPr>
              <w:spacing w:line="240" w:lineRule="auto"/>
              <w:jc w:val="center"/>
              <w:rPr>
                <w:b/>
                <w:sz w:val="20"/>
                <w:szCs w:val="24"/>
              </w:rPr>
            </w:pPr>
            <w:r w:rsidRPr="00EE49ED">
              <w:rPr>
                <w:b/>
                <w:sz w:val="20"/>
                <w:szCs w:val="24"/>
              </w:rPr>
              <w:t>2</w:t>
            </w:r>
          </w:p>
        </w:tc>
        <w:tc>
          <w:tcPr>
            <w:tcW w:w="1559" w:type="dxa"/>
          </w:tcPr>
          <w:p w14:paraId="0B315AE5" w14:textId="77777777" w:rsidR="007A4BFB" w:rsidRPr="00EE49ED" w:rsidRDefault="007A4BFB" w:rsidP="002C125D">
            <w:pPr>
              <w:spacing w:line="240" w:lineRule="auto"/>
              <w:jc w:val="center"/>
              <w:rPr>
                <w:b/>
                <w:sz w:val="20"/>
                <w:szCs w:val="24"/>
              </w:rPr>
            </w:pPr>
            <w:r w:rsidRPr="00EE49ED">
              <w:rPr>
                <w:b/>
                <w:sz w:val="20"/>
                <w:szCs w:val="24"/>
              </w:rPr>
              <w:t>3</w:t>
            </w:r>
          </w:p>
        </w:tc>
        <w:tc>
          <w:tcPr>
            <w:tcW w:w="2269" w:type="dxa"/>
          </w:tcPr>
          <w:p w14:paraId="7F78B71D" w14:textId="77777777" w:rsidR="007A4BFB" w:rsidRPr="00EE49ED" w:rsidRDefault="007A4BFB" w:rsidP="002C125D">
            <w:pPr>
              <w:spacing w:line="240" w:lineRule="auto"/>
              <w:jc w:val="center"/>
              <w:rPr>
                <w:b/>
                <w:sz w:val="20"/>
                <w:szCs w:val="24"/>
              </w:rPr>
            </w:pPr>
            <w:r w:rsidRPr="00EE49ED">
              <w:rPr>
                <w:b/>
                <w:sz w:val="20"/>
                <w:szCs w:val="24"/>
              </w:rPr>
              <w:t>4</w:t>
            </w:r>
          </w:p>
        </w:tc>
      </w:tr>
      <w:tr w:rsidR="007A4BFB" w:rsidRPr="00EE49ED" w14:paraId="405B4FDF" w14:textId="77777777" w:rsidTr="002C125D">
        <w:trPr>
          <w:trHeight w:val="20"/>
        </w:trPr>
        <w:tc>
          <w:tcPr>
            <w:tcW w:w="4111" w:type="dxa"/>
            <w:shd w:val="clear" w:color="auto" w:fill="BFBFBF" w:themeFill="background1" w:themeFillShade="BF"/>
          </w:tcPr>
          <w:p w14:paraId="40B3B37B" w14:textId="71CCCAEC" w:rsidR="007A4BFB" w:rsidRPr="00EE49ED" w:rsidRDefault="00E60E70" w:rsidP="002C125D">
            <w:pPr>
              <w:spacing w:line="240" w:lineRule="auto"/>
              <w:jc w:val="left"/>
              <w:rPr>
                <w:sz w:val="20"/>
                <w:szCs w:val="24"/>
              </w:rPr>
            </w:pPr>
            <w:r w:rsidRPr="00EE49ED">
              <w:rPr>
                <w:sz w:val="20"/>
                <w:szCs w:val="24"/>
              </w:rPr>
              <w:t>Сеготского сельского поселения</w:t>
            </w:r>
          </w:p>
        </w:tc>
        <w:tc>
          <w:tcPr>
            <w:tcW w:w="1985" w:type="dxa"/>
            <w:shd w:val="clear" w:color="auto" w:fill="BFBFBF" w:themeFill="background1" w:themeFillShade="BF"/>
          </w:tcPr>
          <w:p w14:paraId="48F94628" w14:textId="6E42E756" w:rsidR="007A4BFB" w:rsidRPr="00EE49ED" w:rsidRDefault="00943F2C" w:rsidP="002C125D">
            <w:pPr>
              <w:spacing w:line="240" w:lineRule="auto"/>
              <w:jc w:val="center"/>
              <w:rPr>
                <w:sz w:val="20"/>
                <w:szCs w:val="24"/>
              </w:rPr>
            </w:pPr>
            <w:r w:rsidRPr="00EE49ED">
              <w:rPr>
                <w:sz w:val="20"/>
                <w:szCs w:val="24"/>
                <w:lang w:val="en-US"/>
              </w:rPr>
              <w:t>8</w:t>
            </w:r>
            <w:r w:rsidRPr="00EE49ED">
              <w:rPr>
                <w:sz w:val="20"/>
                <w:szCs w:val="24"/>
              </w:rPr>
              <w:t>,6</w:t>
            </w:r>
          </w:p>
        </w:tc>
        <w:tc>
          <w:tcPr>
            <w:tcW w:w="1559" w:type="dxa"/>
            <w:shd w:val="clear" w:color="auto" w:fill="BFBFBF" w:themeFill="background1" w:themeFillShade="BF"/>
          </w:tcPr>
          <w:p w14:paraId="1E054985" w14:textId="10535CFA" w:rsidR="007A4BFB" w:rsidRPr="00EE49ED" w:rsidRDefault="00943F2C" w:rsidP="002C125D">
            <w:pPr>
              <w:spacing w:line="240" w:lineRule="auto"/>
              <w:jc w:val="center"/>
              <w:rPr>
                <w:sz w:val="20"/>
                <w:szCs w:val="24"/>
              </w:rPr>
            </w:pPr>
            <w:r w:rsidRPr="00EE49ED">
              <w:rPr>
                <w:sz w:val="20"/>
                <w:szCs w:val="24"/>
              </w:rPr>
              <w:t>19,9</w:t>
            </w:r>
          </w:p>
        </w:tc>
        <w:tc>
          <w:tcPr>
            <w:tcW w:w="2269" w:type="dxa"/>
            <w:shd w:val="clear" w:color="auto" w:fill="BFBFBF" w:themeFill="background1" w:themeFillShade="BF"/>
          </w:tcPr>
          <w:p w14:paraId="4BE236C0" w14:textId="3D2A8026" w:rsidR="007A4BFB" w:rsidRPr="00EE49ED" w:rsidRDefault="007A4BFB" w:rsidP="002C125D">
            <w:pPr>
              <w:spacing w:line="240" w:lineRule="auto"/>
              <w:jc w:val="center"/>
              <w:rPr>
                <w:sz w:val="20"/>
                <w:szCs w:val="24"/>
              </w:rPr>
            </w:pPr>
            <w:r w:rsidRPr="00EE49ED">
              <w:rPr>
                <w:sz w:val="20"/>
                <w:szCs w:val="24"/>
              </w:rPr>
              <w:t>-</w:t>
            </w:r>
            <w:r w:rsidR="00943F2C" w:rsidRPr="00EE49ED">
              <w:rPr>
                <w:sz w:val="20"/>
                <w:szCs w:val="24"/>
              </w:rPr>
              <w:t>11,3</w:t>
            </w:r>
          </w:p>
        </w:tc>
      </w:tr>
      <w:tr w:rsidR="007A4BFB" w:rsidRPr="00EE49ED" w14:paraId="2828A2F9" w14:textId="77777777" w:rsidTr="002C125D">
        <w:trPr>
          <w:trHeight w:val="20"/>
        </w:trPr>
        <w:tc>
          <w:tcPr>
            <w:tcW w:w="4111" w:type="dxa"/>
          </w:tcPr>
          <w:p w14:paraId="0A13FBFA" w14:textId="76311762" w:rsidR="007A4BFB" w:rsidRPr="00EE49ED" w:rsidRDefault="00A82B63" w:rsidP="002C125D">
            <w:pPr>
              <w:spacing w:line="240" w:lineRule="auto"/>
              <w:jc w:val="left"/>
              <w:rPr>
                <w:sz w:val="20"/>
                <w:szCs w:val="24"/>
              </w:rPr>
            </w:pPr>
            <w:r w:rsidRPr="00EE49ED">
              <w:rPr>
                <w:sz w:val="20"/>
                <w:szCs w:val="24"/>
              </w:rPr>
              <w:t>Пучеж</w:t>
            </w:r>
            <w:r w:rsidR="007A4BFB" w:rsidRPr="00EE49ED">
              <w:rPr>
                <w:sz w:val="20"/>
                <w:szCs w:val="24"/>
              </w:rPr>
              <w:t>ский муниципальный район</w:t>
            </w:r>
          </w:p>
        </w:tc>
        <w:tc>
          <w:tcPr>
            <w:tcW w:w="1985" w:type="dxa"/>
            <w:shd w:val="clear" w:color="auto" w:fill="auto"/>
          </w:tcPr>
          <w:p w14:paraId="3BB650C1" w14:textId="5849A22E" w:rsidR="007A4BFB" w:rsidRPr="00EE49ED" w:rsidRDefault="002F4602" w:rsidP="002C125D">
            <w:pPr>
              <w:spacing w:line="240" w:lineRule="auto"/>
              <w:jc w:val="center"/>
              <w:rPr>
                <w:sz w:val="20"/>
                <w:szCs w:val="24"/>
              </w:rPr>
            </w:pPr>
            <w:r w:rsidRPr="00EE49ED">
              <w:rPr>
                <w:sz w:val="20"/>
                <w:szCs w:val="24"/>
              </w:rPr>
              <w:t>8,0</w:t>
            </w:r>
          </w:p>
        </w:tc>
        <w:tc>
          <w:tcPr>
            <w:tcW w:w="1559" w:type="dxa"/>
            <w:shd w:val="clear" w:color="auto" w:fill="auto"/>
          </w:tcPr>
          <w:p w14:paraId="5C44D906" w14:textId="64013FC6" w:rsidR="007A4BFB" w:rsidRPr="00EE49ED" w:rsidRDefault="002F4602" w:rsidP="002C125D">
            <w:pPr>
              <w:spacing w:line="240" w:lineRule="auto"/>
              <w:jc w:val="center"/>
              <w:rPr>
                <w:sz w:val="20"/>
                <w:szCs w:val="24"/>
              </w:rPr>
            </w:pPr>
            <w:r w:rsidRPr="00EE49ED">
              <w:rPr>
                <w:sz w:val="20"/>
                <w:szCs w:val="24"/>
              </w:rPr>
              <w:t>38</w:t>
            </w:r>
            <w:r w:rsidR="007A4BFB" w:rsidRPr="00EE49ED">
              <w:rPr>
                <w:sz w:val="20"/>
                <w:szCs w:val="24"/>
              </w:rPr>
              <w:t>,</w:t>
            </w:r>
            <w:r w:rsidR="00B45A03" w:rsidRPr="00EE49ED">
              <w:rPr>
                <w:sz w:val="20"/>
                <w:szCs w:val="24"/>
              </w:rPr>
              <w:t>1</w:t>
            </w:r>
          </w:p>
        </w:tc>
        <w:tc>
          <w:tcPr>
            <w:tcW w:w="2269" w:type="dxa"/>
            <w:shd w:val="clear" w:color="auto" w:fill="auto"/>
          </w:tcPr>
          <w:p w14:paraId="58469E02" w14:textId="1F45952A" w:rsidR="007A4BFB" w:rsidRPr="00EE49ED" w:rsidRDefault="007A4BFB" w:rsidP="002C125D">
            <w:pPr>
              <w:spacing w:line="240" w:lineRule="auto"/>
              <w:jc w:val="center"/>
              <w:rPr>
                <w:sz w:val="20"/>
                <w:szCs w:val="24"/>
              </w:rPr>
            </w:pPr>
            <w:r w:rsidRPr="00EE49ED">
              <w:rPr>
                <w:sz w:val="20"/>
                <w:szCs w:val="24"/>
              </w:rPr>
              <w:t>-</w:t>
            </w:r>
            <w:r w:rsidR="00B45A03" w:rsidRPr="00EE49ED">
              <w:rPr>
                <w:sz w:val="20"/>
                <w:szCs w:val="24"/>
              </w:rPr>
              <w:t>30</w:t>
            </w:r>
            <w:r w:rsidRPr="00EE49ED">
              <w:rPr>
                <w:sz w:val="20"/>
                <w:szCs w:val="24"/>
              </w:rPr>
              <w:t>,</w:t>
            </w:r>
            <w:r w:rsidR="00B45A03" w:rsidRPr="00EE49ED">
              <w:rPr>
                <w:sz w:val="20"/>
                <w:szCs w:val="24"/>
              </w:rPr>
              <w:t>1</w:t>
            </w:r>
          </w:p>
        </w:tc>
      </w:tr>
      <w:tr w:rsidR="007A4BFB" w:rsidRPr="00EE49ED" w14:paraId="3D1EB845" w14:textId="77777777" w:rsidTr="002C125D">
        <w:trPr>
          <w:trHeight w:val="20"/>
        </w:trPr>
        <w:tc>
          <w:tcPr>
            <w:tcW w:w="4111" w:type="dxa"/>
          </w:tcPr>
          <w:p w14:paraId="3A00E1AE" w14:textId="2540899A" w:rsidR="007A4BFB" w:rsidRPr="00EE49ED" w:rsidRDefault="00A82B63" w:rsidP="002C125D">
            <w:pPr>
              <w:spacing w:line="240" w:lineRule="auto"/>
              <w:jc w:val="left"/>
              <w:rPr>
                <w:sz w:val="20"/>
                <w:szCs w:val="24"/>
              </w:rPr>
            </w:pPr>
            <w:r w:rsidRPr="00EE49ED">
              <w:rPr>
                <w:sz w:val="20"/>
                <w:szCs w:val="24"/>
              </w:rPr>
              <w:t>Ивановс</w:t>
            </w:r>
            <w:r w:rsidR="007A4BFB" w:rsidRPr="00EE49ED">
              <w:rPr>
                <w:sz w:val="20"/>
                <w:szCs w:val="24"/>
              </w:rPr>
              <w:t>кая область</w:t>
            </w:r>
          </w:p>
        </w:tc>
        <w:tc>
          <w:tcPr>
            <w:tcW w:w="1985" w:type="dxa"/>
            <w:shd w:val="clear" w:color="auto" w:fill="auto"/>
          </w:tcPr>
          <w:p w14:paraId="4EDEA507" w14:textId="2EDDFF9B" w:rsidR="007A4BFB" w:rsidRPr="00EE49ED" w:rsidRDefault="002F4602" w:rsidP="002C125D">
            <w:pPr>
              <w:spacing w:line="240" w:lineRule="auto"/>
              <w:jc w:val="center"/>
              <w:rPr>
                <w:sz w:val="20"/>
                <w:szCs w:val="24"/>
              </w:rPr>
            </w:pPr>
            <w:r w:rsidRPr="00EE49ED">
              <w:rPr>
                <w:sz w:val="20"/>
                <w:szCs w:val="24"/>
              </w:rPr>
              <w:t>7,5</w:t>
            </w:r>
          </w:p>
        </w:tc>
        <w:tc>
          <w:tcPr>
            <w:tcW w:w="1559" w:type="dxa"/>
            <w:shd w:val="clear" w:color="auto" w:fill="auto"/>
          </w:tcPr>
          <w:p w14:paraId="4E6DEF0F" w14:textId="5A9ABE0F" w:rsidR="007A4BFB" w:rsidRPr="00EE49ED" w:rsidRDefault="002F4602" w:rsidP="002C125D">
            <w:pPr>
              <w:spacing w:line="240" w:lineRule="auto"/>
              <w:jc w:val="center"/>
              <w:rPr>
                <w:sz w:val="20"/>
                <w:szCs w:val="24"/>
              </w:rPr>
            </w:pPr>
            <w:r w:rsidRPr="00EE49ED">
              <w:rPr>
                <w:sz w:val="20"/>
                <w:szCs w:val="24"/>
              </w:rPr>
              <w:t>17,3</w:t>
            </w:r>
          </w:p>
        </w:tc>
        <w:tc>
          <w:tcPr>
            <w:tcW w:w="2269" w:type="dxa"/>
            <w:shd w:val="clear" w:color="auto" w:fill="auto"/>
          </w:tcPr>
          <w:p w14:paraId="6A78F367" w14:textId="22A8CE28" w:rsidR="007A4BFB" w:rsidRPr="00EE49ED" w:rsidRDefault="002F4602" w:rsidP="002C125D">
            <w:pPr>
              <w:spacing w:line="240" w:lineRule="auto"/>
              <w:jc w:val="center"/>
              <w:rPr>
                <w:sz w:val="20"/>
                <w:szCs w:val="24"/>
              </w:rPr>
            </w:pPr>
            <w:r w:rsidRPr="00EE49ED">
              <w:rPr>
                <w:sz w:val="20"/>
                <w:szCs w:val="24"/>
              </w:rPr>
              <w:t>-9</w:t>
            </w:r>
            <w:r w:rsidR="00221E66" w:rsidRPr="00EE49ED">
              <w:rPr>
                <w:sz w:val="20"/>
                <w:szCs w:val="24"/>
              </w:rPr>
              <w:t>,</w:t>
            </w:r>
            <w:r w:rsidRPr="00EE49ED">
              <w:rPr>
                <w:sz w:val="20"/>
                <w:szCs w:val="24"/>
              </w:rPr>
              <w:t>81</w:t>
            </w:r>
          </w:p>
        </w:tc>
      </w:tr>
      <w:tr w:rsidR="007A4BFB" w:rsidRPr="00EE49ED" w14:paraId="38C38A25" w14:textId="77777777" w:rsidTr="002C125D">
        <w:trPr>
          <w:trHeight w:val="20"/>
        </w:trPr>
        <w:tc>
          <w:tcPr>
            <w:tcW w:w="4111" w:type="dxa"/>
          </w:tcPr>
          <w:p w14:paraId="5E900096" w14:textId="77777777" w:rsidR="007A4BFB" w:rsidRPr="00EE49ED" w:rsidRDefault="007A4BFB" w:rsidP="002C125D">
            <w:pPr>
              <w:spacing w:line="240" w:lineRule="auto"/>
              <w:jc w:val="left"/>
              <w:rPr>
                <w:sz w:val="20"/>
                <w:szCs w:val="24"/>
              </w:rPr>
            </w:pPr>
            <w:r w:rsidRPr="00EE49ED">
              <w:rPr>
                <w:sz w:val="20"/>
                <w:szCs w:val="24"/>
              </w:rPr>
              <w:t>Российская Федерация</w:t>
            </w:r>
          </w:p>
        </w:tc>
        <w:tc>
          <w:tcPr>
            <w:tcW w:w="1985" w:type="dxa"/>
            <w:shd w:val="clear" w:color="auto" w:fill="auto"/>
          </w:tcPr>
          <w:p w14:paraId="55736C4F" w14:textId="6BFB5F29" w:rsidR="007A4BFB" w:rsidRPr="00EE49ED" w:rsidRDefault="002F4602" w:rsidP="002C125D">
            <w:pPr>
              <w:spacing w:line="240" w:lineRule="auto"/>
              <w:jc w:val="center"/>
              <w:rPr>
                <w:sz w:val="20"/>
                <w:szCs w:val="24"/>
              </w:rPr>
            </w:pPr>
            <w:r w:rsidRPr="00EE49ED">
              <w:rPr>
                <w:sz w:val="20"/>
                <w:szCs w:val="24"/>
              </w:rPr>
              <w:t>8,9</w:t>
            </w:r>
          </w:p>
        </w:tc>
        <w:tc>
          <w:tcPr>
            <w:tcW w:w="1559" w:type="dxa"/>
            <w:shd w:val="clear" w:color="auto" w:fill="auto"/>
          </w:tcPr>
          <w:p w14:paraId="480EE92B" w14:textId="3B39E351" w:rsidR="007A4BFB" w:rsidRPr="00EE49ED" w:rsidRDefault="007A4BFB" w:rsidP="002C125D">
            <w:pPr>
              <w:spacing w:line="240" w:lineRule="auto"/>
              <w:jc w:val="center"/>
              <w:rPr>
                <w:sz w:val="20"/>
                <w:szCs w:val="24"/>
              </w:rPr>
            </w:pPr>
            <w:r w:rsidRPr="00EE49ED">
              <w:rPr>
                <w:sz w:val="20"/>
                <w:szCs w:val="24"/>
              </w:rPr>
              <w:t>1</w:t>
            </w:r>
            <w:r w:rsidR="009E377F" w:rsidRPr="00EE49ED">
              <w:rPr>
                <w:sz w:val="20"/>
                <w:szCs w:val="24"/>
              </w:rPr>
              <w:t>2</w:t>
            </w:r>
            <w:r w:rsidRPr="00EE49ED">
              <w:rPr>
                <w:sz w:val="20"/>
                <w:szCs w:val="24"/>
              </w:rPr>
              <w:t>,</w:t>
            </w:r>
            <w:r w:rsidR="009E377F" w:rsidRPr="00EE49ED">
              <w:rPr>
                <w:sz w:val="20"/>
                <w:szCs w:val="24"/>
              </w:rPr>
              <w:t>9</w:t>
            </w:r>
          </w:p>
        </w:tc>
        <w:tc>
          <w:tcPr>
            <w:tcW w:w="2269" w:type="dxa"/>
            <w:shd w:val="clear" w:color="auto" w:fill="auto"/>
          </w:tcPr>
          <w:p w14:paraId="7F13E19F" w14:textId="13A3A232" w:rsidR="007A4BFB" w:rsidRPr="00EE49ED" w:rsidRDefault="007A4BFB" w:rsidP="002C125D">
            <w:pPr>
              <w:spacing w:line="240" w:lineRule="auto"/>
              <w:jc w:val="center"/>
              <w:rPr>
                <w:sz w:val="20"/>
                <w:szCs w:val="24"/>
              </w:rPr>
            </w:pPr>
            <w:r w:rsidRPr="00EE49ED">
              <w:rPr>
                <w:sz w:val="20"/>
                <w:szCs w:val="24"/>
              </w:rPr>
              <w:t>-4,</w:t>
            </w:r>
            <w:r w:rsidR="00B836DF" w:rsidRPr="00EE49ED">
              <w:rPr>
                <w:sz w:val="20"/>
                <w:szCs w:val="24"/>
              </w:rPr>
              <w:t>0</w:t>
            </w:r>
          </w:p>
        </w:tc>
      </w:tr>
    </w:tbl>
    <w:p w14:paraId="4097912C" w14:textId="77777777" w:rsidR="007A4BFB" w:rsidRPr="00EE49ED" w:rsidRDefault="007A4BFB" w:rsidP="007A4BFB">
      <w:pPr>
        <w:widowControl w:val="0"/>
        <w:autoSpaceDE w:val="0"/>
        <w:autoSpaceDN w:val="0"/>
        <w:adjustRightInd w:val="0"/>
        <w:spacing w:line="240" w:lineRule="auto"/>
        <w:jc w:val="left"/>
        <w:rPr>
          <w:sz w:val="20"/>
          <w:szCs w:val="24"/>
        </w:rPr>
      </w:pPr>
      <w:r w:rsidRPr="00EE49ED">
        <w:rPr>
          <w:sz w:val="20"/>
          <w:szCs w:val="24"/>
        </w:rPr>
        <w:t>Примечание — * Данные сайта Федеральной службы государственной статистики (https://www.gks.ru).</w:t>
      </w:r>
    </w:p>
    <w:p w14:paraId="7719AB0A" w14:textId="77777777" w:rsidR="009C5CE3" w:rsidRPr="00EE49ED" w:rsidRDefault="009C5CE3" w:rsidP="007A4BFB">
      <w:pPr>
        <w:widowControl w:val="0"/>
        <w:autoSpaceDE w:val="0"/>
        <w:autoSpaceDN w:val="0"/>
        <w:adjustRightInd w:val="0"/>
        <w:spacing w:before="120" w:line="276" w:lineRule="auto"/>
        <w:ind w:firstLine="709"/>
        <w:rPr>
          <w:b/>
          <w:szCs w:val="24"/>
        </w:rPr>
      </w:pPr>
      <w:r w:rsidRPr="00EE49ED">
        <w:rPr>
          <w:b/>
          <w:szCs w:val="24"/>
        </w:rPr>
        <w:br w:type="page"/>
      </w:r>
    </w:p>
    <w:p w14:paraId="11A915C3" w14:textId="66A5862F" w:rsidR="007A4BFB" w:rsidRPr="00EE49ED" w:rsidRDefault="007A4BFB" w:rsidP="007A4BFB">
      <w:pPr>
        <w:widowControl w:val="0"/>
        <w:autoSpaceDE w:val="0"/>
        <w:autoSpaceDN w:val="0"/>
        <w:adjustRightInd w:val="0"/>
        <w:spacing w:before="120" w:line="276" w:lineRule="auto"/>
        <w:ind w:firstLine="709"/>
        <w:rPr>
          <w:b/>
          <w:szCs w:val="24"/>
        </w:rPr>
      </w:pPr>
      <w:r w:rsidRPr="00EE49ED">
        <w:rPr>
          <w:b/>
          <w:szCs w:val="24"/>
        </w:rPr>
        <w:lastRenderedPageBreak/>
        <w:t>Миграционные процессы</w:t>
      </w:r>
    </w:p>
    <w:p w14:paraId="1EB485FA" w14:textId="2BF45A89" w:rsidR="007A4BFB" w:rsidRPr="00EE49ED" w:rsidRDefault="007A4BFB" w:rsidP="007A4BFB">
      <w:pPr>
        <w:spacing w:line="276" w:lineRule="auto"/>
        <w:ind w:firstLine="709"/>
        <w:rPr>
          <w:szCs w:val="24"/>
        </w:rPr>
      </w:pPr>
      <w:r w:rsidRPr="00EE49ED">
        <w:rPr>
          <w:szCs w:val="24"/>
        </w:rPr>
        <w:t>За период 2015–202</w:t>
      </w:r>
      <w:r w:rsidR="003F3099" w:rsidRPr="00EE49ED">
        <w:rPr>
          <w:szCs w:val="24"/>
        </w:rPr>
        <w:t>2</w:t>
      </w:r>
      <w:r w:rsidRPr="00EE49ED">
        <w:rPr>
          <w:szCs w:val="24"/>
        </w:rPr>
        <w:t xml:space="preserve"> годов миграционная динамика населения на территории сельского поселения была преимущественно отрицательной. </w:t>
      </w:r>
    </w:p>
    <w:p w14:paraId="0E847AC6" w14:textId="77777777" w:rsidR="007A4BFB" w:rsidRPr="00EE49ED" w:rsidRDefault="007A4BFB" w:rsidP="007A4BFB">
      <w:pPr>
        <w:spacing w:line="276" w:lineRule="auto"/>
        <w:ind w:firstLine="709"/>
        <w:rPr>
          <w:szCs w:val="24"/>
        </w:rPr>
      </w:pPr>
      <w:r w:rsidRPr="00EE49ED">
        <w:rPr>
          <w:szCs w:val="24"/>
        </w:rPr>
        <w:t>В таблице 3.3.5 приведена динамика миграционного движения населения сельского поселения.</w:t>
      </w:r>
    </w:p>
    <w:p w14:paraId="0B66C531" w14:textId="77777777" w:rsidR="007A4BFB" w:rsidRPr="00EE49ED" w:rsidRDefault="007A4BFB" w:rsidP="007A4BFB">
      <w:pPr>
        <w:spacing w:line="276" w:lineRule="auto"/>
        <w:jc w:val="right"/>
        <w:rPr>
          <w:rFonts w:eastAsia="Times New Roman"/>
          <w:szCs w:val="24"/>
          <w:lang w:eastAsia="ru-RU"/>
        </w:rPr>
      </w:pPr>
      <w:r w:rsidRPr="00EE49ED">
        <w:rPr>
          <w:rFonts w:eastAsia="Times New Roman"/>
          <w:szCs w:val="24"/>
          <w:lang w:eastAsia="ru-RU"/>
        </w:rPr>
        <w:t>Таблица 3.3.5</w:t>
      </w:r>
    </w:p>
    <w:p w14:paraId="00A79251" w14:textId="77777777" w:rsidR="007A4BFB" w:rsidRPr="00EE49ED" w:rsidRDefault="007A4BFB" w:rsidP="007A4BFB">
      <w:pPr>
        <w:spacing w:line="276" w:lineRule="auto"/>
        <w:jc w:val="center"/>
        <w:rPr>
          <w:rFonts w:eastAsia="Times New Roman"/>
          <w:szCs w:val="24"/>
          <w:lang w:eastAsia="ru-RU"/>
        </w:rPr>
      </w:pPr>
      <w:r w:rsidRPr="00EE49ED">
        <w:rPr>
          <w:rFonts w:eastAsia="Times New Roman"/>
          <w:szCs w:val="24"/>
          <w:lang w:eastAsia="ru-RU"/>
        </w:rPr>
        <w:t>Динамика миграционного движения населения, человек *</w:t>
      </w:r>
    </w:p>
    <w:tbl>
      <w:tblPr>
        <w:tblW w:w="5000" w:type="pct"/>
        <w:tblBorders>
          <w:top w:val="single" w:sz="8" w:space="0" w:color="000000"/>
          <w:left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165"/>
        <w:gridCol w:w="749"/>
        <w:gridCol w:w="935"/>
        <w:gridCol w:w="749"/>
        <w:gridCol w:w="749"/>
        <w:gridCol w:w="749"/>
        <w:gridCol w:w="935"/>
        <w:gridCol w:w="935"/>
        <w:gridCol w:w="935"/>
      </w:tblGrid>
      <w:tr w:rsidR="0081235F" w:rsidRPr="00EE49ED" w14:paraId="34DB0827" w14:textId="5BA0EADB" w:rsidTr="00DB5337">
        <w:trPr>
          <w:tblHeader/>
        </w:trPr>
        <w:tc>
          <w:tcPr>
            <w:tcW w:w="1598" w:type="pct"/>
            <w:vAlign w:val="center"/>
          </w:tcPr>
          <w:p w14:paraId="37A4D2AA" w14:textId="77777777" w:rsidR="0081235F" w:rsidRPr="00EE49ED" w:rsidRDefault="0081235F" w:rsidP="003F3099">
            <w:pPr>
              <w:spacing w:line="240" w:lineRule="auto"/>
              <w:jc w:val="center"/>
              <w:rPr>
                <w:rFonts w:eastAsia="Times New Roman"/>
                <w:b/>
                <w:bCs/>
                <w:sz w:val="20"/>
                <w:szCs w:val="24"/>
              </w:rPr>
            </w:pPr>
            <w:r w:rsidRPr="00EE49ED">
              <w:rPr>
                <w:rFonts w:eastAsia="Times New Roman"/>
                <w:b/>
                <w:bCs/>
                <w:sz w:val="20"/>
                <w:szCs w:val="24"/>
              </w:rPr>
              <w:t>Показатели (потоки миграции)</w:t>
            </w:r>
          </w:p>
        </w:tc>
        <w:tc>
          <w:tcPr>
            <w:tcW w:w="378" w:type="pct"/>
            <w:vAlign w:val="center"/>
          </w:tcPr>
          <w:p w14:paraId="4932A82A" w14:textId="77777777" w:rsidR="0081235F" w:rsidRPr="00EE49ED" w:rsidRDefault="0081235F" w:rsidP="003F3099">
            <w:pPr>
              <w:spacing w:line="240" w:lineRule="auto"/>
              <w:jc w:val="center"/>
              <w:rPr>
                <w:rFonts w:eastAsia="Times New Roman"/>
                <w:b/>
                <w:bCs/>
                <w:sz w:val="20"/>
                <w:szCs w:val="24"/>
              </w:rPr>
            </w:pPr>
            <w:r w:rsidRPr="00EE49ED">
              <w:rPr>
                <w:rFonts w:eastAsia="Times New Roman"/>
                <w:b/>
                <w:bCs/>
                <w:sz w:val="20"/>
                <w:szCs w:val="24"/>
              </w:rPr>
              <w:t>2015 год</w:t>
            </w:r>
          </w:p>
        </w:tc>
        <w:tc>
          <w:tcPr>
            <w:tcW w:w="472" w:type="pct"/>
            <w:vAlign w:val="center"/>
          </w:tcPr>
          <w:p w14:paraId="376A217C" w14:textId="77777777" w:rsidR="0081235F" w:rsidRPr="00EE49ED" w:rsidRDefault="0081235F" w:rsidP="003F3099">
            <w:pPr>
              <w:spacing w:line="240" w:lineRule="auto"/>
              <w:jc w:val="center"/>
              <w:rPr>
                <w:rFonts w:eastAsia="Times New Roman"/>
                <w:b/>
                <w:bCs/>
                <w:sz w:val="20"/>
                <w:szCs w:val="24"/>
              </w:rPr>
            </w:pPr>
            <w:r w:rsidRPr="00EE49ED">
              <w:rPr>
                <w:rFonts w:eastAsia="Times New Roman"/>
                <w:b/>
                <w:bCs/>
                <w:sz w:val="20"/>
                <w:szCs w:val="24"/>
              </w:rPr>
              <w:t>2016 год</w:t>
            </w:r>
          </w:p>
        </w:tc>
        <w:tc>
          <w:tcPr>
            <w:tcW w:w="378" w:type="pct"/>
            <w:vAlign w:val="center"/>
          </w:tcPr>
          <w:p w14:paraId="7D935DCC" w14:textId="574F8892" w:rsidR="0081235F" w:rsidRPr="00EE49ED" w:rsidRDefault="0081235F" w:rsidP="003F3099">
            <w:pPr>
              <w:spacing w:line="240" w:lineRule="auto"/>
              <w:jc w:val="center"/>
              <w:rPr>
                <w:rFonts w:eastAsia="Times New Roman"/>
                <w:b/>
                <w:bCs/>
                <w:sz w:val="20"/>
                <w:szCs w:val="24"/>
              </w:rPr>
            </w:pPr>
            <w:r w:rsidRPr="00EE49ED">
              <w:rPr>
                <w:rFonts w:eastAsia="Times New Roman"/>
                <w:b/>
                <w:bCs/>
                <w:sz w:val="20"/>
                <w:szCs w:val="24"/>
              </w:rPr>
              <w:t>2017 год</w:t>
            </w:r>
          </w:p>
        </w:tc>
        <w:tc>
          <w:tcPr>
            <w:tcW w:w="378" w:type="pct"/>
            <w:vAlign w:val="center"/>
          </w:tcPr>
          <w:p w14:paraId="19824D74" w14:textId="0058D890" w:rsidR="0081235F" w:rsidRPr="00EE49ED" w:rsidRDefault="0081235F" w:rsidP="003F3099">
            <w:pPr>
              <w:spacing w:line="240" w:lineRule="auto"/>
              <w:jc w:val="center"/>
              <w:rPr>
                <w:rFonts w:eastAsia="Times New Roman"/>
                <w:b/>
                <w:bCs/>
                <w:sz w:val="20"/>
                <w:szCs w:val="24"/>
              </w:rPr>
            </w:pPr>
            <w:r w:rsidRPr="00EE49ED">
              <w:rPr>
                <w:rFonts w:eastAsia="Times New Roman"/>
                <w:b/>
                <w:bCs/>
                <w:sz w:val="20"/>
                <w:szCs w:val="24"/>
              </w:rPr>
              <w:t>2018 год</w:t>
            </w:r>
          </w:p>
        </w:tc>
        <w:tc>
          <w:tcPr>
            <w:tcW w:w="378" w:type="pct"/>
            <w:vAlign w:val="center"/>
          </w:tcPr>
          <w:p w14:paraId="36E215CF" w14:textId="2A1B36DD" w:rsidR="0081235F" w:rsidRPr="00EE49ED" w:rsidRDefault="0081235F" w:rsidP="003F3099">
            <w:pPr>
              <w:spacing w:line="240" w:lineRule="auto"/>
              <w:jc w:val="center"/>
              <w:rPr>
                <w:rFonts w:eastAsia="Times New Roman"/>
                <w:b/>
                <w:bCs/>
                <w:sz w:val="20"/>
                <w:szCs w:val="24"/>
              </w:rPr>
            </w:pPr>
            <w:r w:rsidRPr="00EE49ED">
              <w:rPr>
                <w:rFonts w:eastAsia="Times New Roman"/>
                <w:b/>
                <w:bCs/>
                <w:sz w:val="20"/>
                <w:szCs w:val="24"/>
              </w:rPr>
              <w:t>2019 год</w:t>
            </w:r>
          </w:p>
        </w:tc>
        <w:tc>
          <w:tcPr>
            <w:tcW w:w="472" w:type="pct"/>
            <w:vAlign w:val="center"/>
          </w:tcPr>
          <w:p w14:paraId="1A6B88A8" w14:textId="77777777" w:rsidR="0081235F" w:rsidRPr="00EE49ED" w:rsidRDefault="0081235F" w:rsidP="003F3099">
            <w:pPr>
              <w:spacing w:line="240" w:lineRule="auto"/>
              <w:jc w:val="center"/>
              <w:rPr>
                <w:rFonts w:eastAsia="Times New Roman"/>
                <w:b/>
                <w:bCs/>
                <w:sz w:val="20"/>
                <w:szCs w:val="24"/>
              </w:rPr>
            </w:pPr>
            <w:r w:rsidRPr="00EE49ED">
              <w:rPr>
                <w:rFonts w:eastAsia="Times New Roman"/>
                <w:b/>
                <w:bCs/>
                <w:sz w:val="20"/>
                <w:szCs w:val="24"/>
              </w:rPr>
              <w:t>2020 год</w:t>
            </w:r>
          </w:p>
        </w:tc>
        <w:tc>
          <w:tcPr>
            <w:tcW w:w="472" w:type="pct"/>
            <w:vAlign w:val="center"/>
          </w:tcPr>
          <w:p w14:paraId="2A66626F" w14:textId="77777777" w:rsidR="0081235F" w:rsidRPr="00EE49ED" w:rsidRDefault="0081235F" w:rsidP="003F3099">
            <w:pPr>
              <w:spacing w:line="240" w:lineRule="auto"/>
              <w:jc w:val="center"/>
              <w:rPr>
                <w:rFonts w:eastAsia="Times New Roman"/>
                <w:b/>
                <w:bCs/>
                <w:sz w:val="20"/>
                <w:szCs w:val="24"/>
              </w:rPr>
            </w:pPr>
            <w:r w:rsidRPr="00EE49ED">
              <w:rPr>
                <w:rFonts w:eastAsia="Times New Roman"/>
                <w:b/>
                <w:bCs/>
                <w:sz w:val="20"/>
                <w:szCs w:val="24"/>
              </w:rPr>
              <w:t>2021 год</w:t>
            </w:r>
          </w:p>
        </w:tc>
        <w:tc>
          <w:tcPr>
            <w:tcW w:w="472" w:type="pct"/>
            <w:vAlign w:val="center"/>
          </w:tcPr>
          <w:p w14:paraId="475EC05B" w14:textId="307CF545" w:rsidR="0081235F" w:rsidRPr="00EE49ED" w:rsidRDefault="0081235F" w:rsidP="003F3099">
            <w:pPr>
              <w:spacing w:line="240" w:lineRule="auto"/>
              <w:jc w:val="center"/>
              <w:rPr>
                <w:rFonts w:eastAsia="Times New Roman"/>
                <w:b/>
                <w:bCs/>
                <w:sz w:val="20"/>
                <w:szCs w:val="24"/>
              </w:rPr>
            </w:pPr>
            <w:r w:rsidRPr="00EE49ED">
              <w:rPr>
                <w:rFonts w:eastAsia="Times New Roman"/>
                <w:b/>
                <w:bCs/>
                <w:sz w:val="20"/>
                <w:szCs w:val="24"/>
              </w:rPr>
              <w:t>2022 год</w:t>
            </w:r>
          </w:p>
        </w:tc>
      </w:tr>
    </w:tbl>
    <w:p w14:paraId="51D4931D" w14:textId="77777777" w:rsidR="007A4BFB" w:rsidRPr="00EE49ED" w:rsidRDefault="007A4BFB" w:rsidP="007A4BFB">
      <w:pPr>
        <w:spacing w:line="14" w:lineRule="auto"/>
        <w:rPr>
          <w:b/>
          <w:szCs w:val="24"/>
        </w:rPr>
      </w:pPr>
    </w:p>
    <w:tbl>
      <w:tblPr>
        <w:tblW w:w="5011" w:type="pc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148"/>
        <w:gridCol w:w="849"/>
        <w:gridCol w:w="849"/>
        <w:gridCol w:w="849"/>
        <w:gridCol w:w="709"/>
        <w:gridCol w:w="709"/>
        <w:gridCol w:w="990"/>
        <w:gridCol w:w="853"/>
        <w:gridCol w:w="967"/>
      </w:tblGrid>
      <w:tr w:rsidR="003974E2" w:rsidRPr="00EE49ED" w14:paraId="7B3DA5CD" w14:textId="0049F96B" w:rsidTr="003974E2">
        <w:trPr>
          <w:tblHeader/>
        </w:trPr>
        <w:tc>
          <w:tcPr>
            <w:tcW w:w="1586" w:type="pct"/>
          </w:tcPr>
          <w:p w14:paraId="631C9C4B" w14:textId="77777777" w:rsidR="0081235F" w:rsidRPr="00EE49ED" w:rsidRDefault="0081235F" w:rsidP="002C125D">
            <w:pPr>
              <w:spacing w:line="240" w:lineRule="auto"/>
              <w:jc w:val="center"/>
              <w:rPr>
                <w:rFonts w:eastAsia="Times New Roman"/>
                <w:b/>
                <w:bCs/>
                <w:sz w:val="20"/>
                <w:szCs w:val="20"/>
              </w:rPr>
            </w:pPr>
            <w:r w:rsidRPr="00EE49ED">
              <w:rPr>
                <w:rFonts w:eastAsia="Times New Roman"/>
                <w:b/>
                <w:bCs/>
                <w:sz w:val="20"/>
                <w:szCs w:val="20"/>
              </w:rPr>
              <w:t>1</w:t>
            </w:r>
          </w:p>
        </w:tc>
        <w:tc>
          <w:tcPr>
            <w:tcW w:w="428" w:type="pct"/>
          </w:tcPr>
          <w:p w14:paraId="5BA4E480" w14:textId="77777777" w:rsidR="0081235F" w:rsidRPr="00EE49ED" w:rsidRDefault="0081235F" w:rsidP="002C125D">
            <w:pPr>
              <w:spacing w:line="240" w:lineRule="auto"/>
              <w:jc w:val="center"/>
              <w:rPr>
                <w:rFonts w:eastAsia="Times New Roman"/>
                <w:b/>
                <w:bCs/>
                <w:sz w:val="20"/>
                <w:szCs w:val="20"/>
              </w:rPr>
            </w:pPr>
            <w:r w:rsidRPr="00EE49ED">
              <w:rPr>
                <w:rFonts w:eastAsia="Times New Roman"/>
                <w:b/>
                <w:bCs/>
                <w:sz w:val="20"/>
                <w:szCs w:val="20"/>
              </w:rPr>
              <w:t>2</w:t>
            </w:r>
          </w:p>
        </w:tc>
        <w:tc>
          <w:tcPr>
            <w:tcW w:w="428" w:type="pct"/>
          </w:tcPr>
          <w:p w14:paraId="5FDEFAFC" w14:textId="77777777" w:rsidR="0081235F" w:rsidRPr="00EE49ED" w:rsidRDefault="0081235F" w:rsidP="002C125D">
            <w:pPr>
              <w:spacing w:line="240" w:lineRule="auto"/>
              <w:jc w:val="center"/>
              <w:rPr>
                <w:rFonts w:eastAsia="Times New Roman"/>
                <w:b/>
                <w:bCs/>
                <w:sz w:val="20"/>
                <w:szCs w:val="20"/>
              </w:rPr>
            </w:pPr>
            <w:r w:rsidRPr="00EE49ED">
              <w:rPr>
                <w:rFonts w:eastAsia="Times New Roman"/>
                <w:b/>
                <w:bCs/>
                <w:sz w:val="20"/>
                <w:szCs w:val="20"/>
              </w:rPr>
              <w:t>3</w:t>
            </w:r>
          </w:p>
        </w:tc>
        <w:tc>
          <w:tcPr>
            <w:tcW w:w="428" w:type="pct"/>
          </w:tcPr>
          <w:p w14:paraId="084F7263" w14:textId="77777777" w:rsidR="0081235F" w:rsidRPr="00EE49ED" w:rsidRDefault="0081235F" w:rsidP="002C125D">
            <w:pPr>
              <w:spacing w:line="240" w:lineRule="auto"/>
              <w:jc w:val="center"/>
              <w:rPr>
                <w:rFonts w:eastAsia="Times New Roman"/>
                <w:b/>
                <w:bCs/>
                <w:sz w:val="20"/>
                <w:szCs w:val="20"/>
              </w:rPr>
            </w:pPr>
            <w:r w:rsidRPr="00EE49ED">
              <w:rPr>
                <w:rFonts w:eastAsia="Times New Roman"/>
                <w:b/>
                <w:bCs/>
                <w:sz w:val="20"/>
                <w:szCs w:val="20"/>
              </w:rPr>
              <w:t>4</w:t>
            </w:r>
          </w:p>
        </w:tc>
        <w:tc>
          <w:tcPr>
            <w:tcW w:w="357" w:type="pct"/>
          </w:tcPr>
          <w:p w14:paraId="6AE3F576" w14:textId="77777777" w:rsidR="0081235F" w:rsidRPr="00EE49ED" w:rsidRDefault="0081235F" w:rsidP="002C125D">
            <w:pPr>
              <w:spacing w:line="240" w:lineRule="auto"/>
              <w:jc w:val="center"/>
              <w:rPr>
                <w:rFonts w:eastAsia="Times New Roman"/>
                <w:b/>
                <w:bCs/>
                <w:sz w:val="20"/>
                <w:szCs w:val="20"/>
              </w:rPr>
            </w:pPr>
            <w:r w:rsidRPr="00EE49ED">
              <w:rPr>
                <w:rFonts w:eastAsia="Times New Roman"/>
                <w:b/>
                <w:bCs/>
                <w:sz w:val="20"/>
                <w:szCs w:val="20"/>
              </w:rPr>
              <w:t>5</w:t>
            </w:r>
          </w:p>
        </w:tc>
        <w:tc>
          <w:tcPr>
            <w:tcW w:w="357" w:type="pct"/>
          </w:tcPr>
          <w:p w14:paraId="464CA43B" w14:textId="77777777" w:rsidR="0081235F" w:rsidRPr="00EE49ED" w:rsidRDefault="0081235F" w:rsidP="002C125D">
            <w:pPr>
              <w:spacing w:line="240" w:lineRule="auto"/>
              <w:jc w:val="center"/>
              <w:rPr>
                <w:rFonts w:eastAsia="Times New Roman"/>
                <w:b/>
                <w:bCs/>
                <w:sz w:val="20"/>
                <w:szCs w:val="20"/>
              </w:rPr>
            </w:pPr>
            <w:r w:rsidRPr="00EE49ED">
              <w:rPr>
                <w:rFonts w:eastAsia="Times New Roman"/>
                <w:b/>
                <w:bCs/>
                <w:sz w:val="20"/>
                <w:szCs w:val="20"/>
              </w:rPr>
              <w:t>6</w:t>
            </w:r>
          </w:p>
        </w:tc>
        <w:tc>
          <w:tcPr>
            <w:tcW w:w="499" w:type="pct"/>
          </w:tcPr>
          <w:p w14:paraId="054548B9" w14:textId="77777777" w:rsidR="0081235F" w:rsidRPr="00EE49ED" w:rsidRDefault="0081235F" w:rsidP="002C125D">
            <w:pPr>
              <w:spacing w:line="240" w:lineRule="auto"/>
              <w:jc w:val="center"/>
              <w:rPr>
                <w:rFonts w:eastAsia="Times New Roman"/>
                <w:b/>
                <w:bCs/>
                <w:sz w:val="20"/>
                <w:szCs w:val="20"/>
              </w:rPr>
            </w:pPr>
            <w:r w:rsidRPr="00EE49ED">
              <w:rPr>
                <w:rFonts w:eastAsia="Times New Roman"/>
                <w:b/>
                <w:bCs/>
                <w:sz w:val="20"/>
                <w:szCs w:val="20"/>
              </w:rPr>
              <w:t>7</w:t>
            </w:r>
          </w:p>
        </w:tc>
        <w:tc>
          <w:tcPr>
            <w:tcW w:w="430" w:type="pct"/>
          </w:tcPr>
          <w:p w14:paraId="4E039A27" w14:textId="77777777" w:rsidR="0081235F" w:rsidRPr="00EE49ED" w:rsidRDefault="0081235F" w:rsidP="002C125D">
            <w:pPr>
              <w:spacing w:line="240" w:lineRule="auto"/>
              <w:jc w:val="center"/>
              <w:rPr>
                <w:rFonts w:eastAsia="Times New Roman"/>
                <w:b/>
                <w:bCs/>
                <w:sz w:val="20"/>
                <w:szCs w:val="20"/>
              </w:rPr>
            </w:pPr>
            <w:r w:rsidRPr="00EE49ED">
              <w:rPr>
                <w:rFonts w:eastAsia="Times New Roman"/>
                <w:b/>
                <w:bCs/>
                <w:sz w:val="20"/>
                <w:szCs w:val="20"/>
              </w:rPr>
              <w:t>8</w:t>
            </w:r>
          </w:p>
        </w:tc>
        <w:tc>
          <w:tcPr>
            <w:tcW w:w="487" w:type="pct"/>
          </w:tcPr>
          <w:p w14:paraId="30F2388B" w14:textId="629CD531" w:rsidR="0081235F" w:rsidRPr="00EE49ED" w:rsidRDefault="003974E2" w:rsidP="002C125D">
            <w:pPr>
              <w:spacing w:line="240" w:lineRule="auto"/>
              <w:jc w:val="center"/>
              <w:rPr>
                <w:rFonts w:eastAsia="Times New Roman"/>
                <w:b/>
                <w:bCs/>
                <w:sz w:val="20"/>
                <w:szCs w:val="20"/>
              </w:rPr>
            </w:pPr>
            <w:r w:rsidRPr="00EE49ED">
              <w:rPr>
                <w:rFonts w:eastAsia="Times New Roman"/>
                <w:b/>
                <w:bCs/>
                <w:sz w:val="20"/>
                <w:szCs w:val="20"/>
              </w:rPr>
              <w:t>9</w:t>
            </w:r>
          </w:p>
        </w:tc>
      </w:tr>
      <w:tr w:rsidR="001E575A" w:rsidRPr="00EE49ED" w14:paraId="5967B9F8" w14:textId="576FE897" w:rsidTr="001E575A">
        <w:tc>
          <w:tcPr>
            <w:tcW w:w="5000" w:type="pct"/>
            <w:gridSpan w:val="9"/>
          </w:tcPr>
          <w:p w14:paraId="7B3AC4A4" w14:textId="2841370C" w:rsidR="001E575A" w:rsidRPr="00EE49ED" w:rsidRDefault="001E575A" w:rsidP="00840BF2">
            <w:pPr>
              <w:spacing w:line="240" w:lineRule="auto"/>
              <w:jc w:val="center"/>
              <w:rPr>
                <w:rFonts w:eastAsia="Times New Roman"/>
                <w:sz w:val="20"/>
                <w:szCs w:val="20"/>
              </w:rPr>
            </w:pPr>
            <w:r w:rsidRPr="00EE49ED">
              <w:rPr>
                <w:rFonts w:eastAsia="Times New Roman"/>
                <w:sz w:val="20"/>
                <w:szCs w:val="20"/>
              </w:rPr>
              <w:t>Число прибывших</w:t>
            </w:r>
          </w:p>
        </w:tc>
      </w:tr>
      <w:tr w:rsidR="00CC55D0" w:rsidRPr="00EE49ED" w14:paraId="5548664E" w14:textId="5C117C19" w:rsidTr="009C5CE3">
        <w:tc>
          <w:tcPr>
            <w:tcW w:w="1586" w:type="pct"/>
            <w:shd w:val="clear" w:color="auto" w:fill="D9D9D9"/>
            <w:tcMar>
              <w:top w:w="15" w:type="dxa"/>
              <w:left w:w="600" w:type="dxa"/>
              <w:bottom w:w="15" w:type="dxa"/>
              <w:right w:w="15" w:type="dxa"/>
            </w:tcMar>
            <w:hideMark/>
          </w:tcPr>
          <w:p w14:paraId="7B56443E" w14:textId="77777777" w:rsidR="00CC55D0" w:rsidRPr="00EE49ED" w:rsidRDefault="00CC55D0" w:rsidP="00CC55D0">
            <w:pPr>
              <w:spacing w:line="240" w:lineRule="auto"/>
              <w:jc w:val="left"/>
              <w:rPr>
                <w:rFonts w:eastAsia="Times New Roman"/>
                <w:sz w:val="20"/>
                <w:szCs w:val="20"/>
              </w:rPr>
            </w:pPr>
            <w:r w:rsidRPr="00EE49ED">
              <w:rPr>
                <w:rFonts w:eastAsia="Times New Roman"/>
                <w:sz w:val="20"/>
                <w:szCs w:val="20"/>
              </w:rPr>
              <w:t>Всего прибывших</w:t>
            </w:r>
          </w:p>
        </w:tc>
        <w:tc>
          <w:tcPr>
            <w:tcW w:w="428" w:type="pct"/>
            <w:tcBorders>
              <w:top w:val="single" w:sz="8" w:space="0" w:color="000000"/>
              <w:left w:val="single" w:sz="8" w:space="0" w:color="000000"/>
              <w:bottom w:val="single" w:sz="8" w:space="0" w:color="000000"/>
              <w:right w:val="single" w:sz="8" w:space="0" w:color="000000"/>
            </w:tcBorders>
            <w:shd w:val="clear" w:color="auto" w:fill="D9D9D9"/>
          </w:tcPr>
          <w:p w14:paraId="378506F8" w14:textId="497995ED" w:rsidR="00CC55D0" w:rsidRPr="00EE49ED" w:rsidRDefault="00CC55D0" w:rsidP="009C5CE3">
            <w:pPr>
              <w:spacing w:line="240" w:lineRule="auto"/>
              <w:jc w:val="center"/>
              <w:rPr>
                <w:rFonts w:eastAsia="Times New Roman"/>
                <w:sz w:val="20"/>
                <w:szCs w:val="20"/>
              </w:rPr>
            </w:pPr>
            <w:r w:rsidRPr="00EE49ED">
              <w:rPr>
                <w:sz w:val="20"/>
                <w:szCs w:val="20"/>
              </w:rPr>
              <w:t>27</w:t>
            </w:r>
          </w:p>
        </w:tc>
        <w:tc>
          <w:tcPr>
            <w:tcW w:w="428" w:type="pct"/>
            <w:tcBorders>
              <w:top w:val="single" w:sz="8" w:space="0" w:color="000000"/>
              <w:left w:val="single" w:sz="8" w:space="0" w:color="000000"/>
              <w:bottom w:val="single" w:sz="8" w:space="0" w:color="000000"/>
              <w:right w:val="single" w:sz="8" w:space="0" w:color="000000"/>
            </w:tcBorders>
            <w:shd w:val="clear" w:color="auto" w:fill="D9D9D9"/>
          </w:tcPr>
          <w:p w14:paraId="05692918" w14:textId="492FA18A" w:rsidR="00CC55D0" w:rsidRPr="00EE49ED" w:rsidRDefault="00CC55D0" w:rsidP="009C5CE3">
            <w:pPr>
              <w:spacing w:line="240" w:lineRule="auto"/>
              <w:jc w:val="center"/>
              <w:rPr>
                <w:rFonts w:eastAsia="Times New Roman"/>
                <w:sz w:val="20"/>
                <w:szCs w:val="20"/>
              </w:rPr>
            </w:pPr>
            <w:r w:rsidRPr="00EE49ED">
              <w:rPr>
                <w:sz w:val="20"/>
                <w:szCs w:val="20"/>
              </w:rPr>
              <w:t>30</w:t>
            </w:r>
          </w:p>
        </w:tc>
        <w:tc>
          <w:tcPr>
            <w:tcW w:w="428" w:type="pct"/>
            <w:tcBorders>
              <w:top w:val="single" w:sz="8" w:space="0" w:color="000000"/>
              <w:left w:val="single" w:sz="8" w:space="0" w:color="000000"/>
              <w:bottom w:val="single" w:sz="8" w:space="0" w:color="000000"/>
              <w:right w:val="single" w:sz="8" w:space="0" w:color="000000"/>
            </w:tcBorders>
            <w:shd w:val="clear" w:color="auto" w:fill="D9D9D9"/>
          </w:tcPr>
          <w:p w14:paraId="2E5A3EC2" w14:textId="2F3C7B2D" w:rsidR="00CC55D0" w:rsidRPr="00EE49ED" w:rsidRDefault="00CC55D0" w:rsidP="009C5CE3">
            <w:pPr>
              <w:spacing w:line="240" w:lineRule="auto"/>
              <w:jc w:val="center"/>
              <w:rPr>
                <w:rFonts w:eastAsia="Times New Roman"/>
                <w:sz w:val="20"/>
                <w:szCs w:val="20"/>
              </w:rPr>
            </w:pPr>
            <w:r w:rsidRPr="00EE49ED">
              <w:rPr>
                <w:sz w:val="20"/>
                <w:szCs w:val="20"/>
              </w:rPr>
              <w:t>28</w:t>
            </w:r>
          </w:p>
        </w:tc>
        <w:tc>
          <w:tcPr>
            <w:tcW w:w="357" w:type="pct"/>
            <w:tcBorders>
              <w:top w:val="single" w:sz="8" w:space="0" w:color="000000"/>
              <w:left w:val="single" w:sz="8" w:space="0" w:color="000000"/>
              <w:bottom w:val="single" w:sz="8" w:space="0" w:color="000000"/>
              <w:right w:val="single" w:sz="8" w:space="0" w:color="000000"/>
            </w:tcBorders>
            <w:shd w:val="clear" w:color="auto" w:fill="D9D9D9"/>
          </w:tcPr>
          <w:p w14:paraId="5726656D" w14:textId="5753A48E" w:rsidR="00CC55D0" w:rsidRPr="00EE49ED" w:rsidRDefault="00CC55D0" w:rsidP="009C5CE3">
            <w:pPr>
              <w:spacing w:line="240" w:lineRule="auto"/>
              <w:jc w:val="center"/>
              <w:rPr>
                <w:rFonts w:eastAsia="Times New Roman"/>
                <w:sz w:val="20"/>
                <w:szCs w:val="20"/>
              </w:rPr>
            </w:pPr>
            <w:r w:rsidRPr="00EE49ED">
              <w:rPr>
                <w:sz w:val="20"/>
                <w:szCs w:val="20"/>
              </w:rPr>
              <w:t>23</w:t>
            </w:r>
          </w:p>
        </w:tc>
        <w:tc>
          <w:tcPr>
            <w:tcW w:w="357" w:type="pct"/>
            <w:tcBorders>
              <w:top w:val="single" w:sz="8" w:space="0" w:color="000000"/>
              <w:left w:val="single" w:sz="8" w:space="0" w:color="000000"/>
              <w:bottom w:val="single" w:sz="8" w:space="0" w:color="000000"/>
              <w:right w:val="single" w:sz="8" w:space="0" w:color="000000"/>
            </w:tcBorders>
            <w:shd w:val="clear" w:color="auto" w:fill="D9D9D9"/>
          </w:tcPr>
          <w:p w14:paraId="770DF557" w14:textId="35623A2D" w:rsidR="00CC55D0" w:rsidRPr="00EE49ED" w:rsidRDefault="00CC55D0" w:rsidP="009C5CE3">
            <w:pPr>
              <w:spacing w:line="240" w:lineRule="auto"/>
              <w:jc w:val="center"/>
              <w:rPr>
                <w:rFonts w:eastAsia="Times New Roman"/>
                <w:sz w:val="20"/>
                <w:szCs w:val="20"/>
              </w:rPr>
            </w:pPr>
            <w:r w:rsidRPr="00EE49ED">
              <w:rPr>
                <w:sz w:val="20"/>
                <w:szCs w:val="20"/>
              </w:rPr>
              <w:t>34</w:t>
            </w:r>
          </w:p>
        </w:tc>
        <w:tc>
          <w:tcPr>
            <w:tcW w:w="499" w:type="pct"/>
            <w:tcBorders>
              <w:top w:val="single" w:sz="8" w:space="0" w:color="000000"/>
              <w:left w:val="single" w:sz="8" w:space="0" w:color="000000"/>
              <w:bottom w:val="single" w:sz="8" w:space="0" w:color="000000"/>
              <w:right w:val="single" w:sz="8" w:space="0" w:color="000000"/>
            </w:tcBorders>
            <w:shd w:val="clear" w:color="auto" w:fill="D9D9D9"/>
          </w:tcPr>
          <w:p w14:paraId="6D89F646" w14:textId="0A8F14D6" w:rsidR="00CC55D0" w:rsidRPr="00EE49ED" w:rsidRDefault="00CC55D0" w:rsidP="009C5CE3">
            <w:pPr>
              <w:spacing w:line="240" w:lineRule="auto"/>
              <w:jc w:val="center"/>
              <w:rPr>
                <w:rFonts w:eastAsia="Times New Roman"/>
                <w:sz w:val="20"/>
                <w:szCs w:val="20"/>
              </w:rPr>
            </w:pPr>
            <w:r w:rsidRPr="00EE49ED">
              <w:rPr>
                <w:sz w:val="20"/>
                <w:szCs w:val="20"/>
              </w:rPr>
              <w:t>37</w:t>
            </w:r>
          </w:p>
        </w:tc>
        <w:tc>
          <w:tcPr>
            <w:tcW w:w="430" w:type="pct"/>
            <w:tcBorders>
              <w:top w:val="single" w:sz="8" w:space="0" w:color="000000"/>
              <w:left w:val="single" w:sz="8" w:space="0" w:color="000000"/>
              <w:bottom w:val="single" w:sz="8" w:space="0" w:color="000000"/>
              <w:right w:val="single" w:sz="8" w:space="0" w:color="000000"/>
            </w:tcBorders>
            <w:shd w:val="clear" w:color="auto" w:fill="D9D9D9"/>
          </w:tcPr>
          <w:p w14:paraId="60B9DC61" w14:textId="758C73B7" w:rsidR="00CC55D0" w:rsidRPr="00EE49ED" w:rsidRDefault="00CC55D0" w:rsidP="009C5CE3">
            <w:pPr>
              <w:spacing w:line="240" w:lineRule="auto"/>
              <w:jc w:val="center"/>
              <w:rPr>
                <w:rFonts w:eastAsia="Times New Roman"/>
                <w:sz w:val="20"/>
                <w:szCs w:val="20"/>
              </w:rPr>
            </w:pPr>
            <w:r w:rsidRPr="00EE49ED">
              <w:rPr>
                <w:sz w:val="20"/>
                <w:szCs w:val="20"/>
              </w:rPr>
              <w:t>34</w:t>
            </w:r>
          </w:p>
        </w:tc>
        <w:tc>
          <w:tcPr>
            <w:tcW w:w="487" w:type="pct"/>
            <w:tcBorders>
              <w:top w:val="single" w:sz="8" w:space="0" w:color="000000"/>
              <w:left w:val="single" w:sz="8" w:space="0" w:color="000000"/>
              <w:bottom w:val="single" w:sz="8" w:space="0" w:color="000000"/>
              <w:right w:val="single" w:sz="8" w:space="0" w:color="000000"/>
            </w:tcBorders>
            <w:shd w:val="clear" w:color="auto" w:fill="D9D9D9"/>
          </w:tcPr>
          <w:p w14:paraId="68A995C9" w14:textId="3F34531E" w:rsidR="00CC55D0" w:rsidRPr="00EE49ED" w:rsidRDefault="00CC55D0" w:rsidP="009C5CE3">
            <w:pPr>
              <w:spacing w:line="240" w:lineRule="auto"/>
              <w:jc w:val="center"/>
              <w:rPr>
                <w:rFonts w:eastAsia="Times New Roman"/>
                <w:sz w:val="20"/>
                <w:szCs w:val="20"/>
              </w:rPr>
            </w:pPr>
            <w:r w:rsidRPr="00EE49ED">
              <w:rPr>
                <w:sz w:val="20"/>
                <w:szCs w:val="20"/>
              </w:rPr>
              <w:t>36</w:t>
            </w:r>
          </w:p>
        </w:tc>
      </w:tr>
      <w:tr w:rsidR="00CC55D0" w:rsidRPr="00EE49ED" w14:paraId="44ACD6B6" w14:textId="4CE43E59" w:rsidTr="009C5CE3">
        <w:tc>
          <w:tcPr>
            <w:tcW w:w="1586" w:type="pct"/>
            <w:tcMar>
              <w:top w:w="15" w:type="dxa"/>
              <w:left w:w="600" w:type="dxa"/>
              <w:bottom w:w="15" w:type="dxa"/>
              <w:right w:w="15" w:type="dxa"/>
            </w:tcMar>
            <w:hideMark/>
          </w:tcPr>
          <w:p w14:paraId="55899BD8" w14:textId="77777777" w:rsidR="00CC55D0" w:rsidRPr="00EE49ED" w:rsidRDefault="00CC55D0" w:rsidP="00CC55D0">
            <w:pPr>
              <w:spacing w:line="240" w:lineRule="auto"/>
              <w:jc w:val="left"/>
              <w:rPr>
                <w:rFonts w:eastAsia="Times New Roman"/>
                <w:sz w:val="20"/>
                <w:szCs w:val="20"/>
              </w:rPr>
            </w:pPr>
            <w:r w:rsidRPr="00EE49ED">
              <w:rPr>
                <w:rFonts w:eastAsia="Times New Roman"/>
                <w:sz w:val="20"/>
                <w:szCs w:val="20"/>
              </w:rPr>
              <w:t>в пределах России</w:t>
            </w:r>
          </w:p>
        </w:tc>
        <w:tc>
          <w:tcPr>
            <w:tcW w:w="428" w:type="pct"/>
            <w:tcBorders>
              <w:top w:val="single" w:sz="8" w:space="0" w:color="000000"/>
              <w:left w:val="single" w:sz="8" w:space="0" w:color="000000"/>
              <w:bottom w:val="single" w:sz="8" w:space="0" w:color="000000"/>
              <w:right w:val="single" w:sz="8" w:space="0" w:color="000000"/>
            </w:tcBorders>
          </w:tcPr>
          <w:p w14:paraId="1B2CA1AF" w14:textId="0C7580A0"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27</w:t>
            </w:r>
          </w:p>
        </w:tc>
        <w:tc>
          <w:tcPr>
            <w:tcW w:w="428" w:type="pct"/>
            <w:tcBorders>
              <w:top w:val="single" w:sz="8" w:space="0" w:color="000000"/>
              <w:left w:val="single" w:sz="8" w:space="0" w:color="000000"/>
              <w:bottom w:val="single" w:sz="8" w:space="0" w:color="000000"/>
              <w:right w:val="single" w:sz="8" w:space="0" w:color="000000"/>
            </w:tcBorders>
          </w:tcPr>
          <w:p w14:paraId="1A4385DA" w14:textId="12D43A57"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30</w:t>
            </w:r>
          </w:p>
        </w:tc>
        <w:tc>
          <w:tcPr>
            <w:tcW w:w="428" w:type="pct"/>
            <w:tcBorders>
              <w:top w:val="single" w:sz="8" w:space="0" w:color="000000"/>
              <w:left w:val="single" w:sz="8" w:space="0" w:color="000000"/>
              <w:bottom w:val="single" w:sz="8" w:space="0" w:color="000000"/>
              <w:right w:val="single" w:sz="8" w:space="0" w:color="000000"/>
            </w:tcBorders>
          </w:tcPr>
          <w:p w14:paraId="2B72B66B" w14:textId="72CEE8A1"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28</w:t>
            </w:r>
          </w:p>
        </w:tc>
        <w:tc>
          <w:tcPr>
            <w:tcW w:w="357" w:type="pct"/>
            <w:tcBorders>
              <w:top w:val="single" w:sz="8" w:space="0" w:color="000000"/>
              <w:left w:val="single" w:sz="8" w:space="0" w:color="000000"/>
              <w:bottom w:val="single" w:sz="8" w:space="0" w:color="000000"/>
              <w:right w:val="single" w:sz="8" w:space="0" w:color="000000"/>
            </w:tcBorders>
          </w:tcPr>
          <w:p w14:paraId="6ACCDF84" w14:textId="06BF5E34"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23</w:t>
            </w:r>
          </w:p>
        </w:tc>
        <w:tc>
          <w:tcPr>
            <w:tcW w:w="357" w:type="pct"/>
            <w:tcBorders>
              <w:top w:val="single" w:sz="8" w:space="0" w:color="000000"/>
              <w:left w:val="single" w:sz="8" w:space="0" w:color="000000"/>
              <w:bottom w:val="single" w:sz="8" w:space="0" w:color="000000"/>
              <w:right w:val="single" w:sz="8" w:space="0" w:color="000000"/>
            </w:tcBorders>
          </w:tcPr>
          <w:p w14:paraId="50A7B114" w14:textId="768DB226"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34</w:t>
            </w:r>
          </w:p>
        </w:tc>
        <w:tc>
          <w:tcPr>
            <w:tcW w:w="499" w:type="pct"/>
            <w:tcBorders>
              <w:top w:val="single" w:sz="8" w:space="0" w:color="000000"/>
              <w:left w:val="single" w:sz="8" w:space="0" w:color="000000"/>
              <w:bottom w:val="single" w:sz="8" w:space="0" w:color="000000"/>
              <w:right w:val="single" w:sz="8" w:space="0" w:color="000000"/>
            </w:tcBorders>
          </w:tcPr>
          <w:p w14:paraId="4C413C48" w14:textId="34F86406"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37</w:t>
            </w:r>
          </w:p>
        </w:tc>
        <w:tc>
          <w:tcPr>
            <w:tcW w:w="430" w:type="pct"/>
            <w:tcBorders>
              <w:top w:val="single" w:sz="8" w:space="0" w:color="000000"/>
              <w:left w:val="single" w:sz="8" w:space="0" w:color="000000"/>
              <w:bottom w:val="single" w:sz="8" w:space="0" w:color="000000"/>
              <w:right w:val="single" w:sz="8" w:space="0" w:color="000000"/>
            </w:tcBorders>
          </w:tcPr>
          <w:p w14:paraId="7DB28532" w14:textId="38221CB6"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34</w:t>
            </w:r>
          </w:p>
        </w:tc>
        <w:tc>
          <w:tcPr>
            <w:tcW w:w="487" w:type="pct"/>
            <w:tcBorders>
              <w:top w:val="single" w:sz="8" w:space="0" w:color="000000"/>
              <w:left w:val="single" w:sz="8" w:space="0" w:color="000000"/>
              <w:bottom w:val="single" w:sz="8" w:space="0" w:color="000000"/>
              <w:right w:val="single" w:sz="8" w:space="0" w:color="000000"/>
            </w:tcBorders>
          </w:tcPr>
          <w:p w14:paraId="6B38BF9C" w14:textId="0FB4467D"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32</w:t>
            </w:r>
          </w:p>
        </w:tc>
      </w:tr>
      <w:tr w:rsidR="00CC55D0" w:rsidRPr="00EE49ED" w14:paraId="01AA91F7" w14:textId="7B1BB75C" w:rsidTr="009C5CE3">
        <w:tc>
          <w:tcPr>
            <w:tcW w:w="1586" w:type="pct"/>
            <w:tcMar>
              <w:top w:w="15" w:type="dxa"/>
              <w:left w:w="600" w:type="dxa"/>
              <w:bottom w:w="15" w:type="dxa"/>
              <w:right w:w="15" w:type="dxa"/>
            </w:tcMar>
            <w:hideMark/>
          </w:tcPr>
          <w:p w14:paraId="35B5CE39" w14:textId="77777777" w:rsidR="00CC55D0" w:rsidRPr="00EE49ED" w:rsidRDefault="00CC55D0" w:rsidP="00CC55D0">
            <w:pPr>
              <w:spacing w:line="240" w:lineRule="auto"/>
              <w:jc w:val="left"/>
              <w:rPr>
                <w:rFonts w:eastAsia="Times New Roman"/>
                <w:sz w:val="20"/>
                <w:szCs w:val="20"/>
              </w:rPr>
            </w:pPr>
            <w:r w:rsidRPr="00EE49ED">
              <w:rPr>
                <w:rFonts w:eastAsia="Times New Roman"/>
                <w:sz w:val="20"/>
                <w:szCs w:val="20"/>
              </w:rPr>
              <w:t>внутрирегиональная</w:t>
            </w:r>
          </w:p>
        </w:tc>
        <w:tc>
          <w:tcPr>
            <w:tcW w:w="428" w:type="pct"/>
            <w:tcBorders>
              <w:top w:val="single" w:sz="8" w:space="0" w:color="000000"/>
              <w:left w:val="single" w:sz="8" w:space="0" w:color="000000"/>
              <w:bottom w:val="single" w:sz="8" w:space="0" w:color="000000"/>
              <w:right w:val="single" w:sz="8" w:space="0" w:color="000000"/>
            </w:tcBorders>
          </w:tcPr>
          <w:p w14:paraId="1AB52CD6" w14:textId="1200F11F"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15</w:t>
            </w:r>
          </w:p>
        </w:tc>
        <w:tc>
          <w:tcPr>
            <w:tcW w:w="428" w:type="pct"/>
            <w:tcBorders>
              <w:top w:val="single" w:sz="8" w:space="0" w:color="000000"/>
              <w:left w:val="single" w:sz="8" w:space="0" w:color="000000"/>
              <w:bottom w:val="single" w:sz="8" w:space="0" w:color="000000"/>
              <w:right w:val="single" w:sz="8" w:space="0" w:color="000000"/>
            </w:tcBorders>
          </w:tcPr>
          <w:p w14:paraId="3385D633" w14:textId="492EDF38"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15</w:t>
            </w:r>
          </w:p>
        </w:tc>
        <w:tc>
          <w:tcPr>
            <w:tcW w:w="428" w:type="pct"/>
            <w:tcBorders>
              <w:top w:val="single" w:sz="8" w:space="0" w:color="000000"/>
              <w:left w:val="single" w:sz="8" w:space="0" w:color="000000"/>
              <w:bottom w:val="single" w:sz="8" w:space="0" w:color="000000"/>
              <w:right w:val="single" w:sz="8" w:space="0" w:color="000000"/>
            </w:tcBorders>
          </w:tcPr>
          <w:p w14:paraId="30772ECE" w14:textId="26364096"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10</w:t>
            </w:r>
          </w:p>
        </w:tc>
        <w:tc>
          <w:tcPr>
            <w:tcW w:w="357" w:type="pct"/>
            <w:tcBorders>
              <w:top w:val="single" w:sz="8" w:space="0" w:color="000000"/>
              <w:left w:val="single" w:sz="8" w:space="0" w:color="000000"/>
              <w:bottom w:val="single" w:sz="8" w:space="0" w:color="000000"/>
              <w:right w:val="single" w:sz="8" w:space="0" w:color="000000"/>
            </w:tcBorders>
          </w:tcPr>
          <w:p w14:paraId="674B6B3A" w14:textId="0A587AC9"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15</w:t>
            </w:r>
          </w:p>
        </w:tc>
        <w:tc>
          <w:tcPr>
            <w:tcW w:w="357" w:type="pct"/>
            <w:tcBorders>
              <w:top w:val="single" w:sz="8" w:space="0" w:color="000000"/>
              <w:left w:val="single" w:sz="8" w:space="0" w:color="000000"/>
              <w:bottom w:val="single" w:sz="8" w:space="0" w:color="000000"/>
              <w:right w:val="single" w:sz="8" w:space="0" w:color="000000"/>
            </w:tcBorders>
          </w:tcPr>
          <w:p w14:paraId="535D7A78" w14:textId="7F6B1EA6"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16</w:t>
            </w:r>
          </w:p>
        </w:tc>
        <w:tc>
          <w:tcPr>
            <w:tcW w:w="499" w:type="pct"/>
            <w:tcBorders>
              <w:top w:val="single" w:sz="8" w:space="0" w:color="000000"/>
              <w:left w:val="single" w:sz="8" w:space="0" w:color="000000"/>
              <w:bottom w:val="single" w:sz="8" w:space="0" w:color="000000"/>
              <w:right w:val="single" w:sz="8" w:space="0" w:color="000000"/>
            </w:tcBorders>
          </w:tcPr>
          <w:p w14:paraId="443024BC" w14:textId="4B83B7E5"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11</w:t>
            </w:r>
          </w:p>
        </w:tc>
        <w:tc>
          <w:tcPr>
            <w:tcW w:w="430" w:type="pct"/>
            <w:tcBorders>
              <w:top w:val="single" w:sz="8" w:space="0" w:color="000000"/>
              <w:left w:val="single" w:sz="8" w:space="0" w:color="000000"/>
              <w:bottom w:val="single" w:sz="8" w:space="0" w:color="000000"/>
              <w:right w:val="single" w:sz="8" w:space="0" w:color="000000"/>
            </w:tcBorders>
          </w:tcPr>
          <w:p w14:paraId="05FE23A8" w14:textId="1732B41F"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13</w:t>
            </w:r>
          </w:p>
        </w:tc>
        <w:tc>
          <w:tcPr>
            <w:tcW w:w="487" w:type="pct"/>
            <w:tcBorders>
              <w:top w:val="single" w:sz="8" w:space="0" w:color="000000"/>
              <w:left w:val="single" w:sz="8" w:space="0" w:color="000000"/>
              <w:bottom w:val="single" w:sz="8" w:space="0" w:color="000000"/>
              <w:right w:val="single" w:sz="8" w:space="0" w:color="000000"/>
            </w:tcBorders>
          </w:tcPr>
          <w:p w14:paraId="71562FA4" w14:textId="0F34BA45"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9</w:t>
            </w:r>
          </w:p>
        </w:tc>
      </w:tr>
      <w:tr w:rsidR="00CC55D0" w:rsidRPr="00EE49ED" w14:paraId="2CD2B610" w14:textId="126EA416" w:rsidTr="009C5CE3">
        <w:tc>
          <w:tcPr>
            <w:tcW w:w="1586" w:type="pct"/>
            <w:tcMar>
              <w:top w:w="15" w:type="dxa"/>
              <w:left w:w="600" w:type="dxa"/>
              <w:bottom w:w="15" w:type="dxa"/>
              <w:right w:w="15" w:type="dxa"/>
            </w:tcMar>
            <w:hideMark/>
          </w:tcPr>
          <w:p w14:paraId="07AE7179" w14:textId="77777777" w:rsidR="00CC55D0" w:rsidRPr="00EE49ED" w:rsidRDefault="00CC55D0" w:rsidP="00CC55D0">
            <w:pPr>
              <w:spacing w:line="240" w:lineRule="auto"/>
              <w:jc w:val="left"/>
              <w:rPr>
                <w:rFonts w:eastAsia="Times New Roman"/>
                <w:sz w:val="20"/>
                <w:szCs w:val="20"/>
              </w:rPr>
            </w:pPr>
            <w:r w:rsidRPr="00EE49ED">
              <w:rPr>
                <w:rFonts w:eastAsia="Times New Roman"/>
                <w:sz w:val="20"/>
                <w:szCs w:val="20"/>
              </w:rPr>
              <w:t>межрегиональная</w:t>
            </w:r>
          </w:p>
        </w:tc>
        <w:tc>
          <w:tcPr>
            <w:tcW w:w="428" w:type="pct"/>
            <w:tcBorders>
              <w:top w:val="single" w:sz="8" w:space="0" w:color="000000"/>
              <w:left w:val="single" w:sz="8" w:space="0" w:color="000000"/>
              <w:bottom w:val="single" w:sz="8" w:space="0" w:color="000000"/>
              <w:right w:val="single" w:sz="8" w:space="0" w:color="000000"/>
            </w:tcBorders>
          </w:tcPr>
          <w:p w14:paraId="4A43E009" w14:textId="74DA9499"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12</w:t>
            </w:r>
          </w:p>
        </w:tc>
        <w:tc>
          <w:tcPr>
            <w:tcW w:w="428" w:type="pct"/>
            <w:tcBorders>
              <w:top w:val="single" w:sz="8" w:space="0" w:color="000000"/>
              <w:left w:val="single" w:sz="8" w:space="0" w:color="000000"/>
              <w:bottom w:val="single" w:sz="8" w:space="0" w:color="000000"/>
              <w:right w:val="single" w:sz="8" w:space="0" w:color="000000"/>
            </w:tcBorders>
          </w:tcPr>
          <w:p w14:paraId="28F6A921" w14:textId="00839FE1"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15</w:t>
            </w:r>
          </w:p>
        </w:tc>
        <w:tc>
          <w:tcPr>
            <w:tcW w:w="428" w:type="pct"/>
            <w:tcBorders>
              <w:top w:val="single" w:sz="8" w:space="0" w:color="000000"/>
              <w:left w:val="single" w:sz="8" w:space="0" w:color="000000"/>
              <w:bottom w:val="single" w:sz="8" w:space="0" w:color="000000"/>
              <w:right w:val="single" w:sz="8" w:space="0" w:color="000000"/>
            </w:tcBorders>
          </w:tcPr>
          <w:p w14:paraId="19C328D0" w14:textId="54993C99"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18</w:t>
            </w:r>
          </w:p>
        </w:tc>
        <w:tc>
          <w:tcPr>
            <w:tcW w:w="357" w:type="pct"/>
            <w:tcBorders>
              <w:top w:val="single" w:sz="8" w:space="0" w:color="000000"/>
              <w:left w:val="single" w:sz="8" w:space="0" w:color="000000"/>
              <w:bottom w:val="single" w:sz="8" w:space="0" w:color="000000"/>
              <w:right w:val="single" w:sz="8" w:space="0" w:color="000000"/>
            </w:tcBorders>
          </w:tcPr>
          <w:p w14:paraId="6F017486" w14:textId="15B6ACD3"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8</w:t>
            </w:r>
          </w:p>
        </w:tc>
        <w:tc>
          <w:tcPr>
            <w:tcW w:w="357" w:type="pct"/>
            <w:tcBorders>
              <w:top w:val="single" w:sz="8" w:space="0" w:color="000000"/>
              <w:left w:val="single" w:sz="8" w:space="0" w:color="000000"/>
              <w:bottom w:val="single" w:sz="8" w:space="0" w:color="000000"/>
              <w:right w:val="single" w:sz="8" w:space="0" w:color="000000"/>
            </w:tcBorders>
          </w:tcPr>
          <w:p w14:paraId="25E02507" w14:textId="1C10E788"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18</w:t>
            </w:r>
          </w:p>
        </w:tc>
        <w:tc>
          <w:tcPr>
            <w:tcW w:w="499" w:type="pct"/>
            <w:tcBorders>
              <w:top w:val="single" w:sz="8" w:space="0" w:color="000000"/>
              <w:left w:val="single" w:sz="8" w:space="0" w:color="000000"/>
              <w:bottom w:val="single" w:sz="8" w:space="0" w:color="000000"/>
              <w:right w:val="single" w:sz="8" w:space="0" w:color="000000"/>
            </w:tcBorders>
          </w:tcPr>
          <w:p w14:paraId="22F94A32" w14:textId="4F8F0DD1"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26</w:t>
            </w:r>
          </w:p>
        </w:tc>
        <w:tc>
          <w:tcPr>
            <w:tcW w:w="430" w:type="pct"/>
            <w:tcBorders>
              <w:top w:val="single" w:sz="8" w:space="0" w:color="000000"/>
              <w:left w:val="single" w:sz="8" w:space="0" w:color="000000"/>
              <w:bottom w:val="single" w:sz="8" w:space="0" w:color="000000"/>
              <w:right w:val="single" w:sz="8" w:space="0" w:color="000000"/>
            </w:tcBorders>
          </w:tcPr>
          <w:p w14:paraId="50A03309" w14:textId="3E11FAB8"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21</w:t>
            </w:r>
          </w:p>
        </w:tc>
        <w:tc>
          <w:tcPr>
            <w:tcW w:w="487" w:type="pct"/>
            <w:tcBorders>
              <w:top w:val="single" w:sz="8" w:space="0" w:color="000000"/>
              <w:left w:val="single" w:sz="8" w:space="0" w:color="000000"/>
              <w:bottom w:val="single" w:sz="8" w:space="0" w:color="000000"/>
              <w:right w:val="single" w:sz="8" w:space="0" w:color="000000"/>
            </w:tcBorders>
          </w:tcPr>
          <w:p w14:paraId="39999D0F" w14:textId="52CC3EFB"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23</w:t>
            </w:r>
          </w:p>
        </w:tc>
      </w:tr>
      <w:tr w:rsidR="003F557B" w:rsidRPr="00EE49ED" w14:paraId="5DA11C91" w14:textId="552B23B6" w:rsidTr="009C5CE3">
        <w:tc>
          <w:tcPr>
            <w:tcW w:w="1586" w:type="pct"/>
            <w:tcMar>
              <w:top w:w="15" w:type="dxa"/>
              <w:left w:w="600" w:type="dxa"/>
              <w:bottom w:w="15" w:type="dxa"/>
              <w:right w:w="15" w:type="dxa"/>
            </w:tcMar>
            <w:hideMark/>
          </w:tcPr>
          <w:p w14:paraId="2A9F5CD4" w14:textId="77777777" w:rsidR="003F557B" w:rsidRPr="00EE49ED" w:rsidRDefault="003F557B" w:rsidP="003F557B">
            <w:pPr>
              <w:spacing w:line="240" w:lineRule="auto"/>
              <w:jc w:val="left"/>
              <w:rPr>
                <w:rFonts w:eastAsia="Times New Roman"/>
                <w:sz w:val="20"/>
                <w:szCs w:val="20"/>
              </w:rPr>
            </w:pPr>
            <w:r w:rsidRPr="00EE49ED">
              <w:rPr>
                <w:rFonts w:eastAsia="Times New Roman"/>
                <w:sz w:val="20"/>
                <w:szCs w:val="20"/>
              </w:rPr>
              <w:t>международная</w:t>
            </w:r>
          </w:p>
        </w:tc>
        <w:tc>
          <w:tcPr>
            <w:tcW w:w="428" w:type="pct"/>
            <w:tcBorders>
              <w:top w:val="single" w:sz="8" w:space="0" w:color="000000"/>
              <w:left w:val="single" w:sz="8" w:space="0" w:color="000000"/>
              <w:bottom w:val="single" w:sz="8" w:space="0" w:color="000000"/>
              <w:right w:val="single" w:sz="8" w:space="0" w:color="000000"/>
            </w:tcBorders>
          </w:tcPr>
          <w:p w14:paraId="3EB902C3" w14:textId="3E662F97"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28" w:type="pct"/>
            <w:tcBorders>
              <w:top w:val="single" w:sz="8" w:space="0" w:color="000000"/>
              <w:left w:val="single" w:sz="8" w:space="0" w:color="000000"/>
              <w:bottom w:val="single" w:sz="8" w:space="0" w:color="000000"/>
              <w:right w:val="single" w:sz="8" w:space="0" w:color="000000"/>
            </w:tcBorders>
          </w:tcPr>
          <w:p w14:paraId="5AABD332" w14:textId="3B022405"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28" w:type="pct"/>
            <w:tcBorders>
              <w:top w:val="single" w:sz="8" w:space="0" w:color="000000"/>
              <w:left w:val="single" w:sz="8" w:space="0" w:color="000000"/>
              <w:bottom w:val="single" w:sz="8" w:space="0" w:color="000000"/>
              <w:right w:val="single" w:sz="8" w:space="0" w:color="000000"/>
            </w:tcBorders>
          </w:tcPr>
          <w:p w14:paraId="0CD215A3" w14:textId="3562ED75"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357" w:type="pct"/>
            <w:tcBorders>
              <w:top w:val="single" w:sz="8" w:space="0" w:color="000000"/>
              <w:left w:val="single" w:sz="8" w:space="0" w:color="000000"/>
              <w:bottom w:val="single" w:sz="8" w:space="0" w:color="000000"/>
              <w:right w:val="single" w:sz="8" w:space="0" w:color="000000"/>
            </w:tcBorders>
          </w:tcPr>
          <w:p w14:paraId="7294B3FA" w14:textId="3DCAB6D9"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357" w:type="pct"/>
            <w:tcBorders>
              <w:top w:val="single" w:sz="8" w:space="0" w:color="000000"/>
              <w:left w:val="single" w:sz="8" w:space="0" w:color="000000"/>
              <w:bottom w:val="single" w:sz="8" w:space="0" w:color="000000"/>
              <w:right w:val="single" w:sz="8" w:space="0" w:color="000000"/>
            </w:tcBorders>
          </w:tcPr>
          <w:p w14:paraId="4DC96CA4" w14:textId="2DF15A96"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99" w:type="pct"/>
            <w:tcBorders>
              <w:top w:val="single" w:sz="8" w:space="0" w:color="000000"/>
              <w:left w:val="single" w:sz="8" w:space="0" w:color="000000"/>
              <w:bottom w:val="single" w:sz="8" w:space="0" w:color="000000"/>
              <w:right w:val="single" w:sz="8" w:space="0" w:color="000000"/>
            </w:tcBorders>
          </w:tcPr>
          <w:p w14:paraId="43599BEE" w14:textId="1D9239F7"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30" w:type="pct"/>
            <w:tcBorders>
              <w:top w:val="single" w:sz="8" w:space="0" w:color="000000"/>
              <w:left w:val="single" w:sz="8" w:space="0" w:color="000000"/>
              <w:bottom w:val="single" w:sz="8" w:space="0" w:color="000000"/>
              <w:right w:val="single" w:sz="8" w:space="0" w:color="000000"/>
            </w:tcBorders>
          </w:tcPr>
          <w:p w14:paraId="5FBFD6D2" w14:textId="15060752"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87" w:type="pct"/>
            <w:tcBorders>
              <w:top w:val="single" w:sz="8" w:space="0" w:color="000000"/>
              <w:left w:val="single" w:sz="8" w:space="0" w:color="000000"/>
              <w:bottom w:val="single" w:sz="8" w:space="0" w:color="000000"/>
              <w:right w:val="single" w:sz="8" w:space="0" w:color="000000"/>
            </w:tcBorders>
          </w:tcPr>
          <w:p w14:paraId="7305E018" w14:textId="009910BC"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4</w:t>
            </w:r>
          </w:p>
        </w:tc>
      </w:tr>
      <w:tr w:rsidR="003F557B" w:rsidRPr="00EE49ED" w14:paraId="0275C0E5" w14:textId="4372F6E6" w:rsidTr="009C5CE3">
        <w:tc>
          <w:tcPr>
            <w:tcW w:w="1586" w:type="pct"/>
            <w:tcMar>
              <w:top w:w="15" w:type="dxa"/>
              <w:left w:w="600" w:type="dxa"/>
              <w:bottom w:w="15" w:type="dxa"/>
              <w:right w:w="15" w:type="dxa"/>
            </w:tcMar>
            <w:hideMark/>
          </w:tcPr>
          <w:p w14:paraId="08D1BE32" w14:textId="77777777" w:rsidR="003F557B" w:rsidRPr="00EE49ED" w:rsidRDefault="003F557B" w:rsidP="003F557B">
            <w:pPr>
              <w:spacing w:line="240" w:lineRule="auto"/>
              <w:jc w:val="left"/>
              <w:rPr>
                <w:rFonts w:eastAsia="Times New Roman"/>
                <w:sz w:val="20"/>
                <w:szCs w:val="20"/>
              </w:rPr>
            </w:pPr>
            <w:r w:rsidRPr="00EE49ED">
              <w:rPr>
                <w:rFonts w:eastAsia="Times New Roman"/>
                <w:sz w:val="20"/>
                <w:szCs w:val="20"/>
              </w:rPr>
              <w:t>со странами СНГ</w:t>
            </w:r>
          </w:p>
        </w:tc>
        <w:tc>
          <w:tcPr>
            <w:tcW w:w="428" w:type="pct"/>
            <w:tcBorders>
              <w:top w:val="single" w:sz="8" w:space="0" w:color="000000"/>
              <w:left w:val="single" w:sz="8" w:space="0" w:color="000000"/>
              <w:bottom w:val="single" w:sz="8" w:space="0" w:color="000000"/>
              <w:right w:val="single" w:sz="8" w:space="0" w:color="000000"/>
            </w:tcBorders>
          </w:tcPr>
          <w:p w14:paraId="717A3DA2" w14:textId="713C7D6F"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28" w:type="pct"/>
            <w:tcBorders>
              <w:top w:val="single" w:sz="8" w:space="0" w:color="000000"/>
              <w:left w:val="single" w:sz="8" w:space="0" w:color="000000"/>
              <w:bottom w:val="single" w:sz="8" w:space="0" w:color="000000"/>
              <w:right w:val="single" w:sz="8" w:space="0" w:color="000000"/>
            </w:tcBorders>
          </w:tcPr>
          <w:p w14:paraId="799B55E7" w14:textId="5C2C9527"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28" w:type="pct"/>
            <w:tcBorders>
              <w:top w:val="single" w:sz="8" w:space="0" w:color="000000"/>
              <w:left w:val="single" w:sz="8" w:space="0" w:color="000000"/>
              <w:bottom w:val="single" w:sz="8" w:space="0" w:color="000000"/>
              <w:right w:val="single" w:sz="8" w:space="0" w:color="000000"/>
            </w:tcBorders>
          </w:tcPr>
          <w:p w14:paraId="573B680B" w14:textId="2F3C77BF"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357" w:type="pct"/>
            <w:tcBorders>
              <w:top w:val="single" w:sz="8" w:space="0" w:color="000000"/>
              <w:left w:val="single" w:sz="8" w:space="0" w:color="000000"/>
              <w:bottom w:val="single" w:sz="8" w:space="0" w:color="000000"/>
              <w:right w:val="single" w:sz="8" w:space="0" w:color="000000"/>
            </w:tcBorders>
          </w:tcPr>
          <w:p w14:paraId="1D1341D8" w14:textId="24D58238"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357" w:type="pct"/>
            <w:tcBorders>
              <w:top w:val="single" w:sz="8" w:space="0" w:color="000000"/>
              <w:left w:val="single" w:sz="8" w:space="0" w:color="000000"/>
              <w:bottom w:val="single" w:sz="8" w:space="0" w:color="000000"/>
              <w:right w:val="single" w:sz="8" w:space="0" w:color="000000"/>
            </w:tcBorders>
          </w:tcPr>
          <w:p w14:paraId="06D1B8C4" w14:textId="1F2D07D5"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99" w:type="pct"/>
            <w:tcBorders>
              <w:top w:val="single" w:sz="8" w:space="0" w:color="000000"/>
              <w:left w:val="single" w:sz="8" w:space="0" w:color="000000"/>
              <w:bottom w:val="single" w:sz="8" w:space="0" w:color="000000"/>
              <w:right w:val="single" w:sz="8" w:space="0" w:color="000000"/>
            </w:tcBorders>
          </w:tcPr>
          <w:p w14:paraId="36A9DAA5" w14:textId="0DC68C6E"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30" w:type="pct"/>
            <w:tcBorders>
              <w:top w:val="single" w:sz="8" w:space="0" w:color="000000"/>
              <w:left w:val="single" w:sz="8" w:space="0" w:color="000000"/>
              <w:bottom w:val="single" w:sz="8" w:space="0" w:color="000000"/>
              <w:right w:val="single" w:sz="8" w:space="0" w:color="000000"/>
            </w:tcBorders>
          </w:tcPr>
          <w:p w14:paraId="2D35C28F" w14:textId="23538079"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87" w:type="pct"/>
            <w:tcBorders>
              <w:top w:val="single" w:sz="8" w:space="0" w:color="000000"/>
              <w:left w:val="single" w:sz="8" w:space="0" w:color="000000"/>
              <w:bottom w:val="single" w:sz="8" w:space="0" w:color="000000"/>
              <w:right w:val="single" w:sz="8" w:space="0" w:color="000000"/>
            </w:tcBorders>
          </w:tcPr>
          <w:p w14:paraId="2C76AAE6" w14:textId="0B239ED8"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4</w:t>
            </w:r>
          </w:p>
        </w:tc>
      </w:tr>
      <w:tr w:rsidR="00CC55D0" w:rsidRPr="00EE49ED" w14:paraId="4A6AC959" w14:textId="5F870F1F" w:rsidTr="009C5CE3">
        <w:tc>
          <w:tcPr>
            <w:tcW w:w="1586" w:type="pct"/>
            <w:tcMar>
              <w:top w:w="15" w:type="dxa"/>
              <w:left w:w="600" w:type="dxa"/>
              <w:bottom w:w="15" w:type="dxa"/>
              <w:right w:w="15" w:type="dxa"/>
            </w:tcMar>
            <w:hideMark/>
          </w:tcPr>
          <w:p w14:paraId="4EE527FC" w14:textId="77777777" w:rsidR="00CC55D0" w:rsidRPr="00EE49ED" w:rsidRDefault="00CC55D0" w:rsidP="00CC55D0">
            <w:pPr>
              <w:spacing w:line="240" w:lineRule="auto"/>
              <w:jc w:val="left"/>
              <w:rPr>
                <w:rFonts w:eastAsia="Times New Roman"/>
                <w:sz w:val="20"/>
                <w:szCs w:val="20"/>
              </w:rPr>
            </w:pPr>
            <w:r w:rsidRPr="00EE49ED">
              <w:rPr>
                <w:rFonts w:eastAsia="Times New Roman"/>
                <w:sz w:val="20"/>
                <w:szCs w:val="20"/>
              </w:rPr>
              <w:t>Внешняя (для региона) миграция</w:t>
            </w:r>
          </w:p>
        </w:tc>
        <w:tc>
          <w:tcPr>
            <w:tcW w:w="428" w:type="pct"/>
            <w:tcBorders>
              <w:top w:val="single" w:sz="8" w:space="0" w:color="000000"/>
              <w:left w:val="single" w:sz="8" w:space="0" w:color="000000"/>
              <w:bottom w:val="single" w:sz="8" w:space="0" w:color="000000"/>
              <w:right w:val="single" w:sz="8" w:space="0" w:color="000000"/>
            </w:tcBorders>
          </w:tcPr>
          <w:p w14:paraId="483BE0D0" w14:textId="70916DD4"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12</w:t>
            </w:r>
          </w:p>
        </w:tc>
        <w:tc>
          <w:tcPr>
            <w:tcW w:w="428" w:type="pct"/>
            <w:tcBorders>
              <w:top w:val="single" w:sz="8" w:space="0" w:color="000000"/>
              <w:left w:val="single" w:sz="8" w:space="0" w:color="000000"/>
              <w:bottom w:val="single" w:sz="8" w:space="0" w:color="000000"/>
              <w:right w:val="single" w:sz="8" w:space="0" w:color="000000"/>
            </w:tcBorders>
          </w:tcPr>
          <w:p w14:paraId="3C2C657A" w14:textId="162F4D8D"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15</w:t>
            </w:r>
          </w:p>
        </w:tc>
        <w:tc>
          <w:tcPr>
            <w:tcW w:w="428" w:type="pct"/>
            <w:tcBorders>
              <w:top w:val="single" w:sz="8" w:space="0" w:color="000000"/>
              <w:left w:val="single" w:sz="8" w:space="0" w:color="000000"/>
              <w:bottom w:val="single" w:sz="8" w:space="0" w:color="000000"/>
              <w:right w:val="single" w:sz="8" w:space="0" w:color="000000"/>
            </w:tcBorders>
          </w:tcPr>
          <w:p w14:paraId="0E3DD1F7" w14:textId="2FBEC8E8"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18</w:t>
            </w:r>
          </w:p>
        </w:tc>
        <w:tc>
          <w:tcPr>
            <w:tcW w:w="357" w:type="pct"/>
            <w:tcBorders>
              <w:top w:val="single" w:sz="8" w:space="0" w:color="000000"/>
              <w:left w:val="single" w:sz="8" w:space="0" w:color="000000"/>
              <w:bottom w:val="single" w:sz="8" w:space="0" w:color="000000"/>
              <w:right w:val="single" w:sz="8" w:space="0" w:color="000000"/>
            </w:tcBorders>
          </w:tcPr>
          <w:p w14:paraId="74AC9FA2" w14:textId="452E25FA"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8</w:t>
            </w:r>
          </w:p>
        </w:tc>
        <w:tc>
          <w:tcPr>
            <w:tcW w:w="357" w:type="pct"/>
            <w:tcBorders>
              <w:top w:val="single" w:sz="8" w:space="0" w:color="000000"/>
              <w:left w:val="single" w:sz="8" w:space="0" w:color="000000"/>
              <w:bottom w:val="single" w:sz="8" w:space="0" w:color="000000"/>
              <w:right w:val="single" w:sz="8" w:space="0" w:color="000000"/>
            </w:tcBorders>
          </w:tcPr>
          <w:p w14:paraId="1D74FED1" w14:textId="1673BC6B"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18</w:t>
            </w:r>
          </w:p>
        </w:tc>
        <w:tc>
          <w:tcPr>
            <w:tcW w:w="499" w:type="pct"/>
            <w:tcBorders>
              <w:top w:val="single" w:sz="8" w:space="0" w:color="000000"/>
              <w:left w:val="single" w:sz="8" w:space="0" w:color="000000"/>
              <w:bottom w:val="single" w:sz="8" w:space="0" w:color="000000"/>
              <w:right w:val="single" w:sz="8" w:space="0" w:color="000000"/>
            </w:tcBorders>
          </w:tcPr>
          <w:p w14:paraId="2C60603C" w14:textId="71100B1E"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26</w:t>
            </w:r>
          </w:p>
        </w:tc>
        <w:tc>
          <w:tcPr>
            <w:tcW w:w="430" w:type="pct"/>
            <w:tcBorders>
              <w:top w:val="single" w:sz="8" w:space="0" w:color="000000"/>
              <w:left w:val="single" w:sz="8" w:space="0" w:color="000000"/>
              <w:bottom w:val="single" w:sz="8" w:space="0" w:color="000000"/>
              <w:right w:val="single" w:sz="8" w:space="0" w:color="000000"/>
            </w:tcBorders>
          </w:tcPr>
          <w:p w14:paraId="08589C24" w14:textId="0F876B39"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21</w:t>
            </w:r>
          </w:p>
        </w:tc>
        <w:tc>
          <w:tcPr>
            <w:tcW w:w="487" w:type="pct"/>
            <w:tcBorders>
              <w:top w:val="single" w:sz="8" w:space="0" w:color="000000"/>
              <w:left w:val="single" w:sz="8" w:space="0" w:color="000000"/>
              <w:bottom w:val="single" w:sz="8" w:space="0" w:color="000000"/>
              <w:right w:val="single" w:sz="8" w:space="0" w:color="000000"/>
            </w:tcBorders>
          </w:tcPr>
          <w:p w14:paraId="5B5C02BC" w14:textId="59291DC8"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27</w:t>
            </w:r>
          </w:p>
        </w:tc>
      </w:tr>
      <w:tr w:rsidR="009B6CA1" w:rsidRPr="00EE49ED" w14:paraId="14522F5F" w14:textId="73E1C467" w:rsidTr="009B6CA1">
        <w:tc>
          <w:tcPr>
            <w:tcW w:w="5000" w:type="pct"/>
            <w:gridSpan w:val="9"/>
          </w:tcPr>
          <w:p w14:paraId="3738A904" w14:textId="167F7BA3" w:rsidR="009B6CA1" w:rsidRPr="00EE49ED" w:rsidRDefault="009B6CA1" w:rsidP="00CC55D0">
            <w:pPr>
              <w:spacing w:line="240" w:lineRule="auto"/>
              <w:jc w:val="center"/>
              <w:rPr>
                <w:rFonts w:eastAsia="Times New Roman"/>
                <w:sz w:val="20"/>
                <w:szCs w:val="20"/>
              </w:rPr>
            </w:pPr>
            <w:r w:rsidRPr="00EE49ED">
              <w:rPr>
                <w:rFonts w:eastAsia="Times New Roman"/>
                <w:sz w:val="20"/>
                <w:szCs w:val="20"/>
              </w:rPr>
              <w:t>Женщины</w:t>
            </w:r>
          </w:p>
        </w:tc>
      </w:tr>
      <w:tr w:rsidR="00CC55D0" w:rsidRPr="00EE49ED" w14:paraId="0FB41FFB" w14:textId="13B8D333" w:rsidTr="009C5CE3">
        <w:tc>
          <w:tcPr>
            <w:tcW w:w="1586" w:type="pct"/>
            <w:tcMar>
              <w:top w:w="15" w:type="dxa"/>
              <w:left w:w="600" w:type="dxa"/>
              <w:bottom w:w="15" w:type="dxa"/>
              <w:right w:w="15" w:type="dxa"/>
            </w:tcMar>
            <w:hideMark/>
          </w:tcPr>
          <w:p w14:paraId="2FF00F6D" w14:textId="77777777" w:rsidR="00CC55D0" w:rsidRPr="00EE49ED" w:rsidRDefault="00CC55D0" w:rsidP="00CC55D0">
            <w:pPr>
              <w:spacing w:line="240" w:lineRule="auto"/>
              <w:jc w:val="left"/>
              <w:rPr>
                <w:rFonts w:eastAsia="Times New Roman"/>
                <w:sz w:val="20"/>
                <w:szCs w:val="20"/>
              </w:rPr>
            </w:pPr>
            <w:r w:rsidRPr="00EE49ED">
              <w:rPr>
                <w:rFonts w:eastAsia="Times New Roman"/>
                <w:sz w:val="20"/>
                <w:szCs w:val="20"/>
              </w:rPr>
              <w:t>Всего прибывших</w:t>
            </w:r>
          </w:p>
        </w:tc>
        <w:tc>
          <w:tcPr>
            <w:tcW w:w="428" w:type="pct"/>
            <w:tcBorders>
              <w:top w:val="single" w:sz="8" w:space="0" w:color="000000"/>
              <w:left w:val="single" w:sz="8" w:space="0" w:color="000000"/>
              <w:bottom w:val="single" w:sz="8" w:space="0" w:color="000000"/>
              <w:right w:val="single" w:sz="8" w:space="0" w:color="000000"/>
            </w:tcBorders>
          </w:tcPr>
          <w:p w14:paraId="278CA01E" w14:textId="60626A37"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13</w:t>
            </w:r>
          </w:p>
        </w:tc>
        <w:tc>
          <w:tcPr>
            <w:tcW w:w="428" w:type="pct"/>
            <w:tcBorders>
              <w:top w:val="single" w:sz="8" w:space="0" w:color="000000"/>
              <w:left w:val="single" w:sz="8" w:space="0" w:color="000000"/>
              <w:bottom w:val="single" w:sz="8" w:space="0" w:color="000000"/>
              <w:right w:val="single" w:sz="8" w:space="0" w:color="000000"/>
            </w:tcBorders>
          </w:tcPr>
          <w:p w14:paraId="58E7585E" w14:textId="3A91B325"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20</w:t>
            </w:r>
          </w:p>
        </w:tc>
        <w:tc>
          <w:tcPr>
            <w:tcW w:w="428" w:type="pct"/>
            <w:tcBorders>
              <w:top w:val="single" w:sz="8" w:space="0" w:color="000000"/>
              <w:left w:val="single" w:sz="8" w:space="0" w:color="000000"/>
              <w:bottom w:val="single" w:sz="8" w:space="0" w:color="000000"/>
              <w:right w:val="single" w:sz="8" w:space="0" w:color="000000"/>
            </w:tcBorders>
          </w:tcPr>
          <w:p w14:paraId="3E35F434" w14:textId="02927341"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20</w:t>
            </w:r>
          </w:p>
        </w:tc>
        <w:tc>
          <w:tcPr>
            <w:tcW w:w="357" w:type="pct"/>
            <w:tcBorders>
              <w:top w:val="single" w:sz="8" w:space="0" w:color="000000"/>
              <w:left w:val="single" w:sz="8" w:space="0" w:color="000000"/>
              <w:bottom w:val="single" w:sz="8" w:space="0" w:color="000000"/>
              <w:right w:val="single" w:sz="8" w:space="0" w:color="000000"/>
            </w:tcBorders>
          </w:tcPr>
          <w:p w14:paraId="36E63181" w14:textId="475C2BCD"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13</w:t>
            </w:r>
          </w:p>
        </w:tc>
        <w:tc>
          <w:tcPr>
            <w:tcW w:w="357" w:type="pct"/>
            <w:tcBorders>
              <w:top w:val="single" w:sz="8" w:space="0" w:color="000000"/>
              <w:left w:val="single" w:sz="8" w:space="0" w:color="000000"/>
              <w:bottom w:val="single" w:sz="8" w:space="0" w:color="000000"/>
              <w:right w:val="single" w:sz="8" w:space="0" w:color="000000"/>
            </w:tcBorders>
          </w:tcPr>
          <w:p w14:paraId="3805E7B2" w14:textId="3609313D"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16</w:t>
            </w:r>
          </w:p>
        </w:tc>
        <w:tc>
          <w:tcPr>
            <w:tcW w:w="499" w:type="pct"/>
            <w:tcBorders>
              <w:top w:val="single" w:sz="8" w:space="0" w:color="000000"/>
              <w:left w:val="single" w:sz="8" w:space="0" w:color="000000"/>
              <w:bottom w:val="single" w:sz="8" w:space="0" w:color="000000"/>
              <w:right w:val="single" w:sz="8" w:space="0" w:color="000000"/>
            </w:tcBorders>
          </w:tcPr>
          <w:p w14:paraId="55967C97" w14:textId="19B2D2DF"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21</w:t>
            </w:r>
          </w:p>
        </w:tc>
        <w:tc>
          <w:tcPr>
            <w:tcW w:w="430" w:type="pct"/>
            <w:tcBorders>
              <w:top w:val="single" w:sz="8" w:space="0" w:color="000000"/>
              <w:left w:val="single" w:sz="8" w:space="0" w:color="000000"/>
              <w:bottom w:val="single" w:sz="8" w:space="0" w:color="000000"/>
              <w:right w:val="single" w:sz="8" w:space="0" w:color="000000"/>
            </w:tcBorders>
          </w:tcPr>
          <w:p w14:paraId="0936A066" w14:textId="7C506317"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17</w:t>
            </w:r>
          </w:p>
        </w:tc>
        <w:tc>
          <w:tcPr>
            <w:tcW w:w="487" w:type="pct"/>
            <w:tcBorders>
              <w:top w:val="single" w:sz="8" w:space="0" w:color="000000"/>
              <w:left w:val="single" w:sz="8" w:space="0" w:color="000000"/>
              <w:bottom w:val="single" w:sz="8" w:space="0" w:color="000000"/>
              <w:right w:val="single" w:sz="8" w:space="0" w:color="000000"/>
            </w:tcBorders>
          </w:tcPr>
          <w:p w14:paraId="348B0FB7" w14:textId="32F65E65"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19</w:t>
            </w:r>
          </w:p>
        </w:tc>
      </w:tr>
      <w:tr w:rsidR="009B6CA1" w:rsidRPr="00EE49ED" w14:paraId="656E62A0" w14:textId="55E69E32" w:rsidTr="009B6CA1">
        <w:tc>
          <w:tcPr>
            <w:tcW w:w="5000" w:type="pct"/>
            <w:gridSpan w:val="9"/>
          </w:tcPr>
          <w:p w14:paraId="0B4FBF48" w14:textId="429FC4F4" w:rsidR="009B6CA1" w:rsidRPr="00EE49ED" w:rsidRDefault="009B6CA1" w:rsidP="00CC55D0">
            <w:pPr>
              <w:spacing w:line="240" w:lineRule="auto"/>
              <w:jc w:val="center"/>
              <w:rPr>
                <w:rFonts w:eastAsia="Times New Roman"/>
                <w:sz w:val="20"/>
                <w:szCs w:val="20"/>
              </w:rPr>
            </w:pPr>
            <w:r w:rsidRPr="00EE49ED">
              <w:rPr>
                <w:rFonts w:eastAsia="Times New Roman"/>
                <w:sz w:val="20"/>
                <w:szCs w:val="20"/>
              </w:rPr>
              <w:t>Мужчины</w:t>
            </w:r>
          </w:p>
        </w:tc>
      </w:tr>
      <w:tr w:rsidR="00CC55D0" w:rsidRPr="00EE49ED" w14:paraId="1738A79B" w14:textId="0D69DBD7" w:rsidTr="009C5CE3">
        <w:tc>
          <w:tcPr>
            <w:tcW w:w="1586" w:type="pct"/>
            <w:tcMar>
              <w:top w:w="15" w:type="dxa"/>
              <w:left w:w="600" w:type="dxa"/>
              <w:bottom w:w="15" w:type="dxa"/>
              <w:right w:w="15" w:type="dxa"/>
            </w:tcMar>
            <w:hideMark/>
          </w:tcPr>
          <w:p w14:paraId="56CA7395" w14:textId="77777777" w:rsidR="00CC55D0" w:rsidRPr="00EE49ED" w:rsidRDefault="00CC55D0" w:rsidP="00CC55D0">
            <w:pPr>
              <w:spacing w:line="240" w:lineRule="auto"/>
              <w:jc w:val="left"/>
              <w:rPr>
                <w:rFonts w:eastAsia="Times New Roman"/>
                <w:sz w:val="20"/>
                <w:szCs w:val="20"/>
              </w:rPr>
            </w:pPr>
            <w:r w:rsidRPr="00EE49ED">
              <w:rPr>
                <w:rFonts w:eastAsia="Times New Roman"/>
                <w:sz w:val="20"/>
                <w:szCs w:val="20"/>
              </w:rPr>
              <w:t>Всего прибывших</w:t>
            </w:r>
          </w:p>
        </w:tc>
        <w:tc>
          <w:tcPr>
            <w:tcW w:w="428" w:type="pct"/>
            <w:tcBorders>
              <w:top w:val="single" w:sz="8" w:space="0" w:color="000000"/>
              <w:left w:val="single" w:sz="8" w:space="0" w:color="000000"/>
              <w:bottom w:val="single" w:sz="8" w:space="0" w:color="000000"/>
              <w:right w:val="single" w:sz="8" w:space="0" w:color="000000"/>
            </w:tcBorders>
          </w:tcPr>
          <w:p w14:paraId="2FC104B4" w14:textId="3FBD35E7"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14</w:t>
            </w:r>
          </w:p>
        </w:tc>
        <w:tc>
          <w:tcPr>
            <w:tcW w:w="428" w:type="pct"/>
            <w:tcBorders>
              <w:top w:val="single" w:sz="8" w:space="0" w:color="000000"/>
              <w:left w:val="single" w:sz="8" w:space="0" w:color="000000"/>
              <w:bottom w:val="single" w:sz="8" w:space="0" w:color="000000"/>
              <w:right w:val="single" w:sz="8" w:space="0" w:color="000000"/>
            </w:tcBorders>
          </w:tcPr>
          <w:p w14:paraId="1ADE449C" w14:textId="58C9B9A8"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10</w:t>
            </w:r>
          </w:p>
        </w:tc>
        <w:tc>
          <w:tcPr>
            <w:tcW w:w="428" w:type="pct"/>
            <w:tcBorders>
              <w:top w:val="single" w:sz="8" w:space="0" w:color="000000"/>
              <w:left w:val="single" w:sz="8" w:space="0" w:color="000000"/>
              <w:bottom w:val="single" w:sz="8" w:space="0" w:color="000000"/>
              <w:right w:val="single" w:sz="8" w:space="0" w:color="000000"/>
            </w:tcBorders>
          </w:tcPr>
          <w:p w14:paraId="5BFAD8A1" w14:textId="4DE43A99"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8</w:t>
            </w:r>
          </w:p>
        </w:tc>
        <w:tc>
          <w:tcPr>
            <w:tcW w:w="357" w:type="pct"/>
            <w:tcBorders>
              <w:top w:val="single" w:sz="8" w:space="0" w:color="000000"/>
              <w:left w:val="single" w:sz="8" w:space="0" w:color="000000"/>
              <w:bottom w:val="single" w:sz="8" w:space="0" w:color="000000"/>
              <w:right w:val="single" w:sz="8" w:space="0" w:color="000000"/>
            </w:tcBorders>
          </w:tcPr>
          <w:p w14:paraId="41558F06" w14:textId="47A8CDE2"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10</w:t>
            </w:r>
          </w:p>
        </w:tc>
        <w:tc>
          <w:tcPr>
            <w:tcW w:w="357" w:type="pct"/>
            <w:tcBorders>
              <w:top w:val="single" w:sz="8" w:space="0" w:color="000000"/>
              <w:left w:val="single" w:sz="8" w:space="0" w:color="000000"/>
              <w:bottom w:val="single" w:sz="8" w:space="0" w:color="000000"/>
              <w:right w:val="single" w:sz="8" w:space="0" w:color="000000"/>
            </w:tcBorders>
          </w:tcPr>
          <w:p w14:paraId="0A5CC0A9" w14:textId="31EF29D3"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18</w:t>
            </w:r>
          </w:p>
        </w:tc>
        <w:tc>
          <w:tcPr>
            <w:tcW w:w="499" w:type="pct"/>
            <w:tcBorders>
              <w:top w:val="single" w:sz="8" w:space="0" w:color="000000"/>
              <w:left w:val="single" w:sz="8" w:space="0" w:color="000000"/>
              <w:bottom w:val="single" w:sz="8" w:space="0" w:color="000000"/>
              <w:right w:val="single" w:sz="8" w:space="0" w:color="000000"/>
            </w:tcBorders>
          </w:tcPr>
          <w:p w14:paraId="2357C0F4" w14:textId="3F244B82"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16</w:t>
            </w:r>
          </w:p>
        </w:tc>
        <w:tc>
          <w:tcPr>
            <w:tcW w:w="430" w:type="pct"/>
            <w:tcBorders>
              <w:top w:val="single" w:sz="8" w:space="0" w:color="000000"/>
              <w:left w:val="single" w:sz="8" w:space="0" w:color="000000"/>
              <w:bottom w:val="single" w:sz="8" w:space="0" w:color="000000"/>
              <w:right w:val="single" w:sz="8" w:space="0" w:color="000000"/>
            </w:tcBorders>
          </w:tcPr>
          <w:p w14:paraId="789214E6" w14:textId="6E719B7B"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17</w:t>
            </w:r>
          </w:p>
        </w:tc>
        <w:tc>
          <w:tcPr>
            <w:tcW w:w="487" w:type="pct"/>
            <w:tcBorders>
              <w:top w:val="single" w:sz="8" w:space="0" w:color="000000"/>
              <w:left w:val="single" w:sz="8" w:space="0" w:color="000000"/>
              <w:bottom w:val="single" w:sz="8" w:space="0" w:color="000000"/>
              <w:right w:val="single" w:sz="8" w:space="0" w:color="000000"/>
            </w:tcBorders>
          </w:tcPr>
          <w:p w14:paraId="312380CD" w14:textId="1766B50C" w:rsidR="00CC55D0" w:rsidRPr="00EE49ED" w:rsidRDefault="00CC55D0" w:rsidP="009C5CE3">
            <w:pPr>
              <w:spacing w:line="240" w:lineRule="auto"/>
              <w:jc w:val="center"/>
              <w:rPr>
                <w:rFonts w:eastAsia="Times New Roman"/>
                <w:sz w:val="20"/>
                <w:szCs w:val="20"/>
              </w:rPr>
            </w:pPr>
            <w:r w:rsidRPr="00EE49ED">
              <w:rPr>
                <w:rFonts w:eastAsia="Times New Roman"/>
                <w:sz w:val="20"/>
                <w:szCs w:val="20"/>
              </w:rPr>
              <w:t>17</w:t>
            </w:r>
          </w:p>
        </w:tc>
      </w:tr>
      <w:tr w:rsidR="001E575A" w:rsidRPr="00EE49ED" w14:paraId="73C4AD58" w14:textId="3A110D11" w:rsidTr="001E575A">
        <w:tc>
          <w:tcPr>
            <w:tcW w:w="5000" w:type="pct"/>
            <w:gridSpan w:val="9"/>
          </w:tcPr>
          <w:p w14:paraId="3B2F21CA" w14:textId="1534E001" w:rsidR="001E575A" w:rsidRPr="00EE49ED" w:rsidRDefault="001E575A" w:rsidP="00CC55D0">
            <w:pPr>
              <w:spacing w:line="240" w:lineRule="auto"/>
              <w:jc w:val="center"/>
              <w:rPr>
                <w:rFonts w:eastAsia="Times New Roman"/>
                <w:sz w:val="20"/>
                <w:szCs w:val="20"/>
              </w:rPr>
            </w:pPr>
            <w:r w:rsidRPr="00EE49ED">
              <w:rPr>
                <w:rFonts w:eastAsia="Times New Roman"/>
                <w:sz w:val="20"/>
                <w:szCs w:val="20"/>
              </w:rPr>
              <w:t>Число выбывших</w:t>
            </w:r>
          </w:p>
        </w:tc>
      </w:tr>
      <w:tr w:rsidR="00CC55D0" w:rsidRPr="00EE49ED" w14:paraId="0605FADC" w14:textId="1A300958" w:rsidTr="009B6CA1">
        <w:tc>
          <w:tcPr>
            <w:tcW w:w="1586" w:type="pct"/>
            <w:shd w:val="clear" w:color="auto" w:fill="D9D9D9"/>
            <w:tcMar>
              <w:top w:w="15" w:type="dxa"/>
              <w:left w:w="600" w:type="dxa"/>
              <w:bottom w:w="15" w:type="dxa"/>
              <w:right w:w="15" w:type="dxa"/>
            </w:tcMar>
            <w:hideMark/>
          </w:tcPr>
          <w:p w14:paraId="5B3B03C6" w14:textId="77777777" w:rsidR="00CC55D0" w:rsidRPr="00EE49ED" w:rsidRDefault="00CC55D0" w:rsidP="00CC55D0">
            <w:pPr>
              <w:spacing w:line="240" w:lineRule="auto"/>
              <w:jc w:val="left"/>
              <w:rPr>
                <w:rFonts w:eastAsia="Times New Roman"/>
                <w:sz w:val="20"/>
                <w:szCs w:val="20"/>
              </w:rPr>
            </w:pPr>
            <w:r w:rsidRPr="00EE49ED">
              <w:rPr>
                <w:rFonts w:eastAsia="Times New Roman"/>
                <w:sz w:val="20"/>
                <w:szCs w:val="20"/>
              </w:rPr>
              <w:t>Всего выбывших</w:t>
            </w:r>
          </w:p>
        </w:tc>
        <w:tc>
          <w:tcPr>
            <w:tcW w:w="428" w:type="pct"/>
            <w:tcBorders>
              <w:top w:val="single" w:sz="8" w:space="0" w:color="000000"/>
              <w:left w:val="single" w:sz="8" w:space="0" w:color="000000"/>
              <w:bottom w:val="single" w:sz="8" w:space="0" w:color="000000"/>
              <w:right w:val="single" w:sz="8" w:space="0" w:color="000000"/>
            </w:tcBorders>
            <w:shd w:val="clear" w:color="auto" w:fill="D9D9D9"/>
          </w:tcPr>
          <w:p w14:paraId="020CB80C" w14:textId="41496601"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51</w:t>
            </w:r>
          </w:p>
        </w:tc>
        <w:tc>
          <w:tcPr>
            <w:tcW w:w="428" w:type="pct"/>
            <w:tcBorders>
              <w:top w:val="single" w:sz="8" w:space="0" w:color="000000"/>
              <w:left w:val="single" w:sz="8" w:space="0" w:color="000000"/>
              <w:bottom w:val="single" w:sz="8" w:space="0" w:color="000000"/>
              <w:right w:val="single" w:sz="8" w:space="0" w:color="000000"/>
            </w:tcBorders>
            <w:shd w:val="clear" w:color="auto" w:fill="D9D9D9"/>
          </w:tcPr>
          <w:p w14:paraId="3CFD542A" w14:textId="69D69165"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59</w:t>
            </w:r>
          </w:p>
        </w:tc>
        <w:tc>
          <w:tcPr>
            <w:tcW w:w="428" w:type="pct"/>
            <w:tcBorders>
              <w:top w:val="single" w:sz="8" w:space="0" w:color="000000"/>
              <w:left w:val="single" w:sz="8" w:space="0" w:color="000000"/>
              <w:bottom w:val="single" w:sz="8" w:space="0" w:color="000000"/>
              <w:right w:val="single" w:sz="8" w:space="0" w:color="000000"/>
            </w:tcBorders>
            <w:shd w:val="clear" w:color="auto" w:fill="D9D9D9"/>
          </w:tcPr>
          <w:p w14:paraId="5D92A4C0" w14:textId="5317F471"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44</w:t>
            </w:r>
          </w:p>
        </w:tc>
        <w:tc>
          <w:tcPr>
            <w:tcW w:w="357" w:type="pct"/>
            <w:tcBorders>
              <w:top w:val="single" w:sz="8" w:space="0" w:color="000000"/>
              <w:left w:val="single" w:sz="8" w:space="0" w:color="000000"/>
              <w:bottom w:val="single" w:sz="8" w:space="0" w:color="000000"/>
              <w:right w:val="single" w:sz="8" w:space="0" w:color="000000"/>
            </w:tcBorders>
            <w:shd w:val="clear" w:color="auto" w:fill="D9D9D9"/>
          </w:tcPr>
          <w:p w14:paraId="5DC75442" w14:textId="5886A54D"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34</w:t>
            </w:r>
          </w:p>
        </w:tc>
        <w:tc>
          <w:tcPr>
            <w:tcW w:w="357" w:type="pct"/>
            <w:tcBorders>
              <w:top w:val="single" w:sz="8" w:space="0" w:color="000000"/>
              <w:left w:val="single" w:sz="8" w:space="0" w:color="000000"/>
              <w:bottom w:val="single" w:sz="8" w:space="0" w:color="000000"/>
              <w:right w:val="single" w:sz="8" w:space="0" w:color="000000"/>
            </w:tcBorders>
            <w:shd w:val="clear" w:color="auto" w:fill="D9D9D9"/>
          </w:tcPr>
          <w:p w14:paraId="42F84124" w14:textId="19D777FB"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53</w:t>
            </w:r>
          </w:p>
        </w:tc>
        <w:tc>
          <w:tcPr>
            <w:tcW w:w="499" w:type="pct"/>
            <w:tcBorders>
              <w:top w:val="single" w:sz="8" w:space="0" w:color="000000"/>
              <w:left w:val="single" w:sz="8" w:space="0" w:color="000000"/>
              <w:bottom w:val="single" w:sz="8" w:space="0" w:color="000000"/>
              <w:right w:val="single" w:sz="8" w:space="0" w:color="000000"/>
            </w:tcBorders>
            <w:shd w:val="clear" w:color="auto" w:fill="D9D9D9"/>
          </w:tcPr>
          <w:p w14:paraId="48E7E1C3" w14:textId="1E795459"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36</w:t>
            </w:r>
          </w:p>
        </w:tc>
        <w:tc>
          <w:tcPr>
            <w:tcW w:w="430" w:type="pct"/>
            <w:tcBorders>
              <w:top w:val="single" w:sz="8" w:space="0" w:color="000000"/>
              <w:left w:val="single" w:sz="8" w:space="0" w:color="000000"/>
              <w:bottom w:val="single" w:sz="8" w:space="0" w:color="000000"/>
              <w:right w:val="single" w:sz="8" w:space="0" w:color="000000"/>
            </w:tcBorders>
            <w:shd w:val="clear" w:color="auto" w:fill="D9D9D9"/>
          </w:tcPr>
          <w:p w14:paraId="02CCCDF6" w14:textId="7F437897"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32</w:t>
            </w:r>
          </w:p>
        </w:tc>
        <w:tc>
          <w:tcPr>
            <w:tcW w:w="487" w:type="pct"/>
            <w:tcBorders>
              <w:top w:val="single" w:sz="8" w:space="0" w:color="000000"/>
              <w:left w:val="single" w:sz="8" w:space="0" w:color="000000"/>
              <w:bottom w:val="single" w:sz="8" w:space="0" w:color="000000"/>
              <w:right w:val="single" w:sz="8" w:space="0" w:color="000000"/>
            </w:tcBorders>
            <w:shd w:val="clear" w:color="auto" w:fill="D9D9D9"/>
          </w:tcPr>
          <w:p w14:paraId="3FE328F8" w14:textId="02781D38"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33</w:t>
            </w:r>
          </w:p>
        </w:tc>
      </w:tr>
      <w:tr w:rsidR="00CC55D0" w:rsidRPr="00EE49ED" w14:paraId="1579C751" w14:textId="08A78E2F" w:rsidTr="00840BF2">
        <w:tc>
          <w:tcPr>
            <w:tcW w:w="1586" w:type="pct"/>
            <w:tcMar>
              <w:top w:w="15" w:type="dxa"/>
              <w:left w:w="600" w:type="dxa"/>
              <w:bottom w:w="15" w:type="dxa"/>
              <w:right w:w="15" w:type="dxa"/>
            </w:tcMar>
            <w:hideMark/>
          </w:tcPr>
          <w:p w14:paraId="2E758F02" w14:textId="77777777" w:rsidR="00CC55D0" w:rsidRPr="00EE49ED" w:rsidRDefault="00CC55D0" w:rsidP="00CC55D0">
            <w:pPr>
              <w:spacing w:line="240" w:lineRule="auto"/>
              <w:jc w:val="left"/>
              <w:rPr>
                <w:rFonts w:eastAsia="Times New Roman"/>
                <w:sz w:val="20"/>
                <w:szCs w:val="20"/>
              </w:rPr>
            </w:pPr>
            <w:r w:rsidRPr="00EE49ED">
              <w:rPr>
                <w:rFonts w:eastAsia="Times New Roman"/>
                <w:sz w:val="20"/>
                <w:szCs w:val="20"/>
              </w:rPr>
              <w:t>в пределах России</w:t>
            </w:r>
          </w:p>
        </w:tc>
        <w:tc>
          <w:tcPr>
            <w:tcW w:w="428" w:type="pct"/>
            <w:tcBorders>
              <w:top w:val="single" w:sz="8" w:space="0" w:color="000000"/>
              <w:left w:val="single" w:sz="8" w:space="0" w:color="000000"/>
              <w:bottom w:val="single" w:sz="8" w:space="0" w:color="000000"/>
              <w:right w:val="single" w:sz="8" w:space="0" w:color="000000"/>
            </w:tcBorders>
          </w:tcPr>
          <w:p w14:paraId="6EFC1C53" w14:textId="55A3B6B1"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51</w:t>
            </w:r>
          </w:p>
        </w:tc>
        <w:tc>
          <w:tcPr>
            <w:tcW w:w="428" w:type="pct"/>
            <w:tcBorders>
              <w:top w:val="single" w:sz="8" w:space="0" w:color="000000"/>
              <w:left w:val="single" w:sz="8" w:space="0" w:color="000000"/>
              <w:bottom w:val="single" w:sz="8" w:space="0" w:color="000000"/>
              <w:right w:val="single" w:sz="8" w:space="0" w:color="000000"/>
            </w:tcBorders>
          </w:tcPr>
          <w:p w14:paraId="58D7A096" w14:textId="38E09636"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59</w:t>
            </w:r>
          </w:p>
        </w:tc>
        <w:tc>
          <w:tcPr>
            <w:tcW w:w="428" w:type="pct"/>
            <w:tcBorders>
              <w:top w:val="single" w:sz="8" w:space="0" w:color="000000"/>
              <w:left w:val="single" w:sz="8" w:space="0" w:color="000000"/>
              <w:bottom w:val="single" w:sz="8" w:space="0" w:color="000000"/>
              <w:right w:val="single" w:sz="8" w:space="0" w:color="000000"/>
            </w:tcBorders>
          </w:tcPr>
          <w:p w14:paraId="63388976" w14:textId="6E712EBA"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44</w:t>
            </w:r>
          </w:p>
        </w:tc>
        <w:tc>
          <w:tcPr>
            <w:tcW w:w="357" w:type="pct"/>
            <w:tcBorders>
              <w:top w:val="single" w:sz="8" w:space="0" w:color="000000"/>
              <w:left w:val="single" w:sz="8" w:space="0" w:color="000000"/>
              <w:bottom w:val="single" w:sz="8" w:space="0" w:color="000000"/>
              <w:right w:val="single" w:sz="8" w:space="0" w:color="000000"/>
            </w:tcBorders>
          </w:tcPr>
          <w:p w14:paraId="0AFE4E16" w14:textId="1DC90E88"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34</w:t>
            </w:r>
          </w:p>
        </w:tc>
        <w:tc>
          <w:tcPr>
            <w:tcW w:w="357" w:type="pct"/>
            <w:tcBorders>
              <w:top w:val="single" w:sz="8" w:space="0" w:color="000000"/>
              <w:left w:val="single" w:sz="8" w:space="0" w:color="000000"/>
              <w:bottom w:val="single" w:sz="8" w:space="0" w:color="000000"/>
              <w:right w:val="single" w:sz="8" w:space="0" w:color="000000"/>
            </w:tcBorders>
          </w:tcPr>
          <w:p w14:paraId="590649C7" w14:textId="22E15756"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53</w:t>
            </w:r>
          </w:p>
        </w:tc>
        <w:tc>
          <w:tcPr>
            <w:tcW w:w="499" w:type="pct"/>
            <w:tcBorders>
              <w:top w:val="single" w:sz="8" w:space="0" w:color="000000"/>
              <w:left w:val="single" w:sz="8" w:space="0" w:color="000000"/>
              <w:bottom w:val="single" w:sz="8" w:space="0" w:color="000000"/>
              <w:right w:val="single" w:sz="8" w:space="0" w:color="000000"/>
            </w:tcBorders>
          </w:tcPr>
          <w:p w14:paraId="61494270" w14:textId="6C5E294B"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36</w:t>
            </w:r>
          </w:p>
        </w:tc>
        <w:tc>
          <w:tcPr>
            <w:tcW w:w="430" w:type="pct"/>
            <w:tcBorders>
              <w:top w:val="single" w:sz="8" w:space="0" w:color="000000"/>
              <w:left w:val="single" w:sz="8" w:space="0" w:color="000000"/>
              <w:bottom w:val="single" w:sz="8" w:space="0" w:color="000000"/>
              <w:right w:val="single" w:sz="8" w:space="0" w:color="000000"/>
            </w:tcBorders>
          </w:tcPr>
          <w:p w14:paraId="5286B926" w14:textId="3AC36341"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32</w:t>
            </w:r>
          </w:p>
        </w:tc>
        <w:tc>
          <w:tcPr>
            <w:tcW w:w="487" w:type="pct"/>
            <w:tcBorders>
              <w:top w:val="single" w:sz="8" w:space="0" w:color="000000"/>
              <w:left w:val="single" w:sz="8" w:space="0" w:color="000000"/>
              <w:bottom w:val="single" w:sz="8" w:space="0" w:color="000000"/>
              <w:right w:val="single" w:sz="8" w:space="0" w:color="000000"/>
            </w:tcBorders>
          </w:tcPr>
          <w:p w14:paraId="1F065D9E" w14:textId="0DBB4420"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33</w:t>
            </w:r>
          </w:p>
        </w:tc>
      </w:tr>
      <w:tr w:rsidR="00CC55D0" w:rsidRPr="00EE49ED" w14:paraId="625DF3DC" w14:textId="5242473F" w:rsidTr="00840BF2">
        <w:tc>
          <w:tcPr>
            <w:tcW w:w="1586" w:type="pct"/>
            <w:tcMar>
              <w:top w:w="15" w:type="dxa"/>
              <w:left w:w="600" w:type="dxa"/>
              <w:bottom w:w="15" w:type="dxa"/>
              <w:right w:w="15" w:type="dxa"/>
            </w:tcMar>
            <w:hideMark/>
          </w:tcPr>
          <w:p w14:paraId="7BE0201A" w14:textId="77777777" w:rsidR="00CC55D0" w:rsidRPr="00EE49ED" w:rsidRDefault="00CC55D0" w:rsidP="00CC55D0">
            <w:pPr>
              <w:spacing w:line="240" w:lineRule="auto"/>
              <w:jc w:val="left"/>
              <w:rPr>
                <w:rFonts w:eastAsia="Times New Roman"/>
                <w:sz w:val="20"/>
                <w:szCs w:val="20"/>
              </w:rPr>
            </w:pPr>
            <w:r w:rsidRPr="00EE49ED">
              <w:rPr>
                <w:rFonts w:eastAsia="Times New Roman"/>
                <w:sz w:val="20"/>
                <w:szCs w:val="20"/>
              </w:rPr>
              <w:t>внутрирегиональная</w:t>
            </w:r>
          </w:p>
        </w:tc>
        <w:tc>
          <w:tcPr>
            <w:tcW w:w="428" w:type="pct"/>
            <w:tcBorders>
              <w:top w:val="single" w:sz="8" w:space="0" w:color="000000"/>
              <w:left w:val="single" w:sz="8" w:space="0" w:color="000000"/>
              <w:bottom w:val="single" w:sz="8" w:space="0" w:color="000000"/>
              <w:right w:val="single" w:sz="8" w:space="0" w:color="000000"/>
            </w:tcBorders>
          </w:tcPr>
          <w:p w14:paraId="603C6FB1" w14:textId="50092C87"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27</w:t>
            </w:r>
          </w:p>
        </w:tc>
        <w:tc>
          <w:tcPr>
            <w:tcW w:w="428" w:type="pct"/>
            <w:tcBorders>
              <w:top w:val="single" w:sz="8" w:space="0" w:color="000000"/>
              <w:left w:val="single" w:sz="8" w:space="0" w:color="000000"/>
              <w:bottom w:val="single" w:sz="8" w:space="0" w:color="000000"/>
              <w:right w:val="single" w:sz="8" w:space="0" w:color="000000"/>
            </w:tcBorders>
          </w:tcPr>
          <w:p w14:paraId="0995C906" w14:textId="520826AF"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24</w:t>
            </w:r>
          </w:p>
        </w:tc>
        <w:tc>
          <w:tcPr>
            <w:tcW w:w="428" w:type="pct"/>
            <w:tcBorders>
              <w:top w:val="single" w:sz="8" w:space="0" w:color="000000"/>
              <w:left w:val="single" w:sz="8" w:space="0" w:color="000000"/>
              <w:bottom w:val="single" w:sz="8" w:space="0" w:color="000000"/>
              <w:right w:val="single" w:sz="8" w:space="0" w:color="000000"/>
            </w:tcBorders>
          </w:tcPr>
          <w:p w14:paraId="524D97FC" w14:textId="0C6EE75B"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21</w:t>
            </w:r>
          </w:p>
        </w:tc>
        <w:tc>
          <w:tcPr>
            <w:tcW w:w="357" w:type="pct"/>
            <w:tcBorders>
              <w:top w:val="single" w:sz="8" w:space="0" w:color="000000"/>
              <w:left w:val="single" w:sz="8" w:space="0" w:color="000000"/>
              <w:bottom w:val="single" w:sz="8" w:space="0" w:color="000000"/>
              <w:right w:val="single" w:sz="8" w:space="0" w:color="000000"/>
            </w:tcBorders>
          </w:tcPr>
          <w:p w14:paraId="05CC9038" w14:textId="58124214"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15</w:t>
            </w:r>
          </w:p>
        </w:tc>
        <w:tc>
          <w:tcPr>
            <w:tcW w:w="357" w:type="pct"/>
            <w:tcBorders>
              <w:top w:val="single" w:sz="8" w:space="0" w:color="000000"/>
              <w:left w:val="single" w:sz="8" w:space="0" w:color="000000"/>
              <w:bottom w:val="single" w:sz="8" w:space="0" w:color="000000"/>
              <w:right w:val="single" w:sz="8" w:space="0" w:color="000000"/>
            </w:tcBorders>
          </w:tcPr>
          <w:p w14:paraId="13C55684" w14:textId="2CDE5907"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20</w:t>
            </w:r>
          </w:p>
        </w:tc>
        <w:tc>
          <w:tcPr>
            <w:tcW w:w="499" w:type="pct"/>
            <w:tcBorders>
              <w:top w:val="single" w:sz="8" w:space="0" w:color="000000"/>
              <w:left w:val="single" w:sz="8" w:space="0" w:color="000000"/>
              <w:bottom w:val="single" w:sz="8" w:space="0" w:color="000000"/>
              <w:right w:val="single" w:sz="8" w:space="0" w:color="000000"/>
            </w:tcBorders>
          </w:tcPr>
          <w:p w14:paraId="1494B2D7" w14:textId="47F9B742"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15</w:t>
            </w:r>
          </w:p>
        </w:tc>
        <w:tc>
          <w:tcPr>
            <w:tcW w:w="430" w:type="pct"/>
            <w:tcBorders>
              <w:top w:val="single" w:sz="8" w:space="0" w:color="000000"/>
              <w:left w:val="single" w:sz="8" w:space="0" w:color="000000"/>
              <w:bottom w:val="single" w:sz="8" w:space="0" w:color="000000"/>
              <w:right w:val="single" w:sz="8" w:space="0" w:color="000000"/>
            </w:tcBorders>
          </w:tcPr>
          <w:p w14:paraId="279D8E04" w14:textId="39720991"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17</w:t>
            </w:r>
          </w:p>
        </w:tc>
        <w:tc>
          <w:tcPr>
            <w:tcW w:w="487" w:type="pct"/>
            <w:tcBorders>
              <w:top w:val="single" w:sz="8" w:space="0" w:color="000000"/>
              <w:left w:val="single" w:sz="8" w:space="0" w:color="000000"/>
              <w:bottom w:val="single" w:sz="8" w:space="0" w:color="000000"/>
              <w:right w:val="single" w:sz="8" w:space="0" w:color="000000"/>
            </w:tcBorders>
          </w:tcPr>
          <w:p w14:paraId="53B4155A" w14:textId="187AC9C9"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21</w:t>
            </w:r>
          </w:p>
        </w:tc>
      </w:tr>
      <w:tr w:rsidR="00CC55D0" w:rsidRPr="00EE49ED" w14:paraId="7BBE6038" w14:textId="3EA3F2E4" w:rsidTr="00840BF2">
        <w:tc>
          <w:tcPr>
            <w:tcW w:w="1586" w:type="pct"/>
            <w:tcMar>
              <w:top w:w="15" w:type="dxa"/>
              <w:left w:w="600" w:type="dxa"/>
              <w:bottom w:w="15" w:type="dxa"/>
              <w:right w:w="15" w:type="dxa"/>
            </w:tcMar>
            <w:hideMark/>
          </w:tcPr>
          <w:p w14:paraId="496138E8" w14:textId="77777777" w:rsidR="00CC55D0" w:rsidRPr="00EE49ED" w:rsidRDefault="00CC55D0" w:rsidP="00CC55D0">
            <w:pPr>
              <w:spacing w:line="240" w:lineRule="auto"/>
              <w:jc w:val="left"/>
              <w:rPr>
                <w:rFonts w:eastAsia="Times New Roman"/>
                <w:sz w:val="20"/>
                <w:szCs w:val="20"/>
              </w:rPr>
            </w:pPr>
            <w:r w:rsidRPr="00EE49ED">
              <w:rPr>
                <w:rFonts w:eastAsia="Times New Roman"/>
                <w:sz w:val="20"/>
                <w:szCs w:val="20"/>
              </w:rPr>
              <w:t>межрегиональная</w:t>
            </w:r>
          </w:p>
        </w:tc>
        <w:tc>
          <w:tcPr>
            <w:tcW w:w="428" w:type="pct"/>
            <w:tcBorders>
              <w:top w:val="single" w:sz="8" w:space="0" w:color="000000"/>
              <w:left w:val="single" w:sz="8" w:space="0" w:color="000000"/>
              <w:bottom w:val="single" w:sz="8" w:space="0" w:color="000000"/>
              <w:right w:val="single" w:sz="8" w:space="0" w:color="000000"/>
            </w:tcBorders>
          </w:tcPr>
          <w:p w14:paraId="31D0EB08" w14:textId="2DCBD099"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24</w:t>
            </w:r>
          </w:p>
        </w:tc>
        <w:tc>
          <w:tcPr>
            <w:tcW w:w="428" w:type="pct"/>
            <w:tcBorders>
              <w:top w:val="single" w:sz="8" w:space="0" w:color="000000"/>
              <w:left w:val="single" w:sz="8" w:space="0" w:color="000000"/>
              <w:bottom w:val="single" w:sz="8" w:space="0" w:color="000000"/>
              <w:right w:val="single" w:sz="8" w:space="0" w:color="000000"/>
            </w:tcBorders>
          </w:tcPr>
          <w:p w14:paraId="36D56813" w14:textId="63B861DA"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35</w:t>
            </w:r>
          </w:p>
        </w:tc>
        <w:tc>
          <w:tcPr>
            <w:tcW w:w="428" w:type="pct"/>
            <w:tcBorders>
              <w:top w:val="single" w:sz="8" w:space="0" w:color="000000"/>
              <w:left w:val="single" w:sz="8" w:space="0" w:color="000000"/>
              <w:bottom w:val="single" w:sz="8" w:space="0" w:color="000000"/>
              <w:right w:val="single" w:sz="8" w:space="0" w:color="000000"/>
            </w:tcBorders>
          </w:tcPr>
          <w:p w14:paraId="34067666" w14:textId="0C0EE763"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23</w:t>
            </w:r>
          </w:p>
        </w:tc>
        <w:tc>
          <w:tcPr>
            <w:tcW w:w="357" w:type="pct"/>
            <w:tcBorders>
              <w:top w:val="single" w:sz="8" w:space="0" w:color="000000"/>
              <w:left w:val="single" w:sz="8" w:space="0" w:color="000000"/>
              <w:bottom w:val="single" w:sz="8" w:space="0" w:color="000000"/>
              <w:right w:val="single" w:sz="8" w:space="0" w:color="000000"/>
            </w:tcBorders>
          </w:tcPr>
          <w:p w14:paraId="76F8E431" w14:textId="5ADE2E4B"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19</w:t>
            </w:r>
          </w:p>
        </w:tc>
        <w:tc>
          <w:tcPr>
            <w:tcW w:w="357" w:type="pct"/>
            <w:tcBorders>
              <w:top w:val="single" w:sz="8" w:space="0" w:color="000000"/>
              <w:left w:val="single" w:sz="8" w:space="0" w:color="000000"/>
              <w:bottom w:val="single" w:sz="8" w:space="0" w:color="000000"/>
              <w:right w:val="single" w:sz="8" w:space="0" w:color="000000"/>
            </w:tcBorders>
          </w:tcPr>
          <w:p w14:paraId="45573465" w14:textId="38469ACE"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33</w:t>
            </w:r>
          </w:p>
        </w:tc>
        <w:tc>
          <w:tcPr>
            <w:tcW w:w="499" w:type="pct"/>
            <w:tcBorders>
              <w:top w:val="single" w:sz="8" w:space="0" w:color="000000"/>
              <w:left w:val="single" w:sz="8" w:space="0" w:color="000000"/>
              <w:bottom w:val="single" w:sz="8" w:space="0" w:color="000000"/>
              <w:right w:val="single" w:sz="8" w:space="0" w:color="000000"/>
            </w:tcBorders>
          </w:tcPr>
          <w:p w14:paraId="3D81E5A0" w14:textId="292C668B"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21</w:t>
            </w:r>
          </w:p>
        </w:tc>
        <w:tc>
          <w:tcPr>
            <w:tcW w:w="430" w:type="pct"/>
            <w:tcBorders>
              <w:top w:val="single" w:sz="8" w:space="0" w:color="000000"/>
              <w:left w:val="single" w:sz="8" w:space="0" w:color="000000"/>
              <w:bottom w:val="single" w:sz="8" w:space="0" w:color="000000"/>
              <w:right w:val="single" w:sz="8" w:space="0" w:color="000000"/>
            </w:tcBorders>
          </w:tcPr>
          <w:p w14:paraId="3B530A49" w14:textId="28DB9D5E"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15</w:t>
            </w:r>
          </w:p>
        </w:tc>
        <w:tc>
          <w:tcPr>
            <w:tcW w:w="487" w:type="pct"/>
            <w:tcBorders>
              <w:top w:val="single" w:sz="8" w:space="0" w:color="000000"/>
              <w:left w:val="single" w:sz="8" w:space="0" w:color="000000"/>
              <w:bottom w:val="single" w:sz="8" w:space="0" w:color="000000"/>
              <w:right w:val="single" w:sz="8" w:space="0" w:color="000000"/>
            </w:tcBorders>
          </w:tcPr>
          <w:p w14:paraId="32A9DC76" w14:textId="4B9F2CAC"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12</w:t>
            </w:r>
          </w:p>
        </w:tc>
      </w:tr>
      <w:tr w:rsidR="00CC55D0" w:rsidRPr="00EE49ED" w14:paraId="67F808B0" w14:textId="397B6738" w:rsidTr="00840BF2">
        <w:tc>
          <w:tcPr>
            <w:tcW w:w="1586" w:type="pct"/>
            <w:tcMar>
              <w:top w:w="15" w:type="dxa"/>
              <w:left w:w="600" w:type="dxa"/>
              <w:bottom w:w="15" w:type="dxa"/>
              <w:right w:w="15" w:type="dxa"/>
            </w:tcMar>
            <w:hideMark/>
          </w:tcPr>
          <w:p w14:paraId="517E2C0B" w14:textId="77777777" w:rsidR="00CC55D0" w:rsidRPr="00EE49ED" w:rsidRDefault="00CC55D0" w:rsidP="00CC55D0">
            <w:pPr>
              <w:spacing w:line="240" w:lineRule="auto"/>
              <w:jc w:val="left"/>
              <w:rPr>
                <w:rFonts w:eastAsia="Times New Roman"/>
                <w:sz w:val="20"/>
                <w:szCs w:val="20"/>
              </w:rPr>
            </w:pPr>
            <w:r w:rsidRPr="00EE49ED">
              <w:rPr>
                <w:rFonts w:eastAsia="Times New Roman"/>
                <w:sz w:val="20"/>
                <w:szCs w:val="20"/>
              </w:rPr>
              <w:t>международная</w:t>
            </w:r>
          </w:p>
        </w:tc>
        <w:tc>
          <w:tcPr>
            <w:tcW w:w="428" w:type="pct"/>
            <w:tcBorders>
              <w:top w:val="single" w:sz="8" w:space="0" w:color="000000"/>
              <w:left w:val="single" w:sz="8" w:space="0" w:color="000000"/>
              <w:bottom w:val="single" w:sz="8" w:space="0" w:color="000000"/>
              <w:right w:val="single" w:sz="8" w:space="0" w:color="000000"/>
            </w:tcBorders>
          </w:tcPr>
          <w:p w14:paraId="706C8AD1" w14:textId="6A59F934"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24</w:t>
            </w:r>
          </w:p>
        </w:tc>
        <w:tc>
          <w:tcPr>
            <w:tcW w:w="428" w:type="pct"/>
            <w:tcBorders>
              <w:top w:val="single" w:sz="8" w:space="0" w:color="000000"/>
              <w:left w:val="single" w:sz="8" w:space="0" w:color="000000"/>
              <w:bottom w:val="single" w:sz="8" w:space="0" w:color="000000"/>
              <w:right w:val="single" w:sz="8" w:space="0" w:color="000000"/>
            </w:tcBorders>
          </w:tcPr>
          <w:p w14:paraId="0F16788D" w14:textId="39038F61"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35</w:t>
            </w:r>
          </w:p>
        </w:tc>
        <w:tc>
          <w:tcPr>
            <w:tcW w:w="428" w:type="pct"/>
            <w:tcBorders>
              <w:top w:val="single" w:sz="8" w:space="0" w:color="000000"/>
              <w:left w:val="single" w:sz="8" w:space="0" w:color="000000"/>
              <w:bottom w:val="single" w:sz="8" w:space="0" w:color="000000"/>
              <w:right w:val="single" w:sz="8" w:space="0" w:color="000000"/>
            </w:tcBorders>
          </w:tcPr>
          <w:p w14:paraId="6C1B802D" w14:textId="1869A215"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23</w:t>
            </w:r>
          </w:p>
        </w:tc>
        <w:tc>
          <w:tcPr>
            <w:tcW w:w="357" w:type="pct"/>
            <w:tcBorders>
              <w:top w:val="single" w:sz="8" w:space="0" w:color="000000"/>
              <w:left w:val="single" w:sz="8" w:space="0" w:color="000000"/>
              <w:bottom w:val="single" w:sz="8" w:space="0" w:color="000000"/>
              <w:right w:val="single" w:sz="8" w:space="0" w:color="000000"/>
            </w:tcBorders>
          </w:tcPr>
          <w:p w14:paraId="76113F12" w14:textId="4EEC2BFB"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19</w:t>
            </w:r>
          </w:p>
        </w:tc>
        <w:tc>
          <w:tcPr>
            <w:tcW w:w="357" w:type="pct"/>
            <w:tcBorders>
              <w:top w:val="single" w:sz="8" w:space="0" w:color="000000"/>
              <w:left w:val="single" w:sz="8" w:space="0" w:color="000000"/>
              <w:bottom w:val="single" w:sz="8" w:space="0" w:color="000000"/>
              <w:right w:val="single" w:sz="8" w:space="0" w:color="000000"/>
            </w:tcBorders>
          </w:tcPr>
          <w:p w14:paraId="0EAD9824" w14:textId="637BA75D"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33</w:t>
            </w:r>
          </w:p>
        </w:tc>
        <w:tc>
          <w:tcPr>
            <w:tcW w:w="499" w:type="pct"/>
            <w:tcBorders>
              <w:top w:val="single" w:sz="8" w:space="0" w:color="000000"/>
              <w:left w:val="single" w:sz="8" w:space="0" w:color="000000"/>
              <w:bottom w:val="single" w:sz="8" w:space="0" w:color="000000"/>
              <w:right w:val="single" w:sz="8" w:space="0" w:color="000000"/>
            </w:tcBorders>
          </w:tcPr>
          <w:p w14:paraId="34B267A2" w14:textId="7297706D"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21</w:t>
            </w:r>
          </w:p>
        </w:tc>
        <w:tc>
          <w:tcPr>
            <w:tcW w:w="430" w:type="pct"/>
            <w:tcBorders>
              <w:top w:val="single" w:sz="8" w:space="0" w:color="000000"/>
              <w:left w:val="single" w:sz="8" w:space="0" w:color="000000"/>
              <w:bottom w:val="single" w:sz="8" w:space="0" w:color="000000"/>
              <w:right w:val="single" w:sz="8" w:space="0" w:color="000000"/>
            </w:tcBorders>
          </w:tcPr>
          <w:p w14:paraId="3B3E816D" w14:textId="224E0628"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15</w:t>
            </w:r>
          </w:p>
        </w:tc>
        <w:tc>
          <w:tcPr>
            <w:tcW w:w="487" w:type="pct"/>
            <w:tcBorders>
              <w:top w:val="single" w:sz="8" w:space="0" w:color="000000"/>
              <w:left w:val="single" w:sz="8" w:space="0" w:color="000000"/>
              <w:bottom w:val="single" w:sz="8" w:space="0" w:color="000000"/>
              <w:right w:val="single" w:sz="8" w:space="0" w:color="000000"/>
            </w:tcBorders>
          </w:tcPr>
          <w:p w14:paraId="4E33ACB4" w14:textId="3FBFE72D"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12</w:t>
            </w:r>
          </w:p>
        </w:tc>
      </w:tr>
      <w:tr w:rsidR="00CC55D0" w:rsidRPr="00EE49ED" w14:paraId="7A0525D7" w14:textId="2F755BAB" w:rsidTr="00840BF2">
        <w:tc>
          <w:tcPr>
            <w:tcW w:w="1586" w:type="pct"/>
            <w:tcMar>
              <w:top w:w="15" w:type="dxa"/>
              <w:left w:w="600" w:type="dxa"/>
              <w:bottom w:w="15" w:type="dxa"/>
              <w:right w:w="15" w:type="dxa"/>
            </w:tcMar>
            <w:hideMark/>
          </w:tcPr>
          <w:p w14:paraId="31723CD4" w14:textId="77777777" w:rsidR="00CC55D0" w:rsidRPr="00EE49ED" w:rsidRDefault="00CC55D0" w:rsidP="00CC55D0">
            <w:pPr>
              <w:spacing w:line="240" w:lineRule="auto"/>
              <w:jc w:val="left"/>
              <w:rPr>
                <w:rFonts w:eastAsia="Times New Roman"/>
                <w:sz w:val="20"/>
                <w:szCs w:val="20"/>
              </w:rPr>
            </w:pPr>
            <w:r w:rsidRPr="00EE49ED">
              <w:rPr>
                <w:rFonts w:eastAsia="Times New Roman"/>
                <w:sz w:val="20"/>
                <w:szCs w:val="20"/>
              </w:rPr>
              <w:t>со странами СНГ</w:t>
            </w:r>
          </w:p>
        </w:tc>
        <w:tc>
          <w:tcPr>
            <w:tcW w:w="428" w:type="pct"/>
            <w:tcBorders>
              <w:top w:val="single" w:sz="8" w:space="0" w:color="000000"/>
              <w:left w:val="single" w:sz="8" w:space="0" w:color="000000"/>
              <w:bottom w:val="single" w:sz="8" w:space="0" w:color="000000"/>
              <w:right w:val="single" w:sz="8" w:space="0" w:color="000000"/>
            </w:tcBorders>
          </w:tcPr>
          <w:p w14:paraId="06945248" w14:textId="6EA8F238"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51</w:t>
            </w:r>
          </w:p>
        </w:tc>
        <w:tc>
          <w:tcPr>
            <w:tcW w:w="428" w:type="pct"/>
            <w:tcBorders>
              <w:top w:val="single" w:sz="8" w:space="0" w:color="000000"/>
              <w:left w:val="single" w:sz="8" w:space="0" w:color="000000"/>
              <w:bottom w:val="single" w:sz="8" w:space="0" w:color="000000"/>
              <w:right w:val="single" w:sz="8" w:space="0" w:color="000000"/>
            </w:tcBorders>
          </w:tcPr>
          <w:p w14:paraId="03254FA7" w14:textId="46D0680E"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59</w:t>
            </w:r>
          </w:p>
        </w:tc>
        <w:tc>
          <w:tcPr>
            <w:tcW w:w="428" w:type="pct"/>
            <w:tcBorders>
              <w:top w:val="single" w:sz="8" w:space="0" w:color="000000"/>
              <w:left w:val="single" w:sz="8" w:space="0" w:color="000000"/>
              <w:bottom w:val="single" w:sz="8" w:space="0" w:color="000000"/>
              <w:right w:val="single" w:sz="8" w:space="0" w:color="000000"/>
            </w:tcBorders>
          </w:tcPr>
          <w:p w14:paraId="496D75AF" w14:textId="383B6D84"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44</w:t>
            </w:r>
          </w:p>
        </w:tc>
        <w:tc>
          <w:tcPr>
            <w:tcW w:w="357" w:type="pct"/>
            <w:tcBorders>
              <w:top w:val="single" w:sz="8" w:space="0" w:color="000000"/>
              <w:left w:val="single" w:sz="8" w:space="0" w:color="000000"/>
              <w:bottom w:val="single" w:sz="8" w:space="0" w:color="000000"/>
              <w:right w:val="single" w:sz="8" w:space="0" w:color="000000"/>
            </w:tcBorders>
          </w:tcPr>
          <w:p w14:paraId="0748A760" w14:textId="2818A364"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34</w:t>
            </w:r>
          </w:p>
        </w:tc>
        <w:tc>
          <w:tcPr>
            <w:tcW w:w="357" w:type="pct"/>
            <w:tcBorders>
              <w:top w:val="single" w:sz="8" w:space="0" w:color="000000"/>
              <w:left w:val="single" w:sz="8" w:space="0" w:color="000000"/>
              <w:bottom w:val="single" w:sz="8" w:space="0" w:color="000000"/>
              <w:right w:val="single" w:sz="8" w:space="0" w:color="000000"/>
            </w:tcBorders>
          </w:tcPr>
          <w:p w14:paraId="0949CE78" w14:textId="5EA01C6C"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53</w:t>
            </w:r>
          </w:p>
        </w:tc>
        <w:tc>
          <w:tcPr>
            <w:tcW w:w="499" w:type="pct"/>
            <w:tcBorders>
              <w:top w:val="single" w:sz="8" w:space="0" w:color="000000"/>
              <w:left w:val="single" w:sz="8" w:space="0" w:color="000000"/>
              <w:bottom w:val="single" w:sz="8" w:space="0" w:color="000000"/>
              <w:right w:val="single" w:sz="8" w:space="0" w:color="000000"/>
            </w:tcBorders>
          </w:tcPr>
          <w:p w14:paraId="6F8274BC" w14:textId="28E0C53D"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36</w:t>
            </w:r>
          </w:p>
        </w:tc>
        <w:tc>
          <w:tcPr>
            <w:tcW w:w="430" w:type="pct"/>
            <w:tcBorders>
              <w:top w:val="single" w:sz="8" w:space="0" w:color="000000"/>
              <w:left w:val="single" w:sz="8" w:space="0" w:color="000000"/>
              <w:bottom w:val="single" w:sz="8" w:space="0" w:color="000000"/>
              <w:right w:val="single" w:sz="8" w:space="0" w:color="000000"/>
            </w:tcBorders>
          </w:tcPr>
          <w:p w14:paraId="7AC53167" w14:textId="391476E8"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32</w:t>
            </w:r>
          </w:p>
        </w:tc>
        <w:tc>
          <w:tcPr>
            <w:tcW w:w="487" w:type="pct"/>
            <w:tcBorders>
              <w:top w:val="single" w:sz="8" w:space="0" w:color="000000"/>
              <w:left w:val="single" w:sz="8" w:space="0" w:color="000000"/>
              <w:bottom w:val="single" w:sz="8" w:space="0" w:color="000000"/>
              <w:right w:val="single" w:sz="8" w:space="0" w:color="000000"/>
            </w:tcBorders>
          </w:tcPr>
          <w:p w14:paraId="444A86A3" w14:textId="03C6DA04"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33</w:t>
            </w:r>
          </w:p>
        </w:tc>
      </w:tr>
      <w:tr w:rsidR="00CC55D0" w:rsidRPr="00EE49ED" w14:paraId="15119121" w14:textId="7A1BFB0B" w:rsidTr="00840BF2">
        <w:tc>
          <w:tcPr>
            <w:tcW w:w="1586" w:type="pct"/>
            <w:tcMar>
              <w:top w:w="15" w:type="dxa"/>
              <w:left w:w="600" w:type="dxa"/>
              <w:bottom w:w="15" w:type="dxa"/>
              <w:right w:w="15" w:type="dxa"/>
            </w:tcMar>
            <w:hideMark/>
          </w:tcPr>
          <w:p w14:paraId="37FB1575" w14:textId="77777777" w:rsidR="00CC55D0" w:rsidRPr="00EE49ED" w:rsidRDefault="00CC55D0" w:rsidP="00CC55D0">
            <w:pPr>
              <w:spacing w:line="240" w:lineRule="auto"/>
              <w:jc w:val="left"/>
              <w:rPr>
                <w:rFonts w:eastAsia="Times New Roman"/>
                <w:sz w:val="20"/>
                <w:szCs w:val="20"/>
              </w:rPr>
            </w:pPr>
            <w:r w:rsidRPr="00EE49ED">
              <w:rPr>
                <w:rFonts w:eastAsia="Times New Roman"/>
                <w:sz w:val="20"/>
                <w:szCs w:val="20"/>
              </w:rPr>
              <w:t>Внешняя (для региона) миграция</w:t>
            </w:r>
          </w:p>
        </w:tc>
        <w:tc>
          <w:tcPr>
            <w:tcW w:w="428" w:type="pct"/>
            <w:tcBorders>
              <w:top w:val="single" w:sz="8" w:space="0" w:color="000000"/>
              <w:left w:val="single" w:sz="8" w:space="0" w:color="000000"/>
              <w:bottom w:val="single" w:sz="8" w:space="0" w:color="000000"/>
              <w:right w:val="single" w:sz="8" w:space="0" w:color="000000"/>
            </w:tcBorders>
          </w:tcPr>
          <w:p w14:paraId="3673085D" w14:textId="51F07E32"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51</w:t>
            </w:r>
          </w:p>
        </w:tc>
        <w:tc>
          <w:tcPr>
            <w:tcW w:w="428" w:type="pct"/>
            <w:tcBorders>
              <w:top w:val="single" w:sz="8" w:space="0" w:color="000000"/>
              <w:left w:val="single" w:sz="8" w:space="0" w:color="000000"/>
              <w:bottom w:val="single" w:sz="8" w:space="0" w:color="000000"/>
              <w:right w:val="single" w:sz="8" w:space="0" w:color="000000"/>
            </w:tcBorders>
          </w:tcPr>
          <w:p w14:paraId="7614AFF9" w14:textId="5D148A1E"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59</w:t>
            </w:r>
          </w:p>
        </w:tc>
        <w:tc>
          <w:tcPr>
            <w:tcW w:w="428" w:type="pct"/>
            <w:tcBorders>
              <w:top w:val="single" w:sz="8" w:space="0" w:color="000000"/>
              <w:left w:val="single" w:sz="8" w:space="0" w:color="000000"/>
              <w:bottom w:val="single" w:sz="8" w:space="0" w:color="000000"/>
              <w:right w:val="single" w:sz="8" w:space="0" w:color="000000"/>
            </w:tcBorders>
          </w:tcPr>
          <w:p w14:paraId="12AFDBA5" w14:textId="3B17D8D9"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44</w:t>
            </w:r>
          </w:p>
        </w:tc>
        <w:tc>
          <w:tcPr>
            <w:tcW w:w="357" w:type="pct"/>
            <w:tcBorders>
              <w:top w:val="single" w:sz="8" w:space="0" w:color="000000"/>
              <w:left w:val="single" w:sz="8" w:space="0" w:color="000000"/>
              <w:bottom w:val="single" w:sz="8" w:space="0" w:color="000000"/>
              <w:right w:val="single" w:sz="8" w:space="0" w:color="000000"/>
            </w:tcBorders>
          </w:tcPr>
          <w:p w14:paraId="7F8A09E7" w14:textId="5BE67743"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34</w:t>
            </w:r>
          </w:p>
        </w:tc>
        <w:tc>
          <w:tcPr>
            <w:tcW w:w="357" w:type="pct"/>
            <w:tcBorders>
              <w:top w:val="single" w:sz="8" w:space="0" w:color="000000"/>
              <w:left w:val="single" w:sz="8" w:space="0" w:color="000000"/>
              <w:bottom w:val="single" w:sz="8" w:space="0" w:color="000000"/>
              <w:right w:val="single" w:sz="8" w:space="0" w:color="000000"/>
            </w:tcBorders>
          </w:tcPr>
          <w:p w14:paraId="6DAACF43" w14:textId="71D9990C"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53</w:t>
            </w:r>
          </w:p>
        </w:tc>
        <w:tc>
          <w:tcPr>
            <w:tcW w:w="499" w:type="pct"/>
            <w:tcBorders>
              <w:top w:val="single" w:sz="8" w:space="0" w:color="000000"/>
              <w:left w:val="single" w:sz="8" w:space="0" w:color="000000"/>
              <w:bottom w:val="single" w:sz="8" w:space="0" w:color="000000"/>
              <w:right w:val="single" w:sz="8" w:space="0" w:color="000000"/>
            </w:tcBorders>
          </w:tcPr>
          <w:p w14:paraId="4CDE305B" w14:textId="535C1A44"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36</w:t>
            </w:r>
          </w:p>
        </w:tc>
        <w:tc>
          <w:tcPr>
            <w:tcW w:w="430" w:type="pct"/>
            <w:tcBorders>
              <w:top w:val="single" w:sz="8" w:space="0" w:color="000000"/>
              <w:left w:val="single" w:sz="8" w:space="0" w:color="000000"/>
              <w:bottom w:val="single" w:sz="8" w:space="0" w:color="000000"/>
              <w:right w:val="single" w:sz="8" w:space="0" w:color="000000"/>
            </w:tcBorders>
          </w:tcPr>
          <w:p w14:paraId="02F1E602" w14:textId="35B85B18"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32</w:t>
            </w:r>
          </w:p>
        </w:tc>
        <w:tc>
          <w:tcPr>
            <w:tcW w:w="487" w:type="pct"/>
            <w:tcBorders>
              <w:top w:val="single" w:sz="8" w:space="0" w:color="000000"/>
              <w:left w:val="single" w:sz="8" w:space="0" w:color="000000"/>
              <w:bottom w:val="single" w:sz="8" w:space="0" w:color="000000"/>
              <w:right w:val="single" w:sz="8" w:space="0" w:color="000000"/>
            </w:tcBorders>
          </w:tcPr>
          <w:p w14:paraId="1E7AE16A" w14:textId="0B83A454"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33</w:t>
            </w:r>
          </w:p>
        </w:tc>
      </w:tr>
      <w:tr w:rsidR="001E575A" w:rsidRPr="00EE49ED" w14:paraId="401FD071" w14:textId="6B266244" w:rsidTr="001E575A">
        <w:tc>
          <w:tcPr>
            <w:tcW w:w="5000" w:type="pct"/>
            <w:gridSpan w:val="9"/>
          </w:tcPr>
          <w:p w14:paraId="3A94C4D6" w14:textId="1F7763C7" w:rsidR="001E575A" w:rsidRPr="00EE49ED" w:rsidRDefault="001E575A" w:rsidP="00CC55D0">
            <w:pPr>
              <w:spacing w:line="240" w:lineRule="auto"/>
              <w:jc w:val="center"/>
              <w:rPr>
                <w:rFonts w:eastAsia="Times New Roman"/>
                <w:sz w:val="20"/>
                <w:szCs w:val="20"/>
              </w:rPr>
            </w:pPr>
            <w:r w:rsidRPr="00EE49ED">
              <w:rPr>
                <w:rFonts w:eastAsia="Times New Roman"/>
                <w:sz w:val="20"/>
                <w:szCs w:val="20"/>
              </w:rPr>
              <w:t>Женщины</w:t>
            </w:r>
          </w:p>
        </w:tc>
      </w:tr>
      <w:tr w:rsidR="00CC55D0" w:rsidRPr="00EE49ED" w14:paraId="3C9F52A0" w14:textId="78502293" w:rsidTr="00CC55D0">
        <w:tc>
          <w:tcPr>
            <w:tcW w:w="1586" w:type="pct"/>
            <w:tcMar>
              <w:top w:w="15" w:type="dxa"/>
              <w:left w:w="600" w:type="dxa"/>
              <w:bottom w:w="15" w:type="dxa"/>
              <w:right w:w="15" w:type="dxa"/>
            </w:tcMar>
            <w:hideMark/>
          </w:tcPr>
          <w:p w14:paraId="1F8C52D3" w14:textId="77777777" w:rsidR="00CC55D0" w:rsidRPr="00EE49ED" w:rsidRDefault="00CC55D0" w:rsidP="00CC55D0">
            <w:pPr>
              <w:spacing w:line="240" w:lineRule="auto"/>
              <w:jc w:val="left"/>
              <w:rPr>
                <w:rFonts w:eastAsia="Times New Roman"/>
                <w:sz w:val="20"/>
                <w:szCs w:val="20"/>
              </w:rPr>
            </w:pPr>
            <w:r w:rsidRPr="00EE49ED">
              <w:rPr>
                <w:rFonts w:eastAsia="Times New Roman"/>
                <w:sz w:val="20"/>
                <w:szCs w:val="20"/>
              </w:rPr>
              <w:t>Всего выбывших</w:t>
            </w:r>
          </w:p>
        </w:tc>
        <w:tc>
          <w:tcPr>
            <w:tcW w:w="428" w:type="pct"/>
            <w:tcBorders>
              <w:top w:val="single" w:sz="8" w:space="0" w:color="000000"/>
              <w:left w:val="single" w:sz="8" w:space="0" w:color="000000"/>
              <w:bottom w:val="single" w:sz="8" w:space="0" w:color="000000"/>
              <w:right w:val="single" w:sz="8" w:space="0" w:color="000000"/>
            </w:tcBorders>
          </w:tcPr>
          <w:p w14:paraId="65521EF9" w14:textId="60EA5721"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36</w:t>
            </w:r>
          </w:p>
        </w:tc>
        <w:tc>
          <w:tcPr>
            <w:tcW w:w="428" w:type="pct"/>
            <w:tcBorders>
              <w:top w:val="single" w:sz="8" w:space="0" w:color="000000"/>
              <w:left w:val="single" w:sz="8" w:space="0" w:color="000000"/>
              <w:bottom w:val="single" w:sz="8" w:space="0" w:color="000000"/>
              <w:right w:val="single" w:sz="8" w:space="0" w:color="000000"/>
            </w:tcBorders>
          </w:tcPr>
          <w:p w14:paraId="1A7B2AC0" w14:textId="1B124141"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40</w:t>
            </w:r>
          </w:p>
        </w:tc>
        <w:tc>
          <w:tcPr>
            <w:tcW w:w="428" w:type="pct"/>
            <w:tcBorders>
              <w:top w:val="single" w:sz="8" w:space="0" w:color="000000"/>
              <w:left w:val="single" w:sz="8" w:space="0" w:color="000000"/>
              <w:bottom w:val="single" w:sz="8" w:space="0" w:color="000000"/>
              <w:right w:val="single" w:sz="8" w:space="0" w:color="000000"/>
            </w:tcBorders>
          </w:tcPr>
          <w:p w14:paraId="0223B7A2" w14:textId="047FB54D"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25</w:t>
            </w:r>
          </w:p>
        </w:tc>
        <w:tc>
          <w:tcPr>
            <w:tcW w:w="357" w:type="pct"/>
            <w:tcBorders>
              <w:top w:val="single" w:sz="8" w:space="0" w:color="000000"/>
              <w:left w:val="single" w:sz="8" w:space="0" w:color="000000"/>
              <w:bottom w:val="single" w:sz="8" w:space="0" w:color="000000"/>
              <w:right w:val="single" w:sz="8" w:space="0" w:color="000000"/>
            </w:tcBorders>
          </w:tcPr>
          <w:p w14:paraId="2F4877F3" w14:textId="6AA373A2"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20</w:t>
            </w:r>
          </w:p>
        </w:tc>
        <w:tc>
          <w:tcPr>
            <w:tcW w:w="357" w:type="pct"/>
            <w:tcBorders>
              <w:top w:val="single" w:sz="8" w:space="0" w:color="000000"/>
              <w:left w:val="single" w:sz="8" w:space="0" w:color="000000"/>
              <w:bottom w:val="single" w:sz="8" w:space="0" w:color="000000"/>
              <w:right w:val="single" w:sz="8" w:space="0" w:color="000000"/>
            </w:tcBorders>
          </w:tcPr>
          <w:p w14:paraId="0A2E84AB" w14:textId="30DC1DBA"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25</w:t>
            </w:r>
          </w:p>
        </w:tc>
        <w:tc>
          <w:tcPr>
            <w:tcW w:w="499" w:type="pct"/>
            <w:tcBorders>
              <w:top w:val="single" w:sz="8" w:space="0" w:color="000000"/>
              <w:left w:val="single" w:sz="8" w:space="0" w:color="000000"/>
              <w:bottom w:val="single" w:sz="8" w:space="0" w:color="000000"/>
              <w:right w:val="single" w:sz="8" w:space="0" w:color="000000"/>
            </w:tcBorders>
          </w:tcPr>
          <w:p w14:paraId="35A44101" w14:textId="05E44475"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14</w:t>
            </w:r>
          </w:p>
        </w:tc>
        <w:tc>
          <w:tcPr>
            <w:tcW w:w="430" w:type="pct"/>
            <w:tcBorders>
              <w:top w:val="single" w:sz="8" w:space="0" w:color="000000"/>
              <w:left w:val="single" w:sz="8" w:space="0" w:color="000000"/>
              <w:bottom w:val="single" w:sz="8" w:space="0" w:color="000000"/>
              <w:right w:val="single" w:sz="8" w:space="0" w:color="000000"/>
            </w:tcBorders>
          </w:tcPr>
          <w:p w14:paraId="795E95A2" w14:textId="557CB4EC"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18</w:t>
            </w:r>
          </w:p>
        </w:tc>
        <w:tc>
          <w:tcPr>
            <w:tcW w:w="487" w:type="pct"/>
            <w:tcBorders>
              <w:top w:val="single" w:sz="8" w:space="0" w:color="000000"/>
              <w:left w:val="single" w:sz="8" w:space="0" w:color="000000"/>
              <w:bottom w:val="single" w:sz="8" w:space="0" w:color="000000"/>
              <w:right w:val="single" w:sz="8" w:space="0" w:color="000000"/>
            </w:tcBorders>
          </w:tcPr>
          <w:p w14:paraId="354B63A1" w14:textId="210857C8"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17</w:t>
            </w:r>
          </w:p>
        </w:tc>
      </w:tr>
      <w:tr w:rsidR="009B6CA1" w:rsidRPr="00EE49ED" w14:paraId="549A2902" w14:textId="2839E5A4" w:rsidTr="009B6CA1">
        <w:tc>
          <w:tcPr>
            <w:tcW w:w="5000" w:type="pct"/>
            <w:gridSpan w:val="9"/>
            <w:vAlign w:val="center"/>
          </w:tcPr>
          <w:p w14:paraId="502B895D" w14:textId="2E44A4C5" w:rsidR="009B6CA1" w:rsidRPr="00EE49ED" w:rsidRDefault="009B6CA1" w:rsidP="00CC55D0">
            <w:pPr>
              <w:spacing w:line="240" w:lineRule="auto"/>
              <w:jc w:val="center"/>
              <w:rPr>
                <w:rFonts w:eastAsia="Times New Roman"/>
                <w:sz w:val="20"/>
                <w:szCs w:val="20"/>
              </w:rPr>
            </w:pPr>
            <w:r w:rsidRPr="00EE49ED">
              <w:rPr>
                <w:rFonts w:eastAsia="Times New Roman"/>
                <w:sz w:val="20"/>
                <w:szCs w:val="20"/>
              </w:rPr>
              <w:t>Мужчины</w:t>
            </w:r>
          </w:p>
        </w:tc>
      </w:tr>
      <w:tr w:rsidR="00CC55D0" w:rsidRPr="00EE49ED" w14:paraId="76241602" w14:textId="314184E2" w:rsidTr="00CC55D0">
        <w:tc>
          <w:tcPr>
            <w:tcW w:w="1586" w:type="pct"/>
            <w:tcMar>
              <w:top w:w="15" w:type="dxa"/>
              <w:left w:w="600" w:type="dxa"/>
              <w:bottom w:w="15" w:type="dxa"/>
              <w:right w:w="15" w:type="dxa"/>
            </w:tcMar>
            <w:hideMark/>
          </w:tcPr>
          <w:p w14:paraId="392403C6" w14:textId="77777777" w:rsidR="00CC55D0" w:rsidRPr="00EE49ED" w:rsidRDefault="00CC55D0" w:rsidP="00CC55D0">
            <w:pPr>
              <w:spacing w:line="240" w:lineRule="auto"/>
              <w:jc w:val="left"/>
              <w:rPr>
                <w:rFonts w:eastAsia="Times New Roman"/>
                <w:sz w:val="20"/>
                <w:szCs w:val="20"/>
              </w:rPr>
            </w:pPr>
            <w:r w:rsidRPr="00EE49ED">
              <w:rPr>
                <w:rFonts w:eastAsia="Times New Roman"/>
                <w:sz w:val="20"/>
                <w:szCs w:val="20"/>
              </w:rPr>
              <w:t>Всего выбывших</w:t>
            </w:r>
          </w:p>
        </w:tc>
        <w:tc>
          <w:tcPr>
            <w:tcW w:w="428" w:type="pct"/>
            <w:tcBorders>
              <w:top w:val="single" w:sz="8" w:space="0" w:color="000000"/>
              <w:left w:val="single" w:sz="8" w:space="0" w:color="000000"/>
              <w:bottom w:val="single" w:sz="8" w:space="0" w:color="000000"/>
              <w:right w:val="single" w:sz="8" w:space="0" w:color="000000"/>
            </w:tcBorders>
          </w:tcPr>
          <w:p w14:paraId="35B198CC" w14:textId="6139A266"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15</w:t>
            </w:r>
          </w:p>
        </w:tc>
        <w:tc>
          <w:tcPr>
            <w:tcW w:w="428" w:type="pct"/>
            <w:tcBorders>
              <w:top w:val="single" w:sz="8" w:space="0" w:color="000000"/>
              <w:left w:val="single" w:sz="8" w:space="0" w:color="000000"/>
              <w:bottom w:val="single" w:sz="8" w:space="0" w:color="000000"/>
              <w:right w:val="single" w:sz="8" w:space="0" w:color="000000"/>
            </w:tcBorders>
          </w:tcPr>
          <w:p w14:paraId="793FAA17" w14:textId="649AF459"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19</w:t>
            </w:r>
          </w:p>
        </w:tc>
        <w:tc>
          <w:tcPr>
            <w:tcW w:w="428" w:type="pct"/>
            <w:tcBorders>
              <w:top w:val="single" w:sz="8" w:space="0" w:color="000000"/>
              <w:left w:val="single" w:sz="8" w:space="0" w:color="000000"/>
              <w:bottom w:val="single" w:sz="8" w:space="0" w:color="000000"/>
              <w:right w:val="single" w:sz="8" w:space="0" w:color="000000"/>
            </w:tcBorders>
          </w:tcPr>
          <w:p w14:paraId="1A6D2859" w14:textId="4C162D83"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19</w:t>
            </w:r>
          </w:p>
        </w:tc>
        <w:tc>
          <w:tcPr>
            <w:tcW w:w="357" w:type="pct"/>
            <w:tcBorders>
              <w:top w:val="single" w:sz="8" w:space="0" w:color="000000"/>
              <w:left w:val="single" w:sz="8" w:space="0" w:color="000000"/>
              <w:bottom w:val="single" w:sz="8" w:space="0" w:color="000000"/>
              <w:right w:val="single" w:sz="8" w:space="0" w:color="000000"/>
            </w:tcBorders>
          </w:tcPr>
          <w:p w14:paraId="68B198B3" w14:textId="761F2507"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14</w:t>
            </w:r>
          </w:p>
        </w:tc>
        <w:tc>
          <w:tcPr>
            <w:tcW w:w="357" w:type="pct"/>
            <w:tcBorders>
              <w:top w:val="single" w:sz="8" w:space="0" w:color="000000"/>
              <w:left w:val="single" w:sz="8" w:space="0" w:color="000000"/>
              <w:bottom w:val="single" w:sz="8" w:space="0" w:color="000000"/>
              <w:right w:val="single" w:sz="8" w:space="0" w:color="000000"/>
            </w:tcBorders>
          </w:tcPr>
          <w:p w14:paraId="003BF7FA" w14:textId="5D665368"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28</w:t>
            </w:r>
          </w:p>
        </w:tc>
        <w:tc>
          <w:tcPr>
            <w:tcW w:w="499" w:type="pct"/>
            <w:tcBorders>
              <w:top w:val="single" w:sz="8" w:space="0" w:color="000000"/>
              <w:left w:val="single" w:sz="8" w:space="0" w:color="000000"/>
              <w:bottom w:val="single" w:sz="8" w:space="0" w:color="000000"/>
              <w:right w:val="single" w:sz="8" w:space="0" w:color="000000"/>
            </w:tcBorders>
          </w:tcPr>
          <w:p w14:paraId="17A4E958" w14:textId="7DEC9CC3"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22</w:t>
            </w:r>
          </w:p>
        </w:tc>
        <w:tc>
          <w:tcPr>
            <w:tcW w:w="430" w:type="pct"/>
            <w:tcBorders>
              <w:top w:val="single" w:sz="8" w:space="0" w:color="000000"/>
              <w:left w:val="single" w:sz="8" w:space="0" w:color="000000"/>
              <w:bottom w:val="single" w:sz="8" w:space="0" w:color="000000"/>
              <w:right w:val="single" w:sz="8" w:space="0" w:color="000000"/>
            </w:tcBorders>
          </w:tcPr>
          <w:p w14:paraId="2C989F4D" w14:textId="2F0D1156"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14</w:t>
            </w:r>
          </w:p>
        </w:tc>
        <w:tc>
          <w:tcPr>
            <w:tcW w:w="487" w:type="pct"/>
            <w:tcBorders>
              <w:top w:val="single" w:sz="8" w:space="0" w:color="000000"/>
              <w:left w:val="single" w:sz="8" w:space="0" w:color="000000"/>
              <w:bottom w:val="single" w:sz="8" w:space="0" w:color="000000"/>
              <w:right w:val="single" w:sz="8" w:space="0" w:color="000000"/>
            </w:tcBorders>
          </w:tcPr>
          <w:p w14:paraId="3993B29C" w14:textId="069B2F1B"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16</w:t>
            </w:r>
          </w:p>
        </w:tc>
      </w:tr>
      <w:tr w:rsidR="001E575A" w:rsidRPr="00EE49ED" w14:paraId="34E10C40" w14:textId="7237E2B6" w:rsidTr="001E575A">
        <w:tc>
          <w:tcPr>
            <w:tcW w:w="5000" w:type="pct"/>
            <w:gridSpan w:val="9"/>
            <w:vAlign w:val="center"/>
          </w:tcPr>
          <w:p w14:paraId="65014A5D" w14:textId="624EF544" w:rsidR="001E575A" w:rsidRPr="00EE49ED" w:rsidRDefault="001E575A" w:rsidP="00064A5C">
            <w:pPr>
              <w:spacing w:line="240" w:lineRule="auto"/>
              <w:jc w:val="left"/>
              <w:rPr>
                <w:rFonts w:eastAsia="Times New Roman"/>
                <w:sz w:val="20"/>
                <w:szCs w:val="20"/>
              </w:rPr>
            </w:pPr>
            <w:r w:rsidRPr="00EE49ED">
              <w:rPr>
                <w:rFonts w:eastAsia="Times New Roman"/>
                <w:sz w:val="20"/>
                <w:szCs w:val="20"/>
              </w:rPr>
              <w:t>Миграционный прирост (убыль)</w:t>
            </w:r>
          </w:p>
        </w:tc>
      </w:tr>
      <w:tr w:rsidR="009B6CA1" w:rsidRPr="00EE49ED" w14:paraId="505AF6BE" w14:textId="7D8EC180" w:rsidTr="009C5CE3">
        <w:tc>
          <w:tcPr>
            <w:tcW w:w="1586" w:type="pct"/>
            <w:shd w:val="clear" w:color="auto" w:fill="D9D9D9"/>
            <w:tcMar>
              <w:top w:w="15" w:type="dxa"/>
              <w:left w:w="600" w:type="dxa"/>
              <w:bottom w:w="15" w:type="dxa"/>
              <w:right w:w="15" w:type="dxa"/>
            </w:tcMar>
            <w:hideMark/>
          </w:tcPr>
          <w:p w14:paraId="389FB689" w14:textId="77777777" w:rsidR="001E575A" w:rsidRPr="00EE49ED" w:rsidRDefault="001E575A" w:rsidP="001E575A">
            <w:pPr>
              <w:spacing w:line="240" w:lineRule="auto"/>
              <w:jc w:val="left"/>
              <w:rPr>
                <w:rFonts w:eastAsia="Times New Roman"/>
                <w:sz w:val="20"/>
                <w:szCs w:val="20"/>
              </w:rPr>
            </w:pPr>
            <w:r w:rsidRPr="00EE49ED">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shd w:val="clear" w:color="auto" w:fill="D9D9D9"/>
          </w:tcPr>
          <w:p w14:paraId="622A83F4" w14:textId="4198A6F5"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-24</w:t>
            </w:r>
          </w:p>
        </w:tc>
        <w:tc>
          <w:tcPr>
            <w:tcW w:w="428" w:type="pct"/>
            <w:tcBorders>
              <w:top w:val="single" w:sz="8" w:space="0" w:color="000000"/>
              <w:left w:val="single" w:sz="8" w:space="0" w:color="000000"/>
              <w:bottom w:val="single" w:sz="8" w:space="0" w:color="000000"/>
              <w:right w:val="single" w:sz="8" w:space="0" w:color="000000"/>
            </w:tcBorders>
            <w:shd w:val="clear" w:color="auto" w:fill="D9D9D9"/>
          </w:tcPr>
          <w:p w14:paraId="14150DD9" w14:textId="670D7E15"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-29</w:t>
            </w:r>
          </w:p>
        </w:tc>
        <w:tc>
          <w:tcPr>
            <w:tcW w:w="428" w:type="pct"/>
            <w:tcBorders>
              <w:top w:val="single" w:sz="8" w:space="0" w:color="000000"/>
              <w:left w:val="single" w:sz="8" w:space="0" w:color="000000"/>
              <w:bottom w:val="single" w:sz="8" w:space="0" w:color="000000"/>
              <w:right w:val="single" w:sz="8" w:space="0" w:color="000000"/>
            </w:tcBorders>
            <w:shd w:val="clear" w:color="auto" w:fill="D9D9D9"/>
          </w:tcPr>
          <w:p w14:paraId="06C0E805" w14:textId="37319B89"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-16</w:t>
            </w:r>
          </w:p>
        </w:tc>
        <w:tc>
          <w:tcPr>
            <w:tcW w:w="357" w:type="pct"/>
            <w:tcBorders>
              <w:top w:val="single" w:sz="8" w:space="0" w:color="000000"/>
              <w:left w:val="single" w:sz="8" w:space="0" w:color="000000"/>
              <w:bottom w:val="single" w:sz="8" w:space="0" w:color="000000"/>
              <w:right w:val="single" w:sz="8" w:space="0" w:color="000000"/>
            </w:tcBorders>
            <w:shd w:val="clear" w:color="auto" w:fill="D9D9D9"/>
          </w:tcPr>
          <w:p w14:paraId="3191C569" w14:textId="02827F93"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-11</w:t>
            </w:r>
          </w:p>
        </w:tc>
        <w:tc>
          <w:tcPr>
            <w:tcW w:w="357" w:type="pct"/>
            <w:tcBorders>
              <w:top w:val="single" w:sz="8" w:space="0" w:color="000000"/>
              <w:left w:val="single" w:sz="8" w:space="0" w:color="000000"/>
              <w:bottom w:val="single" w:sz="8" w:space="0" w:color="000000"/>
              <w:right w:val="single" w:sz="8" w:space="0" w:color="000000"/>
            </w:tcBorders>
            <w:shd w:val="clear" w:color="auto" w:fill="D9D9D9"/>
          </w:tcPr>
          <w:p w14:paraId="404F0C76" w14:textId="3127C0D3"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-19</w:t>
            </w:r>
          </w:p>
        </w:tc>
        <w:tc>
          <w:tcPr>
            <w:tcW w:w="499" w:type="pct"/>
            <w:tcBorders>
              <w:top w:val="single" w:sz="8" w:space="0" w:color="000000"/>
              <w:left w:val="single" w:sz="8" w:space="0" w:color="000000"/>
              <w:bottom w:val="single" w:sz="8" w:space="0" w:color="000000"/>
              <w:right w:val="single" w:sz="8" w:space="0" w:color="000000"/>
            </w:tcBorders>
            <w:shd w:val="clear" w:color="auto" w:fill="D9D9D9"/>
          </w:tcPr>
          <w:p w14:paraId="339DD100" w14:textId="44ED6CDE"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w:t>
            </w:r>
          </w:p>
        </w:tc>
        <w:tc>
          <w:tcPr>
            <w:tcW w:w="430" w:type="pct"/>
            <w:tcBorders>
              <w:top w:val="single" w:sz="8" w:space="0" w:color="000000"/>
              <w:left w:val="single" w:sz="8" w:space="0" w:color="000000"/>
              <w:bottom w:val="single" w:sz="8" w:space="0" w:color="000000"/>
              <w:right w:val="single" w:sz="8" w:space="0" w:color="000000"/>
            </w:tcBorders>
            <w:shd w:val="clear" w:color="auto" w:fill="D9D9D9"/>
          </w:tcPr>
          <w:p w14:paraId="4867C770" w14:textId="4F7453D4"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2</w:t>
            </w:r>
          </w:p>
        </w:tc>
        <w:tc>
          <w:tcPr>
            <w:tcW w:w="487" w:type="pct"/>
            <w:tcBorders>
              <w:top w:val="single" w:sz="8" w:space="0" w:color="000000"/>
              <w:left w:val="single" w:sz="8" w:space="0" w:color="000000"/>
              <w:bottom w:val="single" w:sz="8" w:space="0" w:color="000000"/>
              <w:right w:val="single" w:sz="8" w:space="0" w:color="000000"/>
            </w:tcBorders>
            <w:shd w:val="clear" w:color="auto" w:fill="D9D9D9"/>
          </w:tcPr>
          <w:p w14:paraId="68A24508" w14:textId="4E24E9AF"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3</w:t>
            </w:r>
          </w:p>
        </w:tc>
      </w:tr>
      <w:tr w:rsidR="001E575A" w:rsidRPr="00EE49ED" w14:paraId="0B34B639" w14:textId="343F35B9" w:rsidTr="009C5CE3">
        <w:tc>
          <w:tcPr>
            <w:tcW w:w="1586" w:type="pct"/>
            <w:tcMar>
              <w:top w:w="15" w:type="dxa"/>
              <w:left w:w="600" w:type="dxa"/>
              <w:bottom w:w="15" w:type="dxa"/>
              <w:right w:w="15" w:type="dxa"/>
            </w:tcMar>
            <w:hideMark/>
          </w:tcPr>
          <w:p w14:paraId="4CB8B5CF" w14:textId="77777777" w:rsidR="001E575A" w:rsidRPr="00EE49ED" w:rsidRDefault="001E575A" w:rsidP="001E575A">
            <w:pPr>
              <w:spacing w:line="240" w:lineRule="auto"/>
              <w:jc w:val="left"/>
              <w:rPr>
                <w:rFonts w:eastAsia="Times New Roman"/>
                <w:sz w:val="20"/>
                <w:szCs w:val="20"/>
              </w:rPr>
            </w:pPr>
            <w:r w:rsidRPr="00EE49ED">
              <w:rPr>
                <w:rFonts w:eastAsia="Times New Roman"/>
                <w:sz w:val="20"/>
                <w:szCs w:val="20"/>
              </w:rPr>
              <w:t>в пределах России</w:t>
            </w:r>
          </w:p>
        </w:tc>
        <w:tc>
          <w:tcPr>
            <w:tcW w:w="428" w:type="pct"/>
            <w:tcBorders>
              <w:top w:val="single" w:sz="8" w:space="0" w:color="000000"/>
              <w:left w:val="single" w:sz="8" w:space="0" w:color="000000"/>
              <w:bottom w:val="single" w:sz="8" w:space="0" w:color="000000"/>
              <w:right w:val="single" w:sz="8" w:space="0" w:color="000000"/>
            </w:tcBorders>
          </w:tcPr>
          <w:p w14:paraId="6523976B" w14:textId="35184397"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-24</w:t>
            </w:r>
          </w:p>
        </w:tc>
        <w:tc>
          <w:tcPr>
            <w:tcW w:w="428" w:type="pct"/>
            <w:tcBorders>
              <w:top w:val="single" w:sz="8" w:space="0" w:color="000000"/>
              <w:left w:val="single" w:sz="8" w:space="0" w:color="000000"/>
              <w:bottom w:val="single" w:sz="8" w:space="0" w:color="000000"/>
              <w:right w:val="single" w:sz="8" w:space="0" w:color="000000"/>
            </w:tcBorders>
          </w:tcPr>
          <w:p w14:paraId="2174E02E" w14:textId="4E68D0D7"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-29</w:t>
            </w:r>
          </w:p>
        </w:tc>
        <w:tc>
          <w:tcPr>
            <w:tcW w:w="428" w:type="pct"/>
            <w:tcBorders>
              <w:top w:val="single" w:sz="8" w:space="0" w:color="000000"/>
              <w:left w:val="single" w:sz="8" w:space="0" w:color="000000"/>
              <w:bottom w:val="single" w:sz="8" w:space="0" w:color="000000"/>
              <w:right w:val="single" w:sz="8" w:space="0" w:color="000000"/>
            </w:tcBorders>
          </w:tcPr>
          <w:p w14:paraId="1BC9054D" w14:textId="4DC08946"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-16</w:t>
            </w:r>
          </w:p>
        </w:tc>
        <w:tc>
          <w:tcPr>
            <w:tcW w:w="357" w:type="pct"/>
            <w:tcBorders>
              <w:top w:val="single" w:sz="8" w:space="0" w:color="000000"/>
              <w:left w:val="single" w:sz="8" w:space="0" w:color="000000"/>
              <w:bottom w:val="single" w:sz="8" w:space="0" w:color="000000"/>
              <w:right w:val="single" w:sz="8" w:space="0" w:color="000000"/>
            </w:tcBorders>
          </w:tcPr>
          <w:p w14:paraId="09DD247B" w14:textId="534203ED"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-11</w:t>
            </w:r>
          </w:p>
        </w:tc>
        <w:tc>
          <w:tcPr>
            <w:tcW w:w="357" w:type="pct"/>
            <w:tcBorders>
              <w:top w:val="single" w:sz="8" w:space="0" w:color="000000"/>
              <w:left w:val="single" w:sz="8" w:space="0" w:color="000000"/>
              <w:bottom w:val="single" w:sz="8" w:space="0" w:color="000000"/>
              <w:right w:val="single" w:sz="8" w:space="0" w:color="000000"/>
            </w:tcBorders>
          </w:tcPr>
          <w:p w14:paraId="03CD3D6E" w14:textId="01BE6B50"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-19</w:t>
            </w:r>
          </w:p>
        </w:tc>
        <w:tc>
          <w:tcPr>
            <w:tcW w:w="499" w:type="pct"/>
            <w:tcBorders>
              <w:top w:val="single" w:sz="8" w:space="0" w:color="000000"/>
              <w:left w:val="single" w:sz="8" w:space="0" w:color="000000"/>
              <w:bottom w:val="single" w:sz="8" w:space="0" w:color="000000"/>
              <w:right w:val="single" w:sz="8" w:space="0" w:color="000000"/>
            </w:tcBorders>
          </w:tcPr>
          <w:p w14:paraId="73BA6805" w14:textId="63FFC6B9"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w:t>
            </w:r>
          </w:p>
        </w:tc>
        <w:tc>
          <w:tcPr>
            <w:tcW w:w="430" w:type="pct"/>
            <w:tcBorders>
              <w:top w:val="single" w:sz="8" w:space="0" w:color="000000"/>
              <w:left w:val="single" w:sz="8" w:space="0" w:color="000000"/>
              <w:bottom w:val="single" w:sz="8" w:space="0" w:color="000000"/>
              <w:right w:val="single" w:sz="8" w:space="0" w:color="000000"/>
            </w:tcBorders>
          </w:tcPr>
          <w:p w14:paraId="51357775" w14:textId="125ED8E6"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2</w:t>
            </w:r>
          </w:p>
        </w:tc>
        <w:tc>
          <w:tcPr>
            <w:tcW w:w="487" w:type="pct"/>
            <w:tcBorders>
              <w:top w:val="single" w:sz="8" w:space="0" w:color="000000"/>
              <w:left w:val="single" w:sz="8" w:space="0" w:color="000000"/>
              <w:bottom w:val="single" w:sz="8" w:space="0" w:color="000000"/>
              <w:right w:val="single" w:sz="8" w:space="0" w:color="000000"/>
            </w:tcBorders>
          </w:tcPr>
          <w:p w14:paraId="77FCD0AC" w14:textId="1839DC49"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w:t>
            </w:r>
          </w:p>
        </w:tc>
      </w:tr>
      <w:tr w:rsidR="001E575A" w:rsidRPr="00EE49ED" w14:paraId="7E5169A1" w14:textId="38DE47DA" w:rsidTr="009C5CE3">
        <w:tc>
          <w:tcPr>
            <w:tcW w:w="1586" w:type="pct"/>
            <w:tcMar>
              <w:top w:w="15" w:type="dxa"/>
              <w:left w:w="600" w:type="dxa"/>
              <w:bottom w:w="15" w:type="dxa"/>
              <w:right w:w="15" w:type="dxa"/>
            </w:tcMar>
            <w:hideMark/>
          </w:tcPr>
          <w:p w14:paraId="003F5FB5" w14:textId="77777777" w:rsidR="001E575A" w:rsidRPr="00EE49ED" w:rsidRDefault="001E575A" w:rsidP="001E575A">
            <w:pPr>
              <w:spacing w:line="240" w:lineRule="auto"/>
              <w:jc w:val="left"/>
              <w:rPr>
                <w:rFonts w:eastAsia="Times New Roman"/>
                <w:sz w:val="20"/>
                <w:szCs w:val="20"/>
              </w:rPr>
            </w:pPr>
            <w:r w:rsidRPr="00EE49ED">
              <w:rPr>
                <w:rFonts w:eastAsia="Times New Roman"/>
                <w:sz w:val="20"/>
                <w:szCs w:val="20"/>
              </w:rPr>
              <w:t>внутрирегиональная</w:t>
            </w:r>
          </w:p>
        </w:tc>
        <w:tc>
          <w:tcPr>
            <w:tcW w:w="428" w:type="pct"/>
            <w:tcBorders>
              <w:top w:val="single" w:sz="8" w:space="0" w:color="000000"/>
              <w:left w:val="single" w:sz="8" w:space="0" w:color="000000"/>
              <w:bottom w:val="single" w:sz="8" w:space="0" w:color="000000"/>
              <w:right w:val="single" w:sz="8" w:space="0" w:color="000000"/>
            </w:tcBorders>
          </w:tcPr>
          <w:p w14:paraId="1A4762AC" w14:textId="55C97BD3"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-12</w:t>
            </w:r>
          </w:p>
        </w:tc>
        <w:tc>
          <w:tcPr>
            <w:tcW w:w="428" w:type="pct"/>
            <w:tcBorders>
              <w:top w:val="single" w:sz="8" w:space="0" w:color="000000"/>
              <w:left w:val="single" w:sz="8" w:space="0" w:color="000000"/>
              <w:bottom w:val="single" w:sz="8" w:space="0" w:color="000000"/>
              <w:right w:val="single" w:sz="8" w:space="0" w:color="000000"/>
            </w:tcBorders>
          </w:tcPr>
          <w:p w14:paraId="3FA111A4" w14:textId="7684C282"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-9</w:t>
            </w:r>
          </w:p>
        </w:tc>
        <w:tc>
          <w:tcPr>
            <w:tcW w:w="428" w:type="pct"/>
            <w:tcBorders>
              <w:top w:val="single" w:sz="8" w:space="0" w:color="000000"/>
              <w:left w:val="single" w:sz="8" w:space="0" w:color="000000"/>
              <w:bottom w:val="single" w:sz="8" w:space="0" w:color="000000"/>
              <w:right w:val="single" w:sz="8" w:space="0" w:color="000000"/>
            </w:tcBorders>
          </w:tcPr>
          <w:p w14:paraId="212E886B" w14:textId="16661CF0"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-11</w:t>
            </w:r>
          </w:p>
        </w:tc>
        <w:tc>
          <w:tcPr>
            <w:tcW w:w="357" w:type="pct"/>
            <w:tcBorders>
              <w:top w:val="single" w:sz="8" w:space="0" w:color="000000"/>
              <w:left w:val="single" w:sz="8" w:space="0" w:color="000000"/>
              <w:bottom w:val="single" w:sz="8" w:space="0" w:color="000000"/>
              <w:right w:val="single" w:sz="8" w:space="0" w:color="000000"/>
            </w:tcBorders>
          </w:tcPr>
          <w:p w14:paraId="113433A3" w14:textId="11D3EA57"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0</w:t>
            </w:r>
          </w:p>
        </w:tc>
        <w:tc>
          <w:tcPr>
            <w:tcW w:w="357" w:type="pct"/>
            <w:tcBorders>
              <w:top w:val="single" w:sz="8" w:space="0" w:color="000000"/>
              <w:left w:val="single" w:sz="8" w:space="0" w:color="000000"/>
              <w:bottom w:val="single" w:sz="8" w:space="0" w:color="000000"/>
              <w:right w:val="single" w:sz="8" w:space="0" w:color="000000"/>
            </w:tcBorders>
          </w:tcPr>
          <w:p w14:paraId="1AADA1A0" w14:textId="4D1E0B80"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-4</w:t>
            </w:r>
          </w:p>
        </w:tc>
        <w:tc>
          <w:tcPr>
            <w:tcW w:w="499" w:type="pct"/>
            <w:tcBorders>
              <w:top w:val="single" w:sz="8" w:space="0" w:color="000000"/>
              <w:left w:val="single" w:sz="8" w:space="0" w:color="000000"/>
              <w:bottom w:val="single" w:sz="8" w:space="0" w:color="000000"/>
              <w:right w:val="single" w:sz="8" w:space="0" w:color="000000"/>
            </w:tcBorders>
          </w:tcPr>
          <w:p w14:paraId="121E2D73" w14:textId="2837B40B"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-4</w:t>
            </w:r>
          </w:p>
        </w:tc>
        <w:tc>
          <w:tcPr>
            <w:tcW w:w="430" w:type="pct"/>
            <w:tcBorders>
              <w:top w:val="single" w:sz="8" w:space="0" w:color="000000"/>
              <w:left w:val="single" w:sz="8" w:space="0" w:color="000000"/>
              <w:bottom w:val="single" w:sz="8" w:space="0" w:color="000000"/>
              <w:right w:val="single" w:sz="8" w:space="0" w:color="000000"/>
            </w:tcBorders>
          </w:tcPr>
          <w:p w14:paraId="2AC262B4" w14:textId="150284E4"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-4</w:t>
            </w:r>
          </w:p>
        </w:tc>
        <w:tc>
          <w:tcPr>
            <w:tcW w:w="487" w:type="pct"/>
            <w:tcBorders>
              <w:top w:val="single" w:sz="8" w:space="0" w:color="000000"/>
              <w:left w:val="single" w:sz="8" w:space="0" w:color="000000"/>
              <w:bottom w:val="single" w:sz="8" w:space="0" w:color="000000"/>
              <w:right w:val="single" w:sz="8" w:space="0" w:color="000000"/>
            </w:tcBorders>
          </w:tcPr>
          <w:p w14:paraId="4277494A" w14:textId="4A7A5E3A"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-12</w:t>
            </w:r>
          </w:p>
        </w:tc>
      </w:tr>
      <w:tr w:rsidR="001E575A" w:rsidRPr="00EE49ED" w14:paraId="526DB583" w14:textId="75438694" w:rsidTr="009C5CE3">
        <w:tc>
          <w:tcPr>
            <w:tcW w:w="1586" w:type="pct"/>
            <w:tcMar>
              <w:top w:w="15" w:type="dxa"/>
              <w:left w:w="600" w:type="dxa"/>
              <w:bottom w:w="15" w:type="dxa"/>
              <w:right w:w="15" w:type="dxa"/>
            </w:tcMar>
            <w:hideMark/>
          </w:tcPr>
          <w:p w14:paraId="144E4851" w14:textId="77777777" w:rsidR="001E575A" w:rsidRPr="00EE49ED" w:rsidRDefault="001E575A" w:rsidP="001E575A">
            <w:pPr>
              <w:spacing w:line="240" w:lineRule="auto"/>
              <w:jc w:val="left"/>
              <w:rPr>
                <w:rFonts w:eastAsia="Times New Roman"/>
                <w:sz w:val="20"/>
                <w:szCs w:val="20"/>
              </w:rPr>
            </w:pPr>
            <w:r w:rsidRPr="00EE49ED">
              <w:rPr>
                <w:rFonts w:eastAsia="Times New Roman"/>
                <w:sz w:val="20"/>
                <w:szCs w:val="20"/>
              </w:rPr>
              <w:t>межрегиональная</w:t>
            </w:r>
          </w:p>
        </w:tc>
        <w:tc>
          <w:tcPr>
            <w:tcW w:w="428" w:type="pct"/>
            <w:tcBorders>
              <w:top w:val="single" w:sz="8" w:space="0" w:color="000000"/>
              <w:left w:val="single" w:sz="8" w:space="0" w:color="000000"/>
              <w:bottom w:val="single" w:sz="8" w:space="0" w:color="000000"/>
              <w:right w:val="single" w:sz="8" w:space="0" w:color="000000"/>
            </w:tcBorders>
          </w:tcPr>
          <w:p w14:paraId="1A390499" w14:textId="17BF2EE8"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-12</w:t>
            </w:r>
          </w:p>
        </w:tc>
        <w:tc>
          <w:tcPr>
            <w:tcW w:w="428" w:type="pct"/>
            <w:tcBorders>
              <w:top w:val="single" w:sz="8" w:space="0" w:color="000000"/>
              <w:left w:val="single" w:sz="8" w:space="0" w:color="000000"/>
              <w:bottom w:val="single" w:sz="8" w:space="0" w:color="000000"/>
              <w:right w:val="single" w:sz="8" w:space="0" w:color="000000"/>
            </w:tcBorders>
          </w:tcPr>
          <w:p w14:paraId="18722BC4" w14:textId="23EC7419"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-20</w:t>
            </w:r>
          </w:p>
        </w:tc>
        <w:tc>
          <w:tcPr>
            <w:tcW w:w="428" w:type="pct"/>
            <w:tcBorders>
              <w:top w:val="single" w:sz="8" w:space="0" w:color="000000"/>
              <w:left w:val="single" w:sz="8" w:space="0" w:color="000000"/>
              <w:bottom w:val="single" w:sz="8" w:space="0" w:color="000000"/>
              <w:right w:val="single" w:sz="8" w:space="0" w:color="000000"/>
            </w:tcBorders>
          </w:tcPr>
          <w:p w14:paraId="6F05AAEF" w14:textId="36049E95"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-5</w:t>
            </w:r>
          </w:p>
        </w:tc>
        <w:tc>
          <w:tcPr>
            <w:tcW w:w="357" w:type="pct"/>
            <w:tcBorders>
              <w:top w:val="single" w:sz="8" w:space="0" w:color="000000"/>
              <w:left w:val="single" w:sz="8" w:space="0" w:color="000000"/>
              <w:bottom w:val="single" w:sz="8" w:space="0" w:color="000000"/>
              <w:right w:val="single" w:sz="8" w:space="0" w:color="000000"/>
            </w:tcBorders>
          </w:tcPr>
          <w:p w14:paraId="477B7D86" w14:textId="651E150E"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-11</w:t>
            </w:r>
          </w:p>
        </w:tc>
        <w:tc>
          <w:tcPr>
            <w:tcW w:w="357" w:type="pct"/>
            <w:tcBorders>
              <w:top w:val="single" w:sz="8" w:space="0" w:color="000000"/>
              <w:left w:val="single" w:sz="8" w:space="0" w:color="000000"/>
              <w:bottom w:val="single" w:sz="8" w:space="0" w:color="000000"/>
              <w:right w:val="single" w:sz="8" w:space="0" w:color="000000"/>
            </w:tcBorders>
          </w:tcPr>
          <w:p w14:paraId="678B4A54" w14:textId="701F14EF"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-15</w:t>
            </w:r>
          </w:p>
        </w:tc>
        <w:tc>
          <w:tcPr>
            <w:tcW w:w="499" w:type="pct"/>
            <w:tcBorders>
              <w:top w:val="single" w:sz="8" w:space="0" w:color="000000"/>
              <w:left w:val="single" w:sz="8" w:space="0" w:color="000000"/>
              <w:bottom w:val="single" w:sz="8" w:space="0" w:color="000000"/>
              <w:right w:val="single" w:sz="8" w:space="0" w:color="000000"/>
            </w:tcBorders>
          </w:tcPr>
          <w:p w14:paraId="65AF71BF" w14:textId="206AC5C2"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5</w:t>
            </w:r>
          </w:p>
        </w:tc>
        <w:tc>
          <w:tcPr>
            <w:tcW w:w="430" w:type="pct"/>
            <w:tcBorders>
              <w:top w:val="single" w:sz="8" w:space="0" w:color="000000"/>
              <w:left w:val="single" w:sz="8" w:space="0" w:color="000000"/>
              <w:bottom w:val="single" w:sz="8" w:space="0" w:color="000000"/>
              <w:right w:val="single" w:sz="8" w:space="0" w:color="000000"/>
            </w:tcBorders>
          </w:tcPr>
          <w:p w14:paraId="16ABA88C" w14:textId="7200BC5B"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6</w:t>
            </w:r>
          </w:p>
        </w:tc>
        <w:tc>
          <w:tcPr>
            <w:tcW w:w="487" w:type="pct"/>
            <w:tcBorders>
              <w:top w:val="single" w:sz="8" w:space="0" w:color="000000"/>
              <w:left w:val="single" w:sz="8" w:space="0" w:color="000000"/>
              <w:bottom w:val="single" w:sz="8" w:space="0" w:color="000000"/>
              <w:right w:val="single" w:sz="8" w:space="0" w:color="000000"/>
            </w:tcBorders>
          </w:tcPr>
          <w:p w14:paraId="3A8ECEC8" w14:textId="3A0DA6CF"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11</w:t>
            </w:r>
          </w:p>
        </w:tc>
      </w:tr>
      <w:tr w:rsidR="003F557B" w:rsidRPr="00EE49ED" w14:paraId="43B3A370" w14:textId="139FA19B" w:rsidTr="009C5CE3">
        <w:tc>
          <w:tcPr>
            <w:tcW w:w="1586" w:type="pct"/>
            <w:tcMar>
              <w:top w:w="15" w:type="dxa"/>
              <w:left w:w="600" w:type="dxa"/>
              <w:bottom w:w="15" w:type="dxa"/>
              <w:right w:w="15" w:type="dxa"/>
            </w:tcMar>
            <w:hideMark/>
          </w:tcPr>
          <w:p w14:paraId="55D93456" w14:textId="77777777" w:rsidR="003F557B" w:rsidRPr="00EE49ED" w:rsidRDefault="003F557B" w:rsidP="003F557B">
            <w:pPr>
              <w:spacing w:line="240" w:lineRule="auto"/>
              <w:jc w:val="left"/>
              <w:rPr>
                <w:rFonts w:eastAsia="Times New Roman"/>
                <w:sz w:val="20"/>
                <w:szCs w:val="20"/>
              </w:rPr>
            </w:pPr>
            <w:r w:rsidRPr="00EE49ED">
              <w:rPr>
                <w:rFonts w:eastAsia="Times New Roman"/>
                <w:sz w:val="20"/>
                <w:szCs w:val="20"/>
              </w:rPr>
              <w:t>международная</w:t>
            </w:r>
          </w:p>
        </w:tc>
        <w:tc>
          <w:tcPr>
            <w:tcW w:w="428" w:type="pct"/>
            <w:tcBorders>
              <w:top w:val="single" w:sz="8" w:space="0" w:color="000000"/>
              <w:left w:val="single" w:sz="8" w:space="0" w:color="000000"/>
              <w:bottom w:val="single" w:sz="8" w:space="0" w:color="000000"/>
              <w:right w:val="single" w:sz="8" w:space="0" w:color="000000"/>
            </w:tcBorders>
          </w:tcPr>
          <w:p w14:paraId="08B9A79B" w14:textId="789B66C4"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28" w:type="pct"/>
            <w:tcBorders>
              <w:top w:val="single" w:sz="8" w:space="0" w:color="000000"/>
              <w:left w:val="single" w:sz="8" w:space="0" w:color="000000"/>
              <w:bottom w:val="single" w:sz="8" w:space="0" w:color="000000"/>
              <w:right w:val="single" w:sz="8" w:space="0" w:color="000000"/>
            </w:tcBorders>
          </w:tcPr>
          <w:p w14:paraId="555F890C" w14:textId="48063675"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28" w:type="pct"/>
            <w:tcBorders>
              <w:top w:val="single" w:sz="8" w:space="0" w:color="000000"/>
              <w:left w:val="single" w:sz="8" w:space="0" w:color="000000"/>
              <w:bottom w:val="single" w:sz="8" w:space="0" w:color="000000"/>
              <w:right w:val="single" w:sz="8" w:space="0" w:color="000000"/>
            </w:tcBorders>
          </w:tcPr>
          <w:p w14:paraId="4D1983D9" w14:textId="67596004"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357" w:type="pct"/>
            <w:tcBorders>
              <w:top w:val="single" w:sz="8" w:space="0" w:color="000000"/>
              <w:left w:val="single" w:sz="8" w:space="0" w:color="000000"/>
              <w:bottom w:val="single" w:sz="8" w:space="0" w:color="000000"/>
              <w:right w:val="single" w:sz="8" w:space="0" w:color="000000"/>
            </w:tcBorders>
          </w:tcPr>
          <w:p w14:paraId="66E40AA6" w14:textId="2F6F720A"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357" w:type="pct"/>
            <w:tcBorders>
              <w:top w:val="single" w:sz="8" w:space="0" w:color="000000"/>
              <w:left w:val="single" w:sz="8" w:space="0" w:color="000000"/>
              <w:bottom w:val="single" w:sz="8" w:space="0" w:color="000000"/>
              <w:right w:val="single" w:sz="8" w:space="0" w:color="000000"/>
            </w:tcBorders>
          </w:tcPr>
          <w:p w14:paraId="557974F2" w14:textId="22DCDA26"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99" w:type="pct"/>
            <w:tcBorders>
              <w:top w:val="single" w:sz="8" w:space="0" w:color="000000"/>
              <w:left w:val="single" w:sz="8" w:space="0" w:color="000000"/>
              <w:bottom w:val="single" w:sz="8" w:space="0" w:color="000000"/>
              <w:right w:val="single" w:sz="8" w:space="0" w:color="000000"/>
            </w:tcBorders>
          </w:tcPr>
          <w:p w14:paraId="2F883E4F" w14:textId="432AFCA2"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30" w:type="pct"/>
            <w:tcBorders>
              <w:top w:val="single" w:sz="8" w:space="0" w:color="000000"/>
              <w:left w:val="single" w:sz="8" w:space="0" w:color="000000"/>
              <w:bottom w:val="single" w:sz="8" w:space="0" w:color="000000"/>
              <w:right w:val="single" w:sz="8" w:space="0" w:color="000000"/>
            </w:tcBorders>
          </w:tcPr>
          <w:p w14:paraId="18CB20BD" w14:textId="752A6B40"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87" w:type="pct"/>
            <w:tcBorders>
              <w:top w:val="single" w:sz="8" w:space="0" w:color="000000"/>
              <w:left w:val="single" w:sz="8" w:space="0" w:color="000000"/>
              <w:bottom w:val="single" w:sz="8" w:space="0" w:color="000000"/>
              <w:right w:val="single" w:sz="8" w:space="0" w:color="000000"/>
            </w:tcBorders>
          </w:tcPr>
          <w:p w14:paraId="6E076DB4" w14:textId="3372CAA5"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4</w:t>
            </w:r>
          </w:p>
        </w:tc>
      </w:tr>
      <w:tr w:rsidR="003F557B" w:rsidRPr="00EE49ED" w14:paraId="65537AB9" w14:textId="2E088DA6" w:rsidTr="009C5CE3">
        <w:tc>
          <w:tcPr>
            <w:tcW w:w="1586" w:type="pct"/>
            <w:tcMar>
              <w:top w:w="15" w:type="dxa"/>
              <w:left w:w="600" w:type="dxa"/>
              <w:bottom w:w="15" w:type="dxa"/>
              <w:right w:w="15" w:type="dxa"/>
            </w:tcMar>
            <w:hideMark/>
          </w:tcPr>
          <w:p w14:paraId="5D91E30A" w14:textId="77777777" w:rsidR="003F557B" w:rsidRPr="00EE49ED" w:rsidRDefault="003F557B" w:rsidP="003F557B">
            <w:pPr>
              <w:spacing w:line="240" w:lineRule="auto"/>
              <w:jc w:val="left"/>
              <w:rPr>
                <w:rFonts w:eastAsia="Times New Roman"/>
                <w:sz w:val="20"/>
                <w:szCs w:val="20"/>
              </w:rPr>
            </w:pPr>
            <w:r w:rsidRPr="00EE49ED">
              <w:rPr>
                <w:rFonts w:eastAsia="Times New Roman"/>
                <w:sz w:val="20"/>
                <w:szCs w:val="20"/>
              </w:rPr>
              <w:t>со странами СНГ</w:t>
            </w:r>
          </w:p>
        </w:tc>
        <w:tc>
          <w:tcPr>
            <w:tcW w:w="428" w:type="pct"/>
            <w:tcBorders>
              <w:top w:val="single" w:sz="8" w:space="0" w:color="000000"/>
              <w:left w:val="single" w:sz="8" w:space="0" w:color="000000"/>
              <w:bottom w:val="single" w:sz="8" w:space="0" w:color="000000"/>
              <w:right w:val="single" w:sz="8" w:space="0" w:color="000000"/>
            </w:tcBorders>
          </w:tcPr>
          <w:p w14:paraId="40BFF14A" w14:textId="7CC260BD"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28" w:type="pct"/>
            <w:tcBorders>
              <w:top w:val="single" w:sz="8" w:space="0" w:color="000000"/>
              <w:left w:val="single" w:sz="8" w:space="0" w:color="000000"/>
              <w:bottom w:val="single" w:sz="8" w:space="0" w:color="000000"/>
              <w:right w:val="single" w:sz="8" w:space="0" w:color="000000"/>
            </w:tcBorders>
          </w:tcPr>
          <w:p w14:paraId="1E988AFD" w14:textId="316413D3"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28" w:type="pct"/>
            <w:tcBorders>
              <w:top w:val="single" w:sz="8" w:space="0" w:color="000000"/>
              <w:left w:val="single" w:sz="8" w:space="0" w:color="000000"/>
              <w:bottom w:val="single" w:sz="8" w:space="0" w:color="000000"/>
              <w:right w:val="single" w:sz="8" w:space="0" w:color="000000"/>
            </w:tcBorders>
          </w:tcPr>
          <w:p w14:paraId="5D18BCFD" w14:textId="6AC5558A"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357" w:type="pct"/>
            <w:tcBorders>
              <w:top w:val="single" w:sz="8" w:space="0" w:color="000000"/>
              <w:left w:val="single" w:sz="8" w:space="0" w:color="000000"/>
              <w:bottom w:val="single" w:sz="8" w:space="0" w:color="000000"/>
              <w:right w:val="single" w:sz="8" w:space="0" w:color="000000"/>
            </w:tcBorders>
          </w:tcPr>
          <w:p w14:paraId="19170EC7" w14:textId="6176BA7B"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357" w:type="pct"/>
            <w:tcBorders>
              <w:top w:val="single" w:sz="8" w:space="0" w:color="000000"/>
              <w:left w:val="single" w:sz="8" w:space="0" w:color="000000"/>
              <w:bottom w:val="single" w:sz="8" w:space="0" w:color="000000"/>
              <w:right w:val="single" w:sz="8" w:space="0" w:color="000000"/>
            </w:tcBorders>
          </w:tcPr>
          <w:p w14:paraId="249EAC1B" w14:textId="0DA9B900"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99" w:type="pct"/>
            <w:tcBorders>
              <w:top w:val="single" w:sz="8" w:space="0" w:color="000000"/>
              <w:left w:val="single" w:sz="8" w:space="0" w:color="000000"/>
              <w:bottom w:val="single" w:sz="8" w:space="0" w:color="000000"/>
              <w:right w:val="single" w:sz="8" w:space="0" w:color="000000"/>
            </w:tcBorders>
          </w:tcPr>
          <w:p w14:paraId="763D4A0B" w14:textId="632A9F34"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30" w:type="pct"/>
            <w:tcBorders>
              <w:top w:val="single" w:sz="8" w:space="0" w:color="000000"/>
              <w:left w:val="single" w:sz="8" w:space="0" w:color="000000"/>
              <w:bottom w:val="single" w:sz="8" w:space="0" w:color="000000"/>
              <w:right w:val="single" w:sz="8" w:space="0" w:color="000000"/>
            </w:tcBorders>
          </w:tcPr>
          <w:p w14:paraId="284E77B7" w14:textId="77615C86"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w:t>
            </w:r>
          </w:p>
        </w:tc>
        <w:tc>
          <w:tcPr>
            <w:tcW w:w="487" w:type="pct"/>
            <w:tcBorders>
              <w:top w:val="single" w:sz="8" w:space="0" w:color="000000"/>
              <w:left w:val="single" w:sz="8" w:space="0" w:color="000000"/>
              <w:bottom w:val="single" w:sz="8" w:space="0" w:color="000000"/>
              <w:right w:val="single" w:sz="8" w:space="0" w:color="000000"/>
            </w:tcBorders>
          </w:tcPr>
          <w:p w14:paraId="192EEB81" w14:textId="51AFB4EF" w:rsidR="003F557B" w:rsidRPr="00EE49ED" w:rsidRDefault="003F557B" w:rsidP="009C5CE3">
            <w:pPr>
              <w:spacing w:line="240" w:lineRule="auto"/>
              <w:jc w:val="center"/>
              <w:rPr>
                <w:rFonts w:eastAsia="Times New Roman"/>
                <w:sz w:val="20"/>
                <w:szCs w:val="20"/>
              </w:rPr>
            </w:pPr>
            <w:r w:rsidRPr="00EE49ED">
              <w:rPr>
                <w:rFonts w:eastAsia="Times New Roman"/>
                <w:sz w:val="20"/>
                <w:szCs w:val="20"/>
              </w:rPr>
              <w:t>4</w:t>
            </w:r>
          </w:p>
        </w:tc>
      </w:tr>
      <w:tr w:rsidR="001E575A" w:rsidRPr="00EE49ED" w14:paraId="0BE6226E" w14:textId="380D714E" w:rsidTr="009C5CE3">
        <w:tc>
          <w:tcPr>
            <w:tcW w:w="1586" w:type="pct"/>
            <w:tcMar>
              <w:top w:w="15" w:type="dxa"/>
              <w:left w:w="600" w:type="dxa"/>
              <w:bottom w:w="15" w:type="dxa"/>
              <w:right w:w="15" w:type="dxa"/>
            </w:tcMar>
            <w:hideMark/>
          </w:tcPr>
          <w:p w14:paraId="1CB072CD" w14:textId="77777777" w:rsidR="001E575A" w:rsidRPr="00EE49ED" w:rsidRDefault="001E575A" w:rsidP="001E575A">
            <w:pPr>
              <w:spacing w:line="240" w:lineRule="auto"/>
              <w:jc w:val="left"/>
              <w:rPr>
                <w:rFonts w:eastAsia="Times New Roman"/>
                <w:sz w:val="20"/>
                <w:szCs w:val="20"/>
              </w:rPr>
            </w:pPr>
            <w:r w:rsidRPr="00EE49ED">
              <w:rPr>
                <w:rFonts w:eastAsia="Times New Roman"/>
                <w:sz w:val="20"/>
                <w:szCs w:val="20"/>
              </w:rPr>
              <w:t>Внешняя (для региона) миграция</w:t>
            </w:r>
          </w:p>
        </w:tc>
        <w:tc>
          <w:tcPr>
            <w:tcW w:w="428" w:type="pct"/>
            <w:tcBorders>
              <w:top w:val="single" w:sz="8" w:space="0" w:color="000000"/>
              <w:left w:val="single" w:sz="8" w:space="0" w:color="000000"/>
              <w:bottom w:val="single" w:sz="8" w:space="0" w:color="000000"/>
              <w:right w:val="single" w:sz="8" w:space="0" w:color="000000"/>
            </w:tcBorders>
          </w:tcPr>
          <w:p w14:paraId="3830F02D" w14:textId="5EE7DEE6"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-12</w:t>
            </w:r>
          </w:p>
        </w:tc>
        <w:tc>
          <w:tcPr>
            <w:tcW w:w="428" w:type="pct"/>
            <w:tcBorders>
              <w:top w:val="single" w:sz="8" w:space="0" w:color="000000"/>
              <w:left w:val="single" w:sz="8" w:space="0" w:color="000000"/>
              <w:bottom w:val="single" w:sz="8" w:space="0" w:color="000000"/>
              <w:right w:val="single" w:sz="8" w:space="0" w:color="000000"/>
            </w:tcBorders>
          </w:tcPr>
          <w:p w14:paraId="487AAFAF" w14:textId="5808FB0F"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-20</w:t>
            </w:r>
          </w:p>
        </w:tc>
        <w:tc>
          <w:tcPr>
            <w:tcW w:w="428" w:type="pct"/>
            <w:tcBorders>
              <w:top w:val="single" w:sz="8" w:space="0" w:color="000000"/>
              <w:left w:val="single" w:sz="8" w:space="0" w:color="000000"/>
              <w:bottom w:val="single" w:sz="8" w:space="0" w:color="000000"/>
              <w:right w:val="single" w:sz="8" w:space="0" w:color="000000"/>
            </w:tcBorders>
          </w:tcPr>
          <w:p w14:paraId="25B2B567" w14:textId="335B36CB"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-5</w:t>
            </w:r>
          </w:p>
        </w:tc>
        <w:tc>
          <w:tcPr>
            <w:tcW w:w="357" w:type="pct"/>
            <w:tcBorders>
              <w:top w:val="single" w:sz="8" w:space="0" w:color="000000"/>
              <w:left w:val="single" w:sz="8" w:space="0" w:color="000000"/>
              <w:bottom w:val="single" w:sz="8" w:space="0" w:color="000000"/>
              <w:right w:val="single" w:sz="8" w:space="0" w:color="000000"/>
            </w:tcBorders>
          </w:tcPr>
          <w:p w14:paraId="53E5E850" w14:textId="5A247CB2"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-11</w:t>
            </w:r>
          </w:p>
        </w:tc>
        <w:tc>
          <w:tcPr>
            <w:tcW w:w="357" w:type="pct"/>
            <w:tcBorders>
              <w:top w:val="single" w:sz="8" w:space="0" w:color="000000"/>
              <w:left w:val="single" w:sz="8" w:space="0" w:color="000000"/>
              <w:bottom w:val="single" w:sz="8" w:space="0" w:color="000000"/>
              <w:right w:val="single" w:sz="8" w:space="0" w:color="000000"/>
            </w:tcBorders>
          </w:tcPr>
          <w:p w14:paraId="360E323C" w14:textId="141D87AC"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-15</w:t>
            </w:r>
          </w:p>
        </w:tc>
        <w:tc>
          <w:tcPr>
            <w:tcW w:w="499" w:type="pct"/>
            <w:tcBorders>
              <w:top w:val="single" w:sz="8" w:space="0" w:color="000000"/>
              <w:left w:val="single" w:sz="8" w:space="0" w:color="000000"/>
              <w:bottom w:val="single" w:sz="8" w:space="0" w:color="000000"/>
              <w:right w:val="single" w:sz="8" w:space="0" w:color="000000"/>
            </w:tcBorders>
          </w:tcPr>
          <w:p w14:paraId="59A9F439" w14:textId="7F3AE031"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5</w:t>
            </w:r>
          </w:p>
        </w:tc>
        <w:tc>
          <w:tcPr>
            <w:tcW w:w="430" w:type="pct"/>
            <w:tcBorders>
              <w:top w:val="single" w:sz="8" w:space="0" w:color="000000"/>
              <w:left w:val="single" w:sz="8" w:space="0" w:color="000000"/>
              <w:bottom w:val="single" w:sz="8" w:space="0" w:color="000000"/>
              <w:right w:val="single" w:sz="8" w:space="0" w:color="000000"/>
            </w:tcBorders>
          </w:tcPr>
          <w:p w14:paraId="680B1309" w14:textId="70F2E8F0"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6</w:t>
            </w:r>
          </w:p>
        </w:tc>
        <w:tc>
          <w:tcPr>
            <w:tcW w:w="487" w:type="pct"/>
            <w:tcBorders>
              <w:top w:val="single" w:sz="8" w:space="0" w:color="000000"/>
              <w:left w:val="single" w:sz="8" w:space="0" w:color="000000"/>
              <w:bottom w:val="single" w:sz="8" w:space="0" w:color="000000"/>
              <w:right w:val="single" w:sz="8" w:space="0" w:color="000000"/>
            </w:tcBorders>
          </w:tcPr>
          <w:p w14:paraId="76C09513" w14:textId="5B61DEBA" w:rsidR="001E575A" w:rsidRPr="00EE49ED" w:rsidRDefault="001E575A" w:rsidP="009C5CE3">
            <w:pPr>
              <w:spacing w:line="240" w:lineRule="auto"/>
              <w:jc w:val="center"/>
              <w:rPr>
                <w:rFonts w:eastAsia="Times New Roman"/>
                <w:sz w:val="20"/>
                <w:szCs w:val="20"/>
              </w:rPr>
            </w:pPr>
            <w:r w:rsidRPr="00EE49ED">
              <w:rPr>
                <w:rFonts w:eastAsia="Times New Roman"/>
                <w:sz w:val="20"/>
                <w:szCs w:val="20"/>
              </w:rPr>
              <w:t>15</w:t>
            </w:r>
          </w:p>
        </w:tc>
      </w:tr>
      <w:tr w:rsidR="001E575A" w:rsidRPr="00EE49ED" w14:paraId="6631A2B8" w14:textId="5523EEA4" w:rsidTr="001E575A">
        <w:tc>
          <w:tcPr>
            <w:tcW w:w="5000" w:type="pct"/>
            <w:gridSpan w:val="9"/>
          </w:tcPr>
          <w:p w14:paraId="5E86E36A" w14:textId="7F48C44D" w:rsidR="001E575A" w:rsidRPr="00EE49ED" w:rsidRDefault="001E575A" w:rsidP="00CC55D0">
            <w:pPr>
              <w:spacing w:line="240" w:lineRule="auto"/>
              <w:jc w:val="center"/>
              <w:rPr>
                <w:rFonts w:eastAsia="Times New Roman"/>
                <w:sz w:val="20"/>
                <w:szCs w:val="20"/>
              </w:rPr>
            </w:pPr>
            <w:r w:rsidRPr="00EE49ED">
              <w:rPr>
                <w:rFonts w:eastAsia="Times New Roman"/>
                <w:sz w:val="20"/>
                <w:szCs w:val="20"/>
              </w:rPr>
              <w:t>Женщины</w:t>
            </w:r>
          </w:p>
        </w:tc>
      </w:tr>
      <w:tr w:rsidR="001E575A" w:rsidRPr="00EE49ED" w14:paraId="5A21C365" w14:textId="77CF518A" w:rsidTr="002C125D">
        <w:tc>
          <w:tcPr>
            <w:tcW w:w="1586" w:type="pct"/>
            <w:tcMar>
              <w:top w:w="15" w:type="dxa"/>
              <w:left w:w="600" w:type="dxa"/>
              <w:bottom w:w="15" w:type="dxa"/>
              <w:right w:w="15" w:type="dxa"/>
            </w:tcMar>
            <w:hideMark/>
          </w:tcPr>
          <w:p w14:paraId="193C64A8" w14:textId="77777777" w:rsidR="001E575A" w:rsidRPr="00EE49ED" w:rsidRDefault="001E575A" w:rsidP="001E575A">
            <w:pPr>
              <w:spacing w:line="240" w:lineRule="auto"/>
              <w:jc w:val="left"/>
              <w:rPr>
                <w:rFonts w:eastAsia="Times New Roman"/>
                <w:sz w:val="20"/>
                <w:szCs w:val="20"/>
              </w:rPr>
            </w:pPr>
            <w:r w:rsidRPr="00EE49ED">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vAlign w:val="center"/>
          </w:tcPr>
          <w:p w14:paraId="3CEE4584" w14:textId="3DEDF638" w:rsidR="001E575A" w:rsidRPr="00EE49ED" w:rsidRDefault="001E575A" w:rsidP="001E575A">
            <w:pPr>
              <w:spacing w:line="240" w:lineRule="auto"/>
              <w:jc w:val="center"/>
              <w:rPr>
                <w:rFonts w:eastAsia="Times New Roman"/>
                <w:sz w:val="20"/>
                <w:szCs w:val="20"/>
              </w:rPr>
            </w:pPr>
            <w:r w:rsidRPr="00EE49ED">
              <w:rPr>
                <w:rFonts w:eastAsia="Times New Roman"/>
                <w:sz w:val="20"/>
                <w:szCs w:val="20"/>
              </w:rPr>
              <w:t>-23</w:t>
            </w:r>
          </w:p>
        </w:tc>
        <w:tc>
          <w:tcPr>
            <w:tcW w:w="428" w:type="pct"/>
            <w:tcBorders>
              <w:top w:val="single" w:sz="8" w:space="0" w:color="000000"/>
              <w:left w:val="single" w:sz="8" w:space="0" w:color="000000"/>
              <w:bottom w:val="single" w:sz="8" w:space="0" w:color="000000"/>
              <w:right w:val="single" w:sz="8" w:space="0" w:color="000000"/>
            </w:tcBorders>
            <w:vAlign w:val="center"/>
          </w:tcPr>
          <w:p w14:paraId="1BEDB38B" w14:textId="717F083A" w:rsidR="001E575A" w:rsidRPr="00EE49ED" w:rsidRDefault="001E575A" w:rsidP="001E575A">
            <w:pPr>
              <w:spacing w:line="240" w:lineRule="auto"/>
              <w:jc w:val="center"/>
              <w:rPr>
                <w:rFonts w:eastAsia="Times New Roman"/>
                <w:sz w:val="20"/>
                <w:szCs w:val="20"/>
              </w:rPr>
            </w:pPr>
            <w:r w:rsidRPr="00EE49ED">
              <w:rPr>
                <w:rFonts w:eastAsia="Times New Roman"/>
                <w:sz w:val="20"/>
                <w:szCs w:val="20"/>
              </w:rPr>
              <w:t>-20</w:t>
            </w:r>
          </w:p>
        </w:tc>
        <w:tc>
          <w:tcPr>
            <w:tcW w:w="428" w:type="pct"/>
            <w:tcBorders>
              <w:top w:val="single" w:sz="8" w:space="0" w:color="000000"/>
              <w:left w:val="single" w:sz="8" w:space="0" w:color="000000"/>
              <w:bottom w:val="single" w:sz="8" w:space="0" w:color="000000"/>
              <w:right w:val="single" w:sz="8" w:space="0" w:color="000000"/>
            </w:tcBorders>
            <w:vAlign w:val="center"/>
          </w:tcPr>
          <w:p w14:paraId="090DA621" w14:textId="05600126" w:rsidR="001E575A" w:rsidRPr="00EE49ED" w:rsidRDefault="001E575A" w:rsidP="001E575A">
            <w:pPr>
              <w:spacing w:line="240" w:lineRule="auto"/>
              <w:jc w:val="center"/>
              <w:rPr>
                <w:rFonts w:eastAsia="Times New Roman"/>
                <w:sz w:val="20"/>
                <w:szCs w:val="20"/>
              </w:rPr>
            </w:pPr>
            <w:r w:rsidRPr="00EE49ED">
              <w:rPr>
                <w:rFonts w:eastAsia="Times New Roman"/>
                <w:sz w:val="20"/>
                <w:szCs w:val="20"/>
              </w:rPr>
              <w:t>-5</w:t>
            </w:r>
          </w:p>
        </w:tc>
        <w:tc>
          <w:tcPr>
            <w:tcW w:w="357" w:type="pct"/>
            <w:tcBorders>
              <w:top w:val="single" w:sz="8" w:space="0" w:color="000000"/>
              <w:left w:val="single" w:sz="8" w:space="0" w:color="000000"/>
              <w:bottom w:val="single" w:sz="8" w:space="0" w:color="000000"/>
              <w:right w:val="single" w:sz="8" w:space="0" w:color="000000"/>
            </w:tcBorders>
            <w:vAlign w:val="center"/>
          </w:tcPr>
          <w:p w14:paraId="6BAAF02A" w14:textId="05382671" w:rsidR="001E575A" w:rsidRPr="00EE49ED" w:rsidRDefault="001E575A" w:rsidP="001E575A">
            <w:pPr>
              <w:spacing w:line="240" w:lineRule="auto"/>
              <w:jc w:val="center"/>
              <w:rPr>
                <w:rFonts w:eastAsia="Times New Roman"/>
                <w:sz w:val="20"/>
                <w:szCs w:val="20"/>
              </w:rPr>
            </w:pPr>
            <w:r w:rsidRPr="00EE49ED">
              <w:rPr>
                <w:rFonts w:eastAsia="Times New Roman"/>
                <w:sz w:val="20"/>
                <w:szCs w:val="20"/>
              </w:rPr>
              <w:t>-7</w:t>
            </w:r>
          </w:p>
        </w:tc>
        <w:tc>
          <w:tcPr>
            <w:tcW w:w="357" w:type="pct"/>
            <w:tcBorders>
              <w:top w:val="single" w:sz="8" w:space="0" w:color="000000"/>
              <w:left w:val="single" w:sz="8" w:space="0" w:color="000000"/>
              <w:bottom w:val="single" w:sz="8" w:space="0" w:color="000000"/>
              <w:right w:val="single" w:sz="8" w:space="0" w:color="000000"/>
            </w:tcBorders>
            <w:vAlign w:val="center"/>
          </w:tcPr>
          <w:p w14:paraId="17CC7398" w14:textId="43428F23" w:rsidR="001E575A" w:rsidRPr="00EE49ED" w:rsidRDefault="001E575A" w:rsidP="001E575A">
            <w:pPr>
              <w:spacing w:line="240" w:lineRule="auto"/>
              <w:jc w:val="center"/>
              <w:rPr>
                <w:rFonts w:eastAsia="Times New Roman"/>
                <w:sz w:val="20"/>
                <w:szCs w:val="20"/>
              </w:rPr>
            </w:pPr>
            <w:r w:rsidRPr="00EE49ED">
              <w:rPr>
                <w:rFonts w:eastAsia="Times New Roman"/>
                <w:sz w:val="20"/>
                <w:szCs w:val="20"/>
              </w:rPr>
              <w:t>-9</w:t>
            </w:r>
          </w:p>
        </w:tc>
        <w:tc>
          <w:tcPr>
            <w:tcW w:w="499" w:type="pct"/>
            <w:tcBorders>
              <w:top w:val="single" w:sz="8" w:space="0" w:color="000000"/>
              <w:left w:val="single" w:sz="8" w:space="0" w:color="000000"/>
              <w:bottom w:val="single" w:sz="8" w:space="0" w:color="000000"/>
              <w:right w:val="single" w:sz="8" w:space="0" w:color="000000"/>
            </w:tcBorders>
            <w:vAlign w:val="center"/>
          </w:tcPr>
          <w:p w14:paraId="197B5D45" w14:textId="426DCB87" w:rsidR="001E575A" w:rsidRPr="00EE49ED" w:rsidRDefault="001E575A" w:rsidP="001E575A">
            <w:pPr>
              <w:spacing w:line="240" w:lineRule="auto"/>
              <w:jc w:val="center"/>
              <w:rPr>
                <w:rFonts w:eastAsia="Times New Roman"/>
                <w:sz w:val="20"/>
                <w:szCs w:val="20"/>
              </w:rPr>
            </w:pPr>
            <w:r w:rsidRPr="00EE49ED">
              <w:rPr>
                <w:rFonts w:eastAsia="Times New Roman"/>
                <w:sz w:val="20"/>
                <w:szCs w:val="20"/>
              </w:rPr>
              <w:t>7</w:t>
            </w:r>
          </w:p>
        </w:tc>
        <w:tc>
          <w:tcPr>
            <w:tcW w:w="430" w:type="pct"/>
            <w:tcBorders>
              <w:top w:val="single" w:sz="8" w:space="0" w:color="000000"/>
              <w:left w:val="single" w:sz="8" w:space="0" w:color="000000"/>
              <w:bottom w:val="single" w:sz="8" w:space="0" w:color="000000"/>
              <w:right w:val="single" w:sz="8" w:space="0" w:color="000000"/>
            </w:tcBorders>
            <w:vAlign w:val="center"/>
          </w:tcPr>
          <w:p w14:paraId="2CB5EBBF" w14:textId="0B389709" w:rsidR="001E575A" w:rsidRPr="00EE49ED" w:rsidRDefault="001E575A" w:rsidP="001E575A">
            <w:pPr>
              <w:spacing w:line="240" w:lineRule="auto"/>
              <w:jc w:val="center"/>
              <w:rPr>
                <w:rFonts w:eastAsia="Times New Roman"/>
                <w:sz w:val="20"/>
                <w:szCs w:val="20"/>
              </w:rPr>
            </w:pPr>
            <w:r w:rsidRPr="00EE49ED">
              <w:rPr>
                <w:rFonts w:eastAsia="Times New Roman"/>
                <w:sz w:val="20"/>
                <w:szCs w:val="20"/>
              </w:rPr>
              <w:t>-1</w:t>
            </w:r>
          </w:p>
        </w:tc>
        <w:tc>
          <w:tcPr>
            <w:tcW w:w="487" w:type="pct"/>
            <w:tcBorders>
              <w:top w:val="single" w:sz="8" w:space="0" w:color="000000"/>
              <w:left w:val="single" w:sz="8" w:space="0" w:color="000000"/>
              <w:bottom w:val="single" w:sz="8" w:space="0" w:color="000000"/>
              <w:right w:val="single" w:sz="8" w:space="0" w:color="000000"/>
            </w:tcBorders>
            <w:vAlign w:val="center"/>
          </w:tcPr>
          <w:p w14:paraId="67781AE2" w14:textId="46204E9C" w:rsidR="001E575A" w:rsidRPr="00EE49ED" w:rsidRDefault="001E575A" w:rsidP="001E575A">
            <w:pPr>
              <w:spacing w:line="240" w:lineRule="auto"/>
              <w:jc w:val="center"/>
              <w:rPr>
                <w:rFonts w:eastAsia="Times New Roman"/>
                <w:sz w:val="20"/>
                <w:szCs w:val="20"/>
              </w:rPr>
            </w:pPr>
            <w:r w:rsidRPr="00EE49ED">
              <w:rPr>
                <w:rFonts w:eastAsia="Times New Roman"/>
                <w:sz w:val="20"/>
                <w:szCs w:val="20"/>
              </w:rPr>
              <w:t>2</w:t>
            </w:r>
          </w:p>
        </w:tc>
      </w:tr>
      <w:tr w:rsidR="009B6CA1" w:rsidRPr="00EE49ED" w14:paraId="4BD926CF" w14:textId="05AC44C5" w:rsidTr="009B6CA1">
        <w:tc>
          <w:tcPr>
            <w:tcW w:w="5000" w:type="pct"/>
            <w:gridSpan w:val="9"/>
          </w:tcPr>
          <w:p w14:paraId="3CD6E5ED" w14:textId="47DB9076" w:rsidR="009B6CA1" w:rsidRPr="00EE49ED" w:rsidRDefault="009B6CA1" w:rsidP="00CC55D0">
            <w:pPr>
              <w:spacing w:line="240" w:lineRule="auto"/>
              <w:jc w:val="center"/>
              <w:rPr>
                <w:rFonts w:eastAsia="Times New Roman"/>
                <w:sz w:val="20"/>
                <w:szCs w:val="20"/>
              </w:rPr>
            </w:pPr>
            <w:r w:rsidRPr="00EE49ED">
              <w:rPr>
                <w:rFonts w:eastAsia="Times New Roman"/>
                <w:sz w:val="20"/>
                <w:szCs w:val="20"/>
              </w:rPr>
              <w:t>Мужчины</w:t>
            </w:r>
          </w:p>
        </w:tc>
      </w:tr>
      <w:tr w:rsidR="001E575A" w:rsidRPr="00EE49ED" w14:paraId="079FF389" w14:textId="1B3F7CF5" w:rsidTr="002C125D">
        <w:tc>
          <w:tcPr>
            <w:tcW w:w="1586" w:type="pct"/>
            <w:tcMar>
              <w:top w:w="15" w:type="dxa"/>
              <w:left w:w="600" w:type="dxa"/>
              <w:bottom w:w="15" w:type="dxa"/>
              <w:right w:w="15" w:type="dxa"/>
            </w:tcMar>
            <w:hideMark/>
          </w:tcPr>
          <w:p w14:paraId="64B2AC5D" w14:textId="77777777" w:rsidR="001E575A" w:rsidRPr="00EE49ED" w:rsidRDefault="001E575A" w:rsidP="001E575A">
            <w:pPr>
              <w:spacing w:line="240" w:lineRule="auto"/>
              <w:jc w:val="left"/>
              <w:rPr>
                <w:rFonts w:eastAsia="Times New Roman"/>
                <w:sz w:val="20"/>
                <w:szCs w:val="20"/>
              </w:rPr>
            </w:pPr>
            <w:r w:rsidRPr="00EE49ED">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vAlign w:val="center"/>
          </w:tcPr>
          <w:p w14:paraId="358B4B78" w14:textId="0913C901" w:rsidR="001E575A" w:rsidRPr="00EE49ED" w:rsidRDefault="001E575A" w:rsidP="001E575A">
            <w:pPr>
              <w:spacing w:line="240" w:lineRule="auto"/>
              <w:jc w:val="center"/>
              <w:rPr>
                <w:rFonts w:eastAsia="Times New Roman"/>
                <w:sz w:val="20"/>
                <w:szCs w:val="20"/>
              </w:rPr>
            </w:pPr>
            <w:r w:rsidRPr="00EE49ED">
              <w:rPr>
                <w:rFonts w:eastAsia="Times New Roman"/>
                <w:sz w:val="20"/>
                <w:szCs w:val="20"/>
              </w:rPr>
              <w:t>-1</w:t>
            </w:r>
          </w:p>
        </w:tc>
        <w:tc>
          <w:tcPr>
            <w:tcW w:w="428" w:type="pct"/>
            <w:tcBorders>
              <w:top w:val="single" w:sz="8" w:space="0" w:color="000000"/>
              <w:left w:val="single" w:sz="8" w:space="0" w:color="000000"/>
              <w:bottom w:val="single" w:sz="8" w:space="0" w:color="000000"/>
              <w:right w:val="single" w:sz="8" w:space="0" w:color="000000"/>
            </w:tcBorders>
            <w:vAlign w:val="center"/>
          </w:tcPr>
          <w:p w14:paraId="3BDB12B6" w14:textId="0C2676D2" w:rsidR="001E575A" w:rsidRPr="00EE49ED" w:rsidRDefault="001E575A" w:rsidP="001E575A">
            <w:pPr>
              <w:spacing w:line="240" w:lineRule="auto"/>
              <w:jc w:val="center"/>
              <w:rPr>
                <w:rFonts w:eastAsia="Times New Roman"/>
                <w:sz w:val="20"/>
                <w:szCs w:val="20"/>
              </w:rPr>
            </w:pPr>
            <w:r w:rsidRPr="00EE49ED">
              <w:rPr>
                <w:rFonts w:eastAsia="Times New Roman"/>
                <w:sz w:val="20"/>
                <w:szCs w:val="20"/>
              </w:rPr>
              <w:t>-9</w:t>
            </w:r>
          </w:p>
        </w:tc>
        <w:tc>
          <w:tcPr>
            <w:tcW w:w="428" w:type="pct"/>
            <w:tcBorders>
              <w:top w:val="single" w:sz="8" w:space="0" w:color="000000"/>
              <w:left w:val="single" w:sz="8" w:space="0" w:color="000000"/>
              <w:bottom w:val="single" w:sz="8" w:space="0" w:color="000000"/>
              <w:right w:val="single" w:sz="8" w:space="0" w:color="000000"/>
            </w:tcBorders>
            <w:vAlign w:val="center"/>
          </w:tcPr>
          <w:p w14:paraId="5E699AF8" w14:textId="036104F0" w:rsidR="001E575A" w:rsidRPr="00EE49ED" w:rsidRDefault="001E575A" w:rsidP="001E575A">
            <w:pPr>
              <w:spacing w:line="240" w:lineRule="auto"/>
              <w:jc w:val="center"/>
              <w:rPr>
                <w:rFonts w:eastAsia="Times New Roman"/>
                <w:sz w:val="20"/>
                <w:szCs w:val="20"/>
              </w:rPr>
            </w:pPr>
            <w:r w:rsidRPr="00EE49ED">
              <w:rPr>
                <w:rFonts w:eastAsia="Times New Roman"/>
                <w:sz w:val="20"/>
                <w:szCs w:val="20"/>
              </w:rPr>
              <w:t>-11</w:t>
            </w:r>
          </w:p>
        </w:tc>
        <w:tc>
          <w:tcPr>
            <w:tcW w:w="357" w:type="pct"/>
            <w:tcBorders>
              <w:top w:val="single" w:sz="8" w:space="0" w:color="000000"/>
              <w:left w:val="single" w:sz="8" w:space="0" w:color="000000"/>
              <w:bottom w:val="single" w:sz="8" w:space="0" w:color="000000"/>
              <w:right w:val="single" w:sz="8" w:space="0" w:color="000000"/>
            </w:tcBorders>
            <w:vAlign w:val="center"/>
          </w:tcPr>
          <w:p w14:paraId="146B078B" w14:textId="77B496FD" w:rsidR="001E575A" w:rsidRPr="00EE49ED" w:rsidRDefault="001E575A" w:rsidP="001E575A">
            <w:pPr>
              <w:spacing w:line="240" w:lineRule="auto"/>
              <w:jc w:val="center"/>
              <w:rPr>
                <w:rFonts w:eastAsia="Times New Roman"/>
                <w:sz w:val="20"/>
                <w:szCs w:val="20"/>
              </w:rPr>
            </w:pPr>
            <w:r w:rsidRPr="00EE49ED">
              <w:rPr>
                <w:rFonts w:eastAsia="Times New Roman"/>
                <w:sz w:val="20"/>
                <w:szCs w:val="20"/>
              </w:rPr>
              <w:t>-4</w:t>
            </w:r>
          </w:p>
        </w:tc>
        <w:tc>
          <w:tcPr>
            <w:tcW w:w="357" w:type="pct"/>
            <w:tcBorders>
              <w:top w:val="single" w:sz="8" w:space="0" w:color="000000"/>
              <w:left w:val="single" w:sz="8" w:space="0" w:color="000000"/>
              <w:bottom w:val="single" w:sz="8" w:space="0" w:color="000000"/>
              <w:right w:val="single" w:sz="8" w:space="0" w:color="000000"/>
            </w:tcBorders>
            <w:vAlign w:val="center"/>
          </w:tcPr>
          <w:p w14:paraId="690D251A" w14:textId="42922C5A" w:rsidR="001E575A" w:rsidRPr="00EE49ED" w:rsidRDefault="001E575A" w:rsidP="001E575A">
            <w:pPr>
              <w:spacing w:line="240" w:lineRule="auto"/>
              <w:jc w:val="center"/>
              <w:rPr>
                <w:rFonts w:eastAsia="Times New Roman"/>
                <w:sz w:val="20"/>
                <w:szCs w:val="20"/>
              </w:rPr>
            </w:pPr>
            <w:r w:rsidRPr="00EE49ED">
              <w:rPr>
                <w:rFonts w:eastAsia="Times New Roman"/>
                <w:sz w:val="20"/>
                <w:szCs w:val="20"/>
              </w:rPr>
              <w:t>-10</w:t>
            </w:r>
          </w:p>
        </w:tc>
        <w:tc>
          <w:tcPr>
            <w:tcW w:w="499" w:type="pct"/>
            <w:tcBorders>
              <w:top w:val="single" w:sz="8" w:space="0" w:color="000000"/>
              <w:left w:val="single" w:sz="8" w:space="0" w:color="000000"/>
              <w:bottom w:val="single" w:sz="8" w:space="0" w:color="000000"/>
              <w:right w:val="single" w:sz="8" w:space="0" w:color="000000"/>
            </w:tcBorders>
            <w:vAlign w:val="center"/>
          </w:tcPr>
          <w:p w14:paraId="38554CD5" w14:textId="5F63C731" w:rsidR="001E575A" w:rsidRPr="00EE49ED" w:rsidRDefault="001E575A" w:rsidP="001E575A">
            <w:pPr>
              <w:spacing w:line="240" w:lineRule="auto"/>
              <w:jc w:val="center"/>
              <w:rPr>
                <w:rFonts w:eastAsia="Times New Roman"/>
                <w:sz w:val="20"/>
                <w:szCs w:val="20"/>
              </w:rPr>
            </w:pPr>
            <w:r w:rsidRPr="00EE49ED">
              <w:rPr>
                <w:rFonts w:eastAsia="Times New Roman"/>
                <w:sz w:val="20"/>
                <w:szCs w:val="20"/>
              </w:rPr>
              <w:t>-6</w:t>
            </w:r>
          </w:p>
        </w:tc>
        <w:tc>
          <w:tcPr>
            <w:tcW w:w="430" w:type="pct"/>
            <w:tcBorders>
              <w:top w:val="single" w:sz="8" w:space="0" w:color="000000"/>
              <w:left w:val="single" w:sz="8" w:space="0" w:color="000000"/>
              <w:bottom w:val="single" w:sz="8" w:space="0" w:color="000000"/>
              <w:right w:val="single" w:sz="8" w:space="0" w:color="000000"/>
            </w:tcBorders>
            <w:vAlign w:val="center"/>
          </w:tcPr>
          <w:p w14:paraId="3B7160EB" w14:textId="799EAA43" w:rsidR="001E575A" w:rsidRPr="00EE49ED" w:rsidRDefault="001E575A" w:rsidP="001E575A">
            <w:pPr>
              <w:spacing w:line="240" w:lineRule="auto"/>
              <w:jc w:val="center"/>
              <w:rPr>
                <w:rFonts w:eastAsia="Times New Roman"/>
                <w:sz w:val="20"/>
                <w:szCs w:val="20"/>
              </w:rPr>
            </w:pPr>
            <w:r w:rsidRPr="00EE49ED">
              <w:rPr>
                <w:rFonts w:eastAsia="Times New Roman"/>
                <w:sz w:val="20"/>
                <w:szCs w:val="20"/>
              </w:rPr>
              <w:t>3</w:t>
            </w:r>
          </w:p>
        </w:tc>
        <w:tc>
          <w:tcPr>
            <w:tcW w:w="487" w:type="pct"/>
            <w:tcBorders>
              <w:top w:val="single" w:sz="8" w:space="0" w:color="000000"/>
              <w:left w:val="single" w:sz="8" w:space="0" w:color="000000"/>
              <w:bottom w:val="single" w:sz="8" w:space="0" w:color="000000"/>
              <w:right w:val="single" w:sz="8" w:space="0" w:color="000000"/>
            </w:tcBorders>
            <w:vAlign w:val="center"/>
          </w:tcPr>
          <w:p w14:paraId="6DA97DE5" w14:textId="5625B5D4" w:rsidR="001E575A" w:rsidRPr="00EE49ED" w:rsidRDefault="001E575A" w:rsidP="001E575A">
            <w:pPr>
              <w:spacing w:line="240" w:lineRule="auto"/>
              <w:jc w:val="center"/>
              <w:rPr>
                <w:rFonts w:eastAsia="Times New Roman"/>
                <w:sz w:val="20"/>
                <w:szCs w:val="20"/>
              </w:rPr>
            </w:pPr>
            <w:r w:rsidRPr="00EE49ED">
              <w:rPr>
                <w:rFonts w:eastAsia="Times New Roman"/>
                <w:sz w:val="20"/>
                <w:szCs w:val="20"/>
              </w:rPr>
              <w:t>1</w:t>
            </w:r>
          </w:p>
        </w:tc>
      </w:tr>
      <w:tr w:rsidR="001E575A" w:rsidRPr="00EE49ED" w14:paraId="474EA0E2" w14:textId="1A4FB18E" w:rsidTr="001E575A">
        <w:tc>
          <w:tcPr>
            <w:tcW w:w="5000" w:type="pct"/>
            <w:gridSpan w:val="9"/>
          </w:tcPr>
          <w:p w14:paraId="7E5B55B2" w14:textId="6099D092" w:rsidR="001E575A" w:rsidRPr="00EE49ED" w:rsidRDefault="001E575A" w:rsidP="00CC55D0">
            <w:pPr>
              <w:spacing w:line="240" w:lineRule="auto"/>
              <w:jc w:val="center"/>
              <w:rPr>
                <w:rFonts w:eastAsia="Times New Roman"/>
                <w:sz w:val="20"/>
                <w:szCs w:val="20"/>
              </w:rPr>
            </w:pPr>
            <w:r w:rsidRPr="00EE49ED">
              <w:rPr>
                <w:rFonts w:eastAsia="Times New Roman"/>
                <w:sz w:val="20"/>
                <w:szCs w:val="20"/>
              </w:rPr>
              <w:t>Миграция категории населения «в трудоспособном возрасте»</w:t>
            </w:r>
          </w:p>
        </w:tc>
      </w:tr>
      <w:tr w:rsidR="00064A5C" w:rsidRPr="00EE49ED" w14:paraId="73CCEAFD" w14:textId="10F387F3" w:rsidTr="00064A5C">
        <w:tc>
          <w:tcPr>
            <w:tcW w:w="1586" w:type="pct"/>
            <w:shd w:val="clear" w:color="auto" w:fill="D9D9D9" w:themeFill="background1" w:themeFillShade="D9"/>
            <w:tcMar>
              <w:top w:w="15" w:type="dxa"/>
              <w:left w:w="600" w:type="dxa"/>
              <w:bottom w:w="15" w:type="dxa"/>
              <w:right w:w="15" w:type="dxa"/>
            </w:tcMar>
            <w:hideMark/>
          </w:tcPr>
          <w:p w14:paraId="2E7ED7F1" w14:textId="77777777" w:rsidR="00064A5C" w:rsidRPr="00EE49ED" w:rsidRDefault="00064A5C" w:rsidP="00064A5C">
            <w:pPr>
              <w:spacing w:line="240" w:lineRule="auto"/>
              <w:jc w:val="left"/>
              <w:rPr>
                <w:rFonts w:eastAsia="Times New Roman"/>
                <w:sz w:val="20"/>
                <w:szCs w:val="20"/>
              </w:rPr>
            </w:pPr>
            <w:r w:rsidRPr="00EE49ED">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32F0A39" w14:textId="0E886A76"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22</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4EA80619" w14:textId="302ED18F"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23</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1EFEBB4F" w14:textId="6151D9E4"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26</w:t>
            </w:r>
          </w:p>
        </w:tc>
        <w:tc>
          <w:tcPr>
            <w:tcW w:w="35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D649174" w14:textId="336AE55F"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18</w:t>
            </w:r>
          </w:p>
        </w:tc>
        <w:tc>
          <w:tcPr>
            <w:tcW w:w="35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62CDB1F" w14:textId="1D17862C"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23</w:t>
            </w:r>
          </w:p>
        </w:tc>
        <w:tc>
          <w:tcPr>
            <w:tcW w:w="49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1DEEEC9" w14:textId="013DEC4A"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29</w:t>
            </w:r>
          </w:p>
        </w:tc>
        <w:tc>
          <w:tcPr>
            <w:tcW w:w="43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607B432C" w14:textId="3DFA3B97"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19</w:t>
            </w:r>
          </w:p>
        </w:tc>
        <w:tc>
          <w:tcPr>
            <w:tcW w:w="48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69B33989" w14:textId="2528BA9E"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19</w:t>
            </w:r>
          </w:p>
        </w:tc>
      </w:tr>
      <w:tr w:rsidR="00CC55D0" w:rsidRPr="00EE49ED" w14:paraId="572E180E" w14:textId="1BB328D2" w:rsidTr="00840BF2">
        <w:tc>
          <w:tcPr>
            <w:tcW w:w="4513" w:type="pct"/>
            <w:gridSpan w:val="8"/>
          </w:tcPr>
          <w:p w14:paraId="175FF45B" w14:textId="77777777"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Женщины</w:t>
            </w:r>
          </w:p>
        </w:tc>
        <w:tc>
          <w:tcPr>
            <w:tcW w:w="487" w:type="pct"/>
          </w:tcPr>
          <w:p w14:paraId="4331B0EB" w14:textId="77777777" w:rsidR="00CC55D0" w:rsidRPr="00EE49ED" w:rsidRDefault="00CC55D0" w:rsidP="00CC55D0">
            <w:pPr>
              <w:spacing w:line="240" w:lineRule="auto"/>
              <w:jc w:val="center"/>
              <w:rPr>
                <w:rFonts w:eastAsia="Times New Roman"/>
                <w:sz w:val="20"/>
                <w:szCs w:val="20"/>
              </w:rPr>
            </w:pPr>
          </w:p>
        </w:tc>
      </w:tr>
      <w:tr w:rsidR="00064A5C" w:rsidRPr="00EE49ED" w14:paraId="722BDC73" w14:textId="645CFCCA" w:rsidTr="00064A5C">
        <w:tc>
          <w:tcPr>
            <w:tcW w:w="1586" w:type="pct"/>
            <w:tcMar>
              <w:top w:w="15" w:type="dxa"/>
              <w:left w:w="600" w:type="dxa"/>
              <w:bottom w:w="15" w:type="dxa"/>
              <w:right w:w="15" w:type="dxa"/>
            </w:tcMar>
            <w:hideMark/>
          </w:tcPr>
          <w:p w14:paraId="1E5DB87D" w14:textId="77777777" w:rsidR="00064A5C" w:rsidRPr="00EE49ED" w:rsidRDefault="00064A5C" w:rsidP="00064A5C">
            <w:pPr>
              <w:spacing w:line="240" w:lineRule="auto"/>
              <w:jc w:val="left"/>
              <w:rPr>
                <w:rFonts w:eastAsia="Times New Roman"/>
                <w:sz w:val="20"/>
                <w:szCs w:val="20"/>
              </w:rPr>
            </w:pPr>
            <w:r w:rsidRPr="00EE49ED">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vAlign w:val="center"/>
          </w:tcPr>
          <w:p w14:paraId="0C7B605D" w14:textId="5C63A184"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11</w:t>
            </w:r>
          </w:p>
        </w:tc>
        <w:tc>
          <w:tcPr>
            <w:tcW w:w="428" w:type="pct"/>
            <w:tcBorders>
              <w:top w:val="single" w:sz="8" w:space="0" w:color="000000"/>
              <w:left w:val="single" w:sz="8" w:space="0" w:color="000000"/>
              <w:bottom w:val="single" w:sz="8" w:space="0" w:color="000000"/>
              <w:right w:val="single" w:sz="8" w:space="0" w:color="000000"/>
            </w:tcBorders>
            <w:vAlign w:val="center"/>
          </w:tcPr>
          <w:p w14:paraId="742C982A" w14:textId="07FBE126"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16</w:t>
            </w:r>
          </w:p>
        </w:tc>
        <w:tc>
          <w:tcPr>
            <w:tcW w:w="428" w:type="pct"/>
            <w:tcBorders>
              <w:top w:val="single" w:sz="8" w:space="0" w:color="000000"/>
              <w:left w:val="single" w:sz="8" w:space="0" w:color="000000"/>
              <w:bottom w:val="single" w:sz="8" w:space="0" w:color="000000"/>
              <w:right w:val="single" w:sz="8" w:space="0" w:color="000000"/>
            </w:tcBorders>
            <w:vAlign w:val="center"/>
          </w:tcPr>
          <w:p w14:paraId="6DD66EED" w14:textId="47A7532B"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18</w:t>
            </w:r>
          </w:p>
        </w:tc>
        <w:tc>
          <w:tcPr>
            <w:tcW w:w="357" w:type="pct"/>
            <w:tcBorders>
              <w:top w:val="single" w:sz="8" w:space="0" w:color="000000"/>
              <w:left w:val="single" w:sz="8" w:space="0" w:color="000000"/>
              <w:bottom w:val="single" w:sz="8" w:space="0" w:color="000000"/>
              <w:right w:val="single" w:sz="8" w:space="0" w:color="000000"/>
            </w:tcBorders>
            <w:vAlign w:val="center"/>
          </w:tcPr>
          <w:p w14:paraId="566A7B0C" w14:textId="070F1D5A" w:rsidR="00064A5C" w:rsidRPr="00EE49ED" w:rsidRDefault="00064A5C" w:rsidP="00064A5C">
            <w:pPr>
              <w:spacing w:line="240" w:lineRule="auto"/>
              <w:jc w:val="center"/>
              <w:rPr>
                <w:rFonts w:eastAsia="Times New Roman"/>
                <w:sz w:val="20"/>
                <w:szCs w:val="20"/>
                <w:lang w:val="en-US"/>
              </w:rPr>
            </w:pPr>
            <w:r w:rsidRPr="00EE49ED">
              <w:rPr>
                <w:rFonts w:eastAsia="Times New Roman"/>
                <w:sz w:val="20"/>
                <w:szCs w:val="20"/>
              </w:rPr>
              <w:t>10</w:t>
            </w:r>
          </w:p>
        </w:tc>
        <w:tc>
          <w:tcPr>
            <w:tcW w:w="357" w:type="pct"/>
            <w:tcBorders>
              <w:top w:val="single" w:sz="8" w:space="0" w:color="000000"/>
              <w:left w:val="single" w:sz="8" w:space="0" w:color="000000"/>
              <w:bottom w:val="single" w:sz="8" w:space="0" w:color="000000"/>
              <w:right w:val="single" w:sz="8" w:space="0" w:color="000000"/>
            </w:tcBorders>
            <w:vAlign w:val="center"/>
          </w:tcPr>
          <w:p w14:paraId="4DFF6C6D" w14:textId="2D2B9C97"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11</w:t>
            </w:r>
          </w:p>
        </w:tc>
        <w:tc>
          <w:tcPr>
            <w:tcW w:w="499" w:type="pct"/>
            <w:tcBorders>
              <w:top w:val="single" w:sz="8" w:space="0" w:color="000000"/>
              <w:left w:val="single" w:sz="8" w:space="0" w:color="000000"/>
              <w:bottom w:val="single" w:sz="8" w:space="0" w:color="000000"/>
              <w:right w:val="single" w:sz="8" w:space="0" w:color="000000"/>
            </w:tcBorders>
            <w:vAlign w:val="center"/>
          </w:tcPr>
          <w:p w14:paraId="5AEF6F1B" w14:textId="445D3CB4"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15</w:t>
            </w:r>
          </w:p>
        </w:tc>
        <w:tc>
          <w:tcPr>
            <w:tcW w:w="430" w:type="pct"/>
            <w:tcBorders>
              <w:top w:val="single" w:sz="8" w:space="0" w:color="000000"/>
              <w:left w:val="single" w:sz="8" w:space="0" w:color="000000"/>
              <w:bottom w:val="single" w:sz="8" w:space="0" w:color="000000"/>
              <w:right w:val="single" w:sz="8" w:space="0" w:color="000000"/>
            </w:tcBorders>
            <w:vAlign w:val="center"/>
          </w:tcPr>
          <w:p w14:paraId="2E865306" w14:textId="2950E13E"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8</w:t>
            </w:r>
          </w:p>
        </w:tc>
        <w:tc>
          <w:tcPr>
            <w:tcW w:w="487" w:type="pct"/>
            <w:tcBorders>
              <w:top w:val="single" w:sz="8" w:space="0" w:color="000000"/>
              <w:left w:val="single" w:sz="8" w:space="0" w:color="000000"/>
              <w:bottom w:val="single" w:sz="8" w:space="0" w:color="000000"/>
              <w:right w:val="single" w:sz="8" w:space="0" w:color="000000"/>
            </w:tcBorders>
            <w:vAlign w:val="center"/>
          </w:tcPr>
          <w:p w14:paraId="5E5AADEB" w14:textId="40E7C0C9"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7</w:t>
            </w:r>
          </w:p>
        </w:tc>
      </w:tr>
      <w:tr w:rsidR="001E575A" w:rsidRPr="00EE49ED" w14:paraId="1CCE4E4B" w14:textId="57CEF6B9" w:rsidTr="001E575A">
        <w:tc>
          <w:tcPr>
            <w:tcW w:w="5000" w:type="pct"/>
            <w:gridSpan w:val="9"/>
          </w:tcPr>
          <w:p w14:paraId="39DBF5B1" w14:textId="4BC4BF8B" w:rsidR="001E575A" w:rsidRPr="00EE49ED" w:rsidRDefault="001E575A" w:rsidP="00CC55D0">
            <w:pPr>
              <w:spacing w:line="240" w:lineRule="auto"/>
              <w:jc w:val="center"/>
              <w:rPr>
                <w:rFonts w:eastAsia="Times New Roman"/>
                <w:sz w:val="20"/>
                <w:szCs w:val="20"/>
              </w:rPr>
            </w:pPr>
            <w:r w:rsidRPr="00EE49ED">
              <w:rPr>
                <w:rFonts w:eastAsia="Times New Roman"/>
                <w:sz w:val="20"/>
                <w:szCs w:val="20"/>
              </w:rPr>
              <w:lastRenderedPageBreak/>
              <w:t>Мужчины</w:t>
            </w:r>
          </w:p>
        </w:tc>
      </w:tr>
      <w:tr w:rsidR="00064A5C" w:rsidRPr="00EE49ED" w14:paraId="20D508D1" w14:textId="466D6303" w:rsidTr="00064A5C">
        <w:tc>
          <w:tcPr>
            <w:tcW w:w="1586" w:type="pct"/>
            <w:tcMar>
              <w:top w:w="15" w:type="dxa"/>
              <w:left w:w="600" w:type="dxa"/>
              <w:bottom w:w="15" w:type="dxa"/>
              <w:right w:w="15" w:type="dxa"/>
            </w:tcMar>
            <w:hideMark/>
          </w:tcPr>
          <w:p w14:paraId="319E59FB" w14:textId="77777777" w:rsidR="00064A5C" w:rsidRPr="00EE49ED" w:rsidRDefault="00064A5C" w:rsidP="00064A5C">
            <w:pPr>
              <w:spacing w:line="240" w:lineRule="auto"/>
              <w:jc w:val="left"/>
              <w:rPr>
                <w:rFonts w:eastAsia="Times New Roman"/>
                <w:sz w:val="20"/>
                <w:szCs w:val="20"/>
              </w:rPr>
            </w:pPr>
            <w:r w:rsidRPr="00EE49ED">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tcPr>
          <w:p w14:paraId="22EEB7A5" w14:textId="5F8AFBC8"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11</w:t>
            </w:r>
          </w:p>
        </w:tc>
        <w:tc>
          <w:tcPr>
            <w:tcW w:w="428" w:type="pct"/>
            <w:tcBorders>
              <w:top w:val="single" w:sz="8" w:space="0" w:color="000000"/>
              <w:left w:val="single" w:sz="8" w:space="0" w:color="000000"/>
              <w:bottom w:val="single" w:sz="8" w:space="0" w:color="000000"/>
              <w:right w:val="single" w:sz="8" w:space="0" w:color="000000"/>
            </w:tcBorders>
          </w:tcPr>
          <w:p w14:paraId="3B07F707" w14:textId="3AB54663"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7</w:t>
            </w:r>
          </w:p>
        </w:tc>
        <w:tc>
          <w:tcPr>
            <w:tcW w:w="428" w:type="pct"/>
            <w:tcBorders>
              <w:top w:val="single" w:sz="8" w:space="0" w:color="000000"/>
              <w:left w:val="single" w:sz="8" w:space="0" w:color="000000"/>
              <w:bottom w:val="single" w:sz="8" w:space="0" w:color="000000"/>
              <w:right w:val="single" w:sz="8" w:space="0" w:color="000000"/>
            </w:tcBorders>
          </w:tcPr>
          <w:p w14:paraId="3B9CA953" w14:textId="337624B4"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8</w:t>
            </w:r>
          </w:p>
        </w:tc>
        <w:tc>
          <w:tcPr>
            <w:tcW w:w="357" w:type="pct"/>
            <w:tcBorders>
              <w:top w:val="single" w:sz="8" w:space="0" w:color="000000"/>
              <w:left w:val="single" w:sz="8" w:space="0" w:color="000000"/>
              <w:bottom w:val="single" w:sz="8" w:space="0" w:color="000000"/>
              <w:right w:val="single" w:sz="8" w:space="0" w:color="000000"/>
            </w:tcBorders>
          </w:tcPr>
          <w:p w14:paraId="0418B092" w14:textId="5D721CE6"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8</w:t>
            </w:r>
          </w:p>
        </w:tc>
        <w:tc>
          <w:tcPr>
            <w:tcW w:w="357" w:type="pct"/>
            <w:tcBorders>
              <w:top w:val="single" w:sz="8" w:space="0" w:color="000000"/>
              <w:left w:val="single" w:sz="8" w:space="0" w:color="000000"/>
              <w:bottom w:val="single" w:sz="8" w:space="0" w:color="000000"/>
              <w:right w:val="single" w:sz="8" w:space="0" w:color="000000"/>
            </w:tcBorders>
          </w:tcPr>
          <w:p w14:paraId="423A753B" w14:textId="044589F8"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12</w:t>
            </w:r>
          </w:p>
        </w:tc>
        <w:tc>
          <w:tcPr>
            <w:tcW w:w="499" w:type="pct"/>
            <w:tcBorders>
              <w:top w:val="single" w:sz="8" w:space="0" w:color="000000"/>
              <w:left w:val="single" w:sz="8" w:space="0" w:color="000000"/>
              <w:bottom w:val="single" w:sz="8" w:space="0" w:color="000000"/>
              <w:right w:val="single" w:sz="8" w:space="0" w:color="000000"/>
            </w:tcBorders>
          </w:tcPr>
          <w:p w14:paraId="57B02802" w14:textId="4A1394FD"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14</w:t>
            </w:r>
          </w:p>
        </w:tc>
        <w:tc>
          <w:tcPr>
            <w:tcW w:w="430" w:type="pct"/>
            <w:tcBorders>
              <w:top w:val="single" w:sz="8" w:space="0" w:color="000000"/>
              <w:left w:val="single" w:sz="8" w:space="0" w:color="000000"/>
              <w:bottom w:val="single" w:sz="8" w:space="0" w:color="000000"/>
              <w:right w:val="single" w:sz="8" w:space="0" w:color="000000"/>
            </w:tcBorders>
          </w:tcPr>
          <w:p w14:paraId="1BFBAAD2" w14:textId="0E6C2B38"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11</w:t>
            </w:r>
          </w:p>
        </w:tc>
        <w:tc>
          <w:tcPr>
            <w:tcW w:w="487" w:type="pct"/>
            <w:tcBorders>
              <w:top w:val="single" w:sz="8" w:space="0" w:color="000000"/>
              <w:left w:val="single" w:sz="8" w:space="0" w:color="000000"/>
              <w:bottom w:val="single" w:sz="8" w:space="0" w:color="000000"/>
              <w:right w:val="single" w:sz="8" w:space="0" w:color="000000"/>
            </w:tcBorders>
          </w:tcPr>
          <w:p w14:paraId="6D7C5084" w14:textId="58A1544D"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12</w:t>
            </w:r>
          </w:p>
        </w:tc>
      </w:tr>
      <w:tr w:rsidR="00CC55D0" w:rsidRPr="00EE49ED" w14:paraId="0B14424C" w14:textId="5529BD68" w:rsidTr="00840BF2">
        <w:tc>
          <w:tcPr>
            <w:tcW w:w="4513" w:type="pct"/>
            <w:gridSpan w:val="8"/>
          </w:tcPr>
          <w:p w14:paraId="27BFFB31" w14:textId="77777777" w:rsidR="00CC55D0" w:rsidRPr="00EE49ED" w:rsidRDefault="00CC55D0" w:rsidP="00CC55D0">
            <w:pPr>
              <w:spacing w:line="240" w:lineRule="auto"/>
              <w:jc w:val="center"/>
              <w:rPr>
                <w:rFonts w:eastAsia="Times New Roman"/>
                <w:sz w:val="20"/>
                <w:szCs w:val="20"/>
              </w:rPr>
            </w:pPr>
            <w:r w:rsidRPr="00EE49ED">
              <w:rPr>
                <w:rFonts w:eastAsia="Times New Roman"/>
                <w:sz w:val="20"/>
                <w:szCs w:val="20"/>
              </w:rPr>
              <w:t>Миграция категории населения «старше трудоспособного возраста»</w:t>
            </w:r>
          </w:p>
        </w:tc>
        <w:tc>
          <w:tcPr>
            <w:tcW w:w="487" w:type="pct"/>
          </w:tcPr>
          <w:p w14:paraId="3D541686" w14:textId="77777777" w:rsidR="00CC55D0" w:rsidRPr="00EE49ED" w:rsidRDefault="00CC55D0" w:rsidP="00CC55D0">
            <w:pPr>
              <w:spacing w:line="240" w:lineRule="auto"/>
              <w:jc w:val="center"/>
              <w:rPr>
                <w:rFonts w:eastAsia="Times New Roman"/>
                <w:sz w:val="20"/>
                <w:szCs w:val="20"/>
              </w:rPr>
            </w:pPr>
          </w:p>
        </w:tc>
      </w:tr>
      <w:tr w:rsidR="00064A5C" w:rsidRPr="00EE49ED" w14:paraId="642AAB1E" w14:textId="5DF0E10E" w:rsidTr="00064A5C">
        <w:tc>
          <w:tcPr>
            <w:tcW w:w="1586" w:type="pct"/>
            <w:shd w:val="clear" w:color="auto" w:fill="D9D9D9" w:themeFill="background1" w:themeFillShade="D9"/>
            <w:tcMar>
              <w:top w:w="15" w:type="dxa"/>
              <w:left w:w="600" w:type="dxa"/>
              <w:bottom w:w="15" w:type="dxa"/>
              <w:right w:w="15" w:type="dxa"/>
            </w:tcMar>
            <w:hideMark/>
          </w:tcPr>
          <w:p w14:paraId="234019A1" w14:textId="77777777" w:rsidR="00064A5C" w:rsidRPr="00EE49ED" w:rsidRDefault="00064A5C" w:rsidP="00064A5C">
            <w:pPr>
              <w:spacing w:line="240" w:lineRule="auto"/>
              <w:jc w:val="left"/>
              <w:rPr>
                <w:rFonts w:eastAsia="Times New Roman"/>
                <w:sz w:val="20"/>
                <w:szCs w:val="20"/>
              </w:rPr>
            </w:pPr>
            <w:r w:rsidRPr="00EE49ED">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6D23FBEB" w14:textId="56E6A4D6"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2</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18845CB0" w14:textId="04EE5861"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6</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28E47839" w14:textId="7F0CEB42"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w:t>
            </w:r>
          </w:p>
        </w:tc>
        <w:tc>
          <w:tcPr>
            <w:tcW w:w="35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5FE4E398" w14:textId="77BAAF36"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3</w:t>
            </w:r>
          </w:p>
        </w:tc>
        <w:tc>
          <w:tcPr>
            <w:tcW w:w="35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6AFC2398" w14:textId="77933CCA"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8</w:t>
            </w:r>
          </w:p>
        </w:tc>
        <w:tc>
          <w:tcPr>
            <w:tcW w:w="49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65EE7534" w14:textId="41330B7A"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6</w:t>
            </w:r>
          </w:p>
        </w:tc>
        <w:tc>
          <w:tcPr>
            <w:tcW w:w="43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081336D1" w14:textId="28CF1D02"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10</w:t>
            </w:r>
          </w:p>
        </w:tc>
        <w:tc>
          <w:tcPr>
            <w:tcW w:w="48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14:paraId="7CF6AFC6" w14:textId="779A0A99"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8</w:t>
            </w:r>
          </w:p>
        </w:tc>
      </w:tr>
      <w:tr w:rsidR="001E575A" w:rsidRPr="00EE49ED" w14:paraId="411F7E7C" w14:textId="1EC22908" w:rsidTr="001E575A">
        <w:tc>
          <w:tcPr>
            <w:tcW w:w="5000" w:type="pct"/>
            <w:gridSpan w:val="9"/>
            <w:vAlign w:val="center"/>
          </w:tcPr>
          <w:p w14:paraId="19ACD32D" w14:textId="6318E618" w:rsidR="001E575A" w:rsidRPr="00EE49ED" w:rsidRDefault="001E575A" w:rsidP="00CC55D0">
            <w:pPr>
              <w:spacing w:line="240" w:lineRule="auto"/>
              <w:jc w:val="center"/>
              <w:rPr>
                <w:rFonts w:eastAsia="Times New Roman"/>
                <w:sz w:val="20"/>
                <w:szCs w:val="20"/>
              </w:rPr>
            </w:pPr>
            <w:r w:rsidRPr="00EE49ED">
              <w:rPr>
                <w:rFonts w:eastAsia="Times New Roman"/>
                <w:sz w:val="20"/>
                <w:szCs w:val="20"/>
              </w:rPr>
              <w:t>Женщины</w:t>
            </w:r>
          </w:p>
        </w:tc>
      </w:tr>
      <w:tr w:rsidR="00064A5C" w:rsidRPr="00EE49ED" w14:paraId="55A44E65" w14:textId="162E32D4" w:rsidTr="00064A5C">
        <w:tc>
          <w:tcPr>
            <w:tcW w:w="1586" w:type="pct"/>
            <w:tcMar>
              <w:top w:w="15" w:type="dxa"/>
              <w:left w:w="600" w:type="dxa"/>
              <w:bottom w:w="15" w:type="dxa"/>
              <w:right w:w="15" w:type="dxa"/>
            </w:tcMar>
            <w:hideMark/>
          </w:tcPr>
          <w:p w14:paraId="7044297F" w14:textId="77777777" w:rsidR="00064A5C" w:rsidRPr="00EE49ED" w:rsidRDefault="00064A5C" w:rsidP="00064A5C">
            <w:pPr>
              <w:spacing w:line="240" w:lineRule="auto"/>
              <w:jc w:val="left"/>
              <w:rPr>
                <w:rFonts w:eastAsia="Times New Roman"/>
                <w:sz w:val="20"/>
                <w:szCs w:val="20"/>
              </w:rPr>
            </w:pPr>
            <w:r w:rsidRPr="00EE49ED">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tcPr>
          <w:p w14:paraId="01F8CDCC" w14:textId="77F9CBA7"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2</w:t>
            </w:r>
          </w:p>
        </w:tc>
        <w:tc>
          <w:tcPr>
            <w:tcW w:w="428" w:type="pct"/>
            <w:tcBorders>
              <w:top w:val="single" w:sz="8" w:space="0" w:color="000000"/>
              <w:left w:val="single" w:sz="8" w:space="0" w:color="000000"/>
              <w:bottom w:val="single" w:sz="8" w:space="0" w:color="000000"/>
              <w:right w:val="single" w:sz="8" w:space="0" w:color="000000"/>
            </w:tcBorders>
          </w:tcPr>
          <w:p w14:paraId="40FBCAE0" w14:textId="2E2721AD"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3</w:t>
            </w:r>
          </w:p>
        </w:tc>
        <w:tc>
          <w:tcPr>
            <w:tcW w:w="428" w:type="pct"/>
            <w:tcBorders>
              <w:top w:val="single" w:sz="8" w:space="0" w:color="000000"/>
              <w:left w:val="single" w:sz="8" w:space="0" w:color="000000"/>
              <w:bottom w:val="single" w:sz="8" w:space="0" w:color="000000"/>
              <w:right w:val="single" w:sz="8" w:space="0" w:color="000000"/>
            </w:tcBorders>
          </w:tcPr>
          <w:p w14:paraId="16A2BCF6" w14:textId="77107B9E"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w:t>
            </w:r>
          </w:p>
        </w:tc>
        <w:tc>
          <w:tcPr>
            <w:tcW w:w="357" w:type="pct"/>
            <w:tcBorders>
              <w:top w:val="single" w:sz="8" w:space="0" w:color="000000"/>
              <w:left w:val="single" w:sz="8" w:space="0" w:color="000000"/>
              <w:bottom w:val="single" w:sz="8" w:space="0" w:color="000000"/>
              <w:right w:val="single" w:sz="8" w:space="0" w:color="000000"/>
            </w:tcBorders>
          </w:tcPr>
          <w:p w14:paraId="7C37DBB7" w14:textId="539F8061"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w:t>
            </w:r>
          </w:p>
        </w:tc>
        <w:tc>
          <w:tcPr>
            <w:tcW w:w="357" w:type="pct"/>
            <w:tcBorders>
              <w:top w:val="single" w:sz="8" w:space="0" w:color="000000"/>
              <w:left w:val="single" w:sz="8" w:space="0" w:color="000000"/>
              <w:bottom w:val="single" w:sz="8" w:space="0" w:color="000000"/>
              <w:right w:val="single" w:sz="8" w:space="0" w:color="000000"/>
            </w:tcBorders>
          </w:tcPr>
          <w:p w14:paraId="05F4FE16" w14:textId="7141C779"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3</w:t>
            </w:r>
          </w:p>
        </w:tc>
        <w:tc>
          <w:tcPr>
            <w:tcW w:w="499" w:type="pct"/>
            <w:tcBorders>
              <w:top w:val="single" w:sz="8" w:space="0" w:color="000000"/>
              <w:left w:val="single" w:sz="8" w:space="0" w:color="000000"/>
              <w:bottom w:val="single" w:sz="8" w:space="0" w:color="000000"/>
              <w:right w:val="single" w:sz="8" w:space="0" w:color="000000"/>
            </w:tcBorders>
          </w:tcPr>
          <w:p w14:paraId="22C4362F" w14:textId="0A23EDE4"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5</w:t>
            </w:r>
          </w:p>
        </w:tc>
        <w:tc>
          <w:tcPr>
            <w:tcW w:w="430" w:type="pct"/>
            <w:tcBorders>
              <w:top w:val="single" w:sz="8" w:space="0" w:color="000000"/>
              <w:left w:val="single" w:sz="8" w:space="0" w:color="000000"/>
              <w:bottom w:val="single" w:sz="8" w:space="0" w:color="000000"/>
              <w:right w:val="single" w:sz="8" w:space="0" w:color="000000"/>
            </w:tcBorders>
          </w:tcPr>
          <w:p w14:paraId="5C5F78A6" w14:textId="3CE8780A"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6</w:t>
            </w:r>
          </w:p>
        </w:tc>
        <w:tc>
          <w:tcPr>
            <w:tcW w:w="487" w:type="pct"/>
            <w:tcBorders>
              <w:top w:val="single" w:sz="8" w:space="0" w:color="000000"/>
              <w:left w:val="single" w:sz="8" w:space="0" w:color="000000"/>
              <w:bottom w:val="single" w:sz="8" w:space="0" w:color="000000"/>
              <w:right w:val="single" w:sz="8" w:space="0" w:color="000000"/>
            </w:tcBorders>
          </w:tcPr>
          <w:p w14:paraId="05609B74" w14:textId="087085C0"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6</w:t>
            </w:r>
          </w:p>
        </w:tc>
      </w:tr>
      <w:tr w:rsidR="001E575A" w:rsidRPr="00EE49ED" w14:paraId="5D58AE64" w14:textId="6638599A" w:rsidTr="001E575A">
        <w:tc>
          <w:tcPr>
            <w:tcW w:w="5000" w:type="pct"/>
            <w:gridSpan w:val="9"/>
            <w:vAlign w:val="center"/>
          </w:tcPr>
          <w:p w14:paraId="1AD24615" w14:textId="385CF300" w:rsidR="001E575A" w:rsidRPr="00EE49ED" w:rsidRDefault="001E575A" w:rsidP="00CC55D0">
            <w:pPr>
              <w:spacing w:line="240" w:lineRule="auto"/>
              <w:jc w:val="center"/>
              <w:rPr>
                <w:rFonts w:eastAsia="Times New Roman"/>
                <w:sz w:val="20"/>
                <w:szCs w:val="20"/>
              </w:rPr>
            </w:pPr>
            <w:r w:rsidRPr="00EE49ED">
              <w:rPr>
                <w:rFonts w:eastAsia="Times New Roman"/>
                <w:sz w:val="20"/>
                <w:szCs w:val="20"/>
              </w:rPr>
              <w:t>Мужчины</w:t>
            </w:r>
          </w:p>
        </w:tc>
      </w:tr>
      <w:tr w:rsidR="00064A5C" w:rsidRPr="00EE49ED" w14:paraId="73EB29B9" w14:textId="0FD76501" w:rsidTr="00064A5C">
        <w:tc>
          <w:tcPr>
            <w:tcW w:w="1586" w:type="pct"/>
            <w:tcMar>
              <w:top w:w="15" w:type="dxa"/>
              <w:left w:w="600" w:type="dxa"/>
              <w:bottom w:w="15" w:type="dxa"/>
              <w:right w:w="15" w:type="dxa"/>
            </w:tcMar>
            <w:hideMark/>
          </w:tcPr>
          <w:p w14:paraId="2E271430" w14:textId="77777777" w:rsidR="00064A5C" w:rsidRPr="00EE49ED" w:rsidRDefault="00064A5C" w:rsidP="00064A5C">
            <w:pPr>
              <w:spacing w:line="240" w:lineRule="auto"/>
              <w:jc w:val="left"/>
              <w:rPr>
                <w:rFonts w:eastAsia="Times New Roman"/>
                <w:sz w:val="20"/>
                <w:szCs w:val="20"/>
              </w:rPr>
            </w:pPr>
            <w:r w:rsidRPr="00EE49ED">
              <w:rPr>
                <w:rFonts w:eastAsia="Times New Roman"/>
                <w:sz w:val="20"/>
                <w:szCs w:val="20"/>
              </w:rPr>
              <w:t>Миграция — всего</w:t>
            </w:r>
          </w:p>
        </w:tc>
        <w:tc>
          <w:tcPr>
            <w:tcW w:w="428" w:type="pct"/>
            <w:tcBorders>
              <w:top w:val="single" w:sz="8" w:space="0" w:color="000000"/>
              <w:left w:val="single" w:sz="8" w:space="0" w:color="000000"/>
              <w:bottom w:val="single" w:sz="8" w:space="0" w:color="000000"/>
              <w:right w:val="single" w:sz="8" w:space="0" w:color="000000"/>
            </w:tcBorders>
          </w:tcPr>
          <w:p w14:paraId="2C3E3175" w14:textId="6D277EA2" w:rsidR="00064A5C" w:rsidRPr="00EE49ED" w:rsidRDefault="003F557B" w:rsidP="00064A5C">
            <w:pPr>
              <w:spacing w:line="240" w:lineRule="auto"/>
              <w:jc w:val="center"/>
              <w:rPr>
                <w:rFonts w:eastAsia="Times New Roman"/>
                <w:sz w:val="20"/>
                <w:szCs w:val="20"/>
              </w:rPr>
            </w:pPr>
            <w:r w:rsidRPr="00EE49ED">
              <w:rPr>
                <w:rFonts w:eastAsia="Times New Roman"/>
                <w:sz w:val="20"/>
                <w:szCs w:val="20"/>
              </w:rPr>
              <w:t>-</w:t>
            </w:r>
          </w:p>
        </w:tc>
        <w:tc>
          <w:tcPr>
            <w:tcW w:w="428" w:type="pct"/>
            <w:tcBorders>
              <w:top w:val="single" w:sz="8" w:space="0" w:color="000000"/>
              <w:left w:val="single" w:sz="8" w:space="0" w:color="000000"/>
              <w:bottom w:val="single" w:sz="8" w:space="0" w:color="000000"/>
              <w:right w:val="single" w:sz="8" w:space="0" w:color="000000"/>
            </w:tcBorders>
          </w:tcPr>
          <w:p w14:paraId="68FC1BEF" w14:textId="57D3731C"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3</w:t>
            </w:r>
          </w:p>
        </w:tc>
        <w:tc>
          <w:tcPr>
            <w:tcW w:w="428" w:type="pct"/>
            <w:tcBorders>
              <w:top w:val="single" w:sz="8" w:space="0" w:color="000000"/>
              <w:left w:val="single" w:sz="8" w:space="0" w:color="000000"/>
              <w:bottom w:val="single" w:sz="8" w:space="0" w:color="000000"/>
              <w:right w:val="single" w:sz="8" w:space="0" w:color="000000"/>
            </w:tcBorders>
          </w:tcPr>
          <w:p w14:paraId="2AC89623" w14:textId="1FDC3E4C" w:rsidR="00064A5C" w:rsidRPr="00EE49ED" w:rsidRDefault="003F557B" w:rsidP="00064A5C">
            <w:pPr>
              <w:spacing w:line="240" w:lineRule="auto"/>
              <w:jc w:val="center"/>
              <w:rPr>
                <w:rFonts w:eastAsia="Times New Roman"/>
                <w:sz w:val="20"/>
                <w:szCs w:val="20"/>
              </w:rPr>
            </w:pPr>
            <w:r w:rsidRPr="00EE49ED">
              <w:rPr>
                <w:rFonts w:eastAsia="Times New Roman"/>
                <w:sz w:val="20"/>
                <w:szCs w:val="20"/>
              </w:rPr>
              <w:t>-</w:t>
            </w:r>
          </w:p>
        </w:tc>
        <w:tc>
          <w:tcPr>
            <w:tcW w:w="357" w:type="pct"/>
            <w:tcBorders>
              <w:top w:val="single" w:sz="8" w:space="0" w:color="000000"/>
              <w:left w:val="single" w:sz="8" w:space="0" w:color="000000"/>
              <w:bottom w:val="single" w:sz="8" w:space="0" w:color="000000"/>
              <w:right w:val="single" w:sz="8" w:space="0" w:color="000000"/>
            </w:tcBorders>
          </w:tcPr>
          <w:p w14:paraId="6C348F49" w14:textId="55941007"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2</w:t>
            </w:r>
          </w:p>
        </w:tc>
        <w:tc>
          <w:tcPr>
            <w:tcW w:w="357" w:type="pct"/>
            <w:tcBorders>
              <w:top w:val="single" w:sz="8" w:space="0" w:color="000000"/>
              <w:left w:val="single" w:sz="8" w:space="0" w:color="000000"/>
              <w:bottom w:val="single" w:sz="8" w:space="0" w:color="000000"/>
              <w:right w:val="single" w:sz="8" w:space="0" w:color="000000"/>
            </w:tcBorders>
          </w:tcPr>
          <w:p w14:paraId="3769C3CE" w14:textId="736D5BF7"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5</w:t>
            </w:r>
          </w:p>
        </w:tc>
        <w:tc>
          <w:tcPr>
            <w:tcW w:w="499" w:type="pct"/>
            <w:tcBorders>
              <w:top w:val="single" w:sz="8" w:space="0" w:color="000000"/>
              <w:left w:val="single" w:sz="8" w:space="0" w:color="000000"/>
              <w:bottom w:val="single" w:sz="8" w:space="0" w:color="000000"/>
              <w:right w:val="single" w:sz="8" w:space="0" w:color="000000"/>
            </w:tcBorders>
          </w:tcPr>
          <w:p w14:paraId="6F89790B" w14:textId="28E7E305"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1</w:t>
            </w:r>
          </w:p>
        </w:tc>
        <w:tc>
          <w:tcPr>
            <w:tcW w:w="430" w:type="pct"/>
            <w:tcBorders>
              <w:top w:val="single" w:sz="8" w:space="0" w:color="000000"/>
              <w:left w:val="single" w:sz="8" w:space="0" w:color="000000"/>
              <w:bottom w:val="single" w:sz="8" w:space="0" w:color="000000"/>
              <w:right w:val="single" w:sz="8" w:space="0" w:color="000000"/>
            </w:tcBorders>
          </w:tcPr>
          <w:p w14:paraId="07F59894" w14:textId="2115F2F9"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4</w:t>
            </w:r>
          </w:p>
        </w:tc>
        <w:tc>
          <w:tcPr>
            <w:tcW w:w="487" w:type="pct"/>
            <w:tcBorders>
              <w:top w:val="single" w:sz="8" w:space="0" w:color="000000"/>
              <w:left w:val="single" w:sz="8" w:space="0" w:color="000000"/>
              <w:bottom w:val="single" w:sz="8" w:space="0" w:color="000000"/>
              <w:right w:val="single" w:sz="8" w:space="0" w:color="000000"/>
            </w:tcBorders>
          </w:tcPr>
          <w:p w14:paraId="554A94E1" w14:textId="27C37831" w:rsidR="00064A5C" w:rsidRPr="00EE49ED" w:rsidRDefault="00064A5C" w:rsidP="00064A5C">
            <w:pPr>
              <w:spacing w:line="240" w:lineRule="auto"/>
              <w:jc w:val="center"/>
              <w:rPr>
                <w:rFonts w:eastAsia="Times New Roman"/>
                <w:sz w:val="20"/>
                <w:szCs w:val="20"/>
              </w:rPr>
            </w:pPr>
            <w:r w:rsidRPr="00EE49ED">
              <w:rPr>
                <w:rFonts w:eastAsia="Times New Roman"/>
                <w:sz w:val="20"/>
                <w:szCs w:val="20"/>
              </w:rPr>
              <w:t>2</w:t>
            </w:r>
          </w:p>
        </w:tc>
      </w:tr>
    </w:tbl>
    <w:p w14:paraId="1FAC94BF" w14:textId="77777777" w:rsidR="007A4BFB" w:rsidRPr="00EE49ED" w:rsidRDefault="007A4BFB" w:rsidP="007A4BFB">
      <w:pPr>
        <w:widowControl w:val="0"/>
        <w:autoSpaceDE w:val="0"/>
        <w:autoSpaceDN w:val="0"/>
        <w:adjustRightInd w:val="0"/>
        <w:spacing w:line="240" w:lineRule="auto"/>
        <w:jc w:val="left"/>
        <w:rPr>
          <w:sz w:val="20"/>
          <w:szCs w:val="24"/>
        </w:rPr>
      </w:pPr>
      <w:bookmarkStart w:id="57" w:name="_Hlk129684914"/>
      <w:r w:rsidRPr="00EE49ED">
        <w:rPr>
          <w:sz w:val="20"/>
          <w:szCs w:val="24"/>
        </w:rPr>
        <w:t>Примечание — * Данные сайта Федеральной службы государственной статистики (https://www.gks.ru).</w:t>
      </w:r>
    </w:p>
    <w:bookmarkEnd w:id="57"/>
    <w:p w14:paraId="5131D629" w14:textId="39AAC980" w:rsidR="007A4BFB" w:rsidRPr="00EE49ED" w:rsidRDefault="007A4BFB" w:rsidP="008D1244">
      <w:pPr>
        <w:shd w:val="clear" w:color="auto" w:fill="FFFFFF"/>
        <w:tabs>
          <w:tab w:val="left" w:pos="0"/>
        </w:tabs>
        <w:autoSpaceDE w:val="0"/>
        <w:autoSpaceDN w:val="0"/>
        <w:adjustRightInd w:val="0"/>
        <w:spacing w:before="120" w:line="276" w:lineRule="auto"/>
        <w:ind w:firstLine="709"/>
        <w:rPr>
          <w:szCs w:val="24"/>
        </w:rPr>
      </w:pPr>
      <w:r w:rsidRPr="00EE49ED">
        <w:rPr>
          <w:szCs w:val="24"/>
        </w:rPr>
        <w:t xml:space="preserve">На основе анализа динамики миграционных процессов можно сделать следующие выводы, за последние </w:t>
      </w:r>
      <w:r w:rsidR="00E1153B" w:rsidRPr="00EE49ED">
        <w:rPr>
          <w:szCs w:val="24"/>
        </w:rPr>
        <w:t>8</w:t>
      </w:r>
      <w:r w:rsidRPr="00EE49ED">
        <w:rPr>
          <w:szCs w:val="24"/>
        </w:rPr>
        <w:t xml:space="preserve"> лет (2015–202</w:t>
      </w:r>
      <w:r w:rsidR="00E1153B" w:rsidRPr="00EE49ED">
        <w:rPr>
          <w:szCs w:val="24"/>
        </w:rPr>
        <w:t>2</w:t>
      </w:r>
      <w:r w:rsidRPr="00EE49ED">
        <w:rPr>
          <w:szCs w:val="24"/>
        </w:rPr>
        <w:t xml:space="preserve"> годы) на территории сельского поселения прослеживается </w:t>
      </w:r>
      <w:r w:rsidR="008D1244" w:rsidRPr="00EE49ED">
        <w:rPr>
          <w:szCs w:val="24"/>
        </w:rPr>
        <w:t>отрицательная</w:t>
      </w:r>
      <w:r w:rsidR="00182F8B" w:rsidRPr="00EE49ED">
        <w:rPr>
          <w:szCs w:val="24"/>
        </w:rPr>
        <w:t xml:space="preserve"> </w:t>
      </w:r>
      <w:r w:rsidR="007918EE" w:rsidRPr="00EE49ED">
        <w:rPr>
          <w:szCs w:val="24"/>
        </w:rPr>
        <w:t>динамика</w:t>
      </w:r>
      <w:r w:rsidR="00182F8B" w:rsidRPr="00EE49ED">
        <w:rPr>
          <w:szCs w:val="24"/>
        </w:rPr>
        <w:t xml:space="preserve"> миграционных процессов</w:t>
      </w:r>
      <w:r w:rsidR="009B6CA1" w:rsidRPr="00EE49ED">
        <w:rPr>
          <w:szCs w:val="24"/>
        </w:rPr>
        <w:t xml:space="preserve">. </w:t>
      </w:r>
      <w:r w:rsidR="004A5EC6" w:rsidRPr="00EE49ED">
        <w:rPr>
          <w:szCs w:val="24"/>
        </w:rPr>
        <w:t>Уехало из поселения 342 человека</w:t>
      </w:r>
      <w:r w:rsidR="009B6CA1" w:rsidRPr="00EE49ED">
        <w:rPr>
          <w:szCs w:val="24"/>
        </w:rPr>
        <w:t xml:space="preserve"> </w:t>
      </w:r>
      <w:r w:rsidR="008D1244" w:rsidRPr="00EE49ED">
        <w:rPr>
          <w:szCs w:val="24"/>
        </w:rPr>
        <w:t>(</w:t>
      </w:r>
      <w:r w:rsidR="009B6CA1" w:rsidRPr="00EE49ED">
        <w:rPr>
          <w:szCs w:val="24"/>
        </w:rPr>
        <w:t>8</w:t>
      </w:r>
      <w:r w:rsidR="008D1244" w:rsidRPr="00EE49ED">
        <w:rPr>
          <w:szCs w:val="24"/>
        </w:rPr>
        <w:t>,</w:t>
      </w:r>
      <w:r w:rsidR="009B6CA1" w:rsidRPr="00EE49ED">
        <w:rPr>
          <w:szCs w:val="24"/>
        </w:rPr>
        <w:t>2</w:t>
      </w:r>
      <w:r w:rsidR="00C577AB" w:rsidRPr="00EE49ED">
        <w:rPr>
          <w:szCs w:val="24"/>
        </w:rPr>
        <w:t xml:space="preserve"> </w:t>
      </w:r>
      <w:r w:rsidR="008D1244" w:rsidRPr="00EE49ED">
        <w:rPr>
          <w:szCs w:val="24"/>
        </w:rPr>
        <w:t>%)</w:t>
      </w:r>
      <w:r w:rsidRPr="00EE49ED">
        <w:rPr>
          <w:szCs w:val="24"/>
        </w:rPr>
        <w:t>.</w:t>
      </w:r>
      <w:r w:rsidR="004A5EC6" w:rsidRPr="00EE49ED">
        <w:rPr>
          <w:szCs w:val="24"/>
        </w:rPr>
        <w:t xml:space="preserve"> Большинство людей мигрируют за пределы региона. </w:t>
      </w:r>
      <w:r w:rsidRPr="00EE49ED">
        <w:rPr>
          <w:szCs w:val="24"/>
        </w:rPr>
        <w:t>В 201</w:t>
      </w:r>
      <w:r w:rsidR="009B6CA1" w:rsidRPr="00EE49ED">
        <w:rPr>
          <w:szCs w:val="24"/>
        </w:rPr>
        <w:t>6</w:t>
      </w:r>
      <w:r w:rsidR="00E1153B" w:rsidRPr="00EE49ED">
        <w:rPr>
          <w:szCs w:val="24"/>
        </w:rPr>
        <w:t xml:space="preserve"> </w:t>
      </w:r>
      <w:r w:rsidRPr="00EE49ED">
        <w:rPr>
          <w:szCs w:val="24"/>
        </w:rPr>
        <w:t>год</w:t>
      </w:r>
      <w:r w:rsidR="00E1153B" w:rsidRPr="00EE49ED">
        <w:rPr>
          <w:szCs w:val="24"/>
        </w:rPr>
        <w:t xml:space="preserve">у </w:t>
      </w:r>
      <w:r w:rsidRPr="00EE49ED">
        <w:rPr>
          <w:szCs w:val="24"/>
        </w:rPr>
        <w:t xml:space="preserve">наблюдалась наибольшая отрицательная динамика миграционных процессов покинуло </w:t>
      </w:r>
      <w:r w:rsidRPr="00EE49ED">
        <w:rPr>
          <w:rFonts w:eastAsia="Times New Roman"/>
          <w:bCs/>
          <w:szCs w:val="24"/>
          <w:lang w:eastAsia="ru-RU"/>
        </w:rPr>
        <w:t xml:space="preserve">сельское поселение — </w:t>
      </w:r>
      <w:r w:rsidR="004A5EC6" w:rsidRPr="00EE49ED">
        <w:rPr>
          <w:rFonts w:eastAsia="Times New Roman"/>
          <w:bCs/>
          <w:szCs w:val="24"/>
          <w:lang w:eastAsia="ru-RU"/>
        </w:rPr>
        <w:t>5</w:t>
      </w:r>
      <w:r w:rsidR="009B6CA1" w:rsidRPr="00EE49ED">
        <w:rPr>
          <w:rFonts w:eastAsia="Times New Roman"/>
          <w:bCs/>
          <w:szCs w:val="24"/>
          <w:lang w:eastAsia="ru-RU"/>
        </w:rPr>
        <w:t>9</w:t>
      </w:r>
      <w:r w:rsidRPr="00EE49ED">
        <w:rPr>
          <w:rFonts w:eastAsia="Times New Roman"/>
          <w:bCs/>
          <w:szCs w:val="24"/>
          <w:lang w:eastAsia="ru-RU"/>
        </w:rPr>
        <w:t xml:space="preserve"> человек</w:t>
      </w:r>
      <w:r w:rsidR="009B6CA1" w:rsidRPr="00EE49ED">
        <w:rPr>
          <w:rFonts w:eastAsia="Times New Roman"/>
          <w:bCs/>
          <w:szCs w:val="24"/>
          <w:lang w:eastAsia="ru-RU"/>
        </w:rPr>
        <w:t xml:space="preserve">. </w:t>
      </w:r>
      <w:r w:rsidR="004A5EC6" w:rsidRPr="00EE49ED">
        <w:rPr>
          <w:rFonts w:eastAsia="Times New Roman"/>
          <w:bCs/>
          <w:szCs w:val="24"/>
          <w:lang w:eastAsia="ru-RU"/>
        </w:rPr>
        <w:t>Н</w:t>
      </w:r>
      <w:r w:rsidR="009B6CA1" w:rsidRPr="00EE49ED">
        <w:rPr>
          <w:rFonts w:eastAsia="Times New Roman"/>
          <w:bCs/>
          <w:szCs w:val="24"/>
          <w:lang w:eastAsia="ru-RU"/>
        </w:rPr>
        <w:t xml:space="preserve">аблюдается положительная динамика в миграции людей в трудоспособном возрасте, в поселение за последние 8 лет приехало </w:t>
      </w:r>
      <w:r w:rsidR="003F557B" w:rsidRPr="00EE49ED">
        <w:rPr>
          <w:rFonts w:eastAsia="Times New Roman"/>
          <w:bCs/>
          <w:szCs w:val="24"/>
          <w:lang w:eastAsia="ru-RU"/>
        </w:rPr>
        <w:t>24</w:t>
      </w:r>
      <w:r w:rsidR="009B6CA1" w:rsidRPr="00EE49ED">
        <w:rPr>
          <w:rFonts w:eastAsia="Times New Roman"/>
          <w:bCs/>
          <w:szCs w:val="24"/>
          <w:lang w:eastAsia="ru-RU"/>
        </w:rPr>
        <w:t xml:space="preserve">9 человек. </w:t>
      </w:r>
    </w:p>
    <w:p w14:paraId="7FF1C546" w14:textId="77777777" w:rsidR="007A4BFB" w:rsidRPr="00EE49ED" w:rsidRDefault="007A4BFB" w:rsidP="007A4BFB">
      <w:pPr>
        <w:widowControl w:val="0"/>
        <w:autoSpaceDE w:val="0"/>
        <w:autoSpaceDN w:val="0"/>
        <w:adjustRightInd w:val="0"/>
        <w:spacing w:line="276" w:lineRule="auto"/>
        <w:ind w:firstLine="709"/>
        <w:jc w:val="left"/>
        <w:rPr>
          <w:b/>
          <w:szCs w:val="24"/>
        </w:rPr>
      </w:pPr>
      <w:r w:rsidRPr="00EE49ED">
        <w:rPr>
          <w:b/>
          <w:szCs w:val="24"/>
        </w:rPr>
        <w:t>Структура населения по полу и возрасту</w:t>
      </w:r>
    </w:p>
    <w:p w14:paraId="7929FB39" w14:textId="77777777" w:rsidR="007A4BFB" w:rsidRPr="00EE49ED" w:rsidRDefault="007A4BFB" w:rsidP="007A4BFB">
      <w:pPr>
        <w:widowControl w:val="0"/>
        <w:autoSpaceDE w:val="0"/>
        <w:autoSpaceDN w:val="0"/>
        <w:adjustRightInd w:val="0"/>
        <w:spacing w:line="276" w:lineRule="auto"/>
        <w:ind w:firstLine="709"/>
        <w:rPr>
          <w:szCs w:val="24"/>
        </w:rPr>
      </w:pPr>
      <w:r w:rsidRPr="00EE49ED">
        <w:rPr>
          <w:szCs w:val="24"/>
        </w:rPr>
        <w:t xml:space="preserve">Одной из наиболее общих характеристик структуры населения является его состав по полу и возрасту (возрастным группам и возрастным контингентам). </w:t>
      </w:r>
    </w:p>
    <w:p w14:paraId="5A97B004" w14:textId="77777777" w:rsidR="007A4BFB" w:rsidRPr="00EE49ED" w:rsidRDefault="007A4BFB" w:rsidP="007A4BFB">
      <w:pPr>
        <w:spacing w:line="276" w:lineRule="auto"/>
        <w:ind w:firstLine="709"/>
        <w:rPr>
          <w:szCs w:val="24"/>
        </w:rPr>
      </w:pPr>
      <w:r w:rsidRPr="00EE49ED">
        <w:rPr>
          <w:szCs w:val="24"/>
        </w:rPr>
        <w:t>Структура населения по полу и возрасту представлена в таблице 3.3.2.</w:t>
      </w:r>
    </w:p>
    <w:p w14:paraId="08488277" w14:textId="77777777" w:rsidR="007A4BFB" w:rsidRPr="00EE49ED" w:rsidRDefault="007A4BFB" w:rsidP="007A4BFB">
      <w:pPr>
        <w:widowControl w:val="0"/>
        <w:autoSpaceDE w:val="0"/>
        <w:autoSpaceDN w:val="0"/>
        <w:adjustRightInd w:val="0"/>
        <w:spacing w:line="276" w:lineRule="auto"/>
        <w:ind w:firstLine="709"/>
        <w:rPr>
          <w:szCs w:val="24"/>
        </w:rPr>
      </w:pPr>
      <w:r w:rsidRPr="00EE49ED">
        <w:rPr>
          <w:szCs w:val="24"/>
        </w:rPr>
        <w:t>В половозрастном составе населения преобладает население трудоспособного возраста.</w:t>
      </w:r>
    </w:p>
    <w:p w14:paraId="60C1D01E" w14:textId="77777777" w:rsidR="007A4BFB" w:rsidRPr="00EE49ED" w:rsidRDefault="007A4BFB" w:rsidP="007A4BFB">
      <w:pPr>
        <w:widowControl w:val="0"/>
        <w:autoSpaceDE w:val="0"/>
        <w:autoSpaceDN w:val="0"/>
        <w:adjustRightInd w:val="0"/>
        <w:spacing w:line="276" w:lineRule="auto"/>
        <w:ind w:firstLine="709"/>
        <w:rPr>
          <w:szCs w:val="24"/>
        </w:rPr>
      </w:pPr>
      <w:r w:rsidRPr="00EE49ED">
        <w:rPr>
          <w:szCs w:val="24"/>
        </w:rPr>
        <w:t>Возрастной состав населения предопределяет важные с экономической точки зрения показатели демографической нагрузки, то есть соотношения численностей населения в рабочих и нерабочих (детском и пожилом) возрастах.</w:t>
      </w:r>
    </w:p>
    <w:p w14:paraId="0659F448" w14:textId="77777777" w:rsidR="007A4BFB" w:rsidRPr="00EE49ED" w:rsidRDefault="007A4BFB" w:rsidP="007A4BFB">
      <w:pPr>
        <w:pStyle w:val="afffffffff9"/>
        <w:spacing w:line="276" w:lineRule="auto"/>
        <w:jc w:val="left"/>
        <w:rPr>
          <w:rFonts w:eastAsia="Calibri"/>
          <w:b/>
          <w:lang w:eastAsia="ru-RU"/>
        </w:rPr>
      </w:pPr>
      <w:r w:rsidRPr="00EE49ED">
        <w:rPr>
          <w:rFonts w:eastAsia="Calibri"/>
          <w:b/>
          <w:lang w:eastAsia="ru-RU"/>
        </w:rPr>
        <w:t>Выводы</w:t>
      </w:r>
    </w:p>
    <w:p w14:paraId="43FD186A" w14:textId="47260886" w:rsidR="007A4BFB" w:rsidRPr="00EE49ED" w:rsidRDefault="007A4BFB" w:rsidP="007A4BFB">
      <w:pPr>
        <w:spacing w:line="276" w:lineRule="auto"/>
        <w:ind w:firstLine="709"/>
        <w:rPr>
          <w:szCs w:val="24"/>
          <w:lang w:eastAsia="ru-RU"/>
        </w:rPr>
      </w:pPr>
      <w:r w:rsidRPr="00EE49ED">
        <w:rPr>
          <w:szCs w:val="24"/>
          <w:lang w:eastAsia="ru-RU"/>
        </w:rPr>
        <w:t xml:space="preserve">Анализ основных демографических показателей </w:t>
      </w:r>
      <w:bookmarkStart w:id="58" w:name="_Hlk143871074"/>
      <w:r w:rsidR="00E60E70" w:rsidRPr="00EE49ED">
        <w:rPr>
          <w:szCs w:val="28"/>
        </w:rPr>
        <w:t>Сеготского</w:t>
      </w:r>
      <w:r w:rsidR="00E60E70" w:rsidRPr="00EE49ED">
        <w:t xml:space="preserve"> сельского поселения </w:t>
      </w:r>
      <w:bookmarkEnd w:id="58"/>
      <w:r w:rsidRPr="00EE49ED">
        <w:rPr>
          <w:szCs w:val="24"/>
          <w:lang w:eastAsia="ru-RU"/>
        </w:rPr>
        <w:t xml:space="preserve">свидетельствует о негативных тенденциях демографических процессов: </w:t>
      </w:r>
    </w:p>
    <w:p w14:paraId="5F9E856E" w14:textId="5FD7BE6F" w:rsidR="007A4BFB" w:rsidRPr="00EE49ED" w:rsidRDefault="007A4BFB" w:rsidP="00DE59F6">
      <w:pPr>
        <w:pStyle w:val="af8"/>
        <w:widowControl w:val="0"/>
        <w:numPr>
          <w:ilvl w:val="0"/>
          <w:numId w:val="82"/>
        </w:numPr>
        <w:autoSpaceDE w:val="0"/>
        <w:autoSpaceDN w:val="0"/>
        <w:adjustRightInd w:val="0"/>
        <w:spacing w:after="0"/>
        <w:ind w:left="0" w:firstLine="426"/>
        <w:jc w:val="both"/>
        <w:rPr>
          <w:rFonts w:ascii="Times New Roman" w:hAnsi="Times New Roman"/>
          <w:sz w:val="24"/>
          <w:szCs w:val="24"/>
        </w:rPr>
      </w:pPr>
      <w:r w:rsidRPr="00EE49ED">
        <w:rPr>
          <w:rFonts w:ascii="Times New Roman" w:hAnsi="Times New Roman"/>
          <w:sz w:val="24"/>
          <w:szCs w:val="24"/>
        </w:rPr>
        <w:t xml:space="preserve">В </w:t>
      </w:r>
      <w:r w:rsidR="00EC244A" w:rsidRPr="00EE49ED">
        <w:rPr>
          <w:rFonts w:ascii="Times New Roman" w:hAnsi="Times New Roman"/>
          <w:sz w:val="24"/>
          <w:szCs w:val="24"/>
        </w:rPr>
        <w:t xml:space="preserve">Сеготском сельском поселении </w:t>
      </w:r>
      <w:r w:rsidRPr="00EE49ED">
        <w:rPr>
          <w:rFonts w:ascii="Times New Roman" w:hAnsi="Times New Roman"/>
          <w:sz w:val="24"/>
          <w:szCs w:val="24"/>
        </w:rPr>
        <w:t>отмечаются стабильно отрицательные показатели естественного прироста населения, как следствие, неблагоприятная возрастная структура населения;</w:t>
      </w:r>
    </w:p>
    <w:p w14:paraId="5F71AE84" w14:textId="77777777" w:rsidR="007A4BFB" w:rsidRPr="00EE49ED" w:rsidRDefault="007A4BFB" w:rsidP="00DE59F6">
      <w:pPr>
        <w:pStyle w:val="af8"/>
        <w:widowControl w:val="0"/>
        <w:numPr>
          <w:ilvl w:val="0"/>
          <w:numId w:val="82"/>
        </w:numPr>
        <w:autoSpaceDE w:val="0"/>
        <w:autoSpaceDN w:val="0"/>
        <w:adjustRightInd w:val="0"/>
        <w:spacing w:after="0"/>
        <w:ind w:left="0" w:firstLine="426"/>
        <w:jc w:val="both"/>
        <w:rPr>
          <w:rFonts w:ascii="Times New Roman" w:hAnsi="Times New Roman"/>
          <w:sz w:val="24"/>
          <w:szCs w:val="24"/>
        </w:rPr>
      </w:pPr>
      <w:r w:rsidRPr="00EE49ED">
        <w:rPr>
          <w:rFonts w:ascii="Times New Roman" w:hAnsi="Times New Roman"/>
          <w:sz w:val="24"/>
          <w:szCs w:val="24"/>
        </w:rPr>
        <w:t>Большие потери наиболее экономически активной части населения (среди умерших значительную часть составляют лица трудоспособного возраста мужского пола, остается высокая смертность лиц трудоспособного возраста от неестественных причин);</w:t>
      </w:r>
    </w:p>
    <w:p w14:paraId="2740EAD3" w14:textId="7B4E20DD" w:rsidR="007A4BFB" w:rsidRPr="00EE49ED" w:rsidRDefault="007A4BFB" w:rsidP="00DE59F6">
      <w:pPr>
        <w:pStyle w:val="af8"/>
        <w:numPr>
          <w:ilvl w:val="0"/>
          <w:numId w:val="82"/>
        </w:numPr>
        <w:spacing w:after="0"/>
        <w:ind w:left="426" w:hanging="12"/>
        <w:rPr>
          <w:rFonts w:ascii="Times New Roman" w:hAnsi="Times New Roman"/>
          <w:sz w:val="24"/>
          <w:szCs w:val="24"/>
        </w:rPr>
      </w:pPr>
      <w:r w:rsidRPr="00EE49ED">
        <w:rPr>
          <w:rFonts w:ascii="Times New Roman" w:hAnsi="Times New Roman"/>
          <w:sz w:val="24"/>
          <w:szCs w:val="24"/>
        </w:rPr>
        <w:t>Отрицательная динамика показателей миграции (-</w:t>
      </w:r>
      <w:r w:rsidR="004A5EC6" w:rsidRPr="00EE49ED">
        <w:rPr>
          <w:rFonts w:ascii="Times New Roman" w:hAnsi="Times New Roman"/>
          <w:sz w:val="24"/>
          <w:szCs w:val="24"/>
        </w:rPr>
        <w:t>9</w:t>
      </w:r>
      <w:r w:rsidRPr="00EE49ED">
        <w:rPr>
          <w:rFonts w:ascii="Times New Roman" w:hAnsi="Times New Roman"/>
          <w:sz w:val="24"/>
          <w:szCs w:val="24"/>
        </w:rPr>
        <w:t>3 человек</w:t>
      </w:r>
      <w:r w:rsidR="004A5EC6" w:rsidRPr="00EE49ED">
        <w:rPr>
          <w:rFonts w:ascii="Times New Roman" w:hAnsi="Times New Roman"/>
          <w:sz w:val="24"/>
          <w:szCs w:val="24"/>
        </w:rPr>
        <w:t>а</w:t>
      </w:r>
      <w:r w:rsidRPr="00EE49ED">
        <w:rPr>
          <w:rFonts w:ascii="Times New Roman" w:hAnsi="Times New Roman"/>
          <w:sz w:val="24"/>
          <w:szCs w:val="24"/>
        </w:rPr>
        <w:t xml:space="preserve"> п</w:t>
      </w:r>
      <w:r w:rsidR="004A5EC6" w:rsidRPr="00EE49ED">
        <w:rPr>
          <w:rFonts w:ascii="Times New Roman" w:hAnsi="Times New Roman"/>
          <w:sz w:val="24"/>
          <w:szCs w:val="24"/>
        </w:rPr>
        <w:t>о</w:t>
      </w:r>
      <w:r w:rsidRPr="00EE49ED">
        <w:rPr>
          <w:rFonts w:ascii="Times New Roman" w:hAnsi="Times New Roman"/>
          <w:sz w:val="24"/>
          <w:szCs w:val="24"/>
        </w:rPr>
        <w:t xml:space="preserve"> итогам </w:t>
      </w:r>
      <w:r w:rsidR="004A5EC6" w:rsidRPr="00EE49ED">
        <w:rPr>
          <w:rFonts w:ascii="Times New Roman" w:hAnsi="Times New Roman"/>
          <w:sz w:val="24"/>
          <w:szCs w:val="24"/>
        </w:rPr>
        <w:t>8</w:t>
      </w:r>
      <w:r w:rsidRPr="00EE49ED">
        <w:rPr>
          <w:rFonts w:ascii="Times New Roman" w:hAnsi="Times New Roman"/>
          <w:sz w:val="24"/>
          <w:szCs w:val="24"/>
        </w:rPr>
        <w:t xml:space="preserve"> </w:t>
      </w:r>
      <w:r w:rsidR="004A5EC6" w:rsidRPr="00EE49ED">
        <w:rPr>
          <w:rFonts w:ascii="Times New Roman" w:hAnsi="Times New Roman"/>
          <w:sz w:val="24"/>
          <w:szCs w:val="24"/>
        </w:rPr>
        <w:t>лет</w:t>
      </w:r>
      <w:r w:rsidRPr="00EE49ED">
        <w:rPr>
          <w:rFonts w:ascii="Times New Roman" w:hAnsi="Times New Roman"/>
          <w:sz w:val="24"/>
          <w:szCs w:val="24"/>
        </w:rPr>
        <w:t>).</w:t>
      </w:r>
    </w:p>
    <w:p w14:paraId="007D7793" w14:textId="77777777" w:rsidR="007A4BFB" w:rsidRPr="00EE49ED" w:rsidRDefault="007A4BFB" w:rsidP="007A4BFB">
      <w:pPr>
        <w:widowControl w:val="0"/>
        <w:autoSpaceDE w:val="0"/>
        <w:autoSpaceDN w:val="0"/>
        <w:adjustRightInd w:val="0"/>
        <w:spacing w:line="276" w:lineRule="auto"/>
        <w:ind w:firstLine="709"/>
        <w:rPr>
          <w:szCs w:val="24"/>
          <w:lang w:eastAsia="ru-RU"/>
        </w:rPr>
      </w:pPr>
      <w:r w:rsidRPr="00EE49ED">
        <w:rPr>
          <w:szCs w:val="24"/>
          <w:lang w:eastAsia="ru-RU"/>
        </w:rPr>
        <w:t>На ближайший и более поздний периоды сохраняется тенденция прироста населения за счет механического притока в результате развития в сельском поселении малоэтажного жилищного строительства, а также за счет развития в сельском поселении ряда направлений хозяйственной деятельности.</w:t>
      </w:r>
    </w:p>
    <w:p w14:paraId="6860EA7D" w14:textId="442F26F8" w:rsidR="007A4BFB" w:rsidRPr="00EE49ED" w:rsidRDefault="007A4BFB" w:rsidP="007A4BFB">
      <w:pPr>
        <w:widowControl w:val="0"/>
        <w:autoSpaceDE w:val="0"/>
        <w:autoSpaceDN w:val="0"/>
        <w:adjustRightInd w:val="0"/>
        <w:spacing w:line="276" w:lineRule="auto"/>
        <w:ind w:firstLine="709"/>
        <w:rPr>
          <w:szCs w:val="24"/>
          <w:lang w:eastAsia="ru-RU"/>
        </w:rPr>
      </w:pPr>
      <w:r w:rsidRPr="00EE49ED">
        <w:rPr>
          <w:szCs w:val="24"/>
          <w:lang w:eastAsia="ru-RU"/>
        </w:rPr>
        <w:t xml:space="preserve">Основной целью демографической политики </w:t>
      </w:r>
      <w:r w:rsidR="00E60E70" w:rsidRPr="00EE49ED">
        <w:rPr>
          <w:szCs w:val="28"/>
        </w:rPr>
        <w:t>Сеготского</w:t>
      </w:r>
      <w:r w:rsidR="00E60E70" w:rsidRPr="00EE49ED">
        <w:t xml:space="preserve"> сельского поселения </w:t>
      </w:r>
      <w:r w:rsidRPr="00EE49ED">
        <w:rPr>
          <w:szCs w:val="24"/>
          <w:lang w:eastAsia="ru-RU"/>
        </w:rPr>
        <w:t>должно стать сохранение демографического потенциала как ключевой ценности территории, и обеспечение широких возможностей для самореализации каждого человека.</w:t>
      </w:r>
    </w:p>
    <w:p w14:paraId="3AAD11AA" w14:textId="27DCB8AC" w:rsidR="007737D1" w:rsidRPr="00EE49ED" w:rsidRDefault="007737D1" w:rsidP="00D71A5A">
      <w:pPr>
        <w:pStyle w:val="0212166"/>
        <w:rPr>
          <w:lang w:eastAsia="ru-RU"/>
        </w:rPr>
      </w:pPr>
      <w:bookmarkStart w:id="59" w:name="_Toc286845405"/>
      <w:bookmarkStart w:id="60" w:name="_Toc467150773"/>
      <w:bookmarkStart w:id="61" w:name="_Toc468200559"/>
      <w:bookmarkStart w:id="62" w:name="_Toc494398041"/>
      <w:bookmarkStart w:id="63" w:name="_Toc69297532"/>
      <w:bookmarkStart w:id="64" w:name="_Toc178256435"/>
      <w:r w:rsidRPr="00EE49ED">
        <w:rPr>
          <w:lang w:eastAsia="ru-RU"/>
        </w:rPr>
        <w:t>3.2 Демографический прогноз</w:t>
      </w:r>
      <w:bookmarkEnd w:id="59"/>
      <w:bookmarkEnd w:id="60"/>
      <w:bookmarkEnd w:id="61"/>
      <w:bookmarkEnd w:id="62"/>
      <w:bookmarkEnd w:id="63"/>
      <w:bookmarkEnd w:id="64"/>
    </w:p>
    <w:p w14:paraId="60260FAE" w14:textId="1A1D184B" w:rsidR="003F3099" w:rsidRPr="00EE49ED" w:rsidRDefault="003F3099" w:rsidP="003F3099">
      <w:pPr>
        <w:spacing w:line="276" w:lineRule="auto"/>
        <w:ind w:right="-2" w:firstLine="709"/>
        <w:rPr>
          <w:szCs w:val="24"/>
          <w:shd w:val="clear" w:color="auto" w:fill="FFFFFF"/>
        </w:rPr>
      </w:pPr>
      <w:r w:rsidRPr="00EE49ED">
        <w:rPr>
          <w:szCs w:val="24"/>
          <w:shd w:val="clear" w:color="auto" w:fill="FFFFFF"/>
        </w:rPr>
        <w:t xml:space="preserve">Прогноз численности населения </w:t>
      </w:r>
      <w:r w:rsidR="00E60E70" w:rsidRPr="00EE49ED">
        <w:rPr>
          <w:szCs w:val="28"/>
        </w:rPr>
        <w:t>Сеготского</w:t>
      </w:r>
      <w:r w:rsidR="00E60E70" w:rsidRPr="00EE49ED">
        <w:t xml:space="preserve"> сельского поселения </w:t>
      </w:r>
      <w:r w:rsidRPr="00EE49ED">
        <w:rPr>
          <w:szCs w:val="24"/>
          <w:shd w:val="clear" w:color="auto" w:fill="FFFFFF"/>
        </w:rPr>
        <w:t xml:space="preserve">имеет важное значение для планирования процессов трудообеспечения и трудоиспользования. Исходя из динамики демографических характеристик определяются длительные тенденции изменения количественных и качественных показателей населения и трудовых ресурсов. Прогнозные </w:t>
      </w:r>
      <w:r w:rsidRPr="00EE49ED">
        <w:rPr>
          <w:szCs w:val="24"/>
          <w:shd w:val="clear" w:color="auto" w:fill="FFFFFF"/>
        </w:rPr>
        <w:lastRenderedPageBreak/>
        <w:t>расчеты позволяют выявить ожидаемые изменения численности населения, оценить демографическую ситуацию, складывающуюся на территории сельского поселения.</w:t>
      </w:r>
    </w:p>
    <w:p w14:paraId="2F34763B" w14:textId="1B8606A2" w:rsidR="003F3099" w:rsidRPr="00EE49ED" w:rsidRDefault="003F3099" w:rsidP="003F3099">
      <w:pPr>
        <w:spacing w:line="276" w:lineRule="auto"/>
        <w:ind w:right="-2" w:firstLine="709"/>
        <w:rPr>
          <w:szCs w:val="24"/>
          <w:shd w:val="clear" w:color="auto" w:fill="FFFFFF"/>
        </w:rPr>
      </w:pPr>
      <w:r w:rsidRPr="00EE49ED">
        <w:rPr>
          <w:szCs w:val="24"/>
          <w:shd w:val="clear" w:color="auto" w:fill="FFFFFF"/>
        </w:rPr>
        <w:t xml:space="preserve">При расчете прогноза произведен анализ действующих документов территориального планирования, стратегического социально-экономического планирования </w:t>
      </w:r>
      <w:r w:rsidR="006E1297" w:rsidRPr="00EE49ED">
        <w:rPr>
          <w:szCs w:val="24"/>
          <w:shd w:val="clear" w:color="auto" w:fill="FFFFFF"/>
        </w:rPr>
        <w:t>Пучежского муниципального района</w:t>
      </w:r>
      <w:r w:rsidRPr="00EE49ED">
        <w:rPr>
          <w:szCs w:val="24"/>
          <w:shd w:val="clear" w:color="auto" w:fill="FFFFFF"/>
        </w:rPr>
        <w:t>, в которых были рассмотрены аналогичные прогнозируемые показатели.</w:t>
      </w:r>
    </w:p>
    <w:p w14:paraId="0AA87E1E" w14:textId="65B9BF7A" w:rsidR="003F3099" w:rsidRPr="00EE49ED" w:rsidRDefault="003F3099" w:rsidP="003F3099">
      <w:pPr>
        <w:spacing w:line="276" w:lineRule="auto"/>
        <w:ind w:right="-2" w:firstLine="709"/>
        <w:rPr>
          <w:szCs w:val="24"/>
          <w:shd w:val="clear" w:color="auto" w:fill="FFFFFF"/>
        </w:rPr>
      </w:pPr>
      <w:r w:rsidRPr="00EE49ED">
        <w:rPr>
          <w:szCs w:val="24"/>
          <w:shd w:val="clear" w:color="auto" w:fill="FFFFFF"/>
        </w:rPr>
        <w:t xml:space="preserve">Положения генерального плана предусматривают выполнение мероприятий по комплексному развитию территории </w:t>
      </w:r>
      <w:r w:rsidR="00E60E70" w:rsidRPr="00EE49ED">
        <w:rPr>
          <w:szCs w:val="28"/>
        </w:rPr>
        <w:t>Сеготского</w:t>
      </w:r>
      <w:r w:rsidR="00E60E70" w:rsidRPr="00EE49ED">
        <w:t xml:space="preserve"> сельского поселения </w:t>
      </w:r>
      <w:r w:rsidRPr="00EE49ED">
        <w:rPr>
          <w:szCs w:val="24"/>
          <w:shd w:val="clear" w:color="auto" w:fill="FFFFFF"/>
        </w:rPr>
        <w:t>на период не менее 20 лет, соответственно прогноз численности населения произведен на расчетный срок до 2043 года.</w:t>
      </w:r>
    </w:p>
    <w:p w14:paraId="4B03C852" w14:textId="5E019942" w:rsidR="00540A15" w:rsidRPr="00EE49ED" w:rsidRDefault="007737D1" w:rsidP="00D71A5A">
      <w:pPr>
        <w:pStyle w:val="0212166"/>
      </w:pPr>
      <w:bookmarkStart w:id="65" w:name="_Toc467150772"/>
      <w:bookmarkStart w:id="66" w:name="_Toc468200558"/>
      <w:bookmarkStart w:id="67" w:name="_Toc494398040"/>
      <w:bookmarkStart w:id="68" w:name="_Toc69297533"/>
      <w:bookmarkStart w:id="69" w:name="_Toc178256436"/>
      <w:r w:rsidRPr="00EE49ED">
        <w:rPr>
          <w:lang w:eastAsia="ru-RU"/>
        </w:rPr>
        <w:t xml:space="preserve">3.3 </w:t>
      </w:r>
      <w:r w:rsidR="00540A15" w:rsidRPr="00EE49ED">
        <w:t>Сценарии демографического прогноза</w:t>
      </w:r>
      <w:bookmarkEnd w:id="69"/>
    </w:p>
    <w:p w14:paraId="466CA1E2" w14:textId="77777777" w:rsidR="003F3099" w:rsidRPr="00EE49ED" w:rsidRDefault="003F3099" w:rsidP="003F3099">
      <w:pPr>
        <w:spacing w:line="276" w:lineRule="auto"/>
        <w:ind w:right="-2" w:firstLine="709"/>
        <w:rPr>
          <w:szCs w:val="24"/>
          <w:shd w:val="clear" w:color="auto" w:fill="FFFFFF"/>
        </w:rPr>
      </w:pPr>
      <w:r w:rsidRPr="00EE49ED">
        <w:rPr>
          <w:szCs w:val="24"/>
          <w:shd w:val="clear" w:color="auto" w:fill="FFFFFF"/>
        </w:rPr>
        <w:t>При расчете прогноза численности населения на период 2023–2043 годов были рассмотрены следующие сценарии развития:</w:t>
      </w:r>
    </w:p>
    <w:p w14:paraId="508B3098" w14:textId="77777777" w:rsidR="003F3099" w:rsidRPr="00EE49ED" w:rsidRDefault="003F3099" w:rsidP="00DE59F6">
      <w:pPr>
        <w:pStyle w:val="af8"/>
        <w:numPr>
          <w:ilvl w:val="0"/>
          <w:numId w:val="83"/>
        </w:numPr>
        <w:spacing w:after="0"/>
        <w:ind w:left="0" w:firstLine="426"/>
        <w:jc w:val="both"/>
        <w:rPr>
          <w:rFonts w:ascii="Times New Roman" w:hAnsi="Times New Roman"/>
          <w:sz w:val="24"/>
          <w:szCs w:val="24"/>
        </w:rPr>
      </w:pPr>
      <w:r w:rsidRPr="00EE49ED">
        <w:rPr>
          <w:rFonts w:ascii="Times New Roman" w:hAnsi="Times New Roman"/>
          <w:sz w:val="24"/>
          <w:szCs w:val="24"/>
        </w:rPr>
        <w:t xml:space="preserve">Первый вариант основан на </w:t>
      </w:r>
      <w:r w:rsidRPr="00EE49ED">
        <w:rPr>
          <w:rFonts w:ascii="Times New Roman" w:hAnsi="Times New Roman"/>
          <w:b/>
          <w:sz w:val="24"/>
          <w:szCs w:val="24"/>
        </w:rPr>
        <w:t>инерционном сценарии развития</w:t>
      </w:r>
      <w:r w:rsidRPr="00EE49ED">
        <w:rPr>
          <w:rFonts w:ascii="Times New Roman" w:hAnsi="Times New Roman"/>
          <w:sz w:val="24"/>
          <w:szCs w:val="24"/>
        </w:rPr>
        <w:t>, подразумевающем пролонгацию сложившихся за определенный период времени тенденций.</w:t>
      </w:r>
    </w:p>
    <w:p w14:paraId="06D41ABA" w14:textId="77777777" w:rsidR="003F3099" w:rsidRPr="00EE49ED" w:rsidRDefault="003F3099" w:rsidP="003F3099">
      <w:pPr>
        <w:spacing w:line="276" w:lineRule="auto"/>
        <w:ind w:firstLine="709"/>
        <w:rPr>
          <w:rFonts w:eastAsia="Times New Roman"/>
          <w:szCs w:val="24"/>
        </w:rPr>
      </w:pPr>
      <w:r w:rsidRPr="00EE49ED">
        <w:rPr>
          <w:rFonts w:eastAsia="Times New Roman"/>
          <w:szCs w:val="24"/>
        </w:rPr>
        <w:t>В данном сценарии исследовалась динамика численности населения в предположении, что демографические условия на уровне 2012</w:t>
      </w:r>
      <w:r w:rsidRPr="00EE49ED">
        <w:rPr>
          <w:szCs w:val="24"/>
        </w:rPr>
        <w:t>–</w:t>
      </w:r>
      <w:r w:rsidRPr="00EE49ED">
        <w:rPr>
          <w:rFonts w:eastAsia="Times New Roman"/>
          <w:szCs w:val="24"/>
        </w:rPr>
        <w:t xml:space="preserve">2023 годов не будут меняться до 2033 года. В этом сценарии стоит вопрос, что будет, если уровни естественного и миграционного прироста сохранятся до 2043 года. </w:t>
      </w:r>
    </w:p>
    <w:p w14:paraId="12120D71" w14:textId="77777777" w:rsidR="003F3099" w:rsidRPr="00EE49ED" w:rsidRDefault="003F3099" w:rsidP="00DE59F6">
      <w:pPr>
        <w:pStyle w:val="af8"/>
        <w:numPr>
          <w:ilvl w:val="0"/>
          <w:numId w:val="83"/>
        </w:numPr>
        <w:spacing w:after="0"/>
        <w:ind w:left="0" w:firstLine="426"/>
        <w:jc w:val="both"/>
        <w:rPr>
          <w:rFonts w:ascii="Times New Roman" w:hAnsi="Times New Roman"/>
          <w:sz w:val="24"/>
          <w:szCs w:val="24"/>
        </w:rPr>
      </w:pPr>
      <w:r w:rsidRPr="00EE49ED">
        <w:rPr>
          <w:rFonts w:ascii="Times New Roman" w:hAnsi="Times New Roman"/>
          <w:sz w:val="24"/>
          <w:szCs w:val="24"/>
        </w:rPr>
        <w:t xml:space="preserve">Второй вариант предусматривает прогноз численности населения в соответствии со </w:t>
      </w:r>
      <w:r w:rsidRPr="00EE49ED">
        <w:rPr>
          <w:rFonts w:ascii="Times New Roman" w:hAnsi="Times New Roman"/>
          <w:b/>
          <w:sz w:val="24"/>
          <w:szCs w:val="24"/>
        </w:rPr>
        <w:t>сценарием сбалансированного устойчивого развития</w:t>
      </w:r>
      <w:r w:rsidRPr="00EE49ED">
        <w:rPr>
          <w:rFonts w:ascii="Times New Roman" w:hAnsi="Times New Roman"/>
          <w:sz w:val="24"/>
          <w:szCs w:val="24"/>
        </w:rPr>
        <w:t xml:space="preserve"> территории на основе формирования современной производственной базы, привлечения средних и крупных инвестиционных проектов, формирования комплексной социально-экономической системы развития муниципального района и сельского поселения.</w:t>
      </w:r>
    </w:p>
    <w:p w14:paraId="78EEF3DC" w14:textId="4052D6A3" w:rsidR="00540A15" w:rsidRPr="00EE49ED" w:rsidRDefault="003F3099" w:rsidP="003F3099">
      <w:pPr>
        <w:widowControl w:val="0"/>
        <w:spacing w:line="276" w:lineRule="auto"/>
        <w:ind w:firstLine="709"/>
        <w:rPr>
          <w:rFonts w:eastAsia="Times New Roman"/>
          <w:szCs w:val="24"/>
        </w:rPr>
      </w:pPr>
      <w:r w:rsidRPr="00EE49ED">
        <w:rPr>
          <w:rFonts w:eastAsia="Times New Roman"/>
          <w:szCs w:val="24"/>
        </w:rPr>
        <w:t>В данном варианте исследовалось влияние улучшения показателей естественного прироста населения (рост рождаемости, снижении показателя смертности, в частности среди трудоспособного населения). Возрастной коэффициент смертности в текущем варианте постепенно уменьшается к 2043 году на 25 %. При этом учитывались положительные тенденции последних лет механического движения населения, а также увеличение прибывающих ежегодно на 25 %.</w:t>
      </w:r>
    </w:p>
    <w:p w14:paraId="53A75632" w14:textId="77777777" w:rsidR="003F3099" w:rsidRPr="00EE49ED" w:rsidRDefault="003F3099" w:rsidP="003F3099">
      <w:pPr>
        <w:widowControl w:val="0"/>
        <w:spacing w:line="276" w:lineRule="auto"/>
        <w:ind w:firstLine="709"/>
        <w:jc w:val="left"/>
        <w:rPr>
          <w:rFonts w:eastAsia="Times New Roman"/>
          <w:szCs w:val="24"/>
        </w:rPr>
      </w:pPr>
      <w:r w:rsidRPr="00EE49ED">
        <w:rPr>
          <w:b/>
          <w:szCs w:val="24"/>
          <w:shd w:val="clear" w:color="auto" w:fill="FFFFFF"/>
        </w:rPr>
        <w:t>Инерционный сценарий</w:t>
      </w:r>
    </w:p>
    <w:p w14:paraId="55A2A42A" w14:textId="77777777" w:rsidR="003F3099" w:rsidRPr="00EE49ED" w:rsidRDefault="003F3099" w:rsidP="003F3099">
      <w:pPr>
        <w:widowControl w:val="0"/>
        <w:spacing w:line="276" w:lineRule="auto"/>
        <w:ind w:firstLine="709"/>
        <w:rPr>
          <w:rFonts w:eastAsia="Times New Roman"/>
          <w:szCs w:val="24"/>
        </w:rPr>
      </w:pPr>
      <w:r w:rsidRPr="00EE49ED">
        <w:rPr>
          <w:szCs w:val="24"/>
        </w:rPr>
        <w:t>При сохранении сложившихся основных тенденций в социально-экономической сфере сельского поселения и неизменных или ухудшающихся внешних условиях реализуется инерционный сценарий</w:t>
      </w:r>
      <w:r w:rsidRPr="00EE49ED">
        <w:rPr>
          <w:rFonts w:eastAsia="Times New Roman"/>
          <w:szCs w:val="24"/>
        </w:rPr>
        <w:t>. Как следствие это приведет к сохранению негативных показателей смертности, которые будут осложнятся за счет нестабильных миграционных показателей.</w:t>
      </w:r>
    </w:p>
    <w:p w14:paraId="5B80BD97" w14:textId="77777777" w:rsidR="003F3099" w:rsidRPr="00EE49ED" w:rsidRDefault="003F3099" w:rsidP="003F3099">
      <w:pPr>
        <w:widowControl w:val="0"/>
        <w:spacing w:line="276" w:lineRule="auto"/>
        <w:ind w:firstLine="709"/>
        <w:rPr>
          <w:rFonts w:eastAsia="Times New Roman"/>
          <w:szCs w:val="24"/>
        </w:rPr>
      </w:pPr>
      <w:r w:rsidRPr="00EE49ED">
        <w:rPr>
          <w:rFonts w:eastAsia="Times New Roman"/>
          <w:szCs w:val="24"/>
        </w:rPr>
        <w:t xml:space="preserve">Данный сценарий демонстрирует ситуацию, в которой существенных усилий для улучшения социально-экономической ситуации в сельском поселении не предпринимается, а его развитие происходит достаточно стихийно. Социальный сектор будет развиваться исключительно в рамках удовлетворения собственных потребностей населения в объектах обслуживания. </w:t>
      </w:r>
    </w:p>
    <w:p w14:paraId="74F63DFE" w14:textId="6CF68F35" w:rsidR="003F3099" w:rsidRPr="00EE49ED" w:rsidRDefault="003F3099" w:rsidP="003F3099">
      <w:pPr>
        <w:widowControl w:val="0"/>
        <w:spacing w:line="276" w:lineRule="auto"/>
        <w:ind w:firstLine="709"/>
        <w:rPr>
          <w:rFonts w:eastAsia="Times New Roman"/>
          <w:szCs w:val="24"/>
        </w:rPr>
      </w:pPr>
      <w:r w:rsidRPr="00EE49ED">
        <w:rPr>
          <w:rFonts w:eastAsia="Times New Roman"/>
          <w:szCs w:val="24"/>
        </w:rPr>
        <w:t xml:space="preserve">В соответствии с инерционным сценарием трендов естественного и миграционного прироста на уровне 2012–2023 годов прогнозируется уменьшение численности населения </w:t>
      </w:r>
      <w:r w:rsidR="00EC244A" w:rsidRPr="00EE49ED">
        <w:rPr>
          <w:rFonts w:eastAsia="Times New Roman"/>
          <w:szCs w:val="24"/>
        </w:rPr>
        <w:t xml:space="preserve">Сеготского </w:t>
      </w:r>
      <w:bookmarkStart w:id="70" w:name="_Hlk143871118"/>
      <w:r w:rsidR="00EC244A" w:rsidRPr="00EE49ED">
        <w:rPr>
          <w:rFonts w:eastAsia="Times New Roman"/>
          <w:szCs w:val="24"/>
        </w:rPr>
        <w:t xml:space="preserve">сельского поселения </w:t>
      </w:r>
      <w:bookmarkEnd w:id="70"/>
      <w:r w:rsidRPr="00EE49ED">
        <w:rPr>
          <w:rFonts w:eastAsia="Times New Roman"/>
          <w:szCs w:val="24"/>
        </w:rPr>
        <w:t xml:space="preserve">на </w:t>
      </w:r>
      <w:r w:rsidR="00923225" w:rsidRPr="00EE49ED">
        <w:rPr>
          <w:rFonts w:eastAsia="Times New Roman"/>
          <w:szCs w:val="24"/>
        </w:rPr>
        <w:t>28</w:t>
      </w:r>
      <w:r w:rsidR="006E1297" w:rsidRPr="00EE49ED">
        <w:rPr>
          <w:rFonts w:eastAsia="Times New Roman"/>
          <w:szCs w:val="24"/>
        </w:rPr>
        <w:t>,</w:t>
      </w:r>
      <w:r w:rsidR="00923225" w:rsidRPr="00EE49ED">
        <w:rPr>
          <w:rFonts w:eastAsia="Times New Roman"/>
          <w:szCs w:val="24"/>
        </w:rPr>
        <w:t>8</w:t>
      </w:r>
      <w:r w:rsidR="00F3071C" w:rsidRPr="00EE49ED">
        <w:rPr>
          <w:rFonts w:eastAsia="Times New Roman"/>
          <w:szCs w:val="24"/>
        </w:rPr>
        <w:t xml:space="preserve"> </w:t>
      </w:r>
      <w:r w:rsidRPr="00EE49ED">
        <w:rPr>
          <w:rFonts w:eastAsia="Times New Roman"/>
          <w:szCs w:val="24"/>
        </w:rPr>
        <w:t xml:space="preserve">% до </w:t>
      </w:r>
      <w:r w:rsidR="00923225" w:rsidRPr="00EE49ED">
        <w:rPr>
          <w:rFonts w:eastAsia="Times New Roman"/>
          <w:szCs w:val="24"/>
        </w:rPr>
        <w:t>808</w:t>
      </w:r>
      <w:r w:rsidRPr="00EE49ED">
        <w:rPr>
          <w:rFonts w:eastAsia="Times New Roman"/>
          <w:szCs w:val="24"/>
        </w:rPr>
        <w:t xml:space="preserve"> человек к началу 2033 года и к началу 2043 года численности населения </w:t>
      </w:r>
      <w:r w:rsidR="00EC244A" w:rsidRPr="00EE49ED">
        <w:rPr>
          <w:rFonts w:eastAsia="Times New Roman"/>
          <w:szCs w:val="24"/>
        </w:rPr>
        <w:t xml:space="preserve">сельского поселения </w:t>
      </w:r>
      <w:r w:rsidRPr="00EE49ED">
        <w:rPr>
          <w:rFonts w:eastAsia="Times New Roman"/>
          <w:szCs w:val="24"/>
        </w:rPr>
        <w:t xml:space="preserve">будет составлять </w:t>
      </w:r>
      <w:r w:rsidR="00923225" w:rsidRPr="00EE49ED">
        <w:rPr>
          <w:rFonts w:eastAsia="Times New Roman"/>
          <w:szCs w:val="24"/>
        </w:rPr>
        <w:t>575</w:t>
      </w:r>
      <w:r w:rsidRPr="00EE49ED">
        <w:rPr>
          <w:rFonts w:eastAsia="Times New Roman"/>
          <w:szCs w:val="24"/>
        </w:rPr>
        <w:t xml:space="preserve"> человек (таблица 3.3.6).</w:t>
      </w:r>
    </w:p>
    <w:p w14:paraId="594ECB76" w14:textId="77777777" w:rsidR="009C5CE3" w:rsidRPr="00EE49ED" w:rsidRDefault="009C5CE3" w:rsidP="003F3099">
      <w:pPr>
        <w:widowControl w:val="0"/>
        <w:spacing w:line="276" w:lineRule="auto"/>
        <w:ind w:firstLine="709"/>
        <w:jc w:val="right"/>
        <w:rPr>
          <w:rFonts w:eastAsia="Times New Roman"/>
          <w:szCs w:val="24"/>
        </w:rPr>
      </w:pPr>
      <w:r w:rsidRPr="00EE49ED">
        <w:rPr>
          <w:rFonts w:eastAsia="Times New Roman"/>
          <w:szCs w:val="24"/>
        </w:rPr>
        <w:br w:type="page"/>
      </w:r>
    </w:p>
    <w:p w14:paraId="25B527F2" w14:textId="1D86D965" w:rsidR="003F3099" w:rsidRPr="00EE49ED" w:rsidRDefault="003F3099" w:rsidP="003F3099">
      <w:pPr>
        <w:widowControl w:val="0"/>
        <w:spacing w:line="276" w:lineRule="auto"/>
        <w:ind w:firstLine="709"/>
        <w:jc w:val="right"/>
        <w:rPr>
          <w:rFonts w:eastAsia="Times New Roman"/>
          <w:szCs w:val="24"/>
        </w:rPr>
      </w:pPr>
      <w:r w:rsidRPr="00EE49ED">
        <w:rPr>
          <w:rFonts w:eastAsia="Times New Roman"/>
          <w:szCs w:val="24"/>
        </w:rPr>
        <w:lastRenderedPageBreak/>
        <w:t>Таблица 3.3.6</w:t>
      </w:r>
    </w:p>
    <w:p w14:paraId="31CA2D55" w14:textId="1B500DA2" w:rsidR="003F3099" w:rsidRPr="00EE49ED" w:rsidRDefault="003F3099" w:rsidP="003F3099">
      <w:pPr>
        <w:spacing w:line="276" w:lineRule="auto"/>
        <w:jc w:val="center"/>
        <w:rPr>
          <w:rFonts w:eastAsia="Times New Roman"/>
          <w:szCs w:val="24"/>
          <w:lang w:eastAsia="ru-RU"/>
        </w:rPr>
      </w:pPr>
      <w:r w:rsidRPr="00EE49ED">
        <w:rPr>
          <w:rFonts w:eastAsia="Times New Roman"/>
          <w:szCs w:val="24"/>
          <w:lang w:eastAsia="ru-RU"/>
        </w:rPr>
        <w:t xml:space="preserve">Прогноз численности населения, сделанный на основе инерционного сценария развития </w:t>
      </w:r>
      <w:r w:rsidR="00E60E70" w:rsidRPr="00EE49ED">
        <w:rPr>
          <w:szCs w:val="28"/>
        </w:rPr>
        <w:t>Сеготского</w:t>
      </w:r>
      <w:r w:rsidR="00E60E70" w:rsidRPr="00EE49ED">
        <w:t xml:space="preserve"> сельского поселения </w:t>
      </w:r>
      <w:r w:rsidRPr="00EE49ED">
        <w:rPr>
          <w:rFonts w:eastAsia="Times New Roman"/>
          <w:szCs w:val="24"/>
          <w:lang w:eastAsia="ru-RU"/>
        </w:rPr>
        <w:t>на расчетный срок до 2043 года, человек</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7"/>
        <w:gridCol w:w="846"/>
        <w:gridCol w:w="850"/>
        <w:gridCol w:w="848"/>
        <w:gridCol w:w="1132"/>
        <w:gridCol w:w="991"/>
        <w:gridCol w:w="1417"/>
      </w:tblGrid>
      <w:tr w:rsidR="003F3099" w:rsidRPr="00EE49ED" w14:paraId="40F0B3AB" w14:textId="77777777" w:rsidTr="002C125D">
        <w:trPr>
          <w:trHeight w:val="20"/>
        </w:trPr>
        <w:tc>
          <w:tcPr>
            <w:tcW w:w="1930" w:type="pct"/>
            <w:shd w:val="clear" w:color="auto" w:fill="auto"/>
            <w:noWrap/>
            <w:vAlign w:val="center"/>
            <w:hideMark/>
          </w:tcPr>
          <w:p w14:paraId="3439D51F"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Территория</w:t>
            </w:r>
          </w:p>
        </w:tc>
        <w:tc>
          <w:tcPr>
            <w:tcW w:w="427" w:type="pct"/>
            <w:shd w:val="clear" w:color="auto" w:fill="auto"/>
            <w:noWrap/>
            <w:vAlign w:val="center"/>
            <w:hideMark/>
          </w:tcPr>
          <w:p w14:paraId="29B1C56E" w14:textId="72D87D84"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202</w:t>
            </w:r>
            <w:r w:rsidR="006E1297" w:rsidRPr="00EE49ED">
              <w:rPr>
                <w:rFonts w:eastAsia="Times New Roman"/>
                <w:b/>
                <w:bCs/>
                <w:sz w:val="20"/>
                <w:szCs w:val="24"/>
              </w:rPr>
              <w:t>3</w:t>
            </w:r>
            <w:r w:rsidRPr="00EE49ED">
              <w:rPr>
                <w:rFonts w:eastAsia="Times New Roman"/>
                <w:b/>
                <w:bCs/>
                <w:sz w:val="20"/>
                <w:szCs w:val="24"/>
              </w:rPr>
              <w:t xml:space="preserve"> год</w:t>
            </w:r>
          </w:p>
        </w:tc>
        <w:tc>
          <w:tcPr>
            <w:tcW w:w="429" w:type="pct"/>
            <w:shd w:val="clear" w:color="auto" w:fill="auto"/>
            <w:noWrap/>
            <w:vAlign w:val="center"/>
            <w:hideMark/>
          </w:tcPr>
          <w:p w14:paraId="23EFC529"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2028 год</w:t>
            </w:r>
          </w:p>
        </w:tc>
        <w:tc>
          <w:tcPr>
            <w:tcW w:w="428" w:type="pct"/>
            <w:shd w:val="clear" w:color="auto" w:fill="auto"/>
            <w:noWrap/>
            <w:vAlign w:val="center"/>
            <w:hideMark/>
          </w:tcPr>
          <w:p w14:paraId="406B7236"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2033 год</w:t>
            </w:r>
          </w:p>
        </w:tc>
        <w:tc>
          <w:tcPr>
            <w:tcW w:w="571" w:type="pct"/>
            <w:shd w:val="clear" w:color="auto" w:fill="auto"/>
            <w:noWrap/>
            <w:vAlign w:val="center"/>
            <w:hideMark/>
          </w:tcPr>
          <w:p w14:paraId="750963EC"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2038 год</w:t>
            </w:r>
          </w:p>
        </w:tc>
        <w:tc>
          <w:tcPr>
            <w:tcW w:w="500" w:type="pct"/>
            <w:vAlign w:val="center"/>
          </w:tcPr>
          <w:p w14:paraId="044B3A91"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2043 год</w:t>
            </w:r>
          </w:p>
        </w:tc>
        <w:tc>
          <w:tcPr>
            <w:tcW w:w="715" w:type="pct"/>
            <w:shd w:val="clear" w:color="auto" w:fill="auto"/>
            <w:vAlign w:val="center"/>
            <w:hideMark/>
          </w:tcPr>
          <w:p w14:paraId="55127A75" w14:textId="21AE136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Прирост 2043 к 20</w:t>
            </w:r>
            <w:r w:rsidR="004B5E9E" w:rsidRPr="00EE49ED">
              <w:rPr>
                <w:rFonts w:eastAsia="Times New Roman"/>
                <w:b/>
                <w:bCs/>
                <w:sz w:val="20"/>
                <w:szCs w:val="24"/>
              </w:rPr>
              <w:t>23</w:t>
            </w:r>
            <w:r w:rsidRPr="00EE49ED">
              <w:rPr>
                <w:rFonts w:eastAsia="Times New Roman"/>
                <w:b/>
                <w:bCs/>
                <w:sz w:val="20"/>
                <w:szCs w:val="24"/>
              </w:rPr>
              <w:t>, %</w:t>
            </w:r>
          </w:p>
        </w:tc>
      </w:tr>
    </w:tbl>
    <w:p w14:paraId="6D2986CD" w14:textId="77777777" w:rsidR="003F3099" w:rsidRPr="00EE49ED" w:rsidRDefault="003F3099" w:rsidP="003F3099">
      <w:pPr>
        <w:spacing w:line="14" w:lineRule="auto"/>
        <w:rPr>
          <w:b/>
          <w:szCs w:val="24"/>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33"/>
        <w:gridCol w:w="846"/>
        <w:gridCol w:w="848"/>
        <w:gridCol w:w="848"/>
        <w:gridCol w:w="1132"/>
        <w:gridCol w:w="991"/>
        <w:gridCol w:w="1413"/>
      </w:tblGrid>
      <w:tr w:rsidR="003F3099" w:rsidRPr="00EE49ED" w14:paraId="6E2ECD46" w14:textId="77777777" w:rsidTr="004B5E9E">
        <w:trPr>
          <w:trHeight w:val="240"/>
        </w:trPr>
        <w:tc>
          <w:tcPr>
            <w:tcW w:w="1933" w:type="pct"/>
            <w:shd w:val="clear" w:color="auto" w:fill="auto"/>
            <w:noWrap/>
          </w:tcPr>
          <w:p w14:paraId="6D2564F3"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1</w:t>
            </w:r>
          </w:p>
        </w:tc>
        <w:tc>
          <w:tcPr>
            <w:tcW w:w="427" w:type="pct"/>
            <w:shd w:val="clear" w:color="auto" w:fill="auto"/>
            <w:noWrap/>
          </w:tcPr>
          <w:p w14:paraId="4E9EAF7E"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2</w:t>
            </w:r>
          </w:p>
        </w:tc>
        <w:tc>
          <w:tcPr>
            <w:tcW w:w="428" w:type="pct"/>
            <w:shd w:val="clear" w:color="auto" w:fill="auto"/>
            <w:noWrap/>
          </w:tcPr>
          <w:p w14:paraId="38BF604C"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3</w:t>
            </w:r>
          </w:p>
        </w:tc>
        <w:tc>
          <w:tcPr>
            <w:tcW w:w="428" w:type="pct"/>
            <w:shd w:val="clear" w:color="auto" w:fill="auto"/>
            <w:noWrap/>
          </w:tcPr>
          <w:p w14:paraId="20DE1030"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4</w:t>
            </w:r>
          </w:p>
        </w:tc>
        <w:tc>
          <w:tcPr>
            <w:tcW w:w="571" w:type="pct"/>
            <w:shd w:val="clear" w:color="auto" w:fill="auto"/>
            <w:noWrap/>
          </w:tcPr>
          <w:p w14:paraId="021FCD58"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5</w:t>
            </w:r>
          </w:p>
        </w:tc>
        <w:tc>
          <w:tcPr>
            <w:tcW w:w="500" w:type="pct"/>
          </w:tcPr>
          <w:p w14:paraId="19155C86"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6</w:t>
            </w:r>
          </w:p>
        </w:tc>
        <w:tc>
          <w:tcPr>
            <w:tcW w:w="714" w:type="pct"/>
            <w:shd w:val="clear" w:color="auto" w:fill="auto"/>
          </w:tcPr>
          <w:p w14:paraId="638B32F5"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7</w:t>
            </w:r>
          </w:p>
        </w:tc>
      </w:tr>
      <w:tr w:rsidR="004B5E9E" w:rsidRPr="00EE49ED" w14:paraId="3AB30746" w14:textId="77777777" w:rsidTr="004B5E9E">
        <w:tblPrEx>
          <w:tblBorders>
            <w:bottom w:val="single" w:sz="4" w:space="0" w:color="auto"/>
          </w:tblBorders>
        </w:tblPrEx>
        <w:trPr>
          <w:trHeight w:val="60"/>
        </w:trPr>
        <w:tc>
          <w:tcPr>
            <w:tcW w:w="1933" w:type="pct"/>
            <w:shd w:val="clear" w:color="auto" w:fill="auto"/>
            <w:noWrap/>
            <w:hideMark/>
          </w:tcPr>
          <w:p w14:paraId="1485E254" w14:textId="404BB3D6" w:rsidR="004B5E9E" w:rsidRPr="00EE49ED" w:rsidRDefault="00E60E70" w:rsidP="004B5E9E">
            <w:pPr>
              <w:spacing w:line="240" w:lineRule="auto"/>
              <w:ind w:right="-140"/>
              <w:jc w:val="left"/>
              <w:rPr>
                <w:rFonts w:eastAsia="Times New Roman"/>
                <w:bCs/>
                <w:sz w:val="20"/>
                <w:szCs w:val="24"/>
              </w:rPr>
            </w:pPr>
            <w:r w:rsidRPr="00EE49ED">
              <w:rPr>
                <w:sz w:val="20"/>
                <w:szCs w:val="20"/>
              </w:rPr>
              <w:t>Сеготское сельское поселение</w:t>
            </w:r>
          </w:p>
        </w:tc>
        <w:tc>
          <w:tcPr>
            <w:tcW w:w="427" w:type="pct"/>
            <w:tcBorders>
              <w:top w:val="single" w:sz="4" w:space="0" w:color="auto"/>
              <w:left w:val="single" w:sz="8" w:space="0" w:color="auto"/>
              <w:bottom w:val="single" w:sz="8" w:space="0" w:color="auto"/>
              <w:right w:val="single" w:sz="4" w:space="0" w:color="auto"/>
            </w:tcBorders>
            <w:shd w:val="clear" w:color="auto" w:fill="auto"/>
            <w:noWrap/>
            <w:hideMark/>
          </w:tcPr>
          <w:p w14:paraId="6F487991" w14:textId="17B68329" w:rsidR="004B5E9E" w:rsidRPr="00EE49ED" w:rsidRDefault="004B5E9E" w:rsidP="004B5E9E">
            <w:pPr>
              <w:spacing w:line="240" w:lineRule="auto"/>
              <w:jc w:val="center"/>
              <w:rPr>
                <w:sz w:val="20"/>
                <w:szCs w:val="20"/>
              </w:rPr>
            </w:pPr>
            <w:r w:rsidRPr="00EE49ED">
              <w:rPr>
                <w:sz w:val="20"/>
                <w:szCs w:val="20"/>
              </w:rPr>
              <w:t>1134</w:t>
            </w:r>
          </w:p>
        </w:tc>
        <w:tc>
          <w:tcPr>
            <w:tcW w:w="428" w:type="pct"/>
            <w:tcBorders>
              <w:top w:val="single" w:sz="4" w:space="0" w:color="auto"/>
              <w:left w:val="single" w:sz="8" w:space="0" w:color="auto"/>
              <w:bottom w:val="single" w:sz="8" w:space="0" w:color="auto"/>
              <w:right w:val="single" w:sz="4" w:space="0" w:color="auto"/>
            </w:tcBorders>
            <w:shd w:val="clear" w:color="auto" w:fill="auto"/>
            <w:noWrap/>
            <w:vAlign w:val="bottom"/>
          </w:tcPr>
          <w:p w14:paraId="4A6CB3B3" w14:textId="5698416A" w:rsidR="004B5E9E" w:rsidRPr="00EE49ED" w:rsidRDefault="004B5E9E" w:rsidP="004B5E9E">
            <w:pPr>
              <w:spacing w:line="240" w:lineRule="auto"/>
              <w:jc w:val="center"/>
              <w:rPr>
                <w:sz w:val="20"/>
                <w:szCs w:val="20"/>
              </w:rPr>
            </w:pPr>
            <w:r w:rsidRPr="00EE49ED">
              <w:rPr>
                <w:sz w:val="20"/>
                <w:szCs w:val="20"/>
              </w:rPr>
              <w:t>957</w:t>
            </w:r>
          </w:p>
        </w:tc>
        <w:tc>
          <w:tcPr>
            <w:tcW w:w="428" w:type="pct"/>
            <w:tcBorders>
              <w:top w:val="single" w:sz="4" w:space="0" w:color="auto"/>
              <w:left w:val="single" w:sz="8" w:space="0" w:color="auto"/>
              <w:bottom w:val="single" w:sz="8" w:space="0" w:color="auto"/>
              <w:right w:val="single" w:sz="4" w:space="0" w:color="auto"/>
            </w:tcBorders>
            <w:shd w:val="clear" w:color="auto" w:fill="auto"/>
            <w:noWrap/>
            <w:vAlign w:val="bottom"/>
          </w:tcPr>
          <w:p w14:paraId="4736B5F7" w14:textId="2027F868" w:rsidR="004B5E9E" w:rsidRPr="00EE49ED" w:rsidRDefault="004B5E9E" w:rsidP="004B5E9E">
            <w:pPr>
              <w:spacing w:line="240" w:lineRule="auto"/>
              <w:jc w:val="center"/>
              <w:rPr>
                <w:sz w:val="20"/>
                <w:szCs w:val="20"/>
              </w:rPr>
            </w:pPr>
            <w:r w:rsidRPr="00EE49ED">
              <w:rPr>
                <w:sz w:val="20"/>
                <w:szCs w:val="20"/>
              </w:rPr>
              <w:t>808</w:t>
            </w:r>
          </w:p>
        </w:tc>
        <w:tc>
          <w:tcPr>
            <w:tcW w:w="571" w:type="pct"/>
            <w:tcBorders>
              <w:top w:val="single" w:sz="4" w:space="0" w:color="auto"/>
              <w:left w:val="single" w:sz="8" w:space="0" w:color="auto"/>
              <w:bottom w:val="single" w:sz="8" w:space="0" w:color="auto"/>
              <w:right w:val="single" w:sz="4" w:space="0" w:color="auto"/>
            </w:tcBorders>
            <w:shd w:val="clear" w:color="auto" w:fill="auto"/>
            <w:noWrap/>
            <w:vAlign w:val="bottom"/>
          </w:tcPr>
          <w:p w14:paraId="18EF99B4" w14:textId="740E2BB8" w:rsidR="004B5E9E" w:rsidRPr="00EE49ED" w:rsidRDefault="004B5E9E" w:rsidP="004B5E9E">
            <w:pPr>
              <w:spacing w:line="240" w:lineRule="auto"/>
              <w:jc w:val="center"/>
              <w:rPr>
                <w:sz w:val="20"/>
                <w:szCs w:val="20"/>
              </w:rPr>
            </w:pPr>
            <w:r w:rsidRPr="00EE49ED">
              <w:rPr>
                <w:sz w:val="20"/>
                <w:szCs w:val="20"/>
              </w:rPr>
              <w:t>682</w:t>
            </w:r>
          </w:p>
        </w:tc>
        <w:tc>
          <w:tcPr>
            <w:tcW w:w="500" w:type="pct"/>
            <w:tcBorders>
              <w:top w:val="single" w:sz="4" w:space="0" w:color="auto"/>
              <w:left w:val="single" w:sz="8" w:space="0" w:color="auto"/>
              <w:bottom w:val="single" w:sz="8" w:space="0" w:color="auto"/>
              <w:right w:val="single" w:sz="4" w:space="0" w:color="auto"/>
            </w:tcBorders>
            <w:shd w:val="clear" w:color="auto" w:fill="auto"/>
            <w:vAlign w:val="bottom"/>
          </w:tcPr>
          <w:p w14:paraId="3AE8411E" w14:textId="267FFF13" w:rsidR="004B5E9E" w:rsidRPr="00EE49ED" w:rsidRDefault="004B5E9E" w:rsidP="004B5E9E">
            <w:pPr>
              <w:spacing w:line="240" w:lineRule="auto"/>
              <w:jc w:val="center"/>
              <w:rPr>
                <w:sz w:val="20"/>
                <w:szCs w:val="20"/>
              </w:rPr>
            </w:pPr>
            <w:r w:rsidRPr="00EE49ED">
              <w:rPr>
                <w:sz w:val="20"/>
                <w:szCs w:val="20"/>
              </w:rPr>
              <w:t>575</w:t>
            </w:r>
          </w:p>
        </w:tc>
        <w:tc>
          <w:tcPr>
            <w:tcW w:w="714" w:type="pct"/>
            <w:shd w:val="clear" w:color="auto" w:fill="auto"/>
            <w:noWrap/>
          </w:tcPr>
          <w:p w14:paraId="7B16F49C" w14:textId="0FBCCBCD" w:rsidR="004B5E9E" w:rsidRPr="00EE49ED" w:rsidRDefault="004B5E9E" w:rsidP="004B5E9E">
            <w:pPr>
              <w:spacing w:line="240" w:lineRule="auto"/>
              <w:jc w:val="center"/>
              <w:rPr>
                <w:rFonts w:eastAsia="Times New Roman"/>
                <w:bCs/>
                <w:sz w:val="20"/>
                <w:szCs w:val="24"/>
              </w:rPr>
            </w:pPr>
            <w:r w:rsidRPr="00EE49ED">
              <w:rPr>
                <w:rFonts w:eastAsia="Times New Roman"/>
                <w:bCs/>
                <w:sz w:val="20"/>
                <w:szCs w:val="24"/>
              </w:rPr>
              <w:t>-</w:t>
            </w:r>
            <w:r w:rsidR="00923225" w:rsidRPr="00EE49ED">
              <w:rPr>
                <w:rFonts w:eastAsia="Times New Roman"/>
                <w:bCs/>
                <w:sz w:val="20"/>
                <w:szCs w:val="24"/>
              </w:rPr>
              <w:t>49</w:t>
            </w:r>
            <w:r w:rsidRPr="00EE49ED">
              <w:rPr>
                <w:rFonts w:eastAsia="Times New Roman"/>
                <w:bCs/>
                <w:sz w:val="20"/>
                <w:szCs w:val="24"/>
              </w:rPr>
              <w:t>,</w:t>
            </w:r>
            <w:r w:rsidR="00923225" w:rsidRPr="00EE49ED">
              <w:rPr>
                <w:rFonts w:eastAsia="Times New Roman"/>
                <w:bCs/>
                <w:sz w:val="20"/>
                <w:szCs w:val="24"/>
              </w:rPr>
              <w:t>26</w:t>
            </w:r>
          </w:p>
        </w:tc>
      </w:tr>
    </w:tbl>
    <w:p w14:paraId="012AD2FD" w14:textId="77777777" w:rsidR="003F3099" w:rsidRPr="00EE49ED" w:rsidRDefault="003F3099" w:rsidP="003F3099">
      <w:pPr>
        <w:widowControl w:val="0"/>
        <w:spacing w:before="120" w:line="276" w:lineRule="auto"/>
        <w:ind w:firstLine="709"/>
        <w:jc w:val="left"/>
        <w:rPr>
          <w:rFonts w:eastAsia="Times New Roman"/>
          <w:b/>
          <w:szCs w:val="24"/>
        </w:rPr>
      </w:pPr>
      <w:r w:rsidRPr="00EE49ED">
        <w:rPr>
          <w:rFonts w:eastAsia="Times New Roman"/>
          <w:b/>
          <w:szCs w:val="24"/>
        </w:rPr>
        <w:t>Сценарий сбалансированного устойчивого развития</w:t>
      </w:r>
    </w:p>
    <w:p w14:paraId="62ECDD1E" w14:textId="77777777" w:rsidR="003F3099" w:rsidRPr="00EE49ED" w:rsidRDefault="003F3099" w:rsidP="003F3099">
      <w:pPr>
        <w:widowControl w:val="0"/>
        <w:spacing w:line="276" w:lineRule="auto"/>
        <w:ind w:firstLine="709"/>
        <w:rPr>
          <w:rFonts w:eastAsia="Times New Roman"/>
          <w:szCs w:val="24"/>
        </w:rPr>
      </w:pPr>
      <w:r w:rsidRPr="00EE49ED">
        <w:rPr>
          <w:rFonts w:eastAsia="Times New Roman"/>
          <w:szCs w:val="24"/>
        </w:rPr>
        <w:t xml:space="preserve">Данный вариант прогноза предполагает сценарий сбалансированного устойчивого развития территории. Вариант соответствует нормальным темпам развития социально-экономической ситуации в регионе, муниципальном районе и сельском поселении, при которых на фоне достаточного роста уровня жизни населения показателям рождаемости и смертности уделяется достаточное внимание, в частности, растет уровень медицинского обслуживания. Сценарий предусматривает снижение возрастного коэффициента смертности при сохранении положительного тренда миграции. </w:t>
      </w:r>
    </w:p>
    <w:p w14:paraId="33EBC45B" w14:textId="0AB9FE8C" w:rsidR="003F3099" w:rsidRPr="00EE49ED" w:rsidRDefault="003F3099" w:rsidP="003F3099">
      <w:pPr>
        <w:widowControl w:val="0"/>
        <w:spacing w:line="276" w:lineRule="auto"/>
        <w:ind w:firstLine="709"/>
        <w:rPr>
          <w:rFonts w:eastAsia="Times New Roman"/>
          <w:szCs w:val="24"/>
        </w:rPr>
      </w:pPr>
      <w:r w:rsidRPr="00EE49ED">
        <w:rPr>
          <w:rFonts w:eastAsia="Times New Roman"/>
          <w:szCs w:val="24"/>
        </w:rPr>
        <w:t xml:space="preserve">При реализации данного сценария к 2033 году, относительно показателей начала </w:t>
      </w:r>
      <w:r w:rsidRPr="00EE49ED">
        <w:rPr>
          <w:rFonts w:eastAsia="Times New Roman"/>
          <w:szCs w:val="24"/>
        </w:rPr>
        <w:br/>
        <w:t xml:space="preserve">2023 года, численность населения сельского поселения уменьшится на </w:t>
      </w:r>
      <w:r w:rsidR="00923225" w:rsidRPr="00EE49ED">
        <w:rPr>
          <w:rFonts w:eastAsia="Times New Roman"/>
          <w:szCs w:val="24"/>
        </w:rPr>
        <w:t>8</w:t>
      </w:r>
      <w:r w:rsidRPr="00EE49ED">
        <w:rPr>
          <w:rFonts w:eastAsia="Times New Roman"/>
          <w:szCs w:val="24"/>
        </w:rPr>
        <w:t xml:space="preserve"> % и составит </w:t>
      </w:r>
      <w:r w:rsidRPr="00EE49ED">
        <w:rPr>
          <w:rFonts w:eastAsia="Times New Roman"/>
          <w:szCs w:val="24"/>
        </w:rPr>
        <w:br/>
      </w:r>
      <w:r w:rsidR="00923225" w:rsidRPr="00EE49ED">
        <w:rPr>
          <w:rFonts w:eastAsia="Times New Roman"/>
          <w:szCs w:val="24"/>
        </w:rPr>
        <w:t>1047</w:t>
      </w:r>
      <w:r w:rsidRPr="00EE49ED">
        <w:rPr>
          <w:rFonts w:eastAsia="Times New Roman"/>
          <w:szCs w:val="24"/>
        </w:rPr>
        <w:t xml:space="preserve"> человек, к началу 2043 году — уменьшится на </w:t>
      </w:r>
      <w:r w:rsidR="00923225" w:rsidRPr="00EE49ED">
        <w:rPr>
          <w:rFonts w:eastAsia="Times New Roman"/>
          <w:szCs w:val="24"/>
        </w:rPr>
        <w:t>15</w:t>
      </w:r>
      <w:r w:rsidRPr="00EE49ED">
        <w:rPr>
          <w:rFonts w:eastAsia="Times New Roman"/>
          <w:szCs w:val="24"/>
        </w:rPr>
        <w:t xml:space="preserve"> % и составит </w:t>
      </w:r>
      <w:r w:rsidR="00923225" w:rsidRPr="00EE49ED">
        <w:rPr>
          <w:rFonts w:eastAsia="Times New Roman"/>
          <w:szCs w:val="24"/>
        </w:rPr>
        <w:t>967</w:t>
      </w:r>
      <w:r w:rsidRPr="00EE49ED">
        <w:rPr>
          <w:rFonts w:eastAsia="Times New Roman"/>
          <w:szCs w:val="24"/>
        </w:rPr>
        <w:t xml:space="preserve"> человек постоянного населения (таблица 3.3.7).</w:t>
      </w:r>
    </w:p>
    <w:p w14:paraId="76D8B10B" w14:textId="77777777" w:rsidR="003F3099" w:rsidRPr="00EE49ED" w:rsidRDefault="003F3099" w:rsidP="003F3099">
      <w:pPr>
        <w:widowControl w:val="0"/>
        <w:spacing w:line="276" w:lineRule="auto"/>
        <w:ind w:firstLine="709"/>
        <w:jc w:val="right"/>
        <w:rPr>
          <w:rFonts w:eastAsia="Times New Roman"/>
          <w:szCs w:val="24"/>
        </w:rPr>
      </w:pPr>
      <w:r w:rsidRPr="00EE49ED">
        <w:rPr>
          <w:rFonts w:eastAsia="Times New Roman"/>
          <w:szCs w:val="24"/>
        </w:rPr>
        <w:t>Таблица 3.3.7</w:t>
      </w:r>
    </w:p>
    <w:p w14:paraId="720CF8F7" w14:textId="5FC41589" w:rsidR="003F3099" w:rsidRPr="00EE49ED" w:rsidRDefault="003F3099" w:rsidP="003F3099">
      <w:pPr>
        <w:spacing w:line="276" w:lineRule="auto"/>
        <w:jc w:val="center"/>
        <w:rPr>
          <w:rFonts w:eastAsia="Times New Roman"/>
          <w:szCs w:val="24"/>
          <w:lang w:eastAsia="ru-RU"/>
        </w:rPr>
      </w:pPr>
      <w:r w:rsidRPr="00EE49ED">
        <w:rPr>
          <w:rFonts w:eastAsia="Times New Roman"/>
          <w:szCs w:val="24"/>
          <w:lang w:eastAsia="ru-RU"/>
        </w:rPr>
        <w:t>Прогноз численности населения, сделанный на основе сбалансированного устойчивого сценария развития</w:t>
      </w:r>
      <w:r w:rsidR="004B1DE0" w:rsidRPr="00EE49ED">
        <w:rPr>
          <w:rFonts w:eastAsia="Times New Roman"/>
          <w:szCs w:val="24"/>
          <w:lang w:eastAsia="ru-RU"/>
        </w:rPr>
        <w:t xml:space="preserve"> Сеготского</w:t>
      </w:r>
      <w:r w:rsidRPr="00EE49ED">
        <w:rPr>
          <w:rFonts w:eastAsia="Times New Roman"/>
          <w:szCs w:val="24"/>
          <w:lang w:eastAsia="ru-RU"/>
        </w:rPr>
        <w:t xml:space="preserve"> </w:t>
      </w:r>
      <w:r w:rsidR="0048398E" w:rsidRPr="00EE49ED">
        <w:rPr>
          <w:rFonts w:eastAsia="Times New Roman"/>
          <w:szCs w:val="24"/>
          <w:lang w:eastAsia="ru-RU"/>
        </w:rPr>
        <w:t xml:space="preserve">сельского поселения </w:t>
      </w:r>
      <w:r w:rsidRPr="00EE49ED">
        <w:rPr>
          <w:rFonts w:eastAsia="Times New Roman"/>
          <w:szCs w:val="24"/>
          <w:lang w:eastAsia="ru-RU"/>
        </w:rPr>
        <w:t>на расчетный срок до 2043 года, человек</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7"/>
        <w:gridCol w:w="847"/>
        <w:gridCol w:w="849"/>
        <w:gridCol w:w="848"/>
        <w:gridCol w:w="848"/>
        <w:gridCol w:w="991"/>
        <w:gridCol w:w="1701"/>
      </w:tblGrid>
      <w:tr w:rsidR="003F3099" w:rsidRPr="00EE49ED" w14:paraId="6689E0FD" w14:textId="77777777" w:rsidTr="002C125D">
        <w:trPr>
          <w:trHeight w:val="20"/>
        </w:trPr>
        <w:tc>
          <w:tcPr>
            <w:tcW w:w="1930" w:type="pct"/>
            <w:shd w:val="clear" w:color="auto" w:fill="auto"/>
            <w:noWrap/>
            <w:vAlign w:val="center"/>
            <w:hideMark/>
          </w:tcPr>
          <w:p w14:paraId="76B8133D"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Территория</w:t>
            </w:r>
          </w:p>
        </w:tc>
        <w:tc>
          <w:tcPr>
            <w:tcW w:w="427" w:type="pct"/>
            <w:shd w:val="clear" w:color="auto" w:fill="auto"/>
            <w:noWrap/>
            <w:vAlign w:val="center"/>
            <w:hideMark/>
          </w:tcPr>
          <w:p w14:paraId="0EC70093" w14:textId="346A3C28"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202</w:t>
            </w:r>
            <w:r w:rsidR="0048398E" w:rsidRPr="00EE49ED">
              <w:rPr>
                <w:rFonts w:eastAsia="Times New Roman"/>
                <w:b/>
                <w:bCs/>
                <w:sz w:val="20"/>
                <w:szCs w:val="24"/>
              </w:rPr>
              <w:t>3</w:t>
            </w:r>
            <w:r w:rsidRPr="00EE49ED">
              <w:rPr>
                <w:rFonts w:eastAsia="Times New Roman"/>
                <w:b/>
                <w:bCs/>
                <w:sz w:val="20"/>
                <w:szCs w:val="24"/>
              </w:rPr>
              <w:t xml:space="preserve"> год</w:t>
            </w:r>
          </w:p>
        </w:tc>
        <w:tc>
          <w:tcPr>
            <w:tcW w:w="428" w:type="pct"/>
            <w:shd w:val="clear" w:color="auto" w:fill="auto"/>
            <w:noWrap/>
            <w:vAlign w:val="center"/>
            <w:hideMark/>
          </w:tcPr>
          <w:p w14:paraId="036DD329"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2028 год</w:t>
            </w:r>
          </w:p>
        </w:tc>
        <w:tc>
          <w:tcPr>
            <w:tcW w:w="428" w:type="pct"/>
            <w:shd w:val="clear" w:color="auto" w:fill="auto"/>
            <w:noWrap/>
            <w:vAlign w:val="center"/>
            <w:hideMark/>
          </w:tcPr>
          <w:p w14:paraId="274A7183"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2033 год</w:t>
            </w:r>
          </w:p>
        </w:tc>
        <w:tc>
          <w:tcPr>
            <w:tcW w:w="428" w:type="pct"/>
            <w:shd w:val="clear" w:color="auto" w:fill="auto"/>
            <w:noWrap/>
            <w:vAlign w:val="center"/>
            <w:hideMark/>
          </w:tcPr>
          <w:p w14:paraId="6DF1691B"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2038 год</w:t>
            </w:r>
          </w:p>
        </w:tc>
        <w:tc>
          <w:tcPr>
            <w:tcW w:w="500" w:type="pct"/>
            <w:vAlign w:val="center"/>
          </w:tcPr>
          <w:p w14:paraId="615A2BB0"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2043 год</w:t>
            </w:r>
          </w:p>
        </w:tc>
        <w:tc>
          <w:tcPr>
            <w:tcW w:w="858" w:type="pct"/>
            <w:shd w:val="clear" w:color="auto" w:fill="auto"/>
            <w:vAlign w:val="center"/>
            <w:hideMark/>
          </w:tcPr>
          <w:p w14:paraId="5B4AFAF1" w14:textId="5F74C9A8"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Прирост 2043 к 202</w:t>
            </w:r>
            <w:r w:rsidR="004B5E9E" w:rsidRPr="00EE49ED">
              <w:rPr>
                <w:rFonts w:eastAsia="Times New Roman"/>
                <w:b/>
                <w:bCs/>
                <w:sz w:val="20"/>
                <w:szCs w:val="24"/>
              </w:rPr>
              <w:t>3</w:t>
            </w:r>
            <w:r w:rsidRPr="00EE49ED">
              <w:rPr>
                <w:rFonts w:eastAsia="Times New Roman"/>
                <w:b/>
                <w:bCs/>
                <w:sz w:val="20"/>
                <w:szCs w:val="24"/>
              </w:rPr>
              <w:t>, %</w:t>
            </w:r>
          </w:p>
        </w:tc>
      </w:tr>
    </w:tbl>
    <w:p w14:paraId="52894A43" w14:textId="77777777" w:rsidR="003F3099" w:rsidRPr="00EE49ED" w:rsidRDefault="003F3099" w:rsidP="003F3099">
      <w:pPr>
        <w:spacing w:line="14" w:lineRule="auto"/>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35"/>
        <w:gridCol w:w="846"/>
        <w:gridCol w:w="848"/>
        <w:gridCol w:w="848"/>
        <w:gridCol w:w="848"/>
        <w:gridCol w:w="989"/>
        <w:gridCol w:w="1697"/>
      </w:tblGrid>
      <w:tr w:rsidR="003F3099" w:rsidRPr="00EE49ED" w14:paraId="6D1FE72A" w14:textId="77777777" w:rsidTr="00DB5337">
        <w:trPr>
          <w:trHeight w:val="240"/>
        </w:trPr>
        <w:tc>
          <w:tcPr>
            <w:tcW w:w="1934" w:type="pct"/>
            <w:shd w:val="clear" w:color="auto" w:fill="auto"/>
            <w:noWrap/>
          </w:tcPr>
          <w:p w14:paraId="77F2CBF2"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1</w:t>
            </w:r>
          </w:p>
        </w:tc>
        <w:tc>
          <w:tcPr>
            <w:tcW w:w="427" w:type="pct"/>
            <w:shd w:val="clear" w:color="auto" w:fill="auto"/>
            <w:noWrap/>
          </w:tcPr>
          <w:p w14:paraId="3886FA6D"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2</w:t>
            </w:r>
          </w:p>
        </w:tc>
        <w:tc>
          <w:tcPr>
            <w:tcW w:w="428" w:type="pct"/>
            <w:shd w:val="clear" w:color="auto" w:fill="auto"/>
            <w:noWrap/>
          </w:tcPr>
          <w:p w14:paraId="2D41F6A6"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3</w:t>
            </w:r>
          </w:p>
        </w:tc>
        <w:tc>
          <w:tcPr>
            <w:tcW w:w="428" w:type="pct"/>
            <w:shd w:val="clear" w:color="auto" w:fill="auto"/>
            <w:noWrap/>
          </w:tcPr>
          <w:p w14:paraId="56A009FB"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4</w:t>
            </w:r>
          </w:p>
        </w:tc>
        <w:tc>
          <w:tcPr>
            <w:tcW w:w="428" w:type="pct"/>
            <w:shd w:val="clear" w:color="auto" w:fill="auto"/>
            <w:noWrap/>
          </w:tcPr>
          <w:p w14:paraId="54ABCD8E"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5</w:t>
            </w:r>
          </w:p>
        </w:tc>
        <w:tc>
          <w:tcPr>
            <w:tcW w:w="499" w:type="pct"/>
          </w:tcPr>
          <w:p w14:paraId="5DF9A596"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6</w:t>
            </w:r>
          </w:p>
        </w:tc>
        <w:tc>
          <w:tcPr>
            <w:tcW w:w="857" w:type="pct"/>
            <w:shd w:val="clear" w:color="auto" w:fill="auto"/>
          </w:tcPr>
          <w:p w14:paraId="4D526600" w14:textId="77777777" w:rsidR="003F3099" w:rsidRPr="00EE49ED" w:rsidRDefault="003F3099" w:rsidP="002C125D">
            <w:pPr>
              <w:spacing w:line="240" w:lineRule="auto"/>
              <w:jc w:val="center"/>
              <w:rPr>
                <w:rFonts w:eastAsia="Times New Roman"/>
                <w:b/>
                <w:bCs/>
                <w:sz w:val="20"/>
                <w:szCs w:val="24"/>
              </w:rPr>
            </w:pPr>
            <w:r w:rsidRPr="00EE49ED">
              <w:rPr>
                <w:rFonts w:eastAsia="Times New Roman"/>
                <w:b/>
                <w:bCs/>
                <w:sz w:val="20"/>
                <w:szCs w:val="24"/>
              </w:rPr>
              <w:t>7</w:t>
            </w:r>
          </w:p>
        </w:tc>
      </w:tr>
      <w:tr w:rsidR="004B5E9E" w:rsidRPr="00EE49ED" w14:paraId="05AEE986" w14:textId="77777777" w:rsidTr="00E60E70">
        <w:trPr>
          <w:trHeight w:val="60"/>
        </w:trPr>
        <w:tc>
          <w:tcPr>
            <w:tcW w:w="1934" w:type="pct"/>
            <w:shd w:val="clear" w:color="auto" w:fill="auto"/>
            <w:noWrap/>
            <w:hideMark/>
          </w:tcPr>
          <w:p w14:paraId="7BF415F0" w14:textId="0779A560" w:rsidR="004B5E9E" w:rsidRPr="00EE49ED" w:rsidRDefault="00E60E70" w:rsidP="00E60E70">
            <w:pPr>
              <w:spacing w:line="240" w:lineRule="auto"/>
              <w:jc w:val="left"/>
              <w:rPr>
                <w:rFonts w:eastAsia="Times New Roman"/>
                <w:bCs/>
                <w:sz w:val="20"/>
                <w:szCs w:val="24"/>
              </w:rPr>
            </w:pPr>
            <w:r w:rsidRPr="00EE49ED">
              <w:rPr>
                <w:sz w:val="20"/>
                <w:szCs w:val="20"/>
              </w:rPr>
              <w:t>Сеготское сельское поселение</w:t>
            </w:r>
          </w:p>
        </w:tc>
        <w:tc>
          <w:tcPr>
            <w:tcW w:w="427" w:type="pct"/>
            <w:shd w:val="clear" w:color="auto" w:fill="auto"/>
            <w:noWrap/>
            <w:hideMark/>
          </w:tcPr>
          <w:p w14:paraId="5DFA96BD" w14:textId="4EE86957" w:rsidR="004B5E9E" w:rsidRPr="00EE49ED" w:rsidRDefault="004B5E9E" w:rsidP="004B5E9E">
            <w:pPr>
              <w:spacing w:line="240" w:lineRule="auto"/>
              <w:jc w:val="center"/>
              <w:rPr>
                <w:sz w:val="20"/>
                <w:szCs w:val="24"/>
              </w:rPr>
            </w:pPr>
            <w:r w:rsidRPr="00EE49ED">
              <w:rPr>
                <w:sz w:val="20"/>
                <w:szCs w:val="20"/>
              </w:rPr>
              <w:t>1134</w:t>
            </w:r>
          </w:p>
        </w:tc>
        <w:tc>
          <w:tcPr>
            <w:tcW w:w="428" w:type="pct"/>
            <w:shd w:val="clear" w:color="auto" w:fill="auto"/>
            <w:noWrap/>
            <w:vAlign w:val="bottom"/>
          </w:tcPr>
          <w:p w14:paraId="7175C8EB" w14:textId="3E2496E8" w:rsidR="004B5E9E" w:rsidRPr="00EE49ED" w:rsidRDefault="004B5E9E" w:rsidP="004B5E9E">
            <w:pPr>
              <w:spacing w:line="240" w:lineRule="auto"/>
              <w:jc w:val="center"/>
              <w:rPr>
                <w:sz w:val="20"/>
                <w:szCs w:val="20"/>
              </w:rPr>
            </w:pPr>
            <w:r w:rsidRPr="00EE49ED">
              <w:rPr>
                <w:sz w:val="20"/>
                <w:szCs w:val="20"/>
              </w:rPr>
              <w:t>1090</w:t>
            </w:r>
          </w:p>
        </w:tc>
        <w:tc>
          <w:tcPr>
            <w:tcW w:w="428" w:type="pct"/>
            <w:shd w:val="clear" w:color="auto" w:fill="auto"/>
            <w:noWrap/>
            <w:vAlign w:val="bottom"/>
          </w:tcPr>
          <w:p w14:paraId="4EA9CDAA" w14:textId="41D41F42" w:rsidR="004B5E9E" w:rsidRPr="00EE49ED" w:rsidRDefault="004B5E9E" w:rsidP="004B5E9E">
            <w:pPr>
              <w:spacing w:line="240" w:lineRule="auto"/>
              <w:jc w:val="center"/>
              <w:rPr>
                <w:sz w:val="20"/>
                <w:szCs w:val="20"/>
              </w:rPr>
            </w:pPr>
            <w:r w:rsidRPr="00EE49ED">
              <w:rPr>
                <w:sz w:val="20"/>
                <w:szCs w:val="20"/>
              </w:rPr>
              <w:t>1047</w:t>
            </w:r>
          </w:p>
        </w:tc>
        <w:tc>
          <w:tcPr>
            <w:tcW w:w="428" w:type="pct"/>
            <w:shd w:val="clear" w:color="auto" w:fill="auto"/>
            <w:noWrap/>
            <w:vAlign w:val="bottom"/>
          </w:tcPr>
          <w:p w14:paraId="6343DAFB" w14:textId="3B2063CD" w:rsidR="004B5E9E" w:rsidRPr="00EE49ED" w:rsidRDefault="004B5E9E" w:rsidP="004B5E9E">
            <w:pPr>
              <w:spacing w:line="240" w:lineRule="auto"/>
              <w:jc w:val="center"/>
              <w:rPr>
                <w:sz w:val="20"/>
                <w:szCs w:val="20"/>
              </w:rPr>
            </w:pPr>
            <w:r w:rsidRPr="00EE49ED">
              <w:rPr>
                <w:sz w:val="20"/>
                <w:szCs w:val="20"/>
              </w:rPr>
              <w:t>1006</w:t>
            </w:r>
          </w:p>
        </w:tc>
        <w:tc>
          <w:tcPr>
            <w:tcW w:w="499" w:type="pct"/>
            <w:shd w:val="clear" w:color="auto" w:fill="auto"/>
            <w:vAlign w:val="bottom"/>
          </w:tcPr>
          <w:p w14:paraId="3D34C26C" w14:textId="22999C33" w:rsidR="004B5E9E" w:rsidRPr="00EE49ED" w:rsidRDefault="004B5E9E" w:rsidP="004B5E9E">
            <w:pPr>
              <w:spacing w:line="240" w:lineRule="auto"/>
              <w:jc w:val="center"/>
              <w:rPr>
                <w:sz w:val="20"/>
                <w:szCs w:val="20"/>
              </w:rPr>
            </w:pPr>
            <w:r w:rsidRPr="00EE49ED">
              <w:rPr>
                <w:sz w:val="20"/>
                <w:szCs w:val="20"/>
              </w:rPr>
              <w:t>967</w:t>
            </w:r>
          </w:p>
        </w:tc>
        <w:tc>
          <w:tcPr>
            <w:tcW w:w="857" w:type="pct"/>
            <w:shd w:val="clear" w:color="auto" w:fill="auto"/>
            <w:noWrap/>
          </w:tcPr>
          <w:p w14:paraId="2C139103" w14:textId="1AE5C6CD" w:rsidR="004B5E9E" w:rsidRPr="00EE49ED" w:rsidRDefault="004B5E9E" w:rsidP="004B5E9E">
            <w:pPr>
              <w:spacing w:line="240" w:lineRule="auto"/>
              <w:jc w:val="center"/>
              <w:rPr>
                <w:rFonts w:eastAsia="Times New Roman"/>
                <w:bCs/>
                <w:sz w:val="20"/>
                <w:szCs w:val="24"/>
              </w:rPr>
            </w:pPr>
            <w:r w:rsidRPr="00EE49ED">
              <w:rPr>
                <w:rFonts w:eastAsia="Times New Roman"/>
                <w:bCs/>
                <w:sz w:val="20"/>
                <w:szCs w:val="24"/>
              </w:rPr>
              <w:t>-</w:t>
            </w:r>
            <w:r w:rsidR="00923225" w:rsidRPr="00EE49ED">
              <w:rPr>
                <w:rFonts w:eastAsia="Times New Roman"/>
                <w:bCs/>
                <w:sz w:val="20"/>
                <w:szCs w:val="24"/>
              </w:rPr>
              <w:t>15</w:t>
            </w:r>
          </w:p>
        </w:tc>
      </w:tr>
    </w:tbl>
    <w:p w14:paraId="22416D75" w14:textId="77777777" w:rsidR="003F3099" w:rsidRPr="00EE49ED" w:rsidRDefault="003F3099" w:rsidP="003F3099">
      <w:pPr>
        <w:widowControl w:val="0"/>
        <w:spacing w:before="120" w:line="276" w:lineRule="auto"/>
        <w:ind w:firstLine="709"/>
        <w:rPr>
          <w:rFonts w:eastAsia="Times New Roman"/>
          <w:b/>
          <w:szCs w:val="24"/>
        </w:rPr>
      </w:pPr>
      <w:r w:rsidRPr="00EE49ED">
        <w:rPr>
          <w:rFonts w:eastAsia="Times New Roman"/>
          <w:szCs w:val="24"/>
        </w:rPr>
        <w:t xml:space="preserve">Сценарий сбалансированного устойчивого развития </w:t>
      </w:r>
      <w:r w:rsidRPr="00EE49ED">
        <w:rPr>
          <w:szCs w:val="24"/>
          <w:lang w:eastAsia="ru-RU"/>
        </w:rPr>
        <w:t>выбран как базовый, показатели данного прогноза будут учитываться при дальнейших расчетах в генеральном плане.</w:t>
      </w:r>
    </w:p>
    <w:p w14:paraId="4310E8B0" w14:textId="25216E52" w:rsidR="003F3099" w:rsidRPr="00EE49ED" w:rsidRDefault="003F3099" w:rsidP="003F3099">
      <w:pPr>
        <w:widowControl w:val="0"/>
        <w:spacing w:line="276" w:lineRule="auto"/>
        <w:ind w:firstLine="709"/>
        <w:rPr>
          <w:szCs w:val="24"/>
        </w:rPr>
      </w:pPr>
      <w:r w:rsidRPr="00EE49ED">
        <w:rPr>
          <w:szCs w:val="24"/>
        </w:rPr>
        <w:t xml:space="preserve">Для изменения негативных демографических тенденций в </w:t>
      </w:r>
      <w:r w:rsidR="00EC244A" w:rsidRPr="00EE49ED">
        <w:rPr>
          <w:rFonts w:eastAsia="Times New Roman"/>
          <w:szCs w:val="24"/>
        </w:rPr>
        <w:t xml:space="preserve">Сеготском сельском поселении </w:t>
      </w:r>
      <w:r w:rsidRPr="00EE49ED">
        <w:rPr>
          <w:szCs w:val="24"/>
        </w:rPr>
        <w:t>необходимо предпринять меры по укреплению здоровья населения, улучшению экологической ситуации территории, развитию жилищного строительства и социальных объектов, а также созданию мест приложения труда.</w:t>
      </w:r>
    </w:p>
    <w:p w14:paraId="45010847" w14:textId="1AE06EAA" w:rsidR="003F3099" w:rsidRPr="00EE49ED" w:rsidRDefault="003F3099" w:rsidP="003F3099">
      <w:pPr>
        <w:spacing w:line="276" w:lineRule="auto"/>
        <w:ind w:firstLine="709"/>
      </w:pPr>
      <w:r w:rsidRPr="00EE49ED">
        <w:rPr>
          <w:rFonts w:eastAsia="Times New Roman"/>
          <w:szCs w:val="24"/>
        </w:rPr>
        <w:t>Демографические прогнозы в соответствие с действующими документами территориального планирования</w:t>
      </w:r>
      <w:r w:rsidRPr="00EE49ED">
        <w:rPr>
          <w:rFonts w:eastAsia="Times New Roman"/>
          <w:b/>
          <w:szCs w:val="24"/>
        </w:rPr>
        <w:t xml:space="preserve"> </w:t>
      </w:r>
      <w:r w:rsidRPr="00EE49ED">
        <w:rPr>
          <w:rFonts w:eastAsia="Times New Roman"/>
          <w:szCs w:val="24"/>
        </w:rPr>
        <w:t>носят справочный характер и не учитывают социально-экономическую и политическую конъюнктуру последних лет.</w:t>
      </w:r>
    </w:p>
    <w:p w14:paraId="1C8B7E47" w14:textId="0AE96C7D" w:rsidR="007737D1" w:rsidRPr="00EE49ED" w:rsidRDefault="00540A15" w:rsidP="00D71A5A">
      <w:pPr>
        <w:pStyle w:val="0212166"/>
        <w:rPr>
          <w:lang w:eastAsia="ru-RU"/>
        </w:rPr>
      </w:pPr>
      <w:bookmarkStart w:id="71" w:name="_Toc178256437"/>
      <w:r w:rsidRPr="00EE49ED">
        <w:rPr>
          <w:lang w:eastAsia="ru-RU"/>
        </w:rPr>
        <w:t xml:space="preserve">3.4 </w:t>
      </w:r>
      <w:r w:rsidR="007737D1" w:rsidRPr="00EE49ED">
        <w:rPr>
          <w:lang w:eastAsia="ru-RU"/>
        </w:rPr>
        <w:t>Рынок труда и перспективы его развития</w:t>
      </w:r>
      <w:bookmarkEnd w:id="65"/>
      <w:bookmarkEnd w:id="66"/>
      <w:bookmarkEnd w:id="67"/>
      <w:bookmarkEnd w:id="68"/>
      <w:bookmarkEnd w:id="71"/>
    </w:p>
    <w:p w14:paraId="42734809" w14:textId="77777777" w:rsidR="003F3099" w:rsidRPr="00EE49ED" w:rsidRDefault="003F3099" w:rsidP="003F3099">
      <w:pPr>
        <w:pStyle w:val="afffffffff9"/>
        <w:spacing w:line="276" w:lineRule="auto"/>
        <w:rPr>
          <w:rFonts w:eastAsia="Calibri"/>
        </w:rPr>
      </w:pPr>
      <w:r w:rsidRPr="00EE49ED">
        <w:rPr>
          <w:rFonts w:eastAsia="Calibri"/>
        </w:rPr>
        <w:t>В условиях глобализации экономики и социальной сферы усиливается борьба регионов за главные факторы экономического роста, в числе которых лидирует качество трудовых ресурсов.</w:t>
      </w:r>
    </w:p>
    <w:p w14:paraId="5B9F62C0" w14:textId="413E1CBB" w:rsidR="003F3099" w:rsidRPr="00EE49ED" w:rsidRDefault="003F3099" w:rsidP="003F3099">
      <w:pPr>
        <w:pStyle w:val="afffffffff9"/>
        <w:spacing w:line="276" w:lineRule="auto"/>
        <w:rPr>
          <w:rFonts w:eastAsia="Calibri"/>
        </w:rPr>
      </w:pPr>
      <w:r w:rsidRPr="00EE49ED">
        <w:rPr>
          <w:rFonts w:eastAsia="Calibri"/>
        </w:rPr>
        <w:t xml:space="preserve">Основным источником обеспечения благосостояния населения </w:t>
      </w:r>
      <w:r w:rsidR="00E60E70" w:rsidRPr="00EE49ED">
        <w:rPr>
          <w:szCs w:val="28"/>
        </w:rPr>
        <w:t>Сеготского</w:t>
      </w:r>
      <w:r w:rsidR="00E60E70" w:rsidRPr="00EE49ED">
        <w:t xml:space="preserve"> сельского поселения </w:t>
      </w:r>
      <w:r w:rsidRPr="00EE49ED">
        <w:rPr>
          <w:rFonts w:eastAsia="Calibri"/>
        </w:rPr>
        <w:t xml:space="preserve">должен стать развитый рынок приложения труда, предлагающий населению возможность реализации своих профессиональных знаний и навыков и получения материального вознаграждения, соответствующего качеству и количеству затраченного труда. </w:t>
      </w:r>
    </w:p>
    <w:p w14:paraId="0C9C45A8" w14:textId="77777777" w:rsidR="003F3099" w:rsidRPr="00EE49ED" w:rsidRDefault="003F3099" w:rsidP="003F3099">
      <w:pPr>
        <w:autoSpaceDE w:val="0"/>
        <w:autoSpaceDN w:val="0"/>
        <w:adjustRightInd w:val="0"/>
        <w:spacing w:line="276" w:lineRule="auto"/>
        <w:ind w:firstLine="709"/>
        <w:rPr>
          <w:szCs w:val="24"/>
        </w:rPr>
      </w:pPr>
      <w:r w:rsidRPr="00EE49ED">
        <w:rPr>
          <w:szCs w:val="24"/>
        </w:rPr>
        <w:t xml:space="preserve">Демографическая ситуация на территории сельского поселения, сложившаяся в рассматриваемом периоде (2012–2023 годы), негативно сказывается на ситуации рынка труда, меняется возрастная структура населения, увеличение продолжительности жизни населения </w:t>
      </w:r>
      <w:r w:rsidRPr="00EE49ED">
        <w:rPr>
          <w:szCs w:val="24"/>
        </w:rPr>
        <w:lastRenderedPageBreak/>
        <w:t>влечет рост числа пенсионеров, происходит отток трудоспособного населения (маятниковая миграция) в региональный центр.</w:t>
      </w:r>
    </w:p>
    <w:p w14:paraId="6228F2B4" w14:textId="77777777" w:rsidR="003F3099" w:rsidRPr="00EE49ED" w:rsidRDefault="003F3099" w:rsidP="003F3099">
      <w:pPr>
        <w:widowControl w:val="0"/>
        <w:autoSpaceDE w:val="0"/>
        <w:autoSpaceDN w:val="0"/>
        <w:adjustRightInd w:val="0"/>
        <w:spacing w:line="276" w:lineRule="auto"/>
        <w:ind w:firstLine="709"/>
        <w:rPr>
          <w:szCs w:val="24"/>
        </w:rPr>
      </w:pPr>
      <w:r w:rsidRPr="00EE49ED">
        <w:rPr>
          <w:szCs w:val="24"/>
        </w:rPr>
        <w:t>Основными причинами, сдерживающими процесс трудоустройства граждан, являлись несоответствие предложения рабочей силы и спроса на нее, предложение низкооплачиваемых вакантных рабочих мест, временный характер работы.</w:t>
      </w:r>
    </w:p>
    <w:p w14:paraId="57F3D7D4" w14:textId="77777777" w:rsidR="003F3099" w:rsidRPr="00EE49ED" w:rsidRDefault="003F3099" w:rsidP="003F3099">
      <w:pPr>
        <w:shd w:val="clear" w:color="auto" w:fill="FFFFFF"/>
        <w:spacing w:line="276" w:lineRule="auto"/>
        <w:ind w:firstLine="709"/>
        <w:rPr>
          <w:b/>
          <w:szCs w:val="24"/>
        </w:rPr>
      </w:pPr>
      <w:bookmarkStart w:id="72" w:name="_Hlk25047793"/>
      <w:r w:rsidRPr="00EE49ED">
        <w:rPr>
          <w:b/>
          <w:szCs w:val="24"/>
        </w:rPr>
        <w:t>Занятость населения</w:t>
      </w:r>
    </w:p>
    <w:bookmarkEnd w:id="72"/>
    <w:p w14:paraId="40ABC432" w14:textId="77777777" w:rsidR="003F3099" w:rsidRPr="00EE49ED" w:rsidRDefault="003F3099" w:rsidP="003F3099">
      <w:pPr>
        <w:spacing w:line="276" w:lineRule="auto"/>
        <w:ind w:firstLine="709"/>
        <w:rPr>
          <w:szCs w:val="24"/>
        </w:rPr>
      </w:pPr>
      <w:r w:rsidRPr="00EE49ED">
        <w:rPr>
          <w:szCs w:val="24"/>
        </w:rPr>
        <w:t xml:space="preserve">Рынок труда сельского поселения характеризуется рядом проблемных вопросов: </w:t>
      </w:r>
    </w:p>
    <w:p w14:paraId="18928663" w14:textId="77777777" w:rsidR="003F3099" w:rsidRPr="00EE49ED" w:rsidRDefault="003F3099" w:rsidP="00DE59F6">
      <w:pPr>
        <w:pStyle w:val="af8"/>
        <w:numPr>
          <w:ilvl w:val="0"/>
          <w:numId w:val="86"/>
        </w:numPr>
        <w:spacing w:after="0"/>
        <w:ind w:left="0" w:firstLine="426"/>
        <w:jc w:val="both"/>
        <w:rPr>
          <w:rFonts w:ascii="Times New Roman" w:hAnsi="Times New Roman"/>
          <w:sz w:val="24"/>
          <w:szCs w:val="24"/>
        </w:rPr>
      </w:pPr>
      <w:r w:rsidRPr="00EE49ED">
        <w:rPr>
          <w:rFonts w:ascii="Times New Roman" w:hAnsi="Times New Roman"/>
          <w:sz w:val="24"/>
          <w:szCs w:val="24"/>
        </w:rPr>
        <w:t>снижение численности населения трудоспособного возраста (в том числе снижение численности молодежи);</w:t>
      </w:r>
    </w:p>
    <w:p w14:paraId="483A3DBC" w14:textId="77777777" w:rsidR="003F3099" w:rsidRPr="00EE49ED" w:rsidRDefault="003F3099" w:rsidP="00DE59F6">
      <w:pPr>
        <w:pStyle w:val="af8"/>
        <w:numPr>
          <w:ilvl w:val="0"/>
          <w:numId w:val="86"/>
        </w:numPr>
        <w:spacing w:after="0"/>
        <w:ind w:left="0" w:firstLine="426"/>
        <w:jc w:val="both"/>
        <w:rPr>
          <w:rFonts w:ascii="Times New Roman" w:hAnsi="Times New Roman"/>
          <w:sz w:val="24"/>
          <w:szCs w:val="24"/>
        </w:rPr>
      </w:pPr>
      <w:r w:rsidRPr="00EE49ED">
        <w:rPr>
          <w:rFonts w:ascii="Times New Roman" w:hAnsi="Times New Roman"/>
          <w:sz w:val="24"/>
          <w:szCs w:val="24"/>
        </w:rPr>
        <w:t>относительно низкий уровень оплаты труда специалистов в ряде отраслей производства, бюджетном секторе способствует углублению диспропорций на рынке труда.</w:t>
      </w:r>
    </w:p>
    <w:p w14:paraId="7D5F30DB" w14:textId="77777777" w:rsidR="003F3099" w:rsidRPr="00EE49ED" w:rsidRDefault="003F3099" w:rsidP="003F3099">
      <w:pPr>
        <w:pStyle w:val="af8"/>
        <w:spacing w:after="0"/>
        <w:ind w:left="0" w:firstLine="709"/>
        <w:jc w:val="both"/>
        <w:rPr>
          <w:rFonts w:ascii="Times New Roman" w:hAnsi="Times New Roman"/>
          <w:sz w:val="24"/>
          <w:szCs w:val="24"/>
        </w:rPr>
      </w:pPr>
      <w:r w:rsidRPr="00EE49ED">
        <w:rPr>
          <w:rFonts w:ascii="Times New Roman" w:hAnsi="Times New Roman"/>
          <w:sz w:val="24"/>
          <w:szCs w:val="24"/>
        </w:rPr>
        <w:t>Низкий уровень оплаты труда приводит к следующему:</w:t>
      </w:r>
    </w:p>
    <w:p w14:paraId="47E24069" w14:textId="77777777" w:rsidR="003F3099" w:rsidRPr="00EE49ED" w:rsidRDefault="003F3099" w:rsidP="00DE59F6">
      <w:pPr>
        <w:pStyle w:val="af8"/>
        <w:numPr>
          <w:ilvl w:val="0"/>
          <w:numId w:val="85"/>
        </w:numPr>
        <w:tabs>
          <w:tab w:val="left" w:pos="709"/>
          <w:tab w:val="left" w:pos="1134"/>
        </w:tabs>
        <w:spacing w:after="0"/>
        <w:ind w:left="0" w:firstLine="426"/>
        <w:jc w:val="both"/>
        <w:rPr>
          <w:rFonts w:ascii="Times New Roman" w:hAnsi="Times New Roman"/>
          <w:sz w:val="24"/>
          <w:szCs w:val="24"/>
        </w:rPr>
      </w:pPr>
      <w:r w:rsidRPr="00EE49ED">
        <w:rPr>
          <w:rFonts w:ascii="Times New Roman" w:hAnsi="Times New Roman"/>
          <w:sz w:val="24"/>
          <w:szCs w:val="24"/>
        </w:rPr>
        <w:t>к оттоку квалифицированных кадров в другие районы, регионы и сектора экономики;</w:t>
      </w:r>
    </w:p>
    <w:p w14:paraId="4DCDE9EA" w14:textId="77777777" w:rsidR="003F3099" w:rsidRPr="00EE49ED" w:rsidRDefault="003F3099" w:rsidP="00DE59F6">
      <w:pPr>
        <w:pStyle w:val="af8"/>
        <w:numPr>
          <w:ilvl w:val="0"/>
          <w:numId w:val="85"/>
        </w:numPr>
        <w:tabs>
          <w:tab w:val="left" w:pos="709"/>
          <w:tab w:val="left" w:pos="1134"/>
        </w:tabs>
        <w:spacing w:after="0"/>
        <w:ind w:left="0" w:firstLine="426"/>
        <w:jc w:val="both"/>
        <w:rPr>
          <w:rFonts w:ascii="Times New Roman" w:hAnsi="Times New Roman"/>
          <w:sz w:val="24"/>
          <w:szCs w:val="24"/>
        </w:rPr>
      </w:pPr>
      <w:r w:rsidRPr="00EE49ED">
        <w:rPr>
          <w:rFonts w:ascii="Times New Roman" w:hAnsi="Times New Roman"/>
          <w:sz w:val="24"/>
          <w:szCs w:val="24"/>
        </w:rPr>
        <w:t xml:space="preserve">к снижению спроса на профессиональное образование по низкооплачиваемым специальностям, что не позволяет восполнить кадровый дефицит в перспективе; </w:t>
      </w:r>
    </w:p>
    <w:p w14:paraId="6F9393D1" w14:textId="77777777" w:rsidR="003F3099" w:rsidRPr="00EE49ED" w:rsidRDefault="003F3099" w:rsidP="00DE59F6">
      <w:pPr>
        <w:pStyle w:val="af8"/>
        <w:numPr>
          <w:ilvl w:val="0"/>
          <w:numId w:val="85"/>
        </w:numPr>
        <w:tabs>
          <w:tab w:val="left" w:pos="709"/>
          <w:tab w:val="left" w:pos="1134"/>
        </w:tabs>
        <w:spacing w:after="0"/>
        <w:ind w:left="0" w:firstLine="426"/>
        <w:jc w:val="both"/>
        <w:rPr>
          <w:rFonts w:ascii="Times New Roman" w:hAnsi="Times New Roman"/>
          <w:sz w:val="24"/>
          <w:szCs w:val="24"/>
        </w:rPr>
      </w:pPr>
      <w:r w:rsidRPr="00EE49ED">
        <w:rPr>
          <w:rFonts w:ascii="Times New Roman" w:hAnsi="Times New Roman"/>
          <w:sz w:val="24"/>
          <w:szCs w:val="24"/>
        </w:rPr>
        <w:t>к несоответствию уровня образования безработных граждан требованиям работодателей реального сектора экономики и рабочим местам;</w:t>
      </w:r>
    </w:p>
    <w:p w14:paraId="0B9AA2A7" w14:textId="77777777" w:rsidR="003F3099" w:rsidRPr="00EE49ED" w:rsidRDefault="003F3099" w:rsidP="00DE59F6">
      <w:pPr>
        <w:pStyle w:val="af8"/>
        <w:numPr>
          <w:ilvl w:val="0"/>
          <w:numId w:val="85"/>
        </w:numPr>
        <w:tabs>
          <w:tab w:val="left" w:pos="709"/>
          <w:tab w:val="left" w:pos="1134"/>
        </w:tabs>
        <w:spacing w:after="0"/>
        <w:ind w:left="0" w:firstLine="426"/>
        <w:jc w:val="both"/>
        <w:rPr>
          <w:rFonts w:ascii="Times New Roman" w:hAnsi="Times New Roman"/>
          <w:sz w:val="24"/>
          <w:szCs w:val="24"/>
        </w:rPr>
      </w:pPr>
      <w:r w:rsidRPr="00EE49ED">
        <w:rPr>
          <w:rFonts w:ascii="Times New Roman" w:hAnsi="Times New Roman"/>
          <w:sz w:val="24"/>
          <w:szCs w:val="24"/>
        </w:rPr>
        <w:t>к несоответствию структуры подготовки кадров в образовательных учреждениях профессионального образования реальным потребностям работодателей;</w:t>
      </w:r>
    </w:p>
    <w:p w14:paraId="465E9F88" w14:textId="77777777" w:rsidR="003F3099" w:rsidRPr="00EE49ED" w:rsidRDefault="003F3099" w:rsidP="00DE59F6">
      <w:pPr>
        <w:pStyle w:val="af8"/>
        <w:numPr>
          <w:ilvl w:val="0"/>
          <w:numId w:val="85"/>
        </w:numPr>
        <w:tabs>
          <w:tab w:val="left" w:pos="709"/>
          <w:tab w:val="left" w:pos="1134"/>
        </w:tabs>
        <w:spacing w:after="0"/>
        <w:ind w:left="0" w:firstLine="426"/>
        <w:jc w:val="both"/>
        <w:rPr>
          <w:rFonts w:ascii="Times New Roman" w:hAnsi="Times New Roman"/>
          <w:sz w:val="24"/>
          <w:szCs w:val="24"/>
        </w:rPr>
      </w:pPr>
      <w:r w:rsidRPr="00EE49ED">
        <w:rPr>
          <w:rFonts w:ascii="Times New Roman" w:hAnsi="Times New Roman"/>
          <w:sz w:val="24"/>
          <w:szCs w:val="24"/>
        </w:rPr>
        <w:t>слабой конкуренции рабочей силы на межрегиональных рынках труда;</w:t>
      </w:r>
    </w:p>
    <w:p w14:paraId="371B0D75" w14:textId="1B8DEF28" w:rsidR="003F3099" w:rsidRPr="00EE49ED" w:rsidRDefault="003F3099" w:rsidP="00DE59F6">
      <w:pPr>
        <w:pStyle w:val="af8"/>
        <w:numPr>
          <w:ilvl w:val="0"/>
          <w:numId w:val="85"/>
        </w:numPr>
        <w:tabs>
          <w:tab w:val="left" w:pos="709"/>
          <w:tab w:val="left" w:pos="1134"/>
        </w:tabs>
        <w:spacing w:after="0"/>
        <w:ind w:left="0" w:firstLine="426"/>
        <w:jc w:val="both"/>
        <w:rPr>
          <w:rFonts w:ascii="Times New Roman" w:hAnsi="Times New Roman"/>
          <w:sz w:val="24"/>
          <w:szCs w:val="24"/>
        </w:rPr>
      </w:pPr>
      <w:r w:rsidRPr="00EE49ED">
        <w:rPr>
          <w:rFonts w:ascii="Times New Roman" w:hAnsi="Times New Roman"/>
          <w:sz w:val="24"/>
          <w:szCs w:val="24"/>
        </w:rPr>
        <w:t xml:space="preserve">к отсутствию активной кадровой политики на территории </w:t>
      </w:r>
      <w:r w:rsidR="00EC244A" w:rsidRPr="00EE49ED">
        <w:rPr>
          <w:rFonts w:ascii="Times New Roman" w:hAnsi="Times New Roman"/>
          <w:sz w:val="24"/>
          <w:szCs w:val="24"/>
        </w:rPr>
        <w:t>Сеготского сельского поселения</w:t>
      </w:r>
      <w:r w:rsidRPr="00EE49ED">
        <w:rPr>
          <w:rFonts w:ascii="Times New Roman" w:hAnsi="Times New Roman"/>
          <w:sz w:val="24"/>
          <w:szCs w:val="24"/>
        </w:rPr>
        <w:t>;</w:t>
      </w:r>
    </w:p>
    <w:p w14:paraId="23E00E4F" w14:textId="77777777" w:rsidR="003F3099" w:rsidRPr="00EE49ED" w:rsidRDefault="003F3099" w:rsidP="00DE59F6">
      <w:pPr>
        <w:pStyle w:val="af8"/>
        <w:numPr>
          <w:ilvl w:val="0"/>
          <w:numId w:val="85"/>
        </w:numPr>
        <w:tabs>
          <w:tab w:val="left" w:pos="709"/>
          <w:tab w:val="left" w:pos="1134"/>
        </w:tabs>
        <w:spacing w:after="0"/>
        <w:ind w:left="0" w:firstLine="426"/>
        <w:jc w:val="both"/>
        <w:rPr>
          <w:rFonts w:ascii="Times New Roman" w:hAnsi="Times New Roman"/>
          <w:sz w:val="24"/>
          <w:szCs w:val="24"/>
        </w:rPr>
      </w:pPr>
      <w:r w:rsidRPr="00EE49ED">
        <w:rPr>
          <w:rFonts w:ascii="Times New Roman" w:hAnsi="Times New Roman"/>
          <w:sz w:val="24"/>
          <w:szCs w:val="24"/>
        </w:rPr>
        <w:t>к отсутствию среднесрочного и долгосрочного планирования трудовых ресурсов для инновационных (инвестиционных) проектов;</w:t>
      </w:r>
    </w:p>
    <w:p w14:paraId="6591A724" w14:textId="77777777" w:rsidR="003F3099" w:rsidRPr="00EE49ED" w:rsidRDefault="003F3099" w:rsidP="00DE59F6">
      <w:pPr>
        <w:pStyle w:val="af8"/>
        <w:numPr>
          <w:ilvl w:val="0"/>
          <w:numId w:val="85"/>
        </w:numPr>
        <w:tabs>
          <w:tab w:val="left" w:pos="709"/>
          <w:tab w:val="left" w:pos="1134"/>
        </w:tabs>
        <w:spacing w:after="0"/>
        <w:ind w:left="0" w:firstLine="426"/>
        <w:jc w:val="both"/>
        <w:rPr>
          <w:rFonts w:ascii="Times New Roman" w:hAnsi="Times New Roman"/>
          <w:sz w:val="24"/>
          <w:szCs w:val="24"/>
        </w:rPr>
      </w:pPr>
      <w:r w:rsidRPr="00EE49ED">
        <w:rPr>
          <w:rFonts w:ascii="Times New Roman" w:hAnsi="Times New Roman"/>
          <w:sz w:val="24"/>
          <w:szCs w:val="24"/>
        </w:rPr>
        <w:t>к относительно низкому уровню производительности труда, отставанию темпов роста производительности труда от темпов роста реальной заработной платы.</w:t>
      </w:r>
    </w:p>
    <w:p w14:paraId="1FC603FF" w14:textId="014B8B17" w:rsidR="003F3099" w:rsidRPr="00EE49ED" w:rsidRDefault="003F3099" w:rsidP="003F3099">
      <w:pPr>
        <w:pStyle w:val="affffffffffffffffff1"/>
        <w:spacing w:line="276" w:lineRule="auto"/>
        <w:rPr>
          <w:rFonts w:eastAsiaTheme="minorHAnsi"/>
        </w:rPr>
      </w:pPr>
      <w:r w:rsidRPr="00EE49ED">
        <w:rPr>
          <w:rFonts w:eastAsiaTheme="minorHAnsi"/>
        </w:rPr>
        <w:t xml:space="preserve">Таким образом, </w:t>
      </w:r>
      <w:bookmarkStart w:id="73" w:name="_Hlk499513708"/>
      <w:r w:rsidRPr="00EE49ED">
        <w:rPr>
          <w:rFonts w:eastAsiaTheme="minorHAnsi"/>
        </w:rPr>
        <w:t xml:space="preserve">ключевые проблемы </w:t>
      </w:r>
      <w:r w:rsidR="00E60E70" w:rsidRPr="00EE49ED">
        <w:rPr>
          <w:szCs w:val="28"/>
        </w:rPr>
        <w:t>Сеготского</w:t>
      </w:r>
      <w:r w:rsidR="00E60E70" w:rsidRPr="00EE49ED">
        <w:t xml:space="preserve"> сельского поселения </w:t>
      </w:r>
      <w:r w:rsidRPr="00EE49ED">
        <w:rPr>
          <w:rFonts w:eastAsiaTheme="minorHAnsi"/>
        </w:rPr>
        <w:t>в области качества жизни — проблемы рынка труда (низкая заработная плата) и как следствие невысокое материальное положение населения.</w:t>
      </w:r>
    </w:p>
    <w:bookmarkEnd w:id="73"/>
    <w:p w14:paraId="0A94010B" w14:textId="54940FC2" w:rsidR="003F3099" w:rsidRPr="00EE49ED" w:rsidRDefault="003F3099" w:rsidP="003F3099">
      <w:pPr>
        <w:pStyle w:val="p0"/>
        <w:spacing w:line="276" w:lineRule="auto"/>
        <w:ind w:firstLine="709"/>
        <w:rPr>
          <w:sz w:val="24"/>
          <w:szCs w:val="24"/>
        </w:rPr>
      </w:pPr>
      <w:r w:rsidRPr="00EE49ED">
        <w:rPr>
          <w:rFonts w:eastAsiaTheme="minorHAnsi"/>
          <w:sz w:val="24"/>
          <w:szCs w:val="24"/>
          <w:lang w:eastAsia="en-US"/>
        </w:rPr>
        <w:t xml:space="preserve">Существующие проблемы на рынке труда, а также в сфере здравоохранения, серьезно влияют на качество жизни населения </w:t>
      </w:r>
      <w:r w:rsidR="00E60E70" w:rsidRPr="00EE49ED">
        <w:rPr>
          <w:rFonts w:eastAsiaTheme="minorHAnsi"/>
          <w:sz w:val="24"/>
          <w:szCs w:val="24"/>
          <w:lang w:eastAsia="en-US"/>
        </w:rPr>
        <w:t>Сеготского сельского поселения</w:t>
      </w:r>
      <w:r w:rsidRPr="00EE49ED">
        <w:rPr>
          <w:rFonts w:eastAsiaTheme="minorHAnsi"/>
          <w:sz w:val="24"/>
          <w:szCs w:val="24"/>
          <w:lang w:eastAsia="en-US"/>
        </w:rPr>
        <w:t xml:space="preserve">, заставляя его задумываться о миграции в региональный центр или другие регионы России. </w:t>
      </w:r>
    </w:p>
    <w:p w14:paraId="6AF8A756" w14:textId="356B3440" w:rsidR="003F3099" w:rsidRPr="00EE49ED" w:rsidRDefault="003F3099" w:rsidP="003F3099">
      <w:pPr>
        <w:spacing w:line="276" w:lineRule="auto"/>
        <w:ind w:left="6" w:firstLine="703"/>
        <w:rPr>
          <w:szCs w:val="24"/>
        </w:rPr>
      </w:pPr>
      <w:r w:rsidRPr="00EE49ED">
        <w:rPr>
          <w:szCs w:val="24"/>
        </w:rPr>
        <w:t xml:space="preserve">Сбалансированный рынок труда, эффективная политика занятости создадут дополнительные условия для развития и удержания человеческого капитала в </w:t>
      </w:r>
      <w:r w:rsidR="00EC244A" w:rsidRPr="00EE49ED">
        <w:rPr>
          <w:szCs w:val="24"/>
        </w:rPr>
        <w:t>Сеготском сельском поселении</w:t>
      </w:r>
      <w:r w:rsidRPr="00EE49ED">
        <w:rPr>
          <w:szCs w:val="24"/>
        </w:rPr>
        <w:t xml:space="preserve">. Активная политика по привлечению инвестиций приведет к созданию новых рабочих мест, в первую очередь высокопроизводительных, и к росту доходов граждан. Проведение эффективной государственной политики в области занятости населения позволит обеспечить стабильную ситуацию на рынке труда. </w:t>
      </w:r>
    </w:p>
    <w:p w14:paraId="60386BC0" w14:textId="2AFC0017" w:rsidR="003F3099" w:rsidRPr="00EE49ED" w:rsidRDefault="003F3099" w:rsidP="003F3099">
      <w:pPr>
        <w:spacing w:line="276" w:lineRule="auto"/>
        <w:ind w:firstLine="709"/>
        <w:rPr>
          <w:szCs w:val="24"/>
        </w:rPr>
      </w:pPr>
      <w:r w:rsidRPr="00EE49ED">
        <w:rPr>
          <w:szCs w:val="24"/>
        </w:rPr>
        <w:t xml:space="preserve">Развитие высокорентабельного сельского хозяйства, развитие пищевой промышленности должно способствовать не только созданию конкурентного рынка труда, но и стимулировать повышение средней заработной платы в поселениях </w:t>
      </w:r>
      <w:r w:rsidR="00226000" w:rsidRPr="00EE49ED">
        <w:rPr>
          <w:szCs w:val="24"/>
        </w:rPr>
        <w:t>Пучеж</w:t>
      </w:r>
      <w:r w:rsidRPr="00EE49ED">
        <w:rPr>
          <w:szCs w:val="24"/>
        </w:rPr>
        <w:t>ского муниципального района.</w:t>
      </w:r>
    </w:p>
    <w:p w14:paraId="6F8A98F6" w14:textId="77777777" w:rsidR="003F3099" w:rsidRPr="00EE49ED" w:rsidRDefault="003F3099" w:rsidP="003F3099">
      <w:pPr>
        <w:pStyle w:val="afffffffff9"/>
        <w:spacing w:line="276" w:lineRule="auto"/>
        <w:jc w:val="left"/>
        <w:rPr>
          <w:rFonts w:eastAsia="Calibri"/>
          <w:b/>
        </w:rPr>
      </w:pPr>
      <w:r w:rsidRPr="00EE49ED">
        <w:rPr>
          <w:rFonts w:eastAsia="Calibri"/>
          <w:b/>
        </w:rPr>
        <w:t>Тенденции развития трудовых ресурсов:</w:t>
      </w:r>
    </w:p>
    <w:p w14:paraId="331B0B01" w14:textId="77777777" w:rsidR="003F3099" w:rsidRPr="00EE49ED" w:rsidRDefault="003F3099" w:rsidP="00DE59F6">
      <w:pPr>
        <w:pStyle w:val="afffffffff9"/>
        <w:numPr>
          <w:ilvl w:val="0"/>
          <w:numId w:val="84"/>
        </w:numPr>
        <w:tabs>
          <w:tab w:val="left" w:pos="426"/>
        </w:tabs>
        <w:spacing w:line="276" w:lineRule="auto"/>
        <w:ind w:left="0" w:firstLine="426"/>
        <w:rPr>
          <w:rFonts w:eastAsia="Calibri"/>
        </w:rPr>
      </w:pPr>
      <w:r w:rsidRPr="00EE49ED">
        <w:rPr>
          <w:rFonts w:eastAsia="Calibri"/>
        </w:rPr>
        <w:t xml:space="preserve">Позитивной тенденцией на ближайшие десятилетия станет формирование нового поколения образованных людей, носителей важных в современном мире компетенций (языковых, коммуникативных, проектных, управленческих). Они будут ориентированы на </w:t>
      </w:r>
      <w:r w:rsidRPr="00EE49ED">
        <w:rPr>
          <w:rFonts w:eastAsia="Calibri"/>
        </w:rPr>
        <w:lastRenderedPageBreak/>
        <w:t>постиндустриальные форматы деятельности — инновационно-технологические и сервисные виды деятельности.</w:t>
      </w:r>
    </w:p>
    <w:p w14:paraId="2F820619" w14:textId="77777777" w:rsidR="003F3099" w:rsidRPr="00EE49ED" w:rsidRDefault="003F3099" w:rsidP="00DE59F6">
      <w:pPr>
        <w:pStyle w:val="afffffffff9"/>
        <w:numPr>
          <w:ilvl w:val="0"/>
          <w:numId w:val="84"/>
        </w:numPr>
        <w:tabs>
          <w:tab w:val="left" w:pos="426"/>
        </w:tabs>
        <w:spacing w:line="276" w:lineRule="auto"/>
        <w:ind w:left="0" w:firstLine="426"/>
        <w:rPr>
          <w:rFonts w:eastAsia="Calibri"/>
        </w:rPr>
      </w:pPr>
      <w:r w:rsidRPr="00EE49ED">
        <w:rPr>
          <w:rFonts w:eastAsia="Calibri"/>
        </w:rPr>
        <w:t>Будет распространяться взаимовыгодный способ сотрудничества работодателя с исполнителем, который не предполагает зачисления в штат компании — фриланс.</w:t>
      </w:r>
    </w:p>
    <w:p w14:paraId="2A30B3AB" w14:textId="77777777" w:rsidR="003F3099" w:rsidRPr="00EE49ED" w:rsidRDefault="003F3099" w:rsidP="00DE59F6">
      <w:pPr>
        <w:pStyle w:val="afffffffff9"/>
        <w:numPr>
          <w:ilvl w:val="0"/>
          <w:numId w:val="84"/>
        </w:numPr>
        <w:tabs>
          <w:tab w:val="left" w:pos="426"/>
        </w:tabs>
        <w:spacing w:line="276" w:lineRule="auto"/>
        <w:ind w:left="0" w:firstLine="426"/>
        <w:rPr>
          <w:rFonts w:eastAsia="Calibri"/>
        </w:rPr>
      </w:pPr>
      <w:r w:rsidRPr="00EE49ED">
        <w:rPr>
          <w:rFonts w:eastAsia="Calibri"/>
        </w:rPr>
        <w:t>Будет развиваться система «удаленных рабочих мест» для сфер интеллектуальной деятельности, где связь с работодателем осуществляется через средства телекоммуникации.</w:t>
      </w:r>
    </w:p>
    <w:p w14:paraId="29695EA5" w14:textId="77777777" w:rsidR="003F3099" w:rsidRPr="00EE49ED" w:rsidRDefault="003F3099" w:rsidP="00DE59F6">
      <w:pPr>
        <w:pStyle w:val="afffffffff9"/>
        <w:numPr>
          <w:ilvl w:val="0"/>
          <w:numId w:val="84"/>
        </w:numPr>
        <w:tabs>
          <w:tab w:val="left" w:pos="426"/>
        </w:tabs>
        <w:spacing w:line="276" w:lineRule="auto"/>
        <w:ind w:left="0" w:firstLine="426"/>
        <w:rPr>
          <w:rFonts w:eastAsia="Calibri"/>
        </w:rPr>
      </w:pPr>
      <w:r w:rsidRPr="00EE49ED">
        <w:rPr>
          <w:rFonts w:eastAsia="Calibri"/>
        </w:rPr>
        <w:t>Значительное развитие получат формы частичной занятости, удобные для пенсионеров, женщин-матерей, людей с ограниченными возможностями.</w:t>
      </w:r>
    </w:p>
    <w:p w14:paraId="4A60AA45" w14:textId="5FCF2DE6" w:rsidR="003F3099" w:rsidRPr="00EE49ED" w:rsidRDefault="003F3099" w:rsidP="003F3099">
      <w:pPr>
        <w:pStyle w:val="afffffffff9"/>
        <w:spacing w:line="276" w:lineRule="auto"/>
        <w:rPr>
          <w:rFonts w:eastAsia="Calibri"/>
        </w:rPr>
      </w:pPr>
      <w:r w:rsidRPr="00EE49ED">
        <w:rPr>
          <w:rFonts w:eastAsia="Calibri"/>
        </w:rPr>
        <w:t xml:space="preserve">На протяжении всего периода до 2043 года, с учетом демографической ситуации, рынок труда </w:t>
      </w:r>
      <w:r w:rsidR="00EC244A" w:rsidRPr="00EE49ED">
        <w:rPr>
          <w:rFonts w:eastAsia="Calibri"/>
        </w:rPr>
        <w:t xml:space="preserve">Сеготского сельского поселения </w:t>
      </w:r>
      <w:r w:rsidRPr="00EE49ED">
        <w:rPr>
          <w:rFonts w:eastAsia="Calibri"/>
        </w:rPr>
        <w:t>будет испытывать потребность в дополнительных профессиональных трудовых ресурсах, величина которой будет определяться темпами и направлениями развития экономики. Средствами компенсации складывающегося дефицита трудовых ресурсов должен служить рост квалификации трудовых ресурсов и производительности труда.</w:t>
      </w:r>
    </w:p>
    <w:p w14:paraId="7970FA18" w14:textId="77777777" w:rsidR="003F3099" w:rsidRPr="00EE49ED" w:rsidRDefault="003F3099" w:rsidP="003F3099">
      <w:pPr>
        <w:pStyle w:val="afffffffff9"/>
        <w:spacing w:line="276" w:lineRule="auto"/>
        <w:rPr>
          <w:rFonts w:eastAsia="Calibri"/>
        </w:rPr>
      </w:pPr>
      <w:r w:rsidRPr="00EE49ED">
        <w:rPr>
          <w:rFonts w:eastAsia="Calibri"/>
        </w:rPr>
        <w:t>Дефицит труда будет иметь именно качественные проявления (это дефицит квалифицированных специалистов, предприимчивых людей и инновационно-ориентированной молодежи).</w:t>
      </w:r>
    </w:p>
    <w:p w14:paraId="09004691" w14:textId="06F9757A" w:rsidR="00E1653C" w:rsidRPr="00EE49ED" w:rsidRDefault="003F3099" w:rsidP="00C77ACC">
      <w:pPr>
        <w:tabs>
          <w:tab w:val="left" w:pos="2700"/>
        </w:tabs>
        <w:spacing w:line="300" w:lineRule="auto"/>
        <w:ind w:firstLine="709"/>
      </w:pPr>
      <w:r w:rsidRPr="00EE49ED">
        <w:t>Совокупность мер демографической, миграционной, образовательной, семейной политики, политики в сфере здравоохранения, пенсионного обеспечения и развития социальной инфраструктуры и социальных услуг, направленных на более полное использование трудового потенциала поселения, может обеспечить к 2043 году решение вышеописанных проблем на рынке труда.</w:t>
      </w:r>
    </w:p>
    <w:p w14:paraId="51EDA764" w14:textId="77777777" w:rsidR="007737D1" w:rsidRPr="00EE49ED" w:rsidRDefault="007737D1" w:rsidP="00EA34CE">
      <w:pPr>
        <w:spacing w:line="300" w:lineRule="auto"/>
        <w:rPr>
          <w:szCs w:val="24"/>
          <w:lang w:eastAsia="ru-RU"/>
        </w:rPr>
        <w:sectPr w:rsidR="007737D1" w:rsidRPr="00EE49ED" w:rsidSect="00430D8D">
          <w:footerReference w:type="default" r:id="rId30"/>
          <w:pgSz w:w="11906" w:h="16838"/>
          <w:pgMar w:top="1134" w:right="567" w:bottom="1134" w:left="1418" w:header="567" w:footer="567" w:gutter="0"/>
          <w:cols w:space="708"/>
          <w:docGrid w:linePitch="360"/>
        </w:sectPr>
      </w:pPr>
    </w:p>
    <w:p w14:paraId="560EE1DB" w14:textId="1C67F9B2" w:rsidR="00E1653C" w:rsidRPr="00EE49ED" w:rsidRDefault="007737D1" w:rsidP="00D7054C">
      <w:pPr>
        <w:pStyle w:val="0212165"/>
        <w:rPr>
          <w:rFonts w:asciiTheme="minorHAnsi" w:hAnsiTheme="minorHAnsi"/>
        </w:rPr>
      </w:pPr>
      <w:bookmarkStart w:id="74" w:name="_Toc69297534"/>
      <w:bookmarkStart w:id="75" w:name="_Toc178256438"/>
      <w:r w:rsidRPr="00EE49ED">
        <w:lastRenderedPageBreak/>
        <w:t>ГЛАВА 4. ЖИЛИЩНЫЙ ФОНД</w:t>
      </w:r>
      <w:bookmarkEnd w:id="74"/>
      <w:bookmarkEnd w:id="75"/>
    </w:p>
    <w:p w14:paraId="4D7F52CE" w14:textId="2A615EA3" w:rsidR="007737D1" w:rsidRPr="00EE49ED" w:rsidRDefault="007737D1" w:rsidP="00D71A5A">
      <w:pPr>
        <w:pStyle w:val="0212166"/>
      </w:pPr>
      <w:bookmarkStart w:id="76" w:name="_Toc178256439"/>
      <w:r w:rsidRPr="00EE49ED">
        <w:t>4.1 Анализ существующего состояния</w:t>
      </w:r>
      <w:bookmarkEnd w:id="76"/>
    </w:p>
    <w:p w14:paraId="0E6CC4B2" w14:textId="07002431" w:rsidR="00A838FA" w:rsidRPr="00EE49ED" w:rsidRDefault="00A838FA" w:rsidP="00A838FA">
      <w:pPr>
        <w:spacing w:line="276" w:lineRule="auto"/>
        <w:ind w:firstLine="709"/>
        <w:rPr>
          <w:szCs w:val="24"/>
        </w:rPr>
      </w:pPr>
      <w:r w:rsidRPr="00EE49ED">
        <w:rPr>
          <w:szCs w:val="24"/>
        </w:rPr>
        <w:t xml:space="preserve">По состоянию на </w:t>
      </w:r>
      <w:r w:rsidR="00A649AE" w:rsidRPr="00EE49ED">
        <w:rPr>
          <w:szCs w:val="24"/>
        </w:rPr>
        <w:t>01.01.2022</w:t>
      </w:r>
      <w:r w:rsidR="008F252F" w:rsidRPr="00EE49ED">
        <w:rPr>
          <w:szCs w:val="24"/>
        </w:rPr>
        <w:t xml:space="preserve"> г.</w:t>
      </w:r>
      <w:r w:rsidRPr="00EE49ED">
        <w:rPr>
          <w:szCs w:val="24"/>
        </w:rPr>
        <w:t xml:space="preserve"> жилищный фонд </w:t>
      </w:r>
      <w:r w:rsidR="00E60E70" w:rsidRPr="00EE49ED">
        <w:rPr>
          <w:szCs w:val="28"/>
        </w:rPr>
        <w:t>Сеготского</w:t>
      </w:r>
      <w:r w:rsidR="00E60E70" w:rsidRPr="00EE49ED">
        <w:t xml:space="preserve"> сельского поселения </w:t>
      </w:r>
      <w:r w:rsidRPr="00EE49ED">
        <w:rPr>
          <w:szCs w:val="24"/>
        </w:rPr>
        <w:t xml:space="preserve">составляет </w:t>
      </w:r>
      <w:r w:rsidR="004A5EC6" w:rsidRPr="00EE49ED">
        <w:rPr>
          <w:szCs w:val="24"/>
        </w:rPr>
        <w:t xml:space="preserve">56347,4 </w:t>
      </w:r>
      <w:r w:rsidRPr="00EE49ED">
        <w:rPr>
          <w:szCs w:val="24"/>
        </w:rPr>
        <w:t>м</w:t>
      </w:r>
      <w:r w:rsidR="00F869C0" w:rsidRPr="00EE49ED">
        <w:rPr>
          <w:szCs w:val="24"/>
          <w:vertAlign w:val="superscript"/>
        </w:rPr>
        <w:t>2</w:t>
      </w:r>
      <w:r w:rsidRPr="00EE49ED">
        <w:rPr>
          <w:szCs w:val="24"/>
        </w:rPr>
        <w:t xml:space="preserve"> Средняя обеспеченность жильем на </w:t>
      </w:r>
      <w:r w:rsidR="008F252F" w:rsidRPr="00EE49ED">
        <w:rPr>
          <w:szCs w:val="24"/>
        </w:rPr>
        <w:t xml:space="preserve">01.01.2022 г. </w:t>
      </w:r>
      <w:r w:rsidRPr="00EE49ED">
        <w:rPr>
          <w:szCs w:val="24"/>
        </w:rPr>
        <w:t xml:space="preserve">составляет </w:t>
      </w:r>
      <w:r w:rsidR="008F252F" w:rsidRPr="00EE49ED">
        <w:rPr>
          <w:szCs w:val="24"/>
        </w:rPr>
        <w:t>4</w:t>
      </w:r>
      <w:r w:rsidR="00B6320F" w:rsidRPr="00EE49ED">
        <w:rPr>
          <w:szCs w:val="24"/>
        </w:rPr>
        <w:t>9</w:t>
      </w:r>
      <w:r w:rsidR="008F252F" w:rsidRPr="00EE49ED">
        <w:rPr>
          <w:szCs w:val="24"/>
        </w:rPr>
        <w:t>,</w:t>
      </w:r>
      <w:r w:rsidR="00B6320F" w:rsidRPr="00EE49ED">
        <w:rPr>
          <w:szCs w:val="24"/>
        </w:rPr>
        <w:t>69</w:t>
      </w:r>
      <w:r w:rsidR="008F252F" w:rsidRPr="00EE49ED">
        <w:rPr>
          <w:szCs w:val="24"/>
        </w:rPr>
        <w:t xml:space="preserve"> </w:t>
      </w:r>
      <w:r w:rsidR="00F869C0" w:rsidRPr="00EE49ED">
        <w:rPr>
          <w:szCs w:val="24"/>
        </w:rPr>
        <w:t>м</w:t>
      </w:r>
      <w:r w:rsidR="00F869C0" w:rsidRPr="00EE49ED">
        <w:rPr>
          <w:szCs w:val="24"/>
          <w:vertAlign w:val="superscript"/>
        </w:rPr>
        <w:t>2</w:t>
      </w:r>
      <w:r w:rsidRPr="00EE49ED">
        <w:rPr>
          <w:szCs w:val="24"/>
        </w:rPr>
        <w:t>/чел</w:t>
      </w:r>
      <w:r w:rsidR="007B0E7B" w:rsidRPr="00EE49ED">
        <w:rPr>
          <w:szCs w:val="24"/>
        </w:rPr>
        <w:t>.</w:t>
      </w:r>
    </w:p>
    <w:p w14:paraId="7DC29A21" w14:textId="29F52BCC" w:rsidR="00A838FA" w:rsidRPr="00EE49ED" w:rsidRDefault="00A838FA" w:rsidP="00A838FA">
      <w:pPr>
        <w:spacing w:line="276" w:lineRule="auto"/>
        <w:ind w:firstLine="709"/>
        <w:rPr>
          <w:szCs w:val="24"/>
        </w:rPr>
      </w:pPr>
      <w:r w:rsidRPr="00EE49ED">
        <w:rPr>
          <w:szCs w:val="24"/>
        </w:rPr>
        <w:t xml:space="preserve">Характеристика жилищного фонда </w:t>
      </w:r>
      <w:r w:rsidR="00E60E70" w:rsidRPr="00EE49ED">
        <w:rPr>
          <w:szCs w:val="28"/>
        </w:rPr>
        <w:t>Сеготского</w:t>
      </w:r>
      <w:r w:rsidR="00E60E70" w:rsidRPr="00EE49ED">
        <w:t xml:space="preserve"> сельского поселения </w:t>
      </w:r>
      <w:r w:rsidRPr="00EE49ED">
        <w:rPr>
          <w:szCs w:val="24"/>
        </w:rPr>
        <w:t xml:space="preserve">представлена в таблице 3.4.1. </w:t>
      </w:r>
    </w:p>
    <w:p w14:paraId="2D9FF068" w14:textId="77777777" w:rsidR="00A838FA" w:rsidRPr="00EE49ED" w:rsidRDefault="00A838FA" w:rsidP="00A838FA">
      <w:pPr>
        <w:spacing w:line="276" w:lineRule="auto"/>
        <w:jc w:val="right"/>
        <w:rPr>
          <w:rFonts w:eastAsia="Times New Roman"/>
          <w:b/>
          <w:bCs/>
          <w:szCs w:val="24"/>
          <w:lang w:eastAsia="ru-RU"/>
        </w:rPr>
      </w:pPr>
      <w:r w:rsidRPr="00EE49ED">
        <w:rPr>
          <w:szCs w:val="24"/>
        </w:rPr>
        <w:t>Таблица</w:t>
      </w:r>
      <w:r w:rsidRPr="00EE49ED">
        <w:rPr>
          <w:rFonts w:eastAsia="Times New Roman"/>
          <w:b/>
          <w:bCs/>
          <w:szCs w:val="24"/>
          <w:lang w:eastAsia="ru-RU"/>
        </w:rPr>
        <w:t xml:space="preserve"> </w:t>
      </w:r>
      <w:r w:rsidRPr="00EE49ED">
        <w:rPr>
          <w:rFonts w:eastAsia="Times New Roman"/>
          <w:bCs/>
          <w:szCs w:val="24"/>
          <w:lang w:eastAsia="ru-RU"/>
        </w:rPr>
        <w:t>3.4.1</w:t>
      </w:r>
    </w:p>
    <w:p w14:paraId="6BD6888A" w14:textId="703FB5AB" w:rsidR="00A838FA" w:rsidRPr="00EE49ED" w:rsidRDefault="00B21F26" w:rsidP="00A838FA">
      <w:pPr>
        <w:spacing w:line="276" w:lineRule="auto"/>
        <w:jc w:val="center"/>
        <w:rPr>
          <w:rFonts w:eastAsia="Times New Roman"/>
          <w:bCs/>
          <w:szCs w:val="24"/>
          <w:lang w:eastAsia="ru-RU"/>
        </w:rPr>
      </w:pPr>
      <w:r w:rsidRPr="00EE49ED">
        <w:rPr>
          <w:rFonts w:eastAsia="Times New Roman"/>
          <w:bCs/>
          <w:szCs w:val="24"/>
          <w:lang w:eastAsia="ru-RU"/>
        </w:rPr>
        <w:t>Характеристика ж</w:t>
      </w:r>
      <w:r w:rsidR="00A838FA" w:rsidRPr="00EE49ED">
        <w:rPr>
          <w:rFonts w:eastAsia="Times New Roman"/>
          <w:bCs/>
          <w:szCs w:val="24"/>
          <w:lang w:eastAsia="ru-RU"/>
        </w:rPr>
        <w:t>илищн</w:t>
      </w:r>
      <w:r w:rsidRPr="00EE49ED">
        <w:rPr>
          <w:rFonts w:eastAsia="Times New Roman"/>
          <w:bCs/>
          <w:szCs w:val="24"/>
          <w:lang w:eastAsia="ru-RU"/>
        </w:rPr>
        <w:t>ого</w:t>
      </w:r>
      <w:r w:rsidR="00A838FA" w:rsidRPr="00EE49ED">
        <w:rPr>
          <w:rFonts w:eastAsia="Times New Roman"/>
          <w:bCs/>
          <w:szCs w:val="24"/>
          <w:lang w:eastAsia="ru-RU"/>
        </w:rPr>
        <w:t xml:space="preserve"> фонд</w:t>
      </w:r>
      <w:r w:rsidRPr="00EE49ED">
        <w:rPr>
          <w:rFonts w:eastAsia="Times New Roman"/>
          <w:bCs/>
          <w:szCs w:val="24"/>
          <w:lang w:eastAsia="ru-RU"/>
        </w:rPr>
        <w:t>а</w:t>
      </w:r>
      <w:r w:rsidR="00A838FA" w:rsidRPr="00EE49ED">
        <w:rPr>
          <w:rFonts w:eastAsia="Times New Roman"/>
          <w:bCs/>
          <w:szCs w:val="24"/>
          <w:lang w:eastAsia="ru-RU"/>
        </w:rPr>
        <w:t xml:space="preserve"> </w:t>
      </w:r>
      <w:r w:rsidR="00E60E70" w:rsidRPr="00EE49ED">
        <w:rPr>
          <w:szCs w:val="28"/>
        </w:rPr>
        <w:t>Сеготского</w:t>
      </w:r>
      <w:r w:rsidR="00E60E70" w:rsidRPr="00EE49ED">
        <w:t xml:space="preserve"> сельского поселения </w:t>
      </w:r>
      <w:r w:rsidR="00A838FA" w:rsidRPr="00EE49ED">
        <w:rPr>
          <w:rFonts w:eastAsia="Times New Roman"/>
          <w:bCs/>
          <w:szCs w:val="24"/>
          <w:lang w:eastAsia="ru-RU"/>
        </w:rPr>
        <w:t xml:space="preserve">по состоянию на </w:t>
      </w:r>
      <w:r w:rsidR="00A649AE" w:rsidRPr="00EE49ED">
        <w:rPr>
          <w:rFonts w:eastAsia="Times New Roman"/>
          <w:bCs/>
          <w:szCs w:val="24"/>
          <w:lang w:eastAsia="ru-RU"/>
        </w:rPr>
        <w:t>01.01.202</w:t>
      </w:r>
      <w:r w:rsidR="00D02A67" w:rsidRPr="00EE49ED">
        <w:rPr>
          <w:rFonts w:eastAsia="Times New Roman"/>
          <w:bCs/>
          <w:szCs w:val="24"/>
          <w:lang w:eastAsia="ru-RU"/>
        </w:rPr>
        <w:t>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8"/>
        <w:gridCol w:w="1372"/>
        <w:gridCol w:w="1473"/>
        <w:gridCol w:w="1237"/>
        <w:gridCol w:w="1473"/>
        <w:gridCol w:w="1473"/>
        <w:gridCol w:w="1235"/>
      </w:tblGrid>
      <w:tr w:rsidR="00A838FA" w:rsidRPr="00EE49ED" w14:paraId="132F4ECA" w14:textId="77777777" w:rsidTr="000433B3">
        <w:trPr>
          <w:cantSplit/>
          <w:trHeight w:val="20"/>
          <w:tblHeader/>
        </w:trPr>
        <w:tc>
          <w:tcPr>
            <w:tcW w:w="831" w:type="pct"/>
            <w:vMerge w:val="restart"/>
            <w:tcBorders>
              <w:top w:val="single" w:sz="4" w:space="0" w:color="000000"/>
              <w:left w:val="single" w:sz="4" w:space="0" w:color="000000"/>
              <w:right w:val="single" w:sz="4" w:space="0" w:color="auto"/>
            </w:tcBorders>
            <w:vAlign w:val="center"/>
          </w:tcPr>
          <w:p w14:paraId="20411045" w14:textId="77777777" w:rsidR="00A838FA" w:rsidRPr="00EE49ED" w:rsidRDefault="00A838FA" w:rsidP="000433B3">
            <w:pPr>
              <w:spacing w:line="240" w:lineRule="auto"/>
              <w:jc w:val="center"/>
              <w:rPr>
                <w:rFonts w:eastAsia="Times New Roman"/>
                <w:b/>
                <w:bCs/>
                <w:sz w:val="20"/>
                <w:szCs w:val="20"/>
                <w:lang w:eastAsia="ru-RU"/>
              </w:rPr>
            </w:pPr>
            <w:r w:rsidRPr="00EE49ED">
              <w:rPr>
                <w:rFonts w:eastAsia="Times New Roman"/>
                <w:b/>
                <w:bCs/>
                <w:sz w:val="20"/>
                <w:szCs w:val="20"/>
                <w:lang w:eastAsia="ru-RU"/>
              </w:rPr>
              <w:t>Населенный пункт</w:t>
            </w:r>
          </w:p>
        </w:tc>
        <w:tc>
          <w:tcPr>
            <w:tcW w:w="2059" w:type="pct"/>
            <w:gridSpan w:val="3"/>
            <w:tcBorders>
              <w:top w:val="single" w:sz="4" w:space="0" w:color="000000"/>
              <w:left w:val="single" w:sz="4" w:space="0" w:color="auto"/>
              <w:bottom w:val="single" w:sz="4" w:space="0" w:color="000000"/>
              <w:right w:val="single" w:sz="4" w:space="0" w:color="auto"/>
            </w:tcBorders>
            <w:vAlign w:val="center"/>
          </w:tcPr>
          <w:p w14:paraId="7B19DD89" w14:textId="77777777" w:rsidR="00A838FA" w:rsidRPr="00EE49ED" w:rsidRDefault="00A838FA" w:rsidP="000433B3">
            <w:pPr>
              <w:spacing w:line="240" w:lineRule="auto"/>
              <w:jc w:val="center"/>
              <w:rPr>
                <w:rFonts w:eastAsia="Times New Roman"/>
                <w:b/>
                <w:bCs/>
                <w:sz w:val="20"/>
                <w:szCs w:val="20"/>
                <w:lang w:eastAsia="ru-RU"/>
              </w:rPr>
            </w:pPr>
            <w:r w:rsidRPr="00EE49ED">
              <w:rPr>
                <w:rFonts w:eastAsia="Times New Roman"/>
                <w:b/>
                <w:bCs/>
                <w:sz w:val="20"/>
                <w:szCs w:val="20"/>
                <w:lang w:eastAsia="ru-RU"/>
              </w:rPr>
              <w:t>Индивидуальные жилые дома</w:t>
            </w:r>
          </w:p>
        </w:tc>
        <w:tc>
          <w:tcPr>
            <w:tcW w:w="2109" w:type="pct"/>
            <w:gridSpan w:val="3"/>
            <w:tcBorders>
              <w:top w:val="single" w:sz="4" w:space="0" w:color="000000"/>
              <w:left w:val="single" w:sz="4" w:space="0" w:color="auto"/>
              <w:bottom w:val="single" w:sz="4" w:space="0" w:color="000000"/>
              <w:right w:val="single" w:sz="4" w:space="0" w:color="000000"/>
            </w:tcBorders>
            <w:vAlign w:val="center"/>
          </w:tcPr>
          <w:p w14:paraId="2A54D2FF" w14:textId="77777777" w:rsidR="00A838FA" w:rsidRPr="00EE49ED" w:rsidRDefault="00A838FA" w:rsidP="000433B3">
            <w:pPr>
              <w:spacing w:line="240" w:lineRule="auto"/>
              <w:jc w:val="center"/>
              <w:rPr>
                <w:rFonts w:eastAsia="Times New Roman"/>
                <w:b/>
                <w:bCs/>
                <w:sz w:val="20"/>
                <w:szCs w:val="20"/>
                <w:lang w:eastAsia="ru-RU"/>
              </w:rPr>
            </w:pPr>
            <w:r w:rsidRPr="00EE49ED">
              <w:rPr>
                <w:rFonts w:eastAsia="Times New Roman"/>
                <w:b/>
                <w:bCs/>
                <w:sz w:val="20"/>
                <w:szCs w:val="20"/>
                <w:lang w:eastAsia="ru-RU"/>
              </w:rPr>
              <w:t>Многоквартирные дома</w:t>
            </w:r>
          </w:p>
        </w:tc>
      </w:tr>
      <w:tr w:rsidR="00A838FA" w:rsidRPr="00EE49ED" w14:paraId="5843E2E4" w14:textId="77777777" w:rsidTr="000433B3">
        <w:trPr>
          <w:cantSplit/>
          <w:trHeight w:val="20"/>
          <w:tblHeader/>
        </w:trPr>
        <w:tc>
          <w:tcPr>
            <w:tcW w:w="831" w:type="pct"/>
            <w:vMerge/>
            <w:tcBorders>
              <w:left w:val="single" w:sz="4" w:space="0" w:color="000000"/>
              <w:bottom w:val="nil"/>
              <w:right w:val="single" w:sz="4" w:space="0" w:color="auto"/>
            </w:tcBorders>
            <w:vAlign w:val="center"/>
          </w:tcPr>
          <w:p w14:paraId="18EE602B" w14:textId="77777777" w:rsidR="00A838FA" w:rsidRPr="00EE49ED" w:rsidRDefault="00A838FA" w:rsidP="000433B3">
            <w:pPr>
              <w:spacing w:line="240" w:lineRule="auto"/>
              <w:jc w:val="center"/>
              <w:rPr>
                <w:rFonts w:eastAsia="Times New Roman"/>
                <w:b/>
                <w:bCs/>
                <w:sz w:val="20"/>
                <w:szCs w:val="20"/>
                <w:lang w:eastAsia="ru-RU"/>
              </w:rPr>
            </w:pPr>
          </w:p>
        </w:tc>
        <w:tc>
          <w:tcPr>
            <w:tcW w:w="692" w:type="pct"/>
            <w:tcBorders>
              <w:top w:val="single" w:sz="4" w:space="0" w:color="000000"/>
              <w:left w:val="single" w:sz="4" w:space="0" w:color="auto"/>
              <w:bottom w:val="nil"/>
              <w:right w:val="single" w:sz="4" w:space="0" w:color="auto"/>
            </w:tcBorders>
            <w:vAlign w:val="center"/>
          </w:tcPr>
          <w:p w14:paraId="0BEC21B9" w14:textId="77777777" w:rsidR="00A838FA" w:rsidRPr="00EE49ED" w:rsidRDefault="00A838FA" w:rsidP="000433B3">
            <w:pPr>
              <w:spacing w:line="240" w:lineRule="auto"/>
              <w:jc w:val="center"/>
              <w:rPr>
                <w:rFonts w:eastAsia="Times New Roman"/>
                <w:b/>
                <w:bCs/>
                <w:sz w:val="20"/>
                <w:szCs w:val="20"/>
                <w:lang w:eastAsia="ru-RU"/>
              </w:rPr>
            </w:pPr>
            <w:r w:rsidRPr="00EE49ED">
              <w:rPr>
                <w:b/>
                <w:sz w:val="20"/>
                <w:szCs w:val="20"/>
              </w:rPr>
              <w:t>количество домов</w:t>
            </w:r>
          </w:p>
        </w:tc>
        <w:tc>
          <w:tcPr>
            <w:tcW w:w="743" w:type="pct"/>
            <w:tcBorders>
              <w:top w:val="single" w:sz="4" w:space="0" w:color="000000"/>
              <w:left w:val="single" w:sz="4" w:space="0" w:color="auto"/>
              <w:bottom w:val="nil"/>
              <w:right w:val="single" w:sz="4" w:space="0" w:color="auto"/>
            </w:tcBorders>
            <w:vAlign w:val="center"/>
          </w:tcPr>
          <w:p w14:paraId="7CD67059" w14:textId="77777777" w:rsidR="00A838FA" w:rsidRPr="00EE49ED" w:rsidRDefault="00A838FA" w:rsidP="000433B3">
            <w:pPr>
              <w:spacing w:line="240" w:lineRule="auto"/>
              <w:jc w:val="center"/>
              <w:rPr>
                <w:rFonts w:eastAsia="Times New Roman"/>
                <w:b/>
                <w:bCs/>
                <w:sz w:val="20"/>
                <w:szCs w:val="20"/>
                <w:lang w:eastAsia="ru-RU"/>
              </w:rPr>
            </w:pPr>
            <w:r w:rsidRPr="00EE49ED">
              <w:rPr>
                <w:b/>
                <w:sz w:val="20"/>
                <w:szCs w:val="20"/>
              </w:rPr>
              <w:t>количество квартир</w:t>
            </w:r>
          </w:p>
        </w:tc>
        <w:tc>
          <w:tcPr>
            <w:tcW w:w="624" w:type="pct"/>
            <w:tcBorders>
              <w:top w:val="single" w:sz="4" w:space="0" w:color="000000"/>
              <w:left w:val="single" w:sz="4" w:space="0" w:color="auto"/>
              <w:bottom w:val="nil"/>
              <w:right w:val="single" w:sz="4" w:space="0" w:color="auto"/>
            </w:tcBorders>
            <w:vAlign w:val="center"/>
          </w:tcPr>
          <w:p w14:paraId="49A104BC" w14:textId="77777777" w:rsidR="00A838FA" w:rsidRPr="00EE49ED" w:rsidRDefault="00A838FA" w:rsidP="000433B3">
            <w:pPr>
              <w:spacing w:line="240" w:lineRule="auto"/>
              <w:jc w:val="center"/>
              <w:rPr>
                <w:rFonts w:eastAsia="Times New Roman"/>
                <w:b/>
                <w:bCs/>
                <w:sz w:val="20"/>
                <w:szCs w:val="20"/>
                <w:lang w:eastAsia="ru-RU"/>
              </w:rPr>
            </w:pPr>
            <w:r w:rsidRPr="00EE49ED">
              <w:rPr>
                <w:b/>
                <w:sz w:val="20"/>
                <w:szCs w:val="20"/>
              </w:rPr>
              <w:t>общая площадь, м</w:t>
            </w:r>
            <w:r w:rsidRPr="00EE49ED">
              <w:rPr>
                <w:b/>
                <w:sz w:val="20"/>
                <w:szCs w:val="20"/>
                <w:vertAlign w:val="superscript"/>
              </w:rPr>
              <w:t>2</w:t>
            </w:r>
          </w:p>
        </w:tc>
        <w:tc>
          <w:tcPr>
            <w:tcW w:w="743" w:type="pct"/>
            <w:tcBorders>
              <w:top w:val="single" w:sz="4" w:space="0" w:color="000000"/>
              <w:left w:val="single" w:sz="4" w:space="0" w:color="auto"/>
              <w:bottom w:val="nil"/>
              <w:right w:val="single" w:sz="4" w:space="0" w:color="auto"/>
            </w:tcBorders>
            <w:vAlign w:val="center"/>
          </w:tcPr>
          <w:p w14:paraId="413F8A9F" w14:textId="77777777" w:rsidR="00A838FA" w:rsidRPr="00EE49ED" w:rsidRDefault="00A838FA" w:rsidP="000433B3">
            <w:pPr>
              <w:spacing w:line="240" w:lineRule="auto"/>
              <w:jc w:val="center"/>
              <w:rPr>
                <w:rFonts w:eastAsia="Times New Roman"/>
                <w:b/>
                <w:bCs/>
                <w:sz w:val="20"/>
                <w:szCs w:val="20"/>
                <w:lang w:eastAsia="ru-RU"/>
              </w:rPr>
            </w:pPr>
            <w:r w:rsidRPr="00EE49ED">
              <w:rPr>
                <w:b/>
                <w:sz w:val="20"/>
                <w:szCs w:val="20"/>
              </w:rPr>
              <w:t>количество домов</w:t>
            </w:r>
          </w:p>
        </w:tc>
        <w:tc>
          <w:tcPr>
            <w:tcW w:w="743" w:type="pct"/>
            <w:tcBorders>
              <w:top w:val="single" w:sz="4" w:space="0" w:color="000000"/>
              <w:left w:val="single" w:sz="4" w:space="0" w:color="auto"/>
              <w:bottom w:val="nil"/>
              <w:right w:val="single" w:sz="4" w:space="0" w:color="000000"/>
            </w:tcBorders>
            <w:vAlign w:val="center"/>
          </w:tcPr>
          <w:p w14:paraId="3DB5C5EF" w14:textId="77777777" w:rsidR="00A838FA" w:rsidRPr="00EE49ED" w:rsidRDefault="00A838FA" w:rsidP="000433B3">
            <w:pPr>
              <w:spacing w:line="240" w:lineRule="auto"/>
              <w:jc w:val="center"/>
              <w:rPr>
                <w:rFonts w:eastAsia="Times New Roman"/>
                <w:b/>
                <w:bCs/>
                <w:sz w:val="20"/>
                <w:szCs w:val="20"/>
                <w:lang w:eastAsia="ru-RU"/>
              </w:rPr>
            </w:pPr>
            <w:r w:rsidRPr="00EE49ED">
              <w:rPr>
                <w:b/>
                <w:sz w:val="20"/>
                <w:szCs w:val="20"/>
              </w:rPr>
              <w:t>количество квартир</w:t>
            </w:r>
          </w:p>
        </w:tc>
        <w:tc>
          <w:tcPr>
            <w:tcW w:w="623" w:type="pct"/>
            <w:tcBorders>
              <w:top w:val="single" w:sz="4" w:space="0" w:color="000000"/>
              <w:left w:val="single" w:sz="4" w:space="0" w:color="000000"/>
              <w:bottom w:val="nil"/>
              <w:right w:val="single" w:sz="4" w:space="0" w:color="000000"/>
            </w:tcBorders>
            <w:vAlign w:val="center"/>
          </w:tcPr>
          <w:p w14:paraId="0177494E" w14:textId="77777777" w:rsidR="00A838FA" w:rsidRPr="00EE49ED" w:rsidRDefault="00A838FA" w:rsidP="000433B3">
            <w:pPr>
              <w:spacing w:line="240" w:lineRule="auto"/>
              <w:jc w:val="center"/>
              <w:rPr>
                <w:rFonts w:eastAsia="Times New Roman"/>
                <w:b/>
                <w:bCs/>
                <w:sz w:val="20"/>
                <w:szCs w:val="20"/>
                <w:vertAlign w:val="superscript"/>
                <w:lang w:eastAsia="ru-RU"/>
              </w:rPr>
            </w:pPr>
            <w:r w:rsidRPr="00EE49ED">
              <w:rPr>
                <w:b/>
                <w:sz w:val="20"/>
                <w:szCs w:val="20"/>
              </w:rPr>
              <w:t>общая площадь, м</w:t>
            </w:r>
            <w:r w:rsidRPr="00EE49ED">
              <w:rPr>
                <w:b/>
                <w:sz w:val="20"/>
                <w:szCs w:val="20"/>
                <w:vertAlign w:val="superscript"/>
              </w:rPr>
              <w:t>2</w:t>
            </w:r>
          </w:p>
        </w:tc>
      </w:tr>
    </w:tbl>
    <w:p w14:paraId="3F642F74" w14:textId="77777777" w:rsidR="00A838FA" w:rsidRPr="00EE49ED" w:rsidRDefault="00A838FA" w:rsidP="00A838FA">
      <w:pPr>
        <w:spacing w:line="14" w:lineRule="auto"/>
        <w:jc w:val="center"/>
        <w:rPr>
          <w:rFonts w:eastAsia="Times New Roman"/>
          <w:bCs/>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372"/>
        <w:gridCol w:w="1473"/>
        <w:gridCol w:w="1237"/>
        <w:gridCol w:w="1473"/>
        <w:gridCol w:w="1473"/>
        <w:gridCol w:w="1241"/>
      </w:tblGrid>
      <w:tr w:rsidR="00A838FA" w:rsidRPr="00EE49ED" w14:paraId="481D795F" w14:textId="77777777" w:rsidTr="00182F8B">
        <w:trPr>
          <w:trHeight w:val="57"/>
          <w:tblHeader/>
        </w:trPr>
        <w:tc>
          <w:tcPr>
            <w:tcW w:w="828" w:type="pct"/>
          </w:tcPr>
          <w:p w14:paraId="017D464B" w14:textId="77777777" w:rsidR="00A838FA" w:rsidRPr="00EE49ED" w:rsidRDefault="00A838FA" w:rsidP="000433B3">
            <w:pPr>
              <w:spacing w:line="240" w:lineRule="auto"/>
              <w:jc w:val="center"/>
              <w:rPr>
                <w:rFonts w:eastAsia="Times New Roman"/>
                <w:b/>
                <w:bCs/>
                <w:sz w:val="20"/>
                <w:szCs w:val="20"/>
                <w:lang w:eastAsia="ru-RU"/>
              </w:rPr>
            </w:pPr>
            <w:r w:rsidRPr="00EE49ED">
              <w:rPr>
                <w:rFonts w:eastAsia="Times New Roman"/>
                <w:b/>
                <w:bCs/>
                <w:sz w:val="20"/>
                <w:szCs w:val="20"/>
                <w:lang w:eastAsia="ru-RU"/>
              </w:rPr>
              <w:t>1</w:t>
            </w:r>
          </w:p>
        </w:tc>
        <w:tc>
          <w:tcPr>
            <w:tcW w:w="692" w:type="pct"/>
            <w:vAlign w:val="center"/>
          </w:tcPr>
          <w:p w14:paraId="3DFE53DC" w14:textId="77777777" w:rsidR="00A838FA" w:rsidRPr="00EE49ED" w:rsidRDefault="00A838FA" w:rsidP="000433B3">
            <w:pPr>
              <w:spacing w:line="240" w:lineRule="auto"/>
              <w:jc w:val="center"/>
              <w:rPr>
                <w:b/>
                <w:sz w:val="20"/>
                <w:szCs w:val="20"/>
              </w:rPr>
            </w:pPr>
            <w:r w:rsidRPr="00EE49ED">
              <w:rPr>
                <w:b/>
                <w:sz w:val="20"/>
                <w:szCs w:val="20"/>
              </w:rPr>
              <w:t>2</w:t>
            </w:r>
          </w:p>
        </w:tc>
        <w:tc>
          <w:tcPr>
            <w:tcW w:w="743" w:type="pct"/>
            <w:vAlign w:val="center"/>
          </w:tcPr>
          <w:p w14:paraId="60E3E3A1" w14:textId="77777777" w:rsidR="00A838FA" w:rsidRPr="00EE49ED" w:rsidRDefault="00A838FA" w:rsidP="000433B3">
            <w:pPr>
              <w:spacing w:line="240" w:lineRule="auto"/>
              <w:jc w:val="center"/>
              <w:rPr>
                <w:b/>
                <w:sz w:val="20"/>
                <w:szCs w:val="20"/>
              </w:rPr>
            </w:pPr>
            <w:r w:rsidRPr="00EE49ED">
              <w:rPr>
                <w:b/>
                <w:sz w:val="20"/>
                <w:szCs w:val="20"/>
              </w:rPr>
              <w:t>3</w:t>
            </w:r>
          </w:p>
        </w:tc>
        <w:tc>
          <w:tcPr>
            <w:tcW w:w="624" w:type="pct"/>
            <w:vAlign w:val="center"/>
          </w:tcPr>
          <w:p w14:paraId="21A09273" w14:textId="77777777" w:rsidR="00A838FA" w:rsidRPr="00EE49ED" w:rsidRDefault="00A838FA" w:rsidP="000433B3">
            <w:pPr>
              <w:spacing w:line="240" w:lineRule="auto"/>
              <w:jc w:val="center"/>
              <w:rPr>
                <w:b/>
                <w:sz w:val="20"/>
                <w:szCs w:val="20"/>
              </w:rPr>
            </w:pPr>
            <w:r w:rsidRPr="00EE49ED">
              <w:rPr>
                <w:b/>
                <w:sz w:val="20"/>
                <w:szCs w:val="20"/>
              </w:rPr>
              <w:t>4</w:t>
            </w:r>
          </w:p>
        </w:tc>
        <w:tc>
          <w:tcPr>
            <w:tcW w:w="743" w:type="pct"/>
            <w:vAlign w:val="center"/>
          </w:tcPr>
          <w:p w14:paraId="281EFC07" w14:textId="77777777" w:rsidR="00A838FA" w:rsidRPr="00EE49ED" w:rsidRDefault="00A838FA" w:rsidP="000433B3">
            <w:pPr>
              <w:spacing w:line="240" w:lineRule="auto"/>
              <w:jc w:val="center"/>
              <w:rPr>
                <w:b/>
                <w:sz w:val="20"/>
                <w:szCs w:val="20"/>
              </w:rPr>
            </w:pPr>
            <w:r w:rsidRPr="00EE49ED">
              <w:rPr>
                <w:b/>
                <w:sz w:val="20"/>
                <w:szCs w:val="20"/>
              </w:rPr>
              <w:t>5</w:t>
            </w:r>
          </w:p>
        </w:tc>
        <w:tc>
          <w:tcPr>
            <w:tcW w:w="743" w:type="pct"/>
            <w:vAlign w:val="center"/>
          </w:tcPr>
          <w:p w14:paraId="47B75F80" w14:textId="77777777" w:rsidR="00A838FA" w:rsidRPr="00EE49ED" w:rsidRDefault="00A838FA" w:rsidP="000433B3">
            <w:pPr>
              <w:spacing w:line="240" w:lineRule="auto"/>
              <w:jc w:val="center"/>
              <w:rPr>
                <w:b/>
                <w:sz w:val="20"/>
                <w:szCs w:val="20"/>
              </w:rPr>
            </w:pPr>
            <w:r w:rsidRPr="00EE49ED">
              <w:rPr>
                <w:b/>
                <w:sz w:val="20"/>
                <w:szCs w:val="20"/>
              </w:rPr>
              <w:t>6</w:t>
            </w:r>
          </w:p>
        </w:tc>
        <w:tc>
          <w:tcPr>
            <w:tcW w:w="626" w:type="pct"/>
            <w:vAlign w:val="center"/>
          </w:tcPr>
          <w:p w14:paraId="60D78BDD" w14:textId="77777777" w:rsidR="00A838FA" w:rsidRPr="00EE49ED" w:rsidRDefault="00A838FA" w:rsidP="000433B3">
            <w:pPr>
              <w:spacing w:line="240" w:lineRule="auto"/>
              <w:jc w:val="center"/>
              <w:rPr>
                <w:b/>
                <w:sz w:val="20"/>
                <w:szCs w:val="20"/>
              </w:rPr>
            </w:pPr>
            <w:r w:rsidRPr="00EE49ED">
              <w:rPr>
                <w:b/>
                <w:sz w:val="20"/>
                <w:szCs w:val="20"/>
              </w:rPr>
              <w:t>7</w:t>
            </w:r>
          </w:p>
        </w:tc>
      </w:tr>
      <w:tr w:rsidR="006D2BAD" w:rsidRPr="00EE49ED" w14:paraId="4A189DA2" w14:textId="77777777" w:rsidTr="00E75639">
        <w:trPr>
          <w:trHeight w:val="20"/>
        </w:trPr>
        <w:tc>
          <w:tcPr>
            <w:tcW w:w="828" w:type="pct"/>
            <w:shd w:val="clear" w:color="auto" w:fill="auto"/>
          </w:tcPr>
          <w:p w14:paraId="2DC6146B" w14:textId="217106C5" w:rsidR="006D2BAD" w:rsidRPr="00EE49ED" w:rsidRDefault="006D2BAD" w:rsidP="006D2BAD">
            <w:pPr>
              <w:spacing w:line="240" w:lineRule="auto"/>
              <w:jc w:val="left"/>
              <w:rPr>
                <w:rFonts w:eastAsia="Times New Roman"/>
                <w:bCs/>
                <w:sz w:val="20"/>
                <w:szCs w:val="20"/>
                <w:lang w:eastAsia="ru-RU"/>
              </w:rPr>
            </w:pPr>
            <w:r w:rsidRPr="00EE49ED">
              <w:rPr>
                <w:sz w:val="20"/>
                <w:szCs w:val="20"/>
              </w:rPr>
              <w:t>д. Адюшкино</w:t>
            </w:r>
          </w:p>
        </w:tc>
        <w:tc>
          <w:tcPr>
            <w:tcW w:w="692" w:type="pct"/>
          </w:tcPr>
          <w:p w14:paraId="230A1DB9" w14:textId="7CB25BAB" w:rsidR="006D2BAD" w:rsidRPr="00EE49ED" w:rsidRDefault="0045259E" w:rsidP="00E75639">
            <w:pPr>
              <w:spacing w:line="240" w:lineRule="auto"/>
              <w:jc w:val="center"/>
              <w:rPr>
                <w:sz w:val="20"/>
                <w:szCs w:val="20"/>
              </w:rPr>
            </w:pPr>
            <w:r w:rsidRPr="00EE49ED">
              <w:rPr>
                <w:sz w:val="20"/>
                <w:szCs w:val="20"/>
              </w:rPr>
              <w:t>6</w:t>
            </w:r>
          </w:p>
        </w:tc>
        <w:tc>
          <w:tcPr>
            <w:tcW w:w="743" w:type="pct"/>
          </w:tcPr>
          <w:p w14:paraId="5622F54F" w14:textId="46C2D83B" w:rsidR="006D2BAD" w:rsidRPr="00EE49ED" w:rsidRDefault="0045259E" w:rsidP="00E75639">
            <w:pPr>
              <w:spacing w:line="240" w:lineRule="auto"/>
              <w:jc w:val="center"/>
              <w:rPr>
                <w:sz w:val="20"/>
                <w:szCs w:val="20"/>
              </w:rPr>
            </w:pPr>
            <w:r w:rsidRPr="00EE49ED">
              <w:rPr>
                <w:sz w:val="20"/>
                <w:szCs w:val="20"/>
              </w:rPr>
              <w:t>-</w:t>
            </w:r>
          </w:p>
        </w:tc>
        <w:tc>
          <w:tcPr>
            <w:tcW w:w="624" w:type="pct"/>
          </w:tcPr>
          <w:p w14:paraId="1629ACE5" w14:textId="385F9ACF" w:rsidR="006D2BAD" w:rsidRPr="00EE49ED" w:rsidRDefault="0045259E" w:rsidP="00E75639">
            <w:pPr>
              <w:spacing w:line="240" w:lineRule="auto"/>
              <w:jc w:val="center"/>
              <w:rPr>
                <w:sz w:val="20"/>
                <w:szCs w:val="20"/>
              </w:rPr>
            </w:pPr>
            <w:r w:rsidRPr="00EE49ED">
              <w:rPr>
                <w:sz w:val="20"/>
                <w:szCs w:val="20"/>
              </w:rPr>
              <w:t>190</w:t>
            </w:r>
          </w:p>
        </w:tc>
        <w:tc>
          <w:tcPr>
            <w:tcW w:w="743" w:type="pct"/>
          </w:tcPr>
          <w:p w14:paraId="57DA94D2" w14:textId="3BEE31E4" w:rsidR="006D2BAD" w:rsidRPr="00EE49ED" w:rsidRDefault="0045259E" w:rsidP="00E75639">
            <w:pPr>
              <w:spacing w:line="240" w:lineRule="auto"/>
              <w:jc w:val="center"/>
              <w:rPr>
                <w:sz w:val="20"/>
                <w:szCs w:val="20"/>
              </w:rPr>
            </w:pPr>
            <w:r w:rsidRPr="00EE49ED">
              <w:rPr>
                <w:sz w:val="20"/>
                <w:szCs w:val="20"/>
              </w:rPr>
              <w:t>-</w:t>
            </w:r>
          </w:p>
        </w:tc>
        <w:tc>
          <w:tcPr>
            <w:tcW w:w="743" w:type="pct"/>
          </w:tcPr>
          <w:p w14:paraId="778C2F00" w14:textId="3BFCC53B" w:rsidR="006D2BAD" w:rsidRPr="00EE49ED" w:rsidRDefault="0045259E" w:rsidP="00E75639">
            <w:pPr>
              <w:spacing w:line="240" w:lineRule="auto"/>
              <w:jc w:val="center"/>
              <w:rPr>
                <w:sz w:val="20"/>
                <w:szCs w:val="20"/>
              </w:rPr>
            </w:pPr>
            <w:r w:rsidRPr="00EE49ED">
              <w:rPr>
                <w:sz w:val="20"/>
                <w:szCs w:val="20"/>
              </w:rPr>
              <w:t>-</w:t>
            </w:r>
          </w:p>
        </w:tc>
        <w:tc>
          <w:tcPr>
            <w:tcW w:w="626" w:type="pct"/>
          </w:tcPr>
          <w:p w14:paraId="57F416B9" w14:textId="6B273442" w:rsidR="006D2BAD" w:rsidRPr="00EE49ED" w:rsidRDefault="0045259E" w:rsidP="00E75639">
            <w:pPr>
              <w:spacing w:line="240" w:lineRule="auto"/>
              <w:jc w:val="center"/>
              <w:rPr>
                <w:sz w:val="20"/>
                <w:szCs w:val="20"/>
              </w:rPr>
            </w:pPr>
            <w:r w:rsidRPr="00EE49ED">
              <w:rPr>
                <w:sz w:val="20"/>
                <w:szCs w:val="20"/>
              </w:rPr>
              <w:t>-</w:t>
            </w:r>
          </w:p>
        </w:tc>
      </w:tr>
      <w:tr w:rsidR="006D2BAD" w:rsidRPr="00EE49ED" w14:paraId="0B05042A" w14:textId="77777777" w:rsidTr="00E75639">
        <w:trPr>
          <w:trHeight w:val="20"/>
        </w:trPr>
        <w:tc>
          <w:tcPr>
            <w:tcW w:w="828" w:type="pct"/>
            <w:shd w:val="clear" w:color="auto" w:fill="auto"/>
          </w:tcPr>
          <w:p w14:paraId="59E4A7A2" w14:textId="6D48B42C" w:rsidR="006D2BAD" w:rsidRPr="00EE49ED" w:rsidRDefault="006D2BAD" w:rsidP="006D2BAD">
            <w:pPr>
              <w:spacing w:line="240" w:lineRule="auto"/>
              <w:jc w:val="left"/>
              <w:rPr>
                <w:rFonts w:eastAsia="Times New Roman"/>
                <w:bCs/>
                <w:sz w:val="20"/>
                <w:szCs w:val="20"/>
                <w:lang w:eastAsia="ru-RU"/>
              </w:rPr>
            </w:pPr>
            <w:r w:rsidRPr="00EE49ED">
              <w:rPr>
                <w:sz w:val="20"/>
                <w:szCs w:val="20"/>
              </w:rPr>
              <w:t>д. Анисимиха</w:t>
            </w:r>
          </w:p>
        </w:tc>
        <w:tc>
          <w:tcPr>
            <w:tcW w:w="692" w:type="pct"/>
          </w:tcPr>
          <w:p w14:paraId="33FFC77F" w14:textId="269FB27F" w:rsidR="006D2BAD" w:rsidRPr="00EE49ED" w:rsidRDefault="00740887" w:rsidP="00E75639">
            <w:pPr>
              <w:spacing w:line="240" w:lineRule="auto"/>
              <w:jc w:val="center"/>
              <w:rPr>
                <w:sz w:val="20"/>
                <w:szCs w:val="20"/>
              </w:rPr>
            </w:pPr>
            <w:r w:rsidRPr="00EE49ED">
              <w:rPr>
                <w:sz w:val="20"/>
                <w:szCs w:val="20"/>
              </w:rPr>
              <w:t>11</w:t>
            </w:r>
          </w:p>
        </w:tc>
        <w:tc>
          <w:tcPr>
            <w:tcW w:w="743" w:type="pct"/>
          </w:tcPr>
          <w:p w14:paraId="76951E36" w14:textId="578F6875" w:rsidR="006D2BAD" w:rsidRPr="00EE49ED" w:rsidRDefault="00740887" w:rsidP="00E75639">
            <w:pPr>
              <w:spacing w:line="240" w:lineRule="auto"/>
              <w:jc w:val="center"/>
              <w:rPr>
                <w:sz w:val="20"/>
                <w:szCs w:val="20"/>
              </w:rPr>
            </w:pPr>
            <w:r w:rsidRPr="00EE49ED">
              <w:rPr>
                <w:sz w:val="20"/>
                <w:szCs w:val="20"/>
              </w:rPr>
              <w:t>-</w:t>
            </w:r>
          </w:p>
        </w:tc>
        <w:tc>
          <w:tcPr>
            <w:tcW w:w="624" w:type="pct"/>
          </w:tcPr>
          <w:p w14:paraId="51B4FDF8" w14:textId="68A041CB" w:rsidR="006D2BAD" w:rsidRPr="00EE49ED" w:rsidRDefault="00740887" w:rsidP="00E75639">
            <w:pPr>
              <w:spacing w:line="240" w:lineRule="auto"/>
              <w:jc w:val="center"/>
              <w:rPr>
                <w:sz w:val="20"/>
                <w:szCs w:val="20"/>
              </w:rPr>
            </w:pPr>
            <w:r w:rsidRPr="00EE49ED">
              <w:rPr>
                <w:sz w:val="20"/>
                <w:szCs w:val="20"/>
              </w:rPr>
              <w:t>310,9</w:t>
            </w:r>
          </w:p>
        </w:tc>
        <w:tc>
          <w:tcPr>
            <w:tcW w:w="743" w:type="pct"/>
          </w:tcPr>
          <w:p w14:paraId="277FF2C7" w14:textId="67090A72" w:rsidR="006D2BAD" w:rsidRPr="00EE49ED" w:rsidRDefault="00740887" w:rsidP="00E75639">
            <w:pPr>
              <w:spacing w:line="240" w:lineRule="auto"/>
              <w:jc w:val="center"/>
              <w:rPr>
                <w:sz w:val="20"/>
                <w:szCs w:val="20"/>
              </w:rPr>
            </w:pPr>
            <w:r w:rsidRPr="00EE49ED">
              <w:rPr>
                <w:sz w:val="20"/>
                <w:szCs w:val="20"/>
              </w:rPr>
              <w:t>-</w:t>
            </w:r>
          </w:p>
        </w:tc>
        <w:tc>
          <w:tcPr>
            <w:tcW w:w="743" w:type="pct"/>
          </w:tcPr>
          <w:p w14:paraId="72919468" w14:textId="60E2A15C" w:rsidR="006D2BAD" w:rsidRPr="00EE49ED" w:rsidRDefault="00740887" w:rsidP="00E75639">
            <w:pPr>
              <w:spacing w:line="240" w:lineRule="auto"/>
              <w:jc w:val="center"/>
              <w:rPr>
                <w:sz w:val="20"/>
                <w:szCs w:val="20"/>
              </w:rPr>
            </w:pPr>
            <w:r w:rsidRPr="00EE49ED">
              <w:rPr>
                <w:sz w:val="20"/>
                <w:szCs w:val="20"/>
              </w:rPr>
              <w:t>-</w:t>
            </w:r>
          </w:p>
        </w:tc>
        <w:tc>
          <w:tcPr>
            <w:tcW w:w="626" w:type="pct"/>
          </w:tcPr>
          <w:p w14:paraId="55F74AFF" w14:textId="7155407A" w:rsidR="006D2BAD" w:rsidRPr="00EE49ED" w:rsidRDefault="00740887" w:rsidP="00E75639">
            <w:pPr>
              <w:spacing w:line="240" w:lineRule="auto"/>
              <w:jc w:val="center"/>
              <w:rPr>
                <w:sz w:val="20"/>
                <w:szCs w:val="20"/>
              </w:rPr>
            </w:pPr>
            <w:r w:rsidRPr="00EE49ED">
              <w:rPr>
                <w:sz w:val="20"/>
                <w:szCs w:val="20"/>
              </w:rPr>
              <w:t>-</w:t>
            </w:r>
          </w:p>
        </w:tc>
      </w:tr>
      <w:tr w:rsidR="006D2BAD" w:rsidRPr="00EE49ED" w14:paraId="10CC0B71" w14:textId="77777777" w:rsidTr="00E75639">
        <w:trPr>
          <w:trHeight w:val="20"/>
        </w:trPr>
        <w:tc>
          <w:tcPr>
            <w:tcW w:w="828" w:type="pct"/>
            <w:shd w:val="clear" w:color="auto" w:fill="auto"/>
          </w:tcPr>
          <w:p w14:paraId="5A7D6578" w14:textId="1F754DD4" w:rsidR="006D2BAD" w:rsidRPr="00EE49ED" w:rsidRDefault="006D2BAD" w:rsidP="006D2BAD">
            <w:pPr>
              <w:spacing w:line="240" w:lineRule="auto"/>
              <w:jc w:val="left"/>
              <w:rPr>
                <w:rFonts w:eastAsia="Times New Roman"/>
                <w:bCs/>
                <w:sz w:val="20"/>
                <w:szCs w:val="20"/>
                <w:lang w:eastAsia="ru-RU"/>
              </w:rPr>
            </w:pPr>
            <w:r w:rsidRPr="00EE49ED">
              <w:rPr>
                <w:sz w:val="20"/>
                <w:szCs w:val="20"/>
              </w:rPr>
              <w:t>д. Арефинская</w:t>
            </w:r>
          </w:p>
        </w:tc>
        <w:tc>
          <w:tcPr>
            <w:tcW w:w="692" w:type="pct"/>
          </w:tcPr>
          <w:p w14:paraId="17AA9EDD" w14:textId="4F967014" w:rsidR="006D2BAD" w:rsidRPr="00EE49ED" w:rsidRDefault="005B1651" w:rsidP="00E75639">
            <w:pPr>
              <w:spacing w:line="240" w:lineRule="auto"/>
              <w:jc w:val="center"/>
              <w:rPr>
                <w:sz w:val="20"/>
                <w:szCs w:val="20"/>
              </w:rPr>
            </w:pPr>
            <w:r w:rsidRPr="00EE49ED">
              <w:rPr>
                <w:sz w:val="20"/>
                <w:szCs w:val="20"/>
              </w:rPr>
              <w:t>9</w:t>
            </w:r>
          </w:p>
        </w:tc>
        <w:tc>
          <w:tcPr>
            <w:tcW w:w="743" w:type="pct"/>
          </w:tcPr>
          <w:p w14:paraId="079D37D7" w14:textId="5956A19B" w:rsidR="006D2BAD" w:rsidRPr="00EE49ED" w:rsidRDefault="005B1651" w:rsidP="00E75639">
            <w:pPr>
              <w:spacing w:line="240" w:lineRule="auto"/>
              <w:jc w:val="center"/>
              <w:rPr>
                <w:sz w:val="20"/>
                <w:szCs w:val="20"/>
              </w:rPr>
            </w:pPr>
            <w:r w:rsidRPr="00EE49ED">
              <w:rPr>
                <w:sz w:val="20"/>
                <w:szCs w:val="20"/>
              </w:rPr>
              <w:t>-</w:t>
            </w:r>
          </w:p>
        </w:tc>
        <w:tc>
          <w:tcPr>
            <w:tcW w:w="624" w:type="pct"/>
          </w:tcPr>
          <w:p w14:paraId="3573E562" w14:textId="2BB6736F" w:rsidR="006D2BAD" w:rsidRPr="00EE49ED" w:rsidRDefault="005B1651" w:rsidP="00E75639">
            <w:pPr>
              <w:spacing w:line="240" w:lineRule="auto"/>
              <w:jc w:val="center"/>
              <w:rPr>
                <w:sz w:val="20"/>
                <w:szCs w:val="20"/>
              </w:rPr>
            </w:pPr>
            <w:r w:rsidRPr="00EE49ED">
              <w:rPr>
                <w:sz w:val="20"/>
                <w:szCs w:val="20"/>
              </w:rPr>
              <w:t>194</w:t>
            </w:r>
          </w:p>
        </w:tc>
        <w:tc>
          <w:tcPr>
            <w:tcW w:w="743" w:type="pct"/>
          </w:tcPr>
          <w:p w14:paraId="3A33B5DF" w14:textId="11773468" w:rsidR="006D2BAD" w:rsidRPr="00EE49ED" w:rsidRDefault="005B1651" w:rsidP="00E75639">
            <w:pPr>
              <w:spacing w:line="240" w:lineRule="auto"/>
              <w:jc w:val="center"/>
              <w:rPr>
                <w:sz w:val="20"/>
                <w:szCs w:val="20"/>
              </w:rPr>
            </w:pPr>
            <w:r w:rsidRPr="00EE49ED">
              <w:rPr>
                <w:sz w:val="20"/>
                <w:szCs w:val="20"/>
              </w:rPr>
              <w:t>-</w:t>
            </w:r>
          </w:p>
        </w:tc>
        <w:tc>
          <w:tcPr>
            <w:tcW w:w="743" w:type="pct"/>
          </w:tcPr>
          <w:p w14:paraId="6CD4FA9C" w14:textId="25222D69" w:rsidR="006D2BAD" w:rsidRPr="00EE49ED" w:rsidRDefault="005B1651" w:rsidP="00E75639">
            <w:pPr>
              <w:spacing w:line="240" w:lineRule="auto"/>
              <w:jc w:val="center"/>
              <w:rPr>
                <w:sz w:val="20"/>
                <w:szCs w:val="20"/>
              </w:rPr>
            </w:pPr>
            <w:r w:rsidRPr="00EE49ED">
              <w:rPr>
                <w:sz w:val="20"/>
                <w:szCs w:val="20"/>
              </w:rPr>
              <w:t>-</w:t>
            </w:r>
          </w:p>
        </w:tc>
        <w:tc>
          <w:tcPr>
            <w:tcW w:w="626" w:type="pct"/>
          </w:tcPr>
          <w:p w14:paraId="419F2144" w14:textId="2B34CE64" w:rsidR="006D2BAD" w:rsidRPr="00EE49ED" w:rsidRDefault="005B1651" w:rsidP="00E75639">
            <w:pPr>
              <w:spacing w:line="240" w:lineRule="auto"/>
              <w:jc w:val="center"/>
              <w:rPr>
                <w:sz w:val="20"/>
                <w:szCs w:val="20"/>
              </w:rPr>
            </w:pPr>
            <w:r w:rsidRPr="00EE49ED">
              <w:rPr>
                <w:sz w:val="20"/>
                <w:szCs w:val="20"/>
              </w:rPr>
              <w:t>-</w:t>
            </w:r>
          </w:p>
        </w:tc>
      </w:tr>
      <w:tr w:rsidR="006D2BAD" w:rsidRPr="00EE49ED" w14:paraId="4716FA95" w14:textId="77777777" w:rsidTr="00E75639">
        <w:trPr>
          <w:trHeight w:val="20"/>
        </w:trPr>
        <w:tc>
          <w:tcPr>
            <w:tcW w:w="828" w:type="pct"/>
            <w:shd w:val="clear" w:color="auto" w:fill="auto"/>
          </w:tcPr>
          <w:p w14:paraId="5450BB3C" w14:textId="55994E78" w:rsidR="006D2BAD" w:rsidRPr="00EE49ED" w:rsidRDefault="006D2BAD" w:rsidP="006D2BAD">
            <w:pPr>
              <w:spacing w:line="240" w:lineRule="auto"/>
              <w:jc w:val="left"/>
              <w:rPr>
                <w:rFonts w:eastAsia="Times New Roman"/>
                <w:bCs/>
                <w:sz w:val="20"/>
                <w:szCs w:val="20"/>
                <w:lang w:eastAsia="ru-RU"/>
              </w:rPr>
            </w:pPr>
            <w:r w:rsidRPr="00EE49ED">
              <w:rPr>
                <w:sz w:val="20"/>
                <w:szCs w:val="20"/>
              </w:rPr>
              <w:t>д. Бакланиха</w:t>
            </w:r>
          </w:p>
        </w:tc>
        <w:tc>
          <w:tcPr>
            <w:tcW w:w="692" w:type="pct"/>
          </w:tcPr>
          <w:p w14:paraId="382BD46C" w14:textId="66DE9EFD" w:rsidR="006D2BAD" w:rsidRPr="00EE49ED" w:rsidRDefault="005B1651" w:rsidP="00E75639">
            <w:pPr>
              <w:spacing w:line="240" w:lineRule="auto"/>
              <w:jc w:val="center"/>
              <w:rPr>
                <w:sz w:val="20"/>
                <w:szCs w:val="20"/>
              </w:rPr>
            </w:pPr>
            <w:r w:rsidRPr="00EE49ED">
              <w:rPr>
                <w:sz w:val="20"/>
                <w:szCs w:val="20"/>
              </w:rPr>
              <w:t>14</w:t>
            </w:r>
          </w:p>
        </w:tc>
        <w:tc>
          <w:tcPr>
            <w:tcW w:w="743" w:type="pct"/>
          </w:tcPr>
          <w:p w14:paraId="04811518" w14:textId="05862D46" w:rsidR="006D2BAD" w:rsidRPr="00EE49ED" w:rsidRDefault="005B1651" w:rsidP="00E75639">
            <w:pPr>
              <w:spacing w:line="240" w:lineRule="auto"/>
              <w:jc w:val="center"/>
              <w:rPr>
                <w:sz w:val="20"/>
                <w:szCs w:val="20"/>
              </w:rPr>
            </w:pPr>
            <w:r w:rsidRPr="00EE49ED">
              <w:rPr>
                <w:sz w:val="20"/>
                <w:szCs w:val="20"/>
              </w:rPr>
              <w:t>-</w:t>
            </w:r>
          </w:p>
        </w:tc>
        <w:tc>
          <w:tcPr>
            <w:tcW w:w="624" w:type="pct"/>
          </w:tcPr>
          <w:p w14:paraId="6712F5BC" w14:textId="6C7FE45B" w:rsidR="006D2BAD" w:rsidRPr="00EE49ED" w:rsidRDefault="005B1651" w:rsidP="00E75639">
            <w:pPr>
              <w:spacing w:line="240" w:lineRule="auto"/>
              <w:jc w:val="center"/>
              <w:rPr>
                <w:sz w:val="20"/>
                <w:szCs w:val="20"/>
              </w:rPr>
            </w:pPr>
            <w:r w:rsidRPr="00EE49ED">
              <w:rPr>
                <w:sz w:val="20"/>
                <w:szCs w:val="20"/>
              </w:rPr>
              <w:t>530,3</w:t>
            </w:r>
          </w:p>
        </w:tc>
        <w:tc>
          <w:tcPr>
            <w:tcW w:w="743" w:type="pct"/>
          </w:tcPr>
          <w:p w14:paraId="5D6A1A17" w14:textId="01686356" w:rsidR="006D2BAD" w:rsidRPr="00EE49ED" w:rsidRDefault="005B1651" w:rsidP="00E75639">
            <w:pPr>
              <w:spacing w:line="240" w:lineRule="auto"/>
              <w:jc w:val="center"/>
              <w:rPr>
                <w:sz w:val="20"/>
                <w:szCs w:val="20"/>
              </w:rPr>
            </w:pPr>
            <w:r w:rsidRPr="00EE49ED">
              <w:rPr>
                <w:sz w:val="20"/>
                <w:szCs w:val="20"/>
              </w:rPr>
              <w:t>-</w:t>
            </w:r>
          </w:p>
        </w:tc>
        <w:tc>
          <w:tcPr>
            <w:tcW w:w="743" w:type="pct"/>
          </w:tcPr>
          <w:p w14:paraId="4A77DAAB" w14:textId="1CB7797D" w:rsidR="006D2BAD" w:rsidRPr="00EE49ED" w:rsidRDefault="005B1651" w:rsidP="00E75639">
            <w:pPr>
              <w:spacing w:line="240" w:lineRule="auto"/>
              <w:jc w:val="center"/>
              <w:rPr>
                <w:sz w:val="20"/>
                <w:szCs w:val="20"/>
              </w:rPr>
            </w:pPr>
            <w:r w:rsidRPr="00EE49ED">
              <w:rPr>
                <w:sz w:val="20"/>
                <w:szCs w:val="20"/>
              </w:rPr>
              <w:t>-</w:t>
            </w:r>
          </w:p>
        </w:tc>
        <w:tc>
          <w:tcPr>
            <w:tcW w:w="626" w:type="pct"/>
          </w:tcPr>
          <w:p w14:paraId="730CA4B0" w14:textId="45BC806F" w:rsidR="006D2BAD" w:rsidRPr="00EE49ED" w:rsidRDefault="005B1651" w:rsidP="00E75639">
            <w:pPr>
              <w:spacing w:line="240" w:lineRule="auto"/>
              <w:jc w:val="center"/>
              <w:rPr>
                <w:sz w:val="20"/>
                <w:szCs w:val="20"/>
              </w:rPr>
            </w:pPr>
            <w:r w:rsidRPr="00EE49ED">
              <w:rPr>
                <w:sz w:val="20"/>
                <w:szCs w:val="20"/>
              </w:rPr>
              <w:t>-</w:t>
            </w:r>
          </w:p>
        </w:tc>
      </w:tr>
      <w:tr w:rsidR="006D2BAD" w:rsidRPr="00EE49ED" w14:paraId="3EE545D7" w14:textId="77777777" w:rsidTr="00E75639">
        <w:trPr>
          <w:trHeight w:val="20"/>
        </w:trPr>
        <w:tc>
          <w:tcPr>
            <w:tcW w:w="828" w:type="pct"/>
            <w:shd w:val="clear" w:color="auto" w:fill="auto"/>
          </w:tcPr>
          <w:p w14:paraId="57980FB4" w14:textId="1F394F1E" w:rsidR="006D2BAD" w:rsidRPr="00EE49ED" w:rsidRDefault="006D2BAD" w:rsidP="006D2BAD">
            <w:pPr>
              <w:spacing w:line="240" w:lineRule="auto"/>
              <w:jc w:val="left"/>
              <w:rPr>
                <w:rFonts w:eastAsia="Times New Roman"/>
                <w:bCs/>
                <w:sz w:val="20"/>
                <w:szCs w:val="20"/>
                <w:lang w:eastAsia="ru-RU"/>
              </w:rPr>
            </w:pPr>
            <w:r w:rsidRPr="00EE49ED">
              <w:rPr>
                <w:sz w:val="20"/>
                <w:szCs w:val="20"/>
              </w:rPr>
              <w:t>д. Безделово</w:t>
            </w:r>
          </w:p>
        </w:tc>
        <w:tc>
          <w:tcPr>
            <w:tcW w:w="692" w:type="pct"/>
          </w:tcPr>
          <w:p w14:paraId="7F9F439B" w14:textId="01ED8056" w:rsidR="006D2BAD" w:rsidRPr="00EE49ED" w:rsidRDefault="00417973" w:rsidP="00E75639">
            <w:pPr>
              <w:spacing w:line="240" w:lineRule="auto"/>
              <w:jc w:val="center"/>
              <w:rPr>
                <w:sz w:val="20"/>
                <w:szCs w:val="20"/>
              </w:rPr>
            </w:pPr>
            <w:r w:rsidRPr="00EE49ED">
              <w:rPr>
                <w:sz w:val="20"/>
                <w:szCs w:val="20"/>
              </w:rPr>
              <w:t>9</w:t>
            </w:r>
          </w:p>
        </w:tc>
        <w:tc>
          <w:tcPr>
            <w:tcW w:w="743" w:type="pct"/>
          </w:tcPr>
          <w:p w14:paraId="1BF17BA2" w14:textId="0F61191E" w:rsidR="006D2BAD" w:rsidRPr="00EE49ED" w:rsidRDefault="00417973" w:rsidP="00E75639">
            <w:pPr>
              <w:spacing w:line="240" w:lineRule="auto"/>
              <w:jc w:val="center"/>
              <w:rPr>
                <w:sz w:val="20"/>
                <w:szCs w:val="20"/>
              </w:rPr>
            </w:pPr>
            <w:r w:rsidRPr="00EE49ED">
              <w:rPr>
                <w:sz w:val="20"/>
                <w:szCs w:val="20"/>
              </w:rPr>
              <w:t>-</w:t>
            </w:r>
          </w:p>
        </w:tc>
        <w:tc>
          <w:tcPr>
            <w:tcW w:w="624" w:type="pct"/>
          </w:tcPr>
          <w:p w14:paraId="1A20C61A" w14:textId="4376EBFB" w:rsidR="006D2BAD" w:rsidRPr="00EE49ED" w:rsidRDefault="00417973" w:rsidP="00E75639">
            <w:pPr>
              <w:spacing w:line="240" w:lineRule="auto"/>
              <w:jc w:val="center"/>
              <w:rPr>
                <w:sz w:val="20"/>
                <w:szCs w:val="20"/>
              </w:rPr>
            </w:pPr>
            <w:r w:rsidRPr="00EE49ED">
              <w:rPr>
                <w:sz w:val="20"/>
                <w:szCs w:val="20"/>
              </w:rPr>
              <w:t>239</w:t>
            </w:r>
          </w:p>
        </w:tc>
        <w:tc>
          <w:tcPr>
            <w:tcW w:w="743" w:type="pct"/>
          </w:tcPr>
          <w:p w14:paraId="765C9B86" w14:textId="1B6FA65B" w:rsidR="006D2BAD" w:rsidRPr="00EE49ED" w:rsidRDefault="00D02A67" w:rsidP="00E75639">
            <w:pPr>
              <w:spacing w:line="240" w:lineRule="auto"/>
              <w:jc w:val="center"/>
              <w:rPr>
                <w:sz w:val="20"/>
                <w:szCs w:val="20"/>
              </w:rPr>
            </w:pPr>
            <w:r w:rsidRPr="00EE49ED">
              <w:rPr>
                <w:sz w:val="20"/>
                <w:szCs w:val="20"/>
              </w:rPr>
              <w:t>-</w:t>
            </w:r>
          </w:p>
        </w:tc>
        <w:tc>
          <w:tcPr>
            <w:tcW w:w="743" w:type="pct"/>
          </w:tcPr>
          <w:p w14:paraId="59C759D7" w14:textId="254DA343" w:rsidR="006D2BAD" w:rsidRPr="00EE49ED" w:rsidRDefault="00D02A67" w:rsidP="00E75639">
            <w:pPr>
              <w:spacing w:line="240" w:lineRule="auto"/>
              <w:jc w:val="center"/>
              <w:rPr>
                <w:sz w:val="20"/>
                <w:szCs w:val="20"/>
              </w:rPr>
            </w:pPr>
            <w:r w:rsidRPr="00EE49ED">
              <w:rPr>
                <w:sz w:val="20"/>
                <w:szCs w:val="20"/>
              </w:rPr>
              <w:t>-</w:t>
            </w:r>
          </w:p>
        </w:tc>
        <w:tc>
          <w:tcPr>
            <w:tcW w:w="626" w:type="pct"/>
          </w:tcPr>
          <w:p w14:paraId="4FCE782D" w14:textId="2E7D0FA4" w:rsidR="006D2BAD" w:rsidRPr="00EE49ED" w:rsidRDefault="00D02A67" w:rsidP="00E75639">
            <w:pPr>
              <w:spacing w:line="240" w:lineRule="auto"/>
              <w:jc w:val="center"/>
              <w:rPr>
                <w:sz w:val="20"/>
                <w:szCs w:val="20"/>
              </w:rPr>
            </w:pPr>
            <w:r w:rsidRPr="00EE49ED">
              <w:rPr>
                <w:sz w:val="20"/>
                <w:szCs w:val="20"/>
              </w:rPr>
              <w:t>-</w:t>
            </w:r>
          </w:p>
        </w:tc>
      </w:tr>
      <w:tr w:rsidR="006D2BAD" w:rsidRPr="00EE49ED" w14:paraId="7F3283FE" w14:textId="77777777" w:rsidTr="00E75639">
        <w:trPr>
          <w:trHeight w:val="20"/>
        </w:trPr>
        <w:tc>
          <w:tcPr>
            <w:tcW w:w="828" w:type="pct"/>
            <w:shd w:val="clear" w:color="auto" w:fill="auto"/>
          </w:tcPr>
          <w:p w14:paraId="7CB52DBB" w14:textId="467F32DA" w:rsidR="006D2BAD" w:rsidRPr="00EE49ED" w:rsidRDefault="006D2BAD" w:rsidP="006D2BAD">
            <w:pPr>
              <w:spacing w:line="240" w:lineRule="auto"/>
              <w:jc w:val="left"/>
              <w:rPr>
                <w:rFonts w:eastAsia="Times New Roman"/>
                <w:bCs/>
                <w:sz w:val="20"/>
                <w:szCs w:val="20"/>
                <w:lang w:eastAsia="ru-RU"/>
              </w:rPr>
            </w:pPr>
            <w:r w:rsidRPr="00EE49ED">
              <w:rPr>
                <w:sz w:val="20"/>
                <w:szCs w:val="20"/>
              </w:rPr>
              <w:t>д. Беляево</w:t>
            </w:r>
          </w:p>
        </w:tc>
        <w:tc>
          <w:tcPr>
            <w:tcW w:w="692" w:type="pct"/>
          </w:tcPr>
          <w:p w14:paraId="4DA85CF6" w14:textId="31A1CF78" w:rsidR="006D2BAD" w:rsidRPr="00EE49ED" w:rsidRDefault="00D02A67" w:rsidP="00E75639">
            <w:pPr>
              <w:spacing w:line="240" w:lineRule="auto"/>
              <w:jc w:val="center"/>
              <w:rPr>
                <w:sz w:val="20"/>
                <w:szCs w:val="20"/>
              </w:rPr>
            </w:pPr>
            <w:r w:rsidRPr="00EE49ED">
              <w:rPr>
                <w:sz w:val="20"/>
                <w:szCs w:val="20"/>
              </w:rPr>
              <w:t>16</w:t>
            </w:r>
          </w:p>
        </w:tc>
        <w:tc>
          <w:tcPr>
            <w:tcW w:w="743" w:type="pct"/>
          </w:tcPr>
          <w:p w14:paraId="4F033749" w14:textId="27A104EA" w:rsidR="006D2BAD" w:rsidRPr="00EE49ED" w:rsidRDefault="00D02A67" w:rsidP="00E75639">
            <w:pPr>
              <w:spacing w:line="240" w:lineRule="auto"/>
              <w:jc w:val="center"/>
              <w:rPr>
                <w:sz w:val="20"/>
                <w:szCs w:val="20"/>
              </w:rPr>
            </w:pPr>
            <w:r w:rsidRPr="00EE49ED">
              <w:rPr>
                <w:sz w:val="20"/>
                <w:szCs w:val="20"/>
              </w:rPr>
              <w:t>-</w:t>
            </w:r>
          </w:p>
        </w:tc>
        <w:tc>
          <w:tcPr>
            <w:tcW w:w="624" w:type="pct"/>
          </w:tcPr>
          <w:p w14:paraId="496CD744" w14:textId="6F4DFF29" w:rsidR="006D2BAD" w:rsidRPr="00EE49ED" w:rsidRDefault="00D02A67" w:rsidP="00E75639">
            <w:pPr>
              <w:spacing w:line="240" w:lineRule="auto"/>
              <w:jc w:val="center"/>
              <w:rPr>
                <w:sz w:val="20"/>
                <w:szCs w:val="20"/>
              </w:rPr>
            </w:pPr>
            <w:r w:rsidRPr="00EE49ED">
              <w:rPr>
                <w:sz w:val="20"/>
                <w:szCs w:val="20"/>
              </w:rPr>
              <w:t>583,9</w:t>
            </w:r>
          </w:p>
        </w:tc>
        <w:tc>
          <w:tcPr>
            <w:tcW w:w="743" w:type="pct"/>
          </w:tcPr>
          <w:p w14:paraId="6F8B2D2F" w14:textId="1E42C3D4" w:rsidR="006D2BAD" w:rsidRPr="00EE49ED" w:rsidRDefault="00D02A67" w:rsidP="00E75639">
            <w:pPr>
              <w:spacing w:line="240" w:lineRule="auto"/>
              <w:jc w:val="center"/>
              <w:rPr>
                <w:sz w:val="20"/>
                <w:szCs w:val="20"/>
              </w:rPr>
            </w:pPr>
            <w:r w:rsidRPr="00EE49ED">
              <w:rPr>
                <w:sz w:val="20"/>
                <w:szCs w:val="20"/>
              </w:rPr>
              <w:t>-</w:t>
            </w:r>
          </w:p>
        </w:tc>
        <w:tc>
          <w:tcPr>
            <w:tcW w:w="743" w:type="pct"/>
          </w:tcPr>
          <w:p w14:paraId="495149FA" w14:textId="52F8A450" w:rsidR="006D2BAD" w:rsidRPr="00EE49ED" w:rsidRDefault="00D02A67" w:rsidP="00E75639">
            <w:pPr>
              <w:spacing w:line="240" w:lineRule="auto"/>
              <w:jc w:val="center"/>
              <w:rPr>
                <w:sz w:val="20"/>
                <w:szCs w:val="20"/>
              </w:rPr>
            </w:pPr>
            <w:r w:rsidRPr="00EE49ED">
              <w:rPr>
                <w:sz w:val="20"/>
                <w:szCs w:val="20"/>
              </w:rPr>
              <w:t>-</w:t>
            </w:r>
          </w:p>
        </w:tc>
        <w:tc>
          <w:tcPr>
            <w:tcW w:w="626" w:type="pct"/>
          </w:tcPr>
          <w:p w14:paraId="4E8FD6DC" w14:textId="27C47D7C" w:rsidR="006D2BAD" w:rsidRPr="00EE49ED" w:rsidRDefault="00D02A67" w:rsidP="00E75639">
            <w:pPr>
              <w:spacing w:line="240" w:lineRule="auto"/>
              <w:jc w:val="center"/>
              <w:rPr>
                <w:sz w:val="20"/>
                <w:szCs w:val="20"/>
              </w:rPr>
            </w:pPr>
            <w:r w:rsidRPr="00EE49ED">
              <w:rPr>
                <w:sz w:val="20"/>
                <w:szCs w:val="20"/>
              </w:rPr>
              <w:t>-</w:t>
            </w:r>
          </w:p>
        </w:tc>
      </w:tr>
      <w:tr w:rsidR="006D2BAD" w:rsidRPr="00EE49ED" w14:paraId="3B56D829" w14:textId="77777777" w:rsidTr="00E75639">
        <w:trPr>
          <w:trHeight w:val="20"/>
        </w:trPr>
        <w:tc>
          <w:tcPr>
            <w:tcW w:w="828" w:type="pct"/>
            <w:shd w:val="clear" w:color="auto" w:fill="auto"/>
          </w:tcPr>
          <w:p w14:paraId="4FFEB1D1" w14:textId="4B7145B3" w:rsidR="006D2BAD" w:rsidRPr="00EE49ED" w:rsidRDefault="006D2BAD" w:rsidP="006D2BAD">
            <w:pPr>
              <w:spacing w:line="240" w:lineRule="auto"/>
              <w:jc w:val="left"/>
              <w:rPr>
                <w:rFonts w:eastAsia="Times New Roman"/>
                <w:bCs/>
                <w:sz w:val="20"/>
                <w:szCs w:val="20"/>
                <w:lang w:eastAsia="ru-RU"/>
              </w:rPr>
            </w:pPr>
            <w:r w:rsidRPr="00EE49ED">
              <w:rPr>
                <w:sz w:val="20"/>
                <w:szCs w:val="20"/>
              </w:rPr>
              <w:t>д. Блинново</w:t>
            </w:r>
          </w:p>
        </w:tc>
        <w:tc>
          <w:tcPr>
            <w:tcW w:w="692" w:type="pct"/>
          </w:tcPr>
          <w:p w14:paraId="78F87338" w14:textId="5FA6DD02" w:rsidR="006D2BAD" w:rsidRPr="00EE49ED" w:rsidRDefault="00D02A67" w:rsidP="00E75639">
            <w:pPr>
              <w:spacing w:line="240" w:lineRule="auto"/>
              <w:jc w:val="center"/>
              <w:rPr>
                <w:sz w:val="20"/>
                <w:szCs w:val="20"/>
              </w:rPr>
            </w:pPr>
            <w:r w:rsidRPr="00EE49ED">
              <w:rPr>
                <w:sz w:val="20"/>
                <w:szCs w:val="20"/>
              </w:rPr>
              <w:t>14</w:t>
            </w:r>
          </w:p>
        </w:tc>
        <w:tc>
          <w:tcPr>
            <w:tcW w:w="743" w:type="pct"/>
          </w:tcPr>
          <w:p w14:paraId="6E691271" w14:textId="1F796C6C" w:rsidR="006D2BAD" w:rsidRPr="00EE49ED" w:rsidRDefault="00D02A67" w:rsidP="00E75639">
            <w:pPr>
              <w:spacing w:line="240" w:lineRule="auto"/>
              <w:jc w:val="center"/>
              <w:rPr>
                <w:sz w:val="20"/>
                <w:szCs w:val="20"/>
              </w:rPr>
            </w:pPr>
            <w:r w:rsidRPr="00EE49ED">
              <w:rPr>
                <w:sz w:val="20"/>
                <w:szCs w:val="20"/>
              </w:rPr>
              <w:t>-</w:t>
            </w:r>
          </w:p>
        </w:tc>
        <w:tc>
          <w:tcPr>
            <w:tcW w:w="624" w:type="pct"/>
          </w:tcPr>
          <w:p w14:paraId="4FF576DB" w14:textId="737DC02B" w:rsidR="006D2BAD" w:rsidRPr="00EE49ED" w:rsidRDefault="00D02A67" w:rsidP="00E75639">
            <w:pPr>
              <w:spacing w:line="240" w:lineRule="auto"/>
              <w:jc w:val="center"/>
              <w:rPr>
                <w:sz w:val="20"/>
                <w:szCs w:val="20"/>
              </w:rPr>
            </w:pPr>
            <w:r w:rsidRPr="00EE49ED">
              <w:rPr>
                <w:sz w:val="20"/>
                <w:szCs w:val="20"/>
              </w:rPr>
              <w:t>487,6</w:t>
            </w:r>
          </w:p>
        </w:tc>
        <w:tc>
          <w:tcPr>
            <w:tcW w:w="743" w:type="pct"/>
          </w:tcPr>
          <w:p w14:paraId="16DD8880" w14:textId="3A4236EB" w:rsidR="006D2BAD" w:rsidRPr="00EE49ED" w:rsidRDefault="00D02A67" w:rsidP="00E75639">
            <w:pPr>
              <w:spacing w:line="240" w:lineRule="auto"/>
              <w:jc w:val="center"/>
              <w:rPr>
                <w:sz w:val="20"/>
                <w:szCs w:val="20"/>
              </w:rPr>
            </w:pPr>
            <w:r w:rsidRPr="00EE49ED">
              <w:rPr>
                <w:sz w:val="20"/>
                <w:szCs w:val="20"/>
              </w:rPr>
              <w:t>-</w:t>
            </w:r>
          </w:p>
        </w:tc>
        <w:tc>
          <w:tcPr>
            <w:tcW w:w="743" w:type="pct"/>
          </w:tcPr>
          <w:p w14:paraId="4BCA6147" w14:textId="73D9C466" w:rsidR="006D2BAD" w:rsidRPr="00EE49ED" w:rsidRDefault="00D02A67" w:rsidP="00E75639">
            <w:pPr>
              <w:spacing w:line="240" w:lineRule="auto"/>
              <w:jc w:val="center"/>
              <w:rPr>
                <w:sz w:val="20"/>
                <w:szCs w:val="20"/>
              </w:rPr>
            </w:pPr>
            <w:r w:rsidRPr="00EE49ED">
              <w:rPr>
                <w:sz w:val="20"/>
                <w:szCs w:val="20"/>
              </w:rPr>
              <w:t>-</w:t>
            </w:r>
          </w:p>
        </w:tc>
        <w:tc>
          <w:tcPr>
            <w:tcW w:w="626" w:type="pct"/>
          </w:tcPr>
          <w:p w14:paraId="2E02C546" w14:textId="04506642" w:rsidR="006D2BAD" w:rsidRPr="00EE49ED" w:rsidRDefault="00D02A67" w:rsidP="00E75639">
            <w:pPr>
              <w:spacing w:line="240" w:lineRule="auto"/>
              <w:jc w:val="center"/>
              <w:rPr>
                <w:sz w:val="20"/>
                <w:szCs w:val="20"/>
              </w:rPr>
            </w:pPr>
            <w:r w:rsidRPr="00EE49ED">
              <w:rPr>
                <w:sz w:val="20"/>
                <w:szCs w:val="20"/>
              </w:rPr>
              <w:t>-</w:t>
            </w:r>
          </w:p>
        </w:tc>
      </w:tr>
      <w:tr w:rsidR="006D2BAD" w:rsidRPr="00EE49ED" w14:paraId="118E784C" w14:textId="77777777" w:rsidTr="00E75639">
        <w:trPr>
          <w:trHeight w:val="20"/>
        </w:trPr>
        <w:tc>
          <w:tcPr>
            <w:tcW w:w="828" w:type="pct"/>
            <w:shd w:val="clear" w:color="auto" w:fill="auto"/>
          </w:tcPr>
          <w:p w14:paraId="38A51149" w14:textId="357DE29C" w:rsidR="006D2BAD" w:rsidRPr="00EE49ED" w:rsidRDefault="006D2BAD" w:rsidP="006D2BAD">
            <w:pPr>
              <w:spacing w:line="240" w:lineRule="auto"/>
              <w:jc w:val="left"/>
              <w:rPr>
                <w:rFonts w:eastAsia="Times New Roman"/>
                <w:bCs/>
                <w:sz w:val="20"/>
                <w:szCs w:val="20"/>
                <w:lang w:eastAsia="ru-RU"/>
              </w:rPr>
            </w:pPr>
            <w:r w:rsidRPr="00EE49ED">
              <w:rPr>
                <w:sz w:val="20"/>
                <w:szCs w:val="20"/>
              </w:rPr>
              <w:t>д. Бобры</w:t>
            </w:r>
          </w:p>
        </w:tc>
        <w:tc>
          <w:tcPr>
            <w:tcW w:w="692" w:type="pct"/>
          </w:tcPr>
          <w:p w14:paraId="2F94FC28" w14:textId="5A0CC149" w:rsidR="006D2BAD" w:rsidRPr="00EE49ED" w:rsidRDefault="0045259E" w:rsidP="00E75639">
            <w:pPr>
              <w:spacing w:line="240" w:lineRule="auto"/>
              <w:jc w:val="center"/>
              <w:rPr>
                <w:sz w:val="20"/>
                <w:szCs w:val="20"/>
              </w:rPr>
            </w:pPr>
            <w:r w:rsidRPr="00EE49ED">
              <w:rPr>
                <w:sz w:val="20"/>
                <w:szCs w:val="20"/>
              </w:rPr>
              <w:t>9</w:t>
            </w:r>
          </w:p>
        </w:tc>
        <w:tc>
          <w:tcPr>
            <w:tcW w:w="743" w:type="pct"/>
          </w:tcPr>
          <w:p w14:paraId="019A4DD2" w14:textId="365FEA5B" w:rsidR="006D2BAD" w:rsidRPr="00EE49ED" w:rsidRDefault="0045259E" w:rsidP="00E75639">
            <w:pPr>
              <w:spacing w:line="240" w:lineRule="auto"/>
              <w:jc w:val="center"/>
              <w:rPr>
                <w:sz w:val="20"/>
                <w:szCs w:val="20"/>
              </w:rPr>
            </w:pPr>
            <w:r w:rsidRPr="00EE49ED">
              <w:rPr>
                <w:sz w:val="20"/>
                <w:szCs w:val="20"/>
              </w:rPr>
              <w:t>-</w:t>
            </w:r>
          </w:p>
        </w:tc>
        <w:tc>
          <w:tcPr>
            <w:tcW w:w="624" w:type="pct"/>
          </w:tcPr>
          <w:p w14:paraId="17A8291D" w14:textId="578D2882" w:rsidR="006D2BAD" w:rsidRPr="00EE49ED" w:rsidRDefault="0045259E" w:rsidP="00E75639">
            <w:pPr>
              <w:spacing w:line="240" w:lineRule="auto"/>
              <w:jc w:val="center"/>
              <w:rPr>
                <w:sz w:val="20"/>
                <w:szCs w:val="20"/>
              </w:rPr>
            </w:pPr>
            <w:r w:rsidRPr="00EE49ED">
              <w:rPr>
                <w:sz w:val="20"/>
                <w:szCs w:val="20"/>
              </w:rPr>
              <w:t>262</w:t>
            </w:r>
          </w:p>
        </w:tc>
        <w:tc>
          <w:tcPr>
            <w:tcW w:w="743" w:type="pct"/>
          </w:tcPr>
          <w:p w14:paraId="293DFD60" w14:textId="5D57DB91" w:rsidR="006D2BAD" w:rsidRPr="00EE49ED" w:rsidRDefault="0045259E" w:rsidP="00E75639">
            <w:pPr>
              <w:spacing w:line="240" w:lineRule="auto"/>
              <w:jc w:val="center"/>
              <w:rPr>
                <w:sz w:val="20"/>
                <w:szCs w:val="20"/>
              </w:rPr>
            </w:pPr>
            <w:r w:rsidRPr="00EE49ED">
              <w:rPr>
                <w:sz w:val="20"/>
                <w:szCs w:val="20"/>
              </w:rPr>
              <w:t>-</w:t>
            </w:r>
          </w:p>
        </w:tc>
        <w:tc>
          <w:tcPr>
            <w:tcW w:w="743" w:type="pct"/>
          </w:tcPr>
          <w:p w14:paraId="4A2E27ED" w14:textId="0CA690E1" w:rsidR="006D2BAD" w:rsidRPr="00EE49ED" w:rsidRDefault="0045259E" w:rsidP="00E75639">
            <w:pPr>
              <w:spacing w:line="240" w:lineRule="auto"/>
              <w:jc w:val="center"/>
              <w:rPr>
                <w:sz w:val="20"/>
                <w:szCs w:val="20"/>
              </w:rPr>
            </w:pPr>
            <w:r w:rsidRPr="00EE49ED">
              <w:rPr>
                <w:sz w:val="20"/>
                <w:szCs w:val="20"/>
              </w:rPr>
              <w:t>-</w:t>
            </w:r>
          </w:p>
        </w:tc>
        <w:tc>
          <w:tcPr>
            <w:tcW w:w="626" w:type="pct"/>
          </w:tcPr>
          <w:p w14:paraId="67BE7B56" w14:textId="6D10CD32" w:rsidR="006D2BAD" w:rsidRPr="00EE49ED" w:rsidRDefault="0045259E" w:rsidP="00E75639">
            <w:pPr>
              <w:spacing w:line="240" w:lineRule="auto"/>
              <w:jc w:val="center"/>
              <w:rPr>
                <w:sz w:val="20"/>
                <w:szCs w:val="20"/>
              </w:rPr>
            </w:pPr>
            <w:r w:rsidRPr="00EE49ED">
              <w:rPr>
                <w:sz w:val="20"/>
                <w:szCs w:val="20"/>
              </w:rPr>
              <w:t>-</w:t>
            </w:r>
          </w:p>
        </w:tc>
      </w:tr>
      <w:tr w:rsidR="006D2BAD" w:rsidRPr="00EE49ED" w14:paraId="46FB02DD" w14:textId="77777777" w:rsidTr="00E75639">
        <w:trPr>
          <w:trHeight w:val="20"/>
        </w:trPr>
        <w:tc>
          <w:tcPr>
            <w:tcW w:w="828" w:type="pct"/>
            <w:shd w:val="clear" w:color="auto" w:fill="auto"/>
          </w:tcPr>
          <w:p w14:paraId="21A9BE39" w14:textId="6664EDF3" w:rsidR="006D2BAD" w:rsidRPr="00EE49ED" w:rsidRDefault="006D2BAD" w:rsidP="006D2BAD">
            <w:pPr>
              <w:spacing w:line="240" w:lineRule="auto"/>
              <w:jc w:val="left"/>
              <w:rPr>
                <w:rFonts w:eastAsia="Times New Roman"/>
                <w:bCs/>
                <w:sz w:val="20"/>
                <w:szCs w:val="20"/>
                <w:lang w:eastAsia="ru-RU"/>
              </w:rPr>
            </w:pPr>
            <w:r w:rsidRPr="00EE49ED">
              <w:rPr>
                <w:sz w:val="20"/>
                <w:szCs w:val="20"/>
              </w:rPr>
              <w:t>д. Вандышиха</w:t>
            </w:r>
          </w:p>
        </w:tc>
        <w:tc>
          <w:tcPr>
            <w:tcW w:w="692" w:type="pct"/>
          </w:tcPr>
          <w:p w14:paraId="07F3568B" w14:textId="1B0A48AF" w:rsidR="006D2BAD" w:rsidRPr="00EE49ED" w:rsidRDefault="00740887" w:rsidP="00E75639">
            <w:pPr>
              <w:spacing w:line="240" w:lineRule="auto"/>
              <w:jc w:val="center"/>
              <w:rPr>
                <w:sz w:val="20"/>
                <w:szCs w:val="20"/>
              </w:rPr>
            </w:pPr>
            <w:r w:rsidRPr="00EE49ED">
              <w:rPr>
                <w:sz w:val="20"/>
                <w:szCs w:val="20"/>
              </w:rPr>
              <w:t>9</w:t>
            </w:r>
          </w:p>
        </w:tc>
        <w:tc>
          <w:tcPr>
            <w:tcW w:w="743" w:type="pct"/>
          </w:tcPr>
          <w:p w14:paraId="1D4BD110" w14:textId="7493113A" w:rsidR="006D2BAD" w:rsidRPr="00EE49ED" w:rsidRDefault="00740887" w:rsidP="00E75639">
            <w:pPr>
              <w:spacing w:line="240" w:lineRule="auto"/>
              <w:jc w:val="center"/>
              <w:rPr>
                <w:sz w:val="20"/>
                <w:szCs w:val="20"/>
              </w:rPr>
            </w:pPr>
            <w:r w:rsidRPr="00EE49ED">
              <w:rPr>
                <w:sz w:val="20"/>
                <w:szCs w:val="20"/>
              </w:rPr>
              <w:t>-</w:t>
            </w:r>
          </w:p>
        </w:tc>
        <w:tc>
          <w:tcPr>
            <w:tcW w:w="624" w:type="pct"/>
          </w:tcPr>
          <w:p w14:paraId="00A01FFE" w14:textId="7FC4B9C0" w:rsidR="006D2BAD" w:rsidRPr="00EE49ED" w:rsidRDefault="00740887" w:rsidP="00E75639">
            <w:pPr>
              <w:spacing w:line="240" w:lineRule="auto"/>
              <w:jc w:val="center"/>
              <w:rPr>
                <w:sz w:val="20"/>
                <w:szCs w:val="20"/>
              </w:rPr>
            </w:pPr>
            <w:r w:rsidRPr="00EE49ED">
              <w:rPr>
                <w:sz w:val="20"/>
                <w:szCs w:val="20"/>
              </w:rPr>
              <w:t>277,3</w:t>
            </w:r>
          </w:p>
        </w:tc>
        <w:tc>
          <w:tcPr>
            <w:tcW w:w="743" w:type="pct"/>
          </w:tcPr>
          <w:p w14:paraId="19F80A33" w14:textId="391709F0" w:rsidR="006D2BAD" w:rsidRPr="00EE49ED" w:rsidRDefault="00740887" w:rsidP="00E75639">
            <w:pPr>
              <w:spacing w:line="240" w:lineRule="auto"/>
              <w:jc w:val="center"/>
              <w:rPr>
                <w:sz w:val="20"/>
                <w:szCs w:val="20"/>
              </w:rPr>
            </w:pPr>
            <w:r w:rsidRPr="00EE49ED">
              <w:rPr>
                <w:sz w:val="20"/>
                <w:szCs w:val="20"/>
              </w:rPr>
              <w:t>-</w:t>
            </w:r>
          </w:p>
        </w:tc>
        <w:tc>
          <w:tcPr>
            <w:tcW w:w="743" w:type="pct"/>
          </w:tcPr>
          <w:p w14:paraId="5BABFF79" w14:textId="43E51A86" w:rsidR="006D2BAD" w:rsidRPr="00EE49ED" w:rsidRDefault="00740887" w:rsidP="00E75639">
            <w:pPr>
              <w:spacing w:line="240" w:lineRule="auto"/>
              <w:jc w:val="center"/>
              <w:rPr>
                <w:sz w:val="20"/>
                <w:szCs w:val="20"/>
              </w:rPr>
            </w:pPr>
            <w:r w:rsidRPr="00EE49ED">
              <w:rPr>
                <w:sz w:val="20"/>
                <w:szCs w:val="20"/>
              </w:rPr>
              <w:t>-</w:t>
            </w:r>
          </w:p>
        </w:tc>
        <w:tc>
          <w:tcPr>
            <w:tcW w:w="626" w:type="pct"/>
          </w:tcPr>
          <w:p w14:paraId="7074AC18" w14:textId="6483EDE7" w:rsidR="006D2BAD" w:rsidRPr="00EE49ED" w:rsidRDefault="00740887" w:rsidP="00E75639">
            <w:pPr>
              <w:spacing w:line="240" w:lineRule="auto"/>
              <w:jc w:val="center"/>
              <w:rPr>
                <w:sz w:val="20"/>
                <w:szCs w:val="20"/>
              </w:rPr>
            </w:pPr>
            <w:r w:rsidRPr="00EE49ED">
              <w:rPr>
                <w:sz w:val="20"/>
                <w:szCs w:val="20"/>
              </w:rPr>
              <w:t>-</w:t>
            </w:r>
          </w:p>
        </w:tc>
      </w:tr>
      <w:tr w:rsidR="006D2BAD" w:rsidRPr="00EE49ED" w14:paraId="6C511CE1" w14:textId="77777777" w:rsidTr="00E75639">
        <w:trPr>
          <w:trHeight w:val="20"/>
        </w:trPr>
        <w:tc>
          <w:tcPr>
            <w:tcW w:w="828" w:type="pct"/>
            <w:shd w:val="clear" w:color="auto" w:fill="auto"/>
          </w:tcPr>
          <w:p w14:paraId="26A9B2BA" w14:textId="08BBC8C3" w:rsidR="006D2BAD" w:rsidRPr="00EE49ED" w:rsidRDefault="006D2BAD" w:rsidP="006D2BAD">
            <w:pPr>
              <w:spacing w:line="240" w:lineRule="auto"/>
              <w:jc w:val="left"/>
              <w:rPr>
                <w:rFonts w:eastAsia="Times New Roman"/>
                <w:bCs/>
                <w:sz w:val="20"/>
                <w:szCs w:val="20"/>
                <w:lang w:eastAsia="ru-RU"/>
              </w:rPr>
            </w:pPr>
            <w:r w:rsidRPr="00EE49ED">
              <w:rPr>
                <w:sz w:val="20"/>
                <w:szCs w:val="20"/>
              </w:rPr>
              <w:t>д. Васильково</w:t>
            </w:r>
          </w:p>
        </w:tc>
        <w:tc>
          <w:tcPr>
            <w:tcW w:w="692" w:type="pct"/>
          </w:tcPr>
          <w:p w14:paraId="573A4643" w14:textId="4B1D9760" w:rsidR="006D2BAD" w:rsidRPr="00EE49ED" w:rsidRDefault="00740887" w:rsidP="00E75639">
            <w:pPr>
              <w:spacing w:line="240" w:lineRule="auto"/>
              <w:jc w:val="center"/>
              <w:rPr>
                <w:sz w:val="20"/>
                <w:szCs w:val="20"/>
              </w:rPr>
            </w:pPr>
            <w:r w:rsidRPr="00EE49ED">
              <w:rPr>
                <w:sz w:val="20"/>
                <w:szCs w:val="20"/>
              </w:rPr>
              <w:t>32</w:t>
            </w:r>
          </w:p>
        </w:tc>
        <w:tc>
          <w:tcPr>
            <w:tcW w:w="743" w:type="pct"/>
          </w:tcPr>
          <w:p w14:paraId="71A6571F" w14:textId="49450F06" w:rsidR="006D2BAD" w:rsidRPr="00EE49ED" w:rsidRDefault="00740887" w:rsidP="00E75639">
            <w:pPr>
              <w:spacing w:line="240" w:lineRule="auto"/>
              <w:jc w:val="center"/>
              <w:rPr>
                <w:sz w:val="20"/>
                <w:szCs w:val="20"/>
              </w:rPr>
            </w:pPr>
            <w:r w:rsidRPr="00EE49ED">
              <w:rPr>
                <w:sz w:val="20"/>
                <w:szCs w:val="20"/>
              </w:rPr>
              <w:t>-</w:t>
            </w:r>
          </w:p>
        </w:tc>
        <w:tc>
          <w:tcPr>
            <w:tcW w:w="624" w:type="pct"/>
          </w:tcPr>
          <w:p w14:paraId="156937DA" w14:textId="5ACF4767" w:rsidR="006D2BAD" w:rsidRPr="00EE49ED" w:rsidRDefault="00740887" w:rsidP="00E75639">
            <w:pPr>
              <w:spacing w:line="240" w:lineRule="auto"/>
              <w:jc w:val="center"/>
              <w:rPr>
                <w:sz w:val="20"/>
                <w:szCs w:val="20"/>
              </w:rPr>
            </w:pPr>
            <w:r w:rsidRPr="00EE49ED">
              <w:rPr>
                <w:sz w:val="20"/>
                <w:szCs w:val="20"/>
              </w:rPr>
              <w:t>1422,8</w:t>
            </w:r>
          </w:p>
        </w:tc>
        <w:tc>
          <w:tcPr>
            <w:tcW w:w="743" w:type="pct"/>
          </w:tcPr>
          <w:p w14:paraId="009055C7" w14:textId="5CF314B5" w:rsidR="006D2BAD" w:rsidRPr="00EE49ED" w:rsidRDefault="00740887" w:rsidP="00E75639">
            <w:pPr>
              <w:spacing w:line="240" w:lineRule="auto"/>
              <w:jc w:val="center"/>
              <w:rPr>
                <w:sz w:val="20"/>
                <w:szCs w:val="20"/>
              </w:rPr>
            </w:pPr>
            <w:r w:rsidRPr="00EE49ED">
              <w:rPr>
                <w:sz w:val="20"/>
                <w:szCs w:val="20"/>
              </w:rPr>
              <w:t>-</w:t>
            </w:r>
          </w:p>
        </w:tc>
        <w:tc>
          <w:tcPr>
            <w:tcW w:w="743" w:type="pct"/>
          </w:tcPr>
          <w:p w14:paraId="3C3773E2" w14:textId="746E38DF" w:rsidR="006D2BAD" w:rsidRPr="00EE49ED" w:rsidRDefault="00740887" w:rsidP="00E75639">
            <w:pPr>
              <w:spacing w:line="240" w:lineRule="auto"/>
              <w:jc w:val="center"/>
              <w:rPr>
                <w:sz w:val="20"/>
                <w:szCs w:val="20"/>
              </w:rPr>
            </w:pPr>
            <w:r w:rsidRPr="00EE49ED">
              <w:rPr>
                <w:sz w:val="20"/>
                <w:szCs w:val="20"/>
              </w:rPr>
              <w:t>-</w:t>
            </w:r>
          </w:p>
        </w:tc>
        <w:tc>
          <w:tcPr>
            <w:tcW w:w="626" w:type="pct"/>
          </w:tcPr>
          <w:p w14:paraId="36656E9C" w14:textId="4388AA0A" w:rsidR="006D2BAD" w:rsidRPr="00EE49ED" w:rsidRDefault="00740887" w:rsidP="00E75639">
            <w:pPr>
              <w:spacing w:line="240" w:lineRule="auto"/>
              <w:jc w:val="center"/>
              <w:rPr>
                <w:sz w:val="20"/>
                <w:szCs w:val="20"/>
              </w:rPr>
            </w:pPr>
            <w:r w:rsidRPr="00EE49ED">
              <w:rPr>
                <w:sz w:val="20"/>
                <w:szCs w:val="20"/>
              </w:rPr>
              <w:t>-</w:t>
            </w:r>
          </w:p>
        </w:tc>
      </w:tr>
      <w:tr w:rsidR="006D2BAD" w:rsidRPr="00EE49ED" w14:paraId="21E6E2B0" w14:textId="77777777" w:rsidTr="00E75639">
        <w:trPr>
          <w:trHeight w:val="20"/>
        </w:trPr>
        <w:tc>
          <w:tcPr>
            <w:tcW w:w="828" w:type="pct"/>
            <w:shd w:val="clear" w:color="auto" w:fill="auto"/>
          </w:tcPr>
          <w:p w14:paraId="7ECDC524" w14:textId="6896378B" w:rsidR="006D2BAD" w:rsidRPr="00EE49ED" w:rsidRDefault="006D2BAD" w:rsidP="006D2BAD">
            <w:pPr>
              <w:spacing w:line="240" w:lineRule="auto"/>
              <w:jc w:val="left"/>
              <w:rPr>
                <w:rFonts w:eastAsia="Times New Roman"/>
                <w:bCs/>
                <w:sz w:val="20"/>
                <w:szCs w:val="20"/>
                <w:lang w:eastAsia="ru-RU"/>
              </w:rPr>
            </w:pPr>
            <w:r w:rsidRPr="00EE49ED">
              <w:rPr>
                <w:sz w:val="20"/>
                <w:szCs w:val="20"/>
              </w:rPr>
              <w:t>д. Вахрушиха</w:t>
            </w:r>
          </w:p>
        </w:tc>
        <w:tc>
          <w:tcPr>
            <w:tcW w:w="692" w:type="pct"/>
          </w:tcPr>
          <w:p w14:paraId="3710FB60" w14:textId="2B889C22" w:rsidR="006D2BAD" w:rsidRPr="00EE49ED" w:rsidRDefault="00D02A67" w:rsidP="00E75639">
            <w:pPr>
              <w:spacing w:line="240" w:lineRule="auto"/>
              <w:jc w:val="center"/>
              <w:rPr>
                <w:sz w:val="20"/>
                <w:szCs w:val="20"/>
              </w:rPr>
            </w:pPr>
            <w:r w:rsidRPr="00EE49ED">
              <w:rPr>
                <w:sz w:val="20"/>
                <w:szCs w:val="20"/>
              </w:rPr>
              <w:t>10</w:t>
            </w:r>
          </w:p>
        </w:tc>
        <w:tc>
          <w:tcPr>
            <w:tcW w:w="743" w:type="pct"/>
          </w:tcPr>
          <w:p w14:paraId="2188711C" w14:textId="32DA7C66" w:rsidR="006D2BAD" w:rsidRPr="00EE49ED" w:rsidRDefault="00D02A67" w:rsidP="00E75639">
            <w:pPr>
              <w:spacing w:line="240" w:lineRule="auto"/>
              <w:jc w:val="center"/>
              <w:rPr>
                <w:sz w:val="20"/>
                <w:szCs w:val="20"/>
              </w:rPr>
            </w:pPr>
            <w:r w:rsidRPr="00EE49ED">
              <w:rPr>
                <w:sz w:val="20"/>
                <w:szCs w:val="20"/>
              </w:rPr>
              <w:t>-</w:t>
            </w:r>
          </w:p>
        </w:tc>
        <w:tc>
          <w:tcPr>
            <w:tcW w:w="624" w:type="pct"/>
          </w:tcPr>
          <w:p w14:paraId="0A6813D8" w14:textId="6B84FDEF" w:rsidR="006D2BAD" w:rsidRPr="00EE49ED" w:rsidRDefault="00D02A67" w:rsidP="00E75639">
            <w:pPr>
              <w:spacing w:line="240" w:lineRule="auto"/>
              <w:jc w:val="center"/>
              <w:rPr>
                <w:sz w:val="20"/>
                <w:szCs w:val="20"/>
              </w:rPr>
            </w:pPr>
            <w:r w:rsidRPr="00EE49ED">
              <w:rPr>
                <w:sz w:val="20"/>
                <w:szCs w:val="20"/>
              </w:rPr>
              <w:t>281,2</w:t>
            </w:r>
          </w:p>
        </w:tc>
        <w:tc>
          <w:tcPr>
            <w:tcW w:w="743" w:type="pct"/>
          </w:tcPr>
          <w:p w14:paraId="55CE02AF" w14:textId="680EA1AC" w:rsidR="006D2BAD" w:rsidRPr="00EE49ED" w:rsidRDefault="00D02A67" w:rsidP="00E75639">
            <w:pPr>
              <w:spacing w:line="240" w:lineRule="auto"/>
              <w:jc w:val="center"/>
              <w:rPr>
                <w:sz w:val="20"/>
                <w:szCs w:val="20"/>
              </w:rPr>
            </w:pPr>
            <w:r w:rsidRPr="00EE49ED">
              <w:rPr>
                <w:sz w:val="20"/>
                <w:szCs w:val="20"/>
              </w:rPr>
              <w:t>-</w:t>
            </w:r>
          </w:p>
        </w:tc>
        <w:tc>
          <w:tcPr>
            <w:tcW w:w="743" w:type="pct"/>
          </w:tcPr>
          <w:p w14:paraId="5B49DCC6" w14:textId="145D3A66" w:rsidR="006D2BAD" w:rsidRPr="00EE49ED" w:rsidRDefault="00D02A67" w:rsidP="00E75639">
            <w:pPr>
              <w:spacing w:line="240" w:lineRule="auto"/>
              <w:jc w:val="center"/>
              <w:rPr>
                <w:sz w:val="20"/>
                <w:szCs w:val="20"/>
              </w:rPr>
            </w:pPr>
            <w:r w:rsidRPr="00EE49ED">
              <w:rPr>
                <w:sz w:val="20"/>
                <w:szCs w:val="20"/>
              </w:rPr>
              <w:t>-</w:t>
            </w:r>
          </w:p>
        </w:tc>
        <w:tc>
          <w:tcPr>
            <w:tcW w:w="626" w:type="pct"/>
          </w:tcPr>
          <w:p w14:paraId="3BA772AB" w14:textId="579618A5" w:rsidR="006D2BAD" w:rsidRPr="00EE49ED" w:rsidRDefault="00D02A67" w:rsidP="00E75639">
            <w:pPr>
              <w:spacing w:line="240" w:lineRule="auto"/>
              <w:jc w:val="center"/>
              <w:rPr>
                <w:sz w:val="20"/>
                <w:szCs w:val="20"/>
              </w:rPr>
            </w:pPr>
            <w:r w:rsidRPr="00EE49ED">
              <w:rPr>
                <w:sz w:val="20"/>
                <w:szCs w:val="20"/>
              </w:rPr>
              <w:t>-</w:t>
            </w:r>
          </w:p>
        </w:tc>
      </w:tr>
      <w:tr w:rsidR="006D2BAD" w:rsidRPr="00EE49ED" w14:paraId="039346F2" w14:textId="77777777" w:rsidTr="00E75639">
        <w:trPr>
          <w:trHeight w:val="20"/>
        </w:trPr>
        <w:tc>
          <w:tcPr>
            <w:tcW w:w="828" w:type="pct"/>
            <w:shd w:val="clear" w:color="auto" w:fill="auto"/>
          </w:tcPr>
          <w:p w14:paraId="3193483D" w14:textId="07BB2B9E" w:rsidR="006D2BAD" w:rsidRPr="00EE49ED" w:rsidRDefault="006D2BAD" w:rsidP="006D2BAD">
            <w:pPr>
              <w:spacing w:line="240" w:lineRule="auto"/>
              <w:jc w:val="left"/>
              <w:rPr>
                <w:rFonts w:eastAsia="Times New Roman"/>
                <w:bCs/>
                <w:sz w:val="20"/>
                <w:szCs w:val="20"/>
                <w:lang w:eastAsia="ru-RU"/>
              </w:rPr>
            </w:pPr>
            <w:r w:rsidRPr="00EE49ED">
              <w:rPr>
                <w:sz w:val="20"/>
                <w:szCs w:val="20"/>
              </w:rPr>
              <w:t>д. Вонявино</w:t>
            </w:r>
          </w:p>
        </w:tc>
        <w:tc>
          <w:tcPr>
            <w:tcW w:w="692" w:type="pct"/>
          </w:tcPr>
          <w:p w14:paraId="7A471EE1" w14:textId="6BE3C0DF" w:rsidR="006D2BAD" w:rsidRPr="00EE49ED" w:rsidRDefault="002650D3" w:rsidP="00E75639">
            <w:pPr>
              <w:spacing w:line="240" w:lineRule="auto"/>
              <w:jc w:val="center"/>
              <w:rPr>
                <w:sz w:val="20"/>
                <w:szCs w:val="20"/>
              </w:rPr>
            </w:pPr>
            <w:r w:rsidRPr="00EE49ED">
              <w:rPr>
                <w:sz w:val="20"/>
                <w:szCs w:val="20"/>
              </w:rPr>
              <w:t>2</w:t>
            </w:r>
          </w:p>
        </w:tc>
        <w:tc>
          <w:tcPr>
            <w:tcW w:w="743" w:type="pct"/>
          </w:tcPr>
          <w:p w14:paraId="15788BF6" w14:textId="1B6B1171" w:rsidR="006D2BAD" w:rsidRPr="00EE49ED" w:rsidRDefault="002650D3" w:rsidP="00E75639">
            <w:pPr>
              <w:spacing w:line="240" w:lineRule="auto"/>
              <w:jc w:val="center"/>
              <w:rPr>
                <w:sz w:val="20"/>
                <w:szCs w:val="20"/>
              </w:rPr>
            </w:pPr>
            <w:r w:rsidRPr="00EE49ED">
              <w:rPr>
                <w:sz w:val="20"/>
                <w:szCs w:val="20"/>
              </w:rPr>
              <w:t>-</w:t>
            </w:r>
          </w:p>
        </w:tc>
        <w:tc>
          <w:tcPr>
            <w:tcW w:w="624" w:type="pct"/>
          </w:tcPr>
          <w:p w14:paraId="4C9E1756" w14:textId="1E4EAB8B" w:rsidR="006D2BAD" w:rsidRPr="00EE49ED" w:rsidRDefault="002650D3" w:rsidP="00E75639">
            <w:pPr>
              <w:spacing w:line="240" w:lineRule="auto"/>
              <w:jc w:val="center"/>
              <w:rPr>
                <w:sz w:val="20"/>
                <w:szCs w:val="20"/>
              </w:rPr>
            </w:pPr>
            <w:r w:rsidRPr="00EE49ED">
              <w:rPr>
                <w:sz w:val="20"/>
                <w:szCs w:val="20"/>
              </w:rPr>
              <w:t>45</w:t>
            </w:r>
          </w:p>
        </w:tc>
        <w:tc>
          <w:tcPr>
            <w:tcW w:w="743" w:type="pct"/>
          </w:tcPr>
          <w:p w14:paraId="67F21635" w14:textId="4B17AFF6" w:rsidR="006D2BAD" w:rsidRPr="00EE49ED" w:rsidRDefault="002650D3" w:rsidP="00E75639">
            <w:pPr>
              <w:spacing w:line="240" w:lineRule="auto"/>
              <w:jc w:val="center"/>
              <w:rPr>
                <w:sz w:val="20"/>
                <w:szCs w:val="20"/>
              </w:rPr>
            </w:pPr>
            <w:r w:rsidRPr="00EE49ED">
              <w:rPr>
                <w:sz w:val="20"/>
                <w:szCs w:val="20"/>
              </w:rPr>
              <w:t>-</w:t>
            </w:r>
          </w:p>
        </w:tc>
        <w:tc>
          <w:tcPr>
            <w:tcW w:w="743" w:type="pct"/>
          </w:tcPr>
          <w:p w14:paraId="4D4AD289" w14:textId="66C6609C" w:rsidR="006D2BAD" w:rsidRPr="00EE49ED" w:rsidRDefault="002650D3" w:rsidP="00E75639">
            <w:pPr>
              <w:spacing w:line="240" w:lineRule="auto"/>
              <w:jc w:val="center"/>
              <w:rPr>
                <w:sz w:val="20"/>
                <w:szCs w:val="20"/>
              </w:rPr>
            </w:pPr>
            <w:r w:rsidRPr="00EE49ED">
              <w:rPr>
                <w:sz w:val="20"/>
                <w:szCs w:val="20"/>
              </w:rPr>
              <w:t>-</w:t>
            </w:r>
          </w:p>
        </w:tc>
        <w:tc>
          <w:tcPr>
            <w:tcW w:w="626" w:type="pct"/>
          </w:tcPr>
          <w:p w14:paraId="4A7B9F18" w14:textId="63751E41" w:rsidR="006D2BAD" w:rsidRPr="00EE49ED" w:rsidRDefault="002650D3" w:rsidP="00E75639">
            <w:pPr>
              <w:spacing w:line="240" w:lineRule="auto"/>
              <w:jc w:val="center"/>
              <w:rPr>
                <w:sz w:val="20"/>
                <w:szCs w:val="20"/>
              </w:rPr>
            </w:pPr>
            <w:r w:rsidRPr="00EE49ED">
              <w:rPr>
                <w:sz w:val="20"/>
                <w:szCs w:val="20"/>
              </w:rPr>
              <w:t>-</w:t>
            </w:r>
          </w:p>
        </w:tc>
      </w:tr>
      <w:tr w:rsidR="006D2BAD" w:rsidRPr="00EE49ED" w14:paraId="66B75C74" w14:textId="77777777" w:rsidTr="00E75639">
        <w:trPr>
          <w:trHeight w:val="20"/>
        </w:trPr>
        <w:tc>
          <w:tcPr>
            <w:tcW w:w="828" w:type="pct"/>
            <w:shd w:val="clear" w:color="auto" w:fill="auto"/>
          </w:tcPr>
          <w:p w14:paraId="4415629E" w14:textId="3666E2DF" w:rsidR="006D2BAD" w:rsidRPr="00EE49ED" w:rsidRDefault="006D2BAD" w:rsidP="006D2BAD">
            <w:pPr>
              <w:spacing w:line="240" w:lineRule="auto"/>
              <w:jc w:val="left"/>
              <w:rPr>
                <w:rFonts w:eastAsia="Times New Roman"/>
                <w:bCs/>
                <w:sz w:val="20"/>
                <w:szCs w:val="20"/>
                <w:lang w:eastAsia="ru-RU"/>
              </w:rPr>
            </w:pPr>
            <w:r w:rsidRPr="00EE49ED">
              <w:rPr>
                <w:sz w:val="20"/>
                <w:szCs w:val="20"/>
              </w:rPr>
              <w:t>с. Воронцово</w:t>
            </w:r>
          </w:p>
        </w:tc>
        <w:tc>
          <w:tcPr>
            <w:tcW w:w="692" w:type="pct"/>
          </w:tcPr>
          <w:p w14:paraId="037523CA" w14:textId="45BF3577" w:rsidR="006D2BAD" w:rsidRPr="00EE49ED" w:rsidRDefault="00740887" w:rsidP="00E75639">
            <w:pPr>
              <w:spacing w:line="240" w:lineRule="auto"/>
              <w:jc w:val="center"/>
              <w:rPr>
                <w:sz w:val="20"/>
                <w:szCs w:val="20"/>
              </w:rPr>
            </w:pPr>
            <w:r w:rsidRPr="00EE49ED">
              <w:rPr>
                <w:sz w:val="20"/>
                <w:szCs w:val="20"/>
              </w:rPr>
              <w:t>25</w:t>
            </w:r>
          </w:p>
        </w:tc>
        <w:tc>
          <w:tcPr>
            <w:tcW w:w="743" w:type="pct"/>
          </w:tcPr>
          <w:p w14:paraId="3FEAAE6F" w14:textId="5372EC2C" w:rsidR="006D2BAD" w:rsidRPr="00EE49ED" w:rsidRDefault="00740887" w:rsidP="00E75639">
            <w:pPr>
              <w:spacing w:line="240" w:lineRule="auto"/>
              <w:jc w:val="center"/>
              <w:rPr>
                <w:sz w:val="20"/>
                <w:szCs w:val="20"/>
              </w:rPr>
            </w:pPr>
            <w:r w:rsidRPr="00EE49ED">
              <w:rPr>
                <w:sz w:val="20"/>
                <w:szCs w:val="20"/>
              </w:rPr>
              <w:t>-</w:t>
            </w:r>
          </w:p>
        </w:tc>
        <w:tc>
          <w:tcPr>
            <w:tcW w:w="624" w:type="pct"/>
          </w:tcPr>
          <w:p w14:paraId="2932BF0D" w14:textId="7ECE406C" w:rsidR="006D2BAD" w:rsidRPr="00EE49ED" w:rsidRDefault="00740887" w:rsidP="00E75639">
            <w:pPr>
              <w:spacing w:line="240" w:lineRule="auto"/>
              <w:jc w:val="center"/>
              <w:rPr>
                <w:sz w:val="20"/>
                <w:szCs w:val="20"/>
              </w:rPr>
            </w:pPr>
            <w:r w:rsidRPr="00EE49ED">
              <w:rPr>
                <w:sz w:val="20"/>
                <w:szCs w:val="20"/>
              </w:rPr>
              <w:t>700,9</w:t>
            </w:r>
          </w:p>
        </w:tc>
        <w:tc>
          <w:tcPr>
            <w:tcW w:w="743" w:type="pct"/>
          </w:tcPr>
          <w:p w14:paraId="1AD830B0" w14:textId="498A622D" w:rsidR="006D2BAD" w:rsidRPr="00EE49ED" w:rsidRDefault="00740887" w:rsidP="00E75639">
            <w:pPr>
              <w:spacing w:line="240" w:lineRule="auto"/>
              <w:jc w:val="center"/>
              <w:rPr>
                <w:sz w:val="20"/>
                <w:szCs w:val="20"/>
              </w:rPr>
            </w:pPr>
            <w:r w:rsidRPr="00EE49ED">
              <w:rPr>
                <w:sz w:val="20"/>
                <w:szCs w:val="20"/>
              </w:rPr>
              <w:t>-</w:t>
            </w:r>
          </w:p>
        </w:tc>
        <w:tc>
          <w:tcPr>
            <w:tcW w:w="743" w:type="pct"/>
          </w:tcPr>
          <w:p w14:paraId="72D0970B" w14:textId="5CE52466" w:rsidR="006D2BAD" w:rsidRPr="00EE49ED" w:rsidRDefault="00740887" w:rsidP="00E75639">
            <w:pPr>
              <w:spacing w:line="240" w:lineRule="auto"/>
              <w:jc w:val="center"/>
              <w:rPr>
                <w:sz w:val="20"/>
                <w:szCs w:val="20"/>
              </w:rPr>
            </w:pPr>
            <w:r w:rsidRPr="00EE49ED">
              <w:rPr>
                <w:sz w:val="20"/>
                <w:szCs w:val="20"/>
              </w:rPr>
              <w:t>-</w:t>
            </w:r>
          </w:p>
        </w:tc>
        <w:tc>
          <w:tcPr>
            <w:tcW w:w="626" w:type="pct"/>
          </w:tcPr>
          <w:p w14:paraId="473F694C" w14:textId="5DB244E7" w:rsidR="006D2BAD" w:rsidRPr="00EE49ED" w:rsidRDefault="00740887" w:rsidP="00E75639">
            <w:pPr>
              <w:spacing w:line="240" w:lineRule="auto"/>
              <w:jc w:val="center"/>
              <w:rPr>
                <w:sz w:val="20"/>
                <w:szCs w:val="20"/>
              </w:rPr>
            </w:pPr>
            <w:r w:rsidRPr="00EE49ED">
              <w:rPr>
                <w:sz w:val="20"/>
                <w:szCs w:val="20"/>
              </w:rPr>
              <w:t>-</w:t>
            </w:r>
          </w:p>
        </w:tc>
      </w:tr>
      <w:tr w:rsidR="006D2BAD" w:rsidRPr="00EE49ED" w14:paraId="4FD65F38" w14:textId="77777777" w:rsidTr="00E75639">
        <w:trPr>
          <w:trHeight w:val="20"/>
        </w:trPr>
        <w:tc>
          <w:tcPr>
            <w:tcW w:w="828" w:type="pct"/>
            <w:shd w:val="clear" w:color="auto" w:fill="auto"/>
          </w:tcPr>
          <w:p w14:paraId="2362B1CC" w14:textId="21627221" w:rsidR="006D2BAD" w:rsidRPr="00EE49ED" w:rsidRDefault="006D2BAD" w:rsidP="006D2BAD">
            <w:pPr>
              <w:spacing w:line="240" w:lineRule="auto"/>
              <w:jc w:val="left"/>
              <w:rPr>
                <w:rFonts w:eastAsia="Times New Roman"/>
                <w:bCs/>
                <w:sz w:val="20"/>
                <w:szCs w:val="20"/>
                <w:lang w:eastAsia="ru-RU"/>
              </w:rPr>
            </w:pPr>
            <w:r w:rsidRPr="00EE49ED">
              <w:rPr>
                <w:sz w:val="20"/>
                <w:szCs w:val="20"/>
              </w:rPr>
              <w:t>д. Вшивково</w:t>
            </w:r>
          </w:p>
        </w:tc>
        <w:tc>
          <w:tcPr>
            <w:tcW w:w="692" w:type="pct"/>
          </w:tcPr>
          <w:p w14:paraId="1C4BA8EB" w14:textId="09FA34E6" w:rsidR="006D2BAD" w:rsidRPr="00EE49ED" w:rsidRDefault="00D02A67" w:rsidP="00E75639">
            <w:pPr>
              <w:spacing w:line="240" w:lineRule="auto"/>
              <w:jc w:val="center"/>
              <w:rPr>
                <w:sz w:val="20"/>
                <w:szCs w:val="20"/>
              </w:rPr>
            </w:pPr>
            <w:r w:rsidRPr="00EE49ED">
              <w:rPr>
                <w:sz w:val="20"/>
                <w:szCs w:val="20"/>
              </w:rPr>
              <w:t>10</w:t>
            </w:r>
          </w:p>
        </w:tc>
        <w:tc>
          <w:tcPr>
            <w:tcW w:w="743" w:type="pct"/>
          </w:tcPr>
          <w:p w14:paraId="1D9BEFA1" w14:textId="5ECC0FA1" w:rsidR="006D2BAD" w:rsidRPr="00EE49ED" w:rsidRDefault="00D02A67" w:rsidP="00E75639">
            <w:pPr>
              <w:spacing w:line="240" w:lineRule="auto"/>
              <w:jc w:val="center"/>
              <w:rPr>
                <w:sz w:val="20"/>
                <w:szCs w:val="20"/>
              </w:rPr>
            </w:pPr>
            <w:r w:rsidRPr="00EE49ED">
              <w:rPr>
                <w:sz w:val="20"/>
                <w:szCs w:val="20"/>
              </w:rPr>
              <w:t>-</w:t>
            </w:r>
          </w:p>
        </w:tc>
        <w:tc>
          <w:tcPr>
            <w:tcW w:w="624" w:type="pct"/>
          </w:tcPr>
          <w:p w14:paraId="0244A612" w14:textId="7DF1D6BC" w:rsidR="006D2BAD" w:rsidRPr="00EE49ED" w:rsidRDefault="00D02A67" w:rsidP="00E75639">
            <w:pPr>
              <w:spacing w:line="240" w:lineRule="auto"/>
              <w:jc w:val="center"/>
              <w:rPr>
                <w:sz w:val="20"/>
                <w:szCs w:val="20"/>
              </w:rPr>
            </w:pPr>
            <w:r w:rsidRPr="00EE49ED">
              <w:rPr>
                <w:sz w:val="20"/>
                <w:szCs w:val="20"/>
              </w:rPr>
              <w:t>286,4</w:t>
            </w:r>
          </w:p>
        </w:tc>
        <w:tc>
          <w:tcPr>
            <w:tcW w:w="743" w:type="pct"/>
          </w:tcPr>
          <w:p w14:paraId="1EA3A4F5" w14:textId="41C7E135" w:rsidR="006D2BAD" w:rsidRPr="00EE49ED" w:rsidRDefault="00D02A67" w:rsidP="00E75639">
            <w:pPr>
              <w:spacing w:line="240" w:lineRule="auto"/>
              <w:jc w:val="center"/>
              <w:rPr>
                <w:sz w:val="20"/>
                <w:szCs w:val="20"/>
              </w:rPr>
            </w:pPr>
            <w:r w:rsidRPr="00EE49ED">
              <w:rPr>
                <w:sz w:val="20"/>
                <w:szCs w:val="20"/>
              </w:rPr>
              <w:t>-</w:t>
            </w:r>
          </w:p>
        </w:tc>
        <w:tc>
          <w:tcPr>
            <w:tcW w:w="743" w:type="pct"/>
          </w:tcPr>
          <w:p w14:paraId="06FC0920" w14:textId="2C179249" w:rsidR="006D2BAD" w:rsidRPr="00EE49ED" w:rsidRDefault="00D02A67" w:rsidP="00E75639">
            <w:pPr>
              <w:spacing w:line="240" w:lineRule="auto"/>
              <w:jc w:val="center"/>
              <w:rPr>
                <w:sz w:val="20"/>
                <w:szCs w:val="20"/>
              </w:rPr>
            </w:pPr>
            <w:r w:rsidRPr="00EE49ED">
              <w:rPr>
                <w:sz w:val="20"/>
                <w:szCs w:val="20"/>
              </w:rPr>
              <w:t>-</w:t>
            </w:r>
          </w:p>
        </w:tc>
        <w:tc>
          <w:tcPr>
            <w:tcW w:w="626" w:type="pct"/>
          </w:tcPr>
          <w:p w14:paraId="0DF6CAFF" w14:textId="1F53C0CE" w:rsidR="006D2BAD" w:rsidRPr="00EE49ED" w:rsidRDefault="00D02A67" w:rsidP="00E75639">
            <w:pPr>
              <w:spacing w:line="240" w:lineRule="auto"/>
              <w:jc w:val="center"/>
              <w:rPr>
                <w:sz w:val="20"/>
                <w:szCs w:val="20"/>
              </w:rPr>
            </w:pPr>
            <w:r w:rsidRPr="00EE49ED">
              <w:rPr>
                <w:sz w:val="20"/>
                <w:szCs w:val="20"/>
              </w:rPr>
              <w:t>-</w:t>
            </w:r>
          </w:p>
        </w:tc>
      </w:tr>
      <w:tr w:rsidR="006D2BAD" w:rsidRPr="00EE49ED" w14:paraId="14D4AC43" w14:textId="77777777" w:rsidTr="00E75639">
        <w:trPr>
          <w:trHeight w:val="20"/>
        </w:trPr>
        <w:tc>
          <w:tcPr>
            <w:tcW w:w="828" w:type="pct"/>
            <w:shd w:val="clear" w:color="auto" w:fill="auto"/>
          </w:tcPr>
          <w:p w14:paraId="6E0FC53A" w14:textId="054C6DEF" w:rsidR="006D2BAD" w:rsidRPr="00EE49ED" w:rsidRDefault="006D2BAD" w:rsidP="006D2BAD">
            <w:pPr>
              <w:spacing w:line="240" w:lineRule="auto"/>
              <w:jc w:val="left"/>
              <w:rPr>
                <w:rFonts w:eastAsia="Times New Roman"/>
                <w:bCs/>
                <w:sz w:val="20"/>
                <w:szCs w:val="20"/>
                <w:lang w:eastAsia="ru-RU"/>
              </w:rPr>
            </w:pPr>
            <w:r w:rsidRPr="00EE49ED">
              <w:rPr>
                <w:sz w:val="20"/>
                <w:szCs w:val="20"/>
              </w:rPr>
              <w:t>д. Ганино</w:t>
            </w:r>
          </w:p>
        </w:tc>
        <w:tc>
          <w:tcPr>
            <w:tcW w:w="692" w:type="pct"/>
          </w:tcPr>
          <w:p w14:paraId="6E0E32C3" w14:textId="1B1169B8" w:rsidR="006D2BAD" w:rsidRPr="00EE49ED" w:rsidRDefault="00417973" w:rsidP="00E75639">
            <w:pPr>
              <w:spacing w:line="240" w:lineRule="auto"/>
              <w:jc w:val="center"/>
              <w:rPr>
                <w:sz w:val="20"/>
                <w:szCs w:val="20"/>
              </w:rPr>
            </w:pPr>
            <w:r w:rsidRPr="00EE49ED">
              <w:rPr>
                <w:sz w:val="20"/>
                <w:szCs w:val="20"/>
              </w:rPr>
              <w:t>15</w:t>
            </w:r>
          </w:p>
        </w:tc>
        <w:tc>
          <w:tcPr>
            <w:tcW w:w="743" w:type="pct"/>
          </w:tcPr>
          <w:p w14:paraId="31BE43E0" w14:textId="0611713E" w:rsidR="006D2BAD" w:rsidRPr="00EE49ED" w:rsidRDefault="00417973" w:rsidP="00E75639">
            <w:pPr>
              <w:spacing w:line="240" w:lineRule="auto"/>
              <w:jc w:val="center"/>
              <w:rPr>
                <w:sz w:val="20"/>
                <w:szCs w:val="20"/>
              </w:rPr>
            </w:pPr>
            <w:r w:rsidRPr="00EE49ED">
              <w:rPr>
                <w:sz w:val="20"/>
                <w:szCs w:val="20"/>
              </w:rPr>
              <w:t>-</w:t>
            </w:r>
          </w:p>
        </w:tc>
        <w:tc>
          <w:tcPr>
            <w:tcW w:w="624" w:type="pct"/>
          </w:tcPr>
          <w:p w14:paraId="6B3EA48A" w14:textId="61972D87" w:rsidR="006D2BAD" w:rsidRPr="00EE49ED" w:rsidRDefault="00417973" w:rsidP="00E75639">
            <w:pPr>
              <w:spacing w:line="240" w:lineRule="auto"/>
              <w:jc w:val="center"/>
              <w:rPr>
                <w:sz w:val="20"/>
                <w:szCs w:val="20"/>
              </w:rPr>
            </w:pPr>
            <w:r w:rsidRPr="00EE49ED">
              <w:rPr>
                <w:sz w:val="20"/>
                <w:szCs w:val="20"/>
              </w:rPr>
              <w:t>443,8</w:t>
            </w:r>
          </w:p>
        </w:tc>
        <w:tc>
          <w:tcPr>
            <w:tcW w:w="743" w:type="pct"/>
          </w:tcPr>
          <w:p w14:paraId="5D3B3CDD" w14:textId="7FBA6F74" w:rsidR="006D2BAD" w:rsidRPr="00EE49ED" w:rsidRDefault="00417973" w:rsidP="00E75639">
            <w:pPr>
              <w:spacing w:line="240" w:lineRule="auto"/>
              <w:jc w:val="center"/>
              <w:rPr>
                <w:sz w:val="20"/>
                <w:szCs w:val="20"/>
              </w:rPr>
            </w:pPr>
            <w:r w:rsidRPr="00EE49ED">
              <w:rPr>
                <w:sz w:val="20"/>
                <w:szCs w:val="20"/>
              </w:rPr>
              <w:t>-</w:t>
            </w:r>
          </w:p>
        </w:tc>
        <w:tc>
          <w:tcPr>
            <w:tcW w:w="743" w:type="pct"/>
          </w:tcPr>
          <w:p w14:paraId="449AD881" w14:textId="2E52A60F" w:rsidR="006D2BAD" w:rsidRPr="00EE49ED" w:rsidRDefault="00417973" w:rsidP="00E75639">
            <w:pPr>
              <w:spacing w:line="240" w:lineRule="auto"/>
              <w:jc w:val="center"/>
              <w:rPr>
                <w:sz w:val="20"/>
                <w:szCs w:val="20"/>
              </w:rPr>
            </w:pPr>
            <w:r w:rsidRPr="00EE49ED">
              <w:rPr>
                <w:sz w:val="20"/>
                <w:szCs w:val="20"/>
              </w:rPr>
              <w:t>-</w:t>
            </w:r>
          </w:p>
        </w:tc>
        <w:tc>
          <w:tcPr>
            <w:tcW w:w="626" w:type="pct"/>
          </w:tcPr>
          <w:p w14:paraId="0370AE20" w14:textId="33B95D19" w:rsidR="006D2BAD" w:rsidRPr="00EE49ED" w:rsidRDefault="00417973" w:rsidP="00E75639">
            <w:pPr>
              <w:spacing w:line="240" w:lineRule="auto"/>
              <w:jc w:val="center"/>
              <w:rPr>
                <w:sz w:val="20"/>
                <w:szCs w:val="20"/>
              </w:rPr>
            </w:pPr>
            <w:r w:rsidRPr="00EE49ED">
              <w:rPr>
                <w:sz w:val="20"/>
                <w:szCs w:val="20"/>
              </w:rPr>
              <w:t>-</w:t>
            </w:r>
          </w:p>
        </w:tc>
      </w:tr>
      <w:tr w:rsidR="006D2BAD" w:rsidRPr="00EE49ED" w14:paraId="20375522" w14:textId="77777777" w:rsidTr="00E75639">
        <w:trPr>
          <w:trHeight w:val="20"/>
        </w:trPr>
        <w:tc>
          <w:tcPr>
            <w:tcW w:w="828" w:type="pct"/>
            <w:shd w:val="clear" w:color="auto" w:fill="auto"/>
          </w:tcPr>
          <w:p w14:paraId="61D6ADA1" w14:textId="1A7705DE" w:rsidR="006D2BAD" w:rsidRPr="00EE49ED" w:rsidRDefault="006D2BAD" w:rsidP="006D2BAD">
            <w:pPr>
              <w:spacing w:line="240" w:lineRule="auto"/>
              <w:jc w:val="left"/>
              <w:rPr>
                <w:rFonts w:eastAsia="Times New Roman"/>
                <w:bCs/>
                <w:sz w:val="20"/>
                <w:szCs w:val="20"/>
                <w:lang w:eastAsia="ru-RU"/>
              </w:rPr>
            </w:pPr>
            <w:r w:rsidRPr="00EE49ED">
              <w:rPr>
                <w:sz w:val="20"/>
                <w:szCs w:val="20"/>
              </w:rPr>
              <w:t>д. Горлиха</w:t>
            </w:r>
          </w:p>
        </w:tc>
        <w:tc>
          <w:tcPr>
            <w:tcW w:w="692" w:type="pct"/>
          </w:tcPr>
          <w:p w14:paraId="03CFF247" w14:textId="7C6CB32E" w:rsidR="006D2BAD" w:rsidRPr="00EE49ED" w:rsidRDefault="008027D7" w:rsidP="00E75639">
            <w:pPr>
              <w:spacing w:line="240" w:lineRule="auto"/>
              <w:jc w:val="center"/>
              <w:rPr>
                <w:sz w:val="20"/>
                <w:szCs w:val="20"/>
              </w:rPr>
            </w:pPr>
            <w:r w:rsidRPr="00EE49ED">
              <w:rPr>
                <w:sz w:val="20"/>
                <w:szCs w:val="20"/>
              </w:rPr>
              <w:t>6</w:t>
            </w:r>
          </w:p>
        </w:tc>
        <w:tc>
          <w:tcPr>
            <w:tcW w:w="743" w:type="pct"/>
          </w:tcPr>
          <w:p w14:paraId="5B8E39C6" w14:textId="7122E996" w:rsidR="006D2BAD" w:rsidRPr="00EE49ED" w:rsidRDefault="008027D7" w:rsidP="00E75639">
            <w:pPr>
              <w:spacing w:line="240" w:lineRule="auto"/>
              <w:jc w:val="center"/>
              <w:rPr>
                <w:sz w:val="20"/>
                <w:szCs w:val="20"/>
              </w:rPr>
            </w:pPr>
            <w:r w:rsidRPr="00EE49ED">
              <w:rPr>
                <w:sz w:val="20"/>
                <w:szCs w:val="20"/>
              </w:rPr>
              <w:t>-</w:t>
            </w:r>
          </w:p>
        </w:tc>
        <w:tc>
          <w:tcPr>
            <w:tcW w:w="624" w:type="pct"/>
          </w:tcPr>
          <w:p w14:paraId="7A4B52AB" w14:textId="57CDD0C1" w:rsidR="006D2BAD" w:rsidRPr="00EE49ED" w:rsidRDefault="008027D7" w:rsidP="00E75639">
            <w:pPr>
              <w:spacing w:line="240" w:lineRule="auto"/>
              <w:jc w:val="center"/>
              <w:rPr>
                <w:sz w:val="20"/>
                <w:szCs w:val="20"/>
              </w:rPr>
            </w:pPr>
            <w:r w:rsidRPr="00EE49ED">
              <w:rPr>
                <w:sz w:val="20"/>
                <w:szCs w:val="20"/>
              </w:rPr>
              <w:t>119</w:t>
            </w:r>
          </w:p>
        </w:tc>
        <w:tc>
          <w:tcPr>
            <w:tcW w:w="743" w:type="pct"/>
          </w:tcPr>
          <w:p w14:paraId="36AF5FFC" w14:textId="0DCE6431" w:rsidR="006D2BAD" w:rsidRPr="00EE49ED" w:rsidRDefault="008027D7" w:rsidP="00E75639">
            <w:pPr>
              <w:spacing w:line="240" w:lineRule="auto"/>
              <w:jc w:val="center"/>
              <w:rPr>
                <w:sz w:val="20"/>
                <w:szCs w:val="20"/>
              </w:rPr>
            </w:pPr>
            <w:r w:rsidRPr="00EE49ED">
              <w:rPr>
                <w:sz w:val="20"/>
                <w:szCs w:val="20"/>
              </w:rPr>
              <w:t>-</w:t>
            </w:r>
          </w:p>
        </w:tc>
        <w:tc>
          <w:tcPr>
            <w:tcW w:w="743" w:type="pct"/>
          </w:tcPr>
          <w:p w14:paraId="010215C0" w14:textId="41E66ABE" w:rsidR="006D2BAD" w:rsidRPr="00EE49ED" w:rsidRDefault="008027D7" w:rsidP="00E75639">
            <w:pPr>
              <w:spacing w:line="240" w:lineRule="auto"/>
              <w:jc w:val="center"/>
              <w:rPr>
                <w:sz w:val="20"/>
                <w:szCs w:val="20"/>
              </w:rPr>
            </w:pPr>
            <w:r w:rsidRPr="00EE49ED">
              <w:rPr>
                <w:sz w:val="20"/>
                <w:szCs w:val="20"/>
              </w:rPr>
              <w:t>-</w:t>
            </w:r>
          </w:p>
        </w:tc>
        <w:tc>
          <w:tcPr>
            <w:tcW w:w="626" w:type="pct"/>
          </w:tcPr>
          <w:p w14:paraId="48091A00" w14:textId="3F99C4AE" w:rsidR="006D2BAD" w:rsidRPr="00EE49ED" w:rsidRDefault="008027D7" w:rsidP="00E75639">
            <w:pPr>
              <w:spacing w:line="240" w:lineRule="auto"/>
              <w:jc w:val="center"/>
              <w:rPr>
                <w:sz w:val="20"/>
                <w:szCs w:val="20"/>
              </w:rPr>
            </w:pPr>
            <w:r w:rsidRPr="00EE49ED">
              <w:rPr>
                <w:sz w:val="20"/>
                <w:szCs w:val="20"/>
              </w:rPr>
              <w:t>-</w:t>
            </w:r>
          </w:p>
        </w:tc>
      </w:tr>
      <w:tr w:rsidR="006D2BAD" w:rsidRPr="00EE49ED" w14:paraId="68F1468B" w14:textId="77777777" w:rsidTr="00E75639">
        <w:trPr>
          <w:trHeight w:val="20"/>
        </w:trPr>
        <w:tc>
          <w:tcPr>
            <w:tcW w:w="828" w:type="pct"/>
            <w:shd w:val="clear" w:color="auto" w:fill="auto"/>
          </w:tcPr>
          <w:p w14:paraId="05C9C435" w14:textId="3125865D" w:rsidR="006D2BAD" w:rsidRPr="00EE49ED" w:rsidRDefault="006D2BAD" w:rsidP="006D2BAD">
            <w:pPr>
              <w:spacing w:line="240" w:lineRule="auto"/>
              <w:jc w:val="left"/>
              <w:rPr>
                <w:rFonts w:eastAsia="Times New Roman"/>
                <w:bCs/>
                <w:sz w:val="20"/>
                <w:szCs w:val="20"/>
                <w:lang w:eastAsia="ru-RU"/>
              </w:rPr>
            </w:pPr>
            <w:r w:rsidRPr="00EE49ED">
              <w:rPr>
                <w:sz w:val="20"/>
                <w:szCs w:val="20"/>
              </w:rPr>
              <w:t>д. Гранино</w:t>
            </w:r>
          </w:p>
        </w:tc>
        <w:tc>
          <w:tcPr>
            <w:tcW w:w="692" w:type="pct"/>
          </w:tcPr>
          <w:p w14:paraId="2878EA57" w14:textId="441D6D6E" w:rsidR="006D2BAD" w:rsidRPr="00EE49ED" w:rsidRDefault="002650D3" w:rsidP="00E75639">
            <w:pPr>
              <w:spacing w:line="240" w:lineRule="auto"/>
              <w:jc w:val="center"/>
              <w:rPr>
                <w:sz w:val="20"/>
                <w:szCs w:val="20"/>
              </w:rPr>
            </w:pPr>
            <w:r w:rsidRPr="00EE49ED">
              <w:rPr>
                <w:sz w:val="20"/>
                <w:szCs w:val="20"/>
              </w:rPr>
              <w:t>17</w:t>
            </w:r>
          </w:p>
        </w:tc>
        <w:tc>
          <w:tcPr>
            <w:tcW w:w="743" w:type="pct"/>
          </w:tcPr>
          <w:p w14:paraId="41C2D137" w14:textId="64A64326" w:rsidR="006D2BAD" w:rsidRPr="00EE49ED" w:rsidRDefault="002650D3" w:rsidP="00E75639">
            <w:pPr>
              <w:spacing w:line="240" w:lineRule="auto"/>
              <w:jc w:val="center"/>
              <w:rPr>
                <w:sz w:val="20"/>
                <w:szCs w:val="20"/>
              </w:rPr>
            </w:pPr>
            <w:r w:rsidRPr="00EE49ED">
              <w:rPr>
                <w:sz w:val="20"/>
                <w:szCs w:val="20"/>
              </w:rPr>
              <w:t>-</w:t>
            </w:r>
          </w:p>
        </w:tc>
        <w:tc>
          <w:tcPr>
            <w:tcW w:w="624" w:type="pct"/>
          </w:tcPr>
          <w:p w14:paraId="69E0FB00" w14:textId="7AF2F402" w:rsidR="006D2BAD" w:rsidRPr="00EE49ED" w:rsidRDefault="002650D3" w:rsidP="00E75639">
            <w:pPr>
              <w:spacing w:line="240" w:lineRule="auto"/>
              <w:jc w:val="center"/>
              <w:rPr>
                <w:sz w:val="20"/>
                <w:szCs w:val="20"/>
              </w:rPr>
            </w:pPr>
            <w:r w:rsidRPr="00EE49ED">
              <w:rPr>
                <w:sz w:val="20"/>
                <w:szCs w:val="20"/>
              </w:rPr>
              <w:t>696,3</w:t>
            </w:r>
          </w:p>
        </w:tc>
        <w:tc>
          <w:tcPr>
            <w:tcW w:w="743" w:type="pct"/>
          </w:tcPr>
          <w:p w14:paraId="770A2EE6" w14:textId="5587D79A" w:rsidR="006D2BAD" w:rsidRPr="00EE49ED" w:rsidRDefault="002650D3" w:rsidP="00E75639">
            <w:pPr>
              <w:spacing w:line="240" w:lineRule="auto"/>
              <w:jc w:val="center"/>
              <w:rPr>
                <w:sz w:val="20"/>
                <w:szCs w:val="20"/>
              </w:rPr>
            </w:pPr>
            <w:r w:rsidRPr="00EE49ED">
              <w:rPr>
                <w:sz w:val="20"/>
                <w:szCs w:val="20"/>
              </w:rPr>
              <w:t>-</w:t>
            </w:r>
          </w:p>
        </w:tc>
        <w:tc>
          <w:tcPr>
            <w:tcW w:w="743" w:type="pct"/>
          </w:tcPr>
          <w:p w14:paraId="5CB63014" w14:textId="576717EB" w:rsidR="006D2BAD" w:rsidRPr="00EE49ED" w:rsidRDefault="002650D3" w:rsidP="00E75639">
            <w:pPr>
              <w:spacing w:line="240" w:lineRule="auto"/>
              <w:jc w:val="center"/>
              <w:rPr>
                <w:sz w:val="20"/>
                <w:szCs w:val="20"/>
              </w:rPr>
            </w:pPr>
            <w:r w:rsidRPr="00EE49ED">
              <w:rPr>
                <w:sz w:val="20"/>
                <w:szCs w:val="20"/>
              </w:rPr>
              <w:t>-</w:t>
            </w:r>
          </w:p>
        </w:tc>
        <w:tc>
          <w:tcPr>
            <w:tcW w:w="626" w:type="pct"/>
          </w:tcPr>
          <w:p w14:paraId="545F594A" w14:textId="290D7E92" w:rsidR="006D2BAD" w:rsidRPr="00EE49ED" w:rsidRDefault="002650D3" w:rsidP="00E75639">
            <w:pPr>
              <w:spacing w:line="240" w:lineRule="auto"/>
              <w:jc w:val="center"/>
              <w:rPr>
                <w:sz w:val="20"/>
                <w:szCs w:val="20"/>
              </w:rPr>
            </w:pPr>
            <w:r w:rsidRPr="00EE49ED">
              <w:rPr>
                <w:sz w:val="20"/>
                <w:szCs w:val="20"/>
              </w:rPr>
              <w:t>-</w:t>
            </w:r>
          </w:p>
        </w:tc>
      </w:tr>
      <w:tr w:rsidR="006D2BAD" w:rsidRPr="00EE49ED" w14:paraId="30EA958D" w14:textId="77777777" w:rsidTr="00E75639">
        <w:trPr>
          <w:trHeight w:val="20"/>
        </w:trPr>
        <w:tc>
          <w:tcPr>
            <w:tcW w:w="828" w:type="pct"/>
            <w:shd w:val="clear" w:color="auto" w:fill="auto"/>
          </w:tcPr>
          <w:p w14:paraId="0B2C3A76" w14:textId="30DDD506" w:rsidR="006D2BAD" w:rsidRPr="00EE49ED" w:rsidRDefault="006D2BAD" w:rsidP="006D2BAD">
            <w:pPr>
              <w:spacing w:line="240" w:lineRule="auto"/>
              <w:jc w:val="left"/>
              <w:rPr>
                <w:rFonts w:eastAsia="Times New Roman"/>
                <w:bCs/>
                <w:sz w:val="20"/>
                <w:szCs w:val="20"/>
                <w:lang w:eastAsia="ru-RU"/>
              </w:rPr>
            </w:pPr>
            <w:r w:rsidRPr="00EE49ED">
              <w:rPr>
                <w:sz w:val="20"/>
                <w:szCs w:val="20"/>
              </w:rPr>
              <w:t>д. Гребениха</w:t>
            </w:r>
          </w:p>
        </w:tc>
        <w:tc>
          <w:tcPr>
            <w:tcW w:w="692" w:type="pct"/>
          </w:tcPr>
          <w:p w14:paraId="3ACB6CED" w14:textId="6B1860D8" w:rsidR="006D2BAD" w:rsidRPr="00EE49ED" w:rsidRDefault="00D02A67" w:rsidP="00E75639">
            <w:pPr>
              <w:spacing w:line="240" w:lineRule="auto"/>
              <w:jc w:val="center"/>
              <w:rPr>
                <w:sz w:val="20"/>
                <w:szCs w:val="20"/>
              </w:rPr>
            </w:pPr>
            <w:r w:rsidRPr="00EE49ED">
              <w:rPr>
                <w:sz w:val="20"/>
                <w:szCs w:val="20"/>
              </w:rPr>
              <w:t>6</w:t>
            </w:r>
          </w:p>
        </w:tc>
        <w:tc>
          <w:tcPr>
            <w:tcW w:w="743" w:type="pct"/>
          </w:tcPr>
          <w:p w14:paraId="291E9272" w14:textId="21483FA6" w:rsidR="006D2BAD" w:rsidRPr="00EE49ED" w:rsidRDefault="00D02A67" w:rsidP="00E75639">
            <w:pPr>
              <w:spacing w:line="240" w:lineRule="auto"/>
              <w:jc w:val="center"/>
              <w:rPr>
                <w:sz w:val="20"/>
                <w:szCs w:val="20"/>
              </w:rPr>
            </w:pPr>
            <w:r w:rsidRPr="00EE49ED">
              <w:rPr>
                <w:sz w:val="20"/>
                <w:szCs w:val="20"/>
              </w:rPr>
              <w:t>-</w:t>
            </w:r>
          </w:p>
        </w:tc>
        <w:tc>
          <w:tcPr>
            <w:tcW w:w="624" w:type="pct"/>
          </w:tcPr>
          <w:p w14:paraId="14E4EACB" w14:textId="09EA83CF" w:rsidR="006D2BAD" w:rsidRPr="00EE49ED" w:rsidRDefault="00D02A67" w:rsidP="00E75639">
            <w:pPr>
              <w:spacing w:line="240" w:lineRule="auto"/>
              <w:jc w:val="center"/>
              <w:rPr>
                <w:sz w:val="20"/>
                <w:szCs w:val="20"/>
              </w:rPr>
            </w:pPr>
            <w:r w:rsidRPr="00EE49ED">
              <w:rPr>
                <w:sz w:val="20"/>
                <w:szCs w:val="20"/>
              </w:rPr>
              <w:t>156,4</w:t>
            </w:r>
          </w:p>
        </w:tc>
        <w:tc>
          <w:tcPr>
            <w:tcW w:w="743" w:type="pct"/>
          </w:tcPr>
          <w:p w14:paraId="2D103D3F" w14:textId="04CF4989" w:rsidR="006D2BAD" w:rsidRPr="00EE49ED" w:rsidRDefault="00D02A67" w:rsidP="00E75639">
            <w:pPr>
              <w:spacing w:line="240" w:lineRule="auto"/>
              <w:jc w:val="center"/>
              <w:rPr>
                <w:sz w:val="20"/>
                <w:szCs w:val="20"/>
              </w:rPr>
            </w:pPr>
            <w:r w:rsidRPr="00EE49ED">
              <w:rPr>
                <w:sz w:val="20"/>
                <w:szCs w:val="20"/>
              </w:rPr>
              <w:t>-</w:t>
            </w:r>
          </w:p>
        </w:tc>
        <w:tc>
          <w:tcPr>
            <w:tcW w:w="743" w:type="pct"/>
          </w:tcPr>
          <w:p w14:paraId="630A6902" w14:textId="1F44BC20" w:rsidR="006D2BAD" w:rsidRPr="00EE49ED" w:rsidRDefault="00D02A67" w:rsidP="00E75639">
            <w:pPr>
              <w:spacing w:line="240" w:lineRule="auto"/>
              <w:jc w:val="center"/>
              <w:rPr>
                <w:sz w:val="20"/>
                <w:szCs w:val="20"/>
              </w:rPr>
            </w:pPr>
            <w:r w:rsidRPr="00EE49ED">
              <w:rPr>
                <w:sz w:val="20"/>
                <w:szCs w:val="20"/>
              </w:rPr>
              <w:t>-</w:t>
            </w:r>
          </w:p>
        </w:tc>
        <w:tc>
          <w:tcPr>
            <w:tcW w:w="626" w:type="pct"/>
          </w:tcPr>
          <w:p w14:paraId="216B6ABD" w14:textId="2AF1E9AC" w:rsidR="006D2BAD" w:rsidRPr="00EE49ED" w:rsidRDefault="00D02A67" w:rsidP="00E75639">
            <w:pPr>
              <w:spacing w:line="240" w:lineRule="auto"/>
              <w:jc w:val="center"/>
              <w:rPr>
                <w:sz w:val="20"/>
                <w:szCs w:val="20"/>
              </w:rPr>
            </w:pPr>
            <w:r w:rsidRPr="00EE49ED">
              <w:rPr>
                <w:sz w:val="20"/>
                <w:szCs w:val="20"/>
              </w:rPr>
              <w:t>-</w:t>
            </w:r>
          </w:p>
        </w:tc>
      </w:tr>
      <w:tr w:rsidR="006D2BAD" w:rsidRPr="00EE49ED" w14:paraId="1CD0E203" w14:textId="77777777" w:rsidTr="00E75639">
        <w:trPr>
          <w:trHeight w:val="20"/>
        </w:trPr>
        <w:tc>
          <w:tcPr>
            <w:tcW w:w="828" w:type="pct"/>
            <w:shd w:val="clear" w:color="auto" w:fill="auto"/>
          </w:tcPr>
          <w:p w14:paraId="3278013D" w14:textId="07DA1B6D" w:rsidR="006D2BAD" w:rsidRPr="00EE49ED" w:rsidRDefault="006D2BAD" w:rsidP="006D2BAD">
            <w:pPr>
              <w:spacing w:line="240" w:lineRule="auto"/>
              <w:jc w:val="left"/>
              <w:rPr>
                <w:rFonts w:eastAsia="Times New Roman"/>
                <w:bCs/>
                <w:sz w:val="20"/>
                <w:szCs w:val="20"/>
                <w:lang w:eastAsia="ru-RU"/>
              </w:rPr>
            </w:pPr>
            <w:r w:rsidRPr="00EE49ED">
              <w:rPr>
                <w:sz w:val="20"/>
                <w:szCs w:val="20"/>
              </w:rPr>
              <w:t>д. Дедуслово</w:t>
            </w:r>
          </w:p>
        </w:tc>
        <w:tc>
          <w:tcPr>
            <w:tcW w:w="692" w:type="pct"/>
          </w:tcPr>
          <w:p w14:paraId="40D451C9" w14:textId="753B6BF7" w:rsidR="006D2BAD" w:rsidRPr="00EE49ED" w:rsidRDefault="0045259E" w:rsidP="00E75639">
            <w:pPr>
              <w:spacing w:line="240" w:lineRule="auto"/>
              <w:jc w:val="center"/>
              <w:rPr>
                <w:sz w:val="20"/>
                <w:szCs w:val="20"/>
              </w:rPr>
            </w:pPr>
            <w:r w:rsidRPr="00EE49ED">
              <w:rPr>
                <w:sz w:val="20"/>
                <w:szCs w:val="20"/>
              </w:rPr>
              <w:t>6</w:t>
            </w:r>
          </w:p>
        </w:tc>
        <w:tc>
          <w:tcPr>
            <w:tcW w:w="743" w:type="pct"/>
          </w:tcPr>
          <w:p w14:paraId="2C525095" w14:textId="03A9CC15" w:rsidR="006D2BAD" w:rsidRPr="00EE49ED" w:rsidRDefault="0045259E" w:rsidP="00E75639">
            <w:pPr>
              <w:spacing w:line="240" w:lineRule="auto"/>
              <w:jc w:val="center"/>
              <w:rPr>
                <w:sz w:val="20"/>
                <w:szCs w:val="20"/>
              </w:rPr>
            </w:pPr>
            <w:r w:rsidRPr="00EE49ED">
              <w:rPr>
                <w:sz w:val="20"/>
                <w:szCs w:val="20"/>
              </w:rPr>
              <w:t>-</w:t>
            </w:r>
          </w:p>
        </w:tc>
        <w:tc>
          <w:tcPr>
            <w:tcW w:w="624" w:type="pct"/>
          </w:tcPr>
          <w:p w14:paraId="6CEA1F52" w14:textId="4F67A834" w:rsidR="006D2BAD" w:rsidRPr="00EE49ED" w:rsidRDefault="0045259E" w:rsidP="00E75639">
            <w:pPr>
              <w:spacing w:line="240" w:lineRule="auto"/>
              <w:jc w:val="center"/>
              <w:rPr>
                <w:sz w:val="20"/>
                <w:szCs w:val="20"/>
              </w:rPr>
            </w:pPr>
            <w:r w:rsidRPr="00EE49ED">
              <w:rPr>
                <w:sz w:val="20"/>
                <w:szCs w:val="20"/>
              </w:rPr>
              <w:t>241</w:t>
            </w:r>
          </w:p>
        </w:tc>
        <w:tc>
          <w:tcPr>
            <w:tcW w:w="743" w:type="pct"/>
          </w:tcPr>
          <w:p w14:paraId="6CC079A8" w14:textId="56ACC5AE" w:rsidR="006D2BAD" w:rsidRPr="00EE49ED" w:rsidRDefault="0045259E" w:rsidP="00E75639">
            <w:pPr>
              <w:spacing w:line="240" w:lineRule="auto"/>
              <w:jc w:val="center"/>
              <w:rPr>
                <w:sz w:val="20"/>
                <w:szCs w:val="20"/>
              </w:rPr>
            </w:pPr>
            <w:r w:rsidRPr="00EE49ED">
              <w:rPr>
                <w:sz w:val="20"/>
                <w:szCs w:val="20"/>
              </w:rPr>
              <w:t>-</w:t>
            </w:r>
          </w:p>
        </w:tc>
        <w:tc>
          <w:tcPr>
            <w:tcW w:w="743" w:type="pct"/>
          </w:tcPr>
          <w:p w14:paraId="2F081F63" w14:textId="3D28888A" w:rsidR="006D2BAD" w:rsidRPr="00EE49ED" w:rsidRDefault="0045259E" w:rsidP="00E75639">
            <w:pPr>
              <w:spacing w:line="240" w:lineRule="auto"/>
              <w:jc w:val="center"/>
              <w:rPr>
                <w:sz w:val="20"/>
                <w:szCs w:val="20"/>
              </w:rPr>
            </w:pPr>
            <w:r w:rsidRPr="00EE49ED">
              <w:rPr>
                <w:sz w:val="20"/>
                <w:szCs w:val="20"/>
              </w:rPr>
              <w:t>-</w:t>
            </w:r>
          </w:p>
        </w:tc>
        <w:tc>
          <w:tcPr>
            <w:tcW w:w="626" w:type="pct"/>
          </w:tcPr>
          <w:p w14:paraId="65A8EE75" w14:textId="570AF84A" w:rsidR="006D2BAD" w:rsidRPr="00EE49ED" w:rsidRDefault="0045259E" w:rsidP="00E75639">
            <w:pPr>
              <w:spacing w:line="240" w:lineRule="auto"/>
              <w:jc w:val="center"/>
              <w:rPr>
                <w:sz w:val="20"/>
                <w:szCs w:val="20"/>
              </w:rPr>
            </w:pPr>
            <w:r w:rsidRPr="00EE49ED">
              <w:rPr>
                <w:sz w:val="20"/>
                <w:szCs w:val="20"/>
              </w:rPr>
              <w:t>-</w:t>
            </w:r>
          </w:p>
        </w:tc>
      </w:tr>
      <w:tr w:rsidR="006D2BAD" w:rsidRPr="00EE49ED" w14:paraId="579B4994" w14:textId="77777777" w:rsidTr="00E75639">
        <w:trPr>
          <w:trHeight w:val="20"/>
        </w:trPr>
        <w:tc>
          <w:tcPr>
            <w:tcW w:w="828" w:type="pct"/>
            <w:shd w:val="clear" w:color="auto" w:fill="auto"/>
          </w:tcPr>
          <w:p w14:paraId="147B48F6" w14:textId="1793746D" w:rsidR="006D2BAD" w:rsidRPr="00EE49ED" w:rsidRDefault="006D2BAD" w:rsidP="006D2BAD">
            <w:pPr>
              <w:spacing w:line="240" w:lineRule="auto"/>
              <w:jc w:val="left"/>
              <w:rPr>
                <w:rFonts w:eastAsia="Times New Roman"/>
                <w:bCs/>
                <w:sz w:val="20"/>
                <w:szCs w:val="20"/>
                <w:lang w:eastAsia="ru-RU"/>
              </w:rPr>
            </w:pPr>
            <w:r w:rsidRPr="00EE49ED">
              <w:rPr>
                <w:sz w:val="20"/>
                <w:szCs w:val="20"/>
              </w:rPr>
              <w:t>д. Демиха</w:t>
            </w:r>
          </w:p>
        </w:tc>
        <w:tc>
          <w:tcPr>
            <w:tcW w:w="692" w:type="pct"/>
          </w:tcPr>
          <w:p w14:paraId="58AABDDD" w14:textId="10186F4A" w:rsidR="006D2BAD" w:rsidRPr="00EE49ED" w:rsidRDefault="008027D7" w:rsidP="00E75639">
            <w:pPr>
              <w:spacing w:line="240" w:lineRule="auto"/>
              <w:jc w:val="center"/>
              <w:rPr>
                <w:sz w:val="20"/>
                <w:szCs w:val="20"/>
              </w:rPr>
            </w:pPr>
            <w:r w:rsidRPr="00EE49ED">
              <w:rPr>
                <w:sz w:val="20"/>
                <w:szCs w:val="20"/>
              </w:rPr>
              <w:t>8</w:t>
            </w:r>
          </w:p>
        </w:tc>
        <w:tc>
          <w:tcPr>
            <w:tcW w:w="743" w:type="pct"/>
          </w:tcPr>
          <w:p w14:paraId="29429F7A" w14:textId="740BBF5C" w:rsidR="006D2BAD" w:rsidRPr="00EE49ED" w:rsidRDefault="008027D7" w:rsidP="00E75639">
            <w:pPr>
              <w:spacing w:line="240" w:lineRule="auto"/>
              <w:jc w:val="center"/>
              <w:rPr>
                <w:sz w:val="20"/>
                <w:szCs w:val="20"/>
              </w:rPr>
            </w:pPr>
            <w:r w:rsidRPr="00EE49ED">
              <w:rPr>
                <w:sz w:val="20"/>
                <w:szCs w:val="20"/>
              </w:rPr>
              <w:t>-</w:t>
            </w:r>
          </w:p>
        </w:tc>
        <w:tc>
          <w:tcPr>
            <w:tcW w:w="624" w:type="pct"/>
          </w:tcPr>
          <w:p w14:paraId="7BECDD24" w14:textId="36945849" w:rsidR="006D2BAD" w:rsidRPr="00EE49ED" w:rsidRDefault="008027D7" w:rsidP="00E75639">
            <w:pPr>
              <w:spacing w:line="240" w:lineRule="auto"/>
              <w:jc w:val="center"/>
              <w:rPr>
                <w:sz w:val="20"/>
                <w:szCs w:val="20"/>
              </w:rPr>
            </w:pPr>
            <w:r w:rsidRPr="00EE49ED">
              <w:rPr>
                <w:sz w:val="20"/>
                <w:szCs w:val="20"/>
              </w:rPr>
              <w:t>293,9</w:t>
            </w:r>
          </w:p>
        </w:tc>
        <w:tc>
          <w:tcPr>
            <w:tcW w:w="743" w:type="pct"/>
          </w:tcPr>
          <w:p w14:paraId="48EC9567" w14:textId="01B91A45" w:rsidR="006D2BAD" w:rsidRPr="00EE49ED" w:rsidRDefault="008027D7" w:rsidP="00E75639">
            <w:pPr>
              <w:spacing w:line="240" w:lineRule="auto"/>
              <w:jc w:val="center"/>
              <w:rPr>
                <w:sz w:val="20"/>
                <w:szCs w:val="20"/>
              </w:rPr>
            </w:pPr>
            <w:r w:rsidRPr="00EE49ED">
              <w:rPr>
                <w:sz w:val="20"/>
                <w:szCs w:val="20"/>
              </w:rPr>
              <w:t>-</w:t>
            </w:r>
          </w:p>
        </w:tc>
        <w:tc>
          <w:tcPr>
            <w:tcW w:w="743" w:type="pct"/>
          </w:tcPr>
          <w:p w14:paraId="372C7CD7" w14:textId="353187A2" w:rsidR="006D2BAD" w:rsidRPr="00EE49ED" w:rsidRDefault="008027D7" w:rsidP="00E75639">
            <w:pPr>
              <w:spacing w:line="240" w:lineRule="auto"/>
              <w:jc w:val="center"/>
              <w:rPr>
                <w:sz w:val="20"/>
                <w:szCs w:val="20"/>
              </w:rPr>
            </w:pPr>
            <w:r w:rsidRPr="00EE49ED">
              <w:rPr>
                <w:sz w:val="20"/>
                <w:szCs w:val="20"/>
              </w:rPr>
              <w:t>-</w:t>
            </w:r>
          </w:p>
        </w:tc>
        <w:tc>
          <w:tcPr>
            <w:tcW w:w="626" w:type="pct"/>
          </w:tcPr>
          <w:p w14:paraId="40BE1793" w14:textId="482D1F08" w:rsidR="006D2BAD" w:rsidRPr="00EE49ED" w:rsidRDefault="008027D7" w:rsidP="00E75639">
            <w:pPr>
              <w:spacing w:line="240" w:lineRule="auto"/>
              <w:jc w:val="center"/>
              <w:rPr>
                <w:sz w:val="20"/>
                <w:szCs w:val="20"/>
              </w:rPr>
            </w:pPr>
            <w:r w:rsidRPr="00EE49ED">
              <w:rPr>
                <w:sz w:val="20"/>
                <w:szCs w:val="20"/>
              </w:rPr>
              <w:t>-</w:t>
            </w:r>
          </w:p>
        </w:tc>
      </w:tr>
      <w:tr w:rsidR="006D2BAD" w:rsidRPr="00EE49ED" w14:paraId="2E0C0256" w14:textId="77777777" w:rsidTr="00E75639">
        <w:trPr>
          <w:trHeight w:val="20"/>
        </w:trPr>
        <w:tc>
          <w:tcPr>
            <w:tcW w:w="828" w:type="pct"/>
            <w:shd w:val="clear" w:color="auto" w:fill="auto"/>
          </w:tcPr>
          <w:p w14:paraId="7B62912C" w14:textId="2E480FFE" w:rsidR="006D2BAD" w:rsidRPr="00EE49ED" w:rsidRDefault="006D2BAD" w:rsidP="006D2BAD">
            <w:pPr>
              <w:spacing w:line="240" w:lineRule="auto"/>
              <w:jc w:val="left"/>
              <w:rPr>
                <w:rFonts w:eastAsia="Times New Roman"/>
                <w:bCs/>
                <w:sz w:val="20"/>
                <w:szCs w:val="20"/>
                <w:lang w:eastAsia="ru-RU"/>
              </w:rPr>
            </w:pPr>
            <w:r w:rsidRPr="00EE49ED">
              <w:rPr>
                <w:sz w:val="20"/>
                <w:szCs w:val="20"/>
              </w:rPr>
              <w:t>д. Долгово</w:t>
            </w:r>
          </w:p>
        </w:tc>
        <w:tc>
          <w:tcPr>
            <w:tcW w:w="692" w:type="pct"/>
          </w:tcPr>
          <w:p w14:paraId="0F684018" w14:textId="4447CB3C" w:rsidR="006D2BAD" w:rsidRPr="00EE49ED" w:rsidRDefault="00417973" w:rsidP="00E75639">
            <w:pPr>
              <w:spacing w:line="240" w:lineRule="auto"/>
              <w:jc w:val="center"/>
              <w:rPr>
                <w:sz w:val="20"/>
                <w:szCs w:val="20"/>
              </w:rPr>
            </w:pPr>
            <w:r w:rsidRPr="00EE49ED">
              <w:rPr>
                <w:sz w:val="20"/>
                <w:szCs w:val="20"/>
              </w:rPr>
              <w:t>9</w:t>
            </w:r>
          </w:p>
        </w:tc>
        <w:tc>
          <w:tcPr>
            <w:tcW w:w="743" w:type="pct"/>
          </w:tcPr>
          <w:p w14:paraId="2D6F9CFB" w14:textId="114C887A" w:rsidR="006D2BAD" w:rsidRPr="00EE49ED" w:rsidRDefault="00417973" w:rsidP="00E75639">
            <w:pPr>
              <w:spacing w:line="240" w:lineRule="auto"/>
              <w:jc w:val="center"/>
              <w:rPr>
                <w:sz w:val="20"/>
                <w:szCs w:val="20"/>
              </w:rPr>
            </w:pPr>
            <w:r w:rsidRPr="00EE49ED">
              <w:rPr>
                <w:sz w:val="20"/>
                <w:szCs w:val="20"/>
              </w:rPr>
              <w:t>-</w:t>
            </w:r>
          </w:p>
        </w:tc>
        <w:tc>
          <w:tcPr>
            <w:tcW w:w="624" w:type="pct"/>
          </w:tcPr>
          <w:p w14:paraId="2DE60EDE" w14:textId="722DB896" w:rsidR="006D2BAD" w:rsidRPr="00EE49ED" w:rsidRDefault="00417973" w:rsidP="00E75639">
            <w:pPr>
              <w:spacing w:line="240" w:lineRule="auto"/>
              <w:jc w:val="center"/>
              <w:rPr>
                <w:sz w:val="20"/>
                <w:szCs w:val="20"/>
              </w:rPr>
            </w:pPr>
            <w:r w:rsidRPr="00EE49ED">
              <w:rPr>
                <w:sz w:val="20"/>
                <w:szCs w:val="20"/>
              </w:rPr>
              <w:t>247,3</w:t>
            </w:r>
          </w:p>
        </w:tc>
        <w:tc>
          <w:tcPr>
            <w:tcW w:w="743" w:type="pct"/>
          </w:tcPr>
          <w:p w14:paraId="6DD531A3" w14:textId="5F0F50F8" w:rsidR="006D2BAD" w:rsidRPr="00EE49ED" w:rsidRDefault="00417973" w:rsidP="00E75639">
            <w:pPr>
              <w:spacing w:line="240" w:lineRule="auto"/>
              <w:jc w:val="center"/>
              <w:rPr>
                <w:sz w:val="20"/>
                <w:szCs w:val="20"/>
              </w:rPr>
            </w:pPr>
            <w:r w:rsidRPr="00EE49ED">
              <w:rPr>
                <w:sz w:val="20"/>
                <w:szCs w:val="20"/>
              </w:rPr>
              <w:t>-</w:t>
            </w:r>
          </w:p>
        </w:tc>
        <w:tc>
          <w:tcPr>
            <w:tcW w:w="743" w:type="pct"/>
          </w:tcPr>
          <w:p w14:paraId="26DE3600" w14:textId="69A22B4F" w:rsidR="006D2BAD" w:rsidRPr="00EE49ED" w:rsidRDefault="00417973" w:rsidP="00E75639">
            <w:pPr>
              <w:spacing w:line="240" w:lineRule="auto"/>
              <w:jc w:val="center"/>
              <w:rPr>
                <w:sz w:val="20"/>
                <w:szCs w:val="20"/>
              </w:rPr>
            </w:pPr>
            <w:r w:rsidRPr="00EE49ED">
              <w:rPr>
                <w:sz w:val="20"/>
                <w:szCs w:val="20"/>
              </w:rPr>
              <w:t>-</w:t>
            </w:r>
          </w:p>
        </w:tc>
        <w:tc>
          <w:tcPr>
            <w:tcW w:w="626" w:type="pct"/>
          </w:tcPr>
          <w:p w14:paraId="35CA542D" w14:textId="0D646126" w:rsidR="006D2BAD" w:rsidRPr="00EE49ED" w:rsidRDefault="00417973" w:rsidP="00E75639">
            <w:pPr>
              <w:spacing w:line="240" w:lineRule="auto"/>
              <w:jc w:val="center"/>
              <w:rPr>
                <w:sz w:val="20"/>
                <w:szCs w:val="20"/>
              </w:rPr>
            </w:pPr>
            <w:r w:rsidRPr="00EE49ED">
              <w:rPr>
                <w:sz w:val="20"/>
                <w:szCs w:val="20"/>
              </w:rPr>
              <w:t>-</w:t>
            </w:r>
          </w:p>
        </w:tc>
      </w:tr>
      <w:tr w:rsidR="006D2BAD" w:rsidRPr="00EE49ED" w14:paraId="62EF4E5C" w14:textId="77777777" w:rsidTr="00E75639">
        <w:trPr>
          <w:trHeight w:val="20"/>
        </w:trPr>
        <w:tc>
          <w:tcPr>
            <w:tcW w:w="828" w:type="pct"/>
            <w:shd w:val="clear" w:color="auto" w:fill="auto"/>
          </w:tcPr>
          <w:p w14:paraId="1DC27BBB" w14:textId="41EDE182" w:rsidR="006D2BAD" w:rsidRPr="00EE49ED" w:rsidRDefault="006D2BAD" w:rsidP="006D2BAD">
            <w:pPr>
              <w:spacing w:line="240" w:lineRule="auto"/>
              <w:jc w:val="left"/>
              <w:rPr>
                <w:rFonts w:eastAsia="Times New Roman"/>
                <w:bCs/>
                <w:sz w:val="20"/>
                <w:szCs w:val="20"/>
                <w:lang w:eastAsia="ru-RU"/>
              </w:rPr>
            </w:pPr>
            <w:r w:rsidRPr="00EE49ED">
              <w:rPr>
                <w:sz w:val="20"/>
                <w:szCs w:val="20"/>
              </w:rPr>
              <w:t>д. Дроздиха</w:t>
            </w:r>
          </w:p>
        </w:tc>
        <w:tc>
          <w:tcPr>
            <w:tcW w:w="692" w:type="pct"/>
          </w:tcPr>
          <w:p w14:paraId="49116A48" w14:textId="05DC6AC1" w:rsidR="006D2BAD" w:rsidRPr="00EE49ED" w:rsidRDefault="006D2BAD" w:rsidP="00E75639">
            <w:pPr>
              <w:spacing w:line="240" w:lineRule="auto"/>
              <w:jc w:val="center"/>
              <w:rPr>
                <w:sz w:val="20"/>
                <w:szCs w:val="20"/>
              </w:rPr>
            </w:pPr>
            <w:r w:rsidRPr="00EE49ED">
              <w:rPr>
                <w:sz w:val="20"/>
                <w:szCs w:val="20"/>
              </w:rPr>
              <w:t>42</w:t>
            </w:r>
          </w:p>
        </w:tc>
        <w:tc>
          <w:tcPr>
            <w:tcW w:w="743" w:type="pct"/>
          </w:tcPr>
          <w:p w14:paraId="3C273295" w14:textId="50097DAC" w:rsidR="006D2BAD" w:rsidRPr="00EE49ED" w:rsidRDefault="006D2BAD" w:rsidP="00E75639">
            <w:pPr>
              <w:spacing w:line="240" w:lineRule="auto"/>
              <w:jc w:val="center"/>
              <w:rPr>
                <w:sz w:val="20"/>
                <w:szCs w:val="20"/>
              </w:rPr>
            </w:pPr>
            <w:r w:rsidRPr="00EE49ED">
              <w:rPr>
                <w:sz w:val="20"/>
                <w:szCs w:val="20"/>
              </w:rPr>
              <w:t>-</w:t>
            </w:r>
          </w:p>
        </w:tc>
        <w:tc>
          <w:tcPr>
            <w:tcW w:w="624" w:type="pct"/>
          </w:tcPr>
          <w:p w14:paraId="46CC6395" w14:textId="344B5944" w:rsidR="006D2BAD" w:rsidRPr="00EE49ED" w:rsidRDefault="006D2BAD" w:rsidP="00E75639">
            <w:pPr>
              <w:spacing w:line="240" w:lineRule="auto"/>
              <w:jc w:val="center"/>
              <w:rPr>
                <w:sz w:val="20"/>
                <w:szCs w:val="20"/>
              </w:rPr>
            </w:pPr>
            <w:r w:rsidRPr="00EE49ED">
              <w:rPr>
                <w:sz w:val="20"/>
                <w:szCs w:val="20"/>
              </w:rPr>
              <w:t>2166,8</w:t>
            </w:r>
          </w:p>
        </w:tc>
        <w:tc>
          <w:tcPr>
            <w:tcW w:w="743" w:type="pct"/>
          </w:tcPr>
          <w:p w14:paraId="2A1522B9" w14:textId="72B521DE" w:rsidR="006D2BAD" w:rsidRPr="00EE49ED" w:rsidRDefault="006D2BAD" w:rsidP="00E75639">
            <w:pPr>
              <w:spacing w:line="240" w:lineRule="auto"/>
              <w:jc w:val="center"/>
              <w:rPr>
                <w:sz w:val="20"/>
                <w:szCs w:val="20"/>
              </w:rPr>
            </w:pPr>
            <w:r w:rsidRPr="00EE49ED">
              <w:rPr>
                <w:sz w:val="20"/>
                <w:szCs w:val="20"/>
              </w:rPr>
              <w:t>12</w:t>
            </w:r>
          </w:p>
        </w:tc>
        <w:tc>
          <w:tcPr>
            <w:tcW w:w="743" w:type="pct"/>
          </w:tcPr>
          <w:p w14:paraId="07E1D3A6" w14:textId="3ED0DABD" w:rsidR="006D2BAD" w:rsidRPr="00EE49ED" w:rsidRDefault="006D2BAD" w:rsidP="00E75639">
            <w:pPr>
              <w:spacing w:line="240" w:lineRule="auto"/>
              <w:jc w:val="center"/>
              <w:rPr>
                <w:sz w:val="20"/>
                <w:szCs w:val="20"/>
              </w:rPr>
            </w:pPr>
            <w:r w:rsidRPr="00EE49ED">
              <w:rPr>
                <w:sz w:val="20"/>
                <w:szCs w:val="20"/>
              </w:rPr>
              <w:t>24</w:t>
            </w:r>
          </w:p>
        </w:tc>
        <w:tc>
          <w:tcPr>
            <w:tcW w:w="626" w:type="pct"/>
          </w:tcPr>
          <w:p w14:paraId="7D8142DF" w14:textId="6EB4C541" w:rsidR="006D2BAD" w:rsidRPr="00EE49ED" w:rsidRDefault="006D2BAD" w:rsidP="00E75639">
            <w:pPr>
              <w:spacing w:line="240" w:lineRule="auto"/>
              <w:jc w:val="center"/>
              <w:rPr>
                <w:sz w:val="20"/>
                <w:szCs w:val="20"/>
              </w:rPr>
            </w:pPr>
            <w:r w:rsidRPr="00EE49ED">
              <w:rPr>
                <w:sz w:val="20"/>
                <w:szCs w:val="20"/>
              </w:rPr>
              <w:t>1243,8</w:t>
            </w:r>
          </w:p>
        </w:tc>
      </w:tr>
      <w:tr w:rsidR="006D2BAD" w:rsidRPr="00EE49ED" w14:paraId="13313CE5" w14:textId="77777777" w:rsidTr="00E75639">
        <w:trPr>
          <w:trHeight w:val="20"/>
        </w:trPr>
        <w:tc>
          <w:tcPr>
            <w:tcW w:w="828" w:type="pct"/>
            <w:shd w:val="clear" w:color="auto" w:fill="auto"/>
          </w:tcPr>
          <w:p w14:paraId="119E0840" w14:textId="011E8C95" w:rsidR="006D2BAD" w:rsidRPr="00EE49ED" w:rsidRDefault="006D2BAD" w:rsidP="006D2BAD">
            <w:pPr>
              <w:spacing w:line="240" w:lineRule="auto"/>
              <w:jc w:val="left"/>
              <w:rPr>
                <w:rFonts w:eastAsia="Times New Roman"/>
                <w:bCs/>
                <w:sz w:val="20"/>
                <w:szCs w:val="20"/>
                <w:lang w:eastAsia="ru-RU"/>
              </w:rPr>
            </w:pPr>
            <w:r w:rsidRPr="00EE49ED">
              <w:rPr>
                <w:sz w:val="20"/>
                <w:szCs w:val="20"/>
              </w:rPr>
              <w:t>д. Душино</w:t>
            </w:r>
          </w:p>
        </w:tc>
        <w:tc>
          <w:tcPr>
            <w:tcW w:w="692" w:type="pct"/>
          </w:tcPr>
          <w:p w14:paraId="76AF3725" w14:textId="50F652AA" w:rsidR="006D2BAD" w:rsidRPr="00EE49ED" w:rsidRDefault="00740887" w:rsidP="00E75639">
            <w:pPr>
              <w:spacing w:line="240" w:lineRule="auto"/>
              <w:jc w:val="center"/>
              <w:rPr>
                <w:sz w:val="20"/>
                <w:szCs w:val="20"/>
              </w:rPr>
            </w:pPr>
            <w:r w:rsidRPr="00EE49ED">
              <w:rPr>
                <w:sz w:val="20"/>
                <w:szCs w:val="20"/>
              </w:rPr>
              <w:t>11</w:t>
            </w:r>
          </w:p>
        </w:tc>
        <w:tc>
          <w:tcPr>
            <w:tcW w:w="743" w:type="pct"/>
          </w:tcPr>
          <w:p w14:paraId="3AE3739D" w14:textId="14CE2997" w:rsidR="006D2BAD" w:rsidRPr="00EE49ED" w:rsidRDefault="00740887" w:rsidP="00E75639">
            <w:pPr>
              <w:spacing w:line="240" w:lineRule="auto"/>
              <w:jc w:val="center"/>
              <w:rPr>
                <w:sz w:val="20"/>
                <w:szCs w:val="20"/>
              </w:rPr>
            </w:pPr>
            <w:r w:rsidRPr="00EE49ED">
              <w:rPr>
                <w:sz w:val="20"/>
                <w:szCs w:val="20"/>
              </w:rPr>
              <w:t>-</w:t>
            </w:r>
          </w:p>
        </w:tc>
        <w:tc>
          <w:tcPr>
            <w:tcW w:w="624" w:type="pct"/>
          </w:tcPr>
          <w:p w14:paraId="42D71A89" w14:textId="34D188AE" w:rsidR="006D2BAD" w:rsidRPr="00EE49ED" w:rsidRDefault="00740887" w:rsidP="00E75639">
            <w:pPr>
              <w:spacing w:line="240" w:lineRule="auto"/>
              <w:jc w:val="center"/>
              <w:rPr>
                <w:sz w:val="20"/>
                <w:szCs w:val="20"/>
              </w:rPr>
            </w:pPr>
            <w:r w:rsidRPr="00EE49ED">
              <w:rPr>
                <w:sz w:val="20"/>
                <w:szCs w:val="20"/>
              </w:rPr>
              <w:t>344,5</w:t>
            </w:r>
          </w:p>
        </w:tc>
        <w:tc>
          <w:tcPr>
            <w:tcW w:w="743" w:type="pct"/>
          </w:tcPr>
          <w:p w14:paraId="5121E511" w14:textId="657554E6" w:rsidR="006D2BAD" w:rsidRPr="00EE49ED" w:rsidRDefault="00740887" w:rsidP="00E75639">
            <w:pPr>
              <w:spacing w:line="240" w:lineRule="auto"/>
              <w:jc w:val="center"/>
              <w:rPr>
                <w:sz w:val="20"/>
                <w:szCs w:val="20"/>
              </w:rPr>
            </w:pPr>
            <w:r w:rsidRPr="00EE49ED">
              <w:rPr>
                <w:sz w:val="20"/>
                <w:szCs w:val="20"/>
              </w:rPr>
              <w:t>-</w:t>
            </w:r>
          </w:p>
        </w:tc>
        <w:tc>
          <w:tcPr>
            <w:tcW w:w="743" w:type="pct"/>
          </w:tcPr>
          <w:p w14:paraId="1C5D9B37" w14:textId="6146E5A7" w:rsidR="006D2BAD" w:rsidRPr="00EE49ED" w:rsidRDefault="00740887" w:rsidP="00E75639">
            <w:pPr>
              <w:spacing w:line="240" w:lineRule="auto"/>
              <w:jc w:val="center"/>
              <w:rPr>
                <w:sz w:val="20"/>
                <w:szCs w:val="20"/>
              </w:rPr>
            </w:pPr>
            <w:r w:rsidRPr="00EE49ED">
              <w:rPr>
                <w:sz w:val="20"/>
                <w:szCs w:val="20"/>
              </w:rPr>
              <w:t>-</w:t>
            </w:r>
          </w:p>
        </w:tc>
        <w:tc>
          <w:tcPr>
            <w:tcW w:w="626" w:type="pct"/>
          </w:tcPr>
          <w:p w14:paraId="4E183EE2" w14:textId="77E5194C" w:rsidR="006D2BAD" w:rsidRPr="00EE49ED" w:rsidRDefault="00740887" w:rsidP="00E75639">
            <w:pPr>
              <w:spacing w:line="240" w:lineRule="auto"/>
              <w:jc w:val="center"/>
              <w:rPr>
                <w:sz w:val="20"/>
                <w:szCs w:val="20"/>
              </w:rPr>
            </w:pPr>
            <w:r w:rsidRPr="00EE49ED">
              <w:rPr>
                <w:sz w:val="20"/>
                <w:szCs w:val="20"/>
              </w:rPr>
              <w:t>-</w:t>
            </w:r>
          </w:p>
        </w:tc>
      </w:tr>
      <w:tr w:rsidR="006D2BAD" w:rsidRPr="00EE49ED" w14:paraId="6EFA7FD2" w14:textId="77777777" w:rsidTr="00E75639">
        <w:trPr>
          <w:trHeight w:val="20"/>
        </w:trPr>
        <w:tc>
          <w:tcPr>
            <w:tcW w:w="828" w:type="pct"/>
            <w:shd w:val="clear" w:color="auto" w:fill="auto"/>
          </w:tcPr>
          <w:p w14:paraId="62F9DA08" w14:textId="0959E45A" w:rsidR="006D2BAD" w:rsidRPr="00EE49ED" w:rsidRDefault="006D2BAD" w:rsidP="006D2BAD">
            <w:pPr>
              <w:spacing w:line="240" w:lineRule="auto"/>
              <w:jc w:val="left"/>
              <w:rPr>
                <w:rFonts w:eastAsia="Times New Roman"/>
                <w:bCs/>
                <w:sz w:val="20"/>
                <w:szCs w:val="20"/>
                <w:lang w:eastAsia="ru-RU"/>
              </w:rPr>
            </w:pPr>
            <w:r w:rsidRPr="00EE49ED">
              <w:rPr>
                <w:sz w:val="20"/>
                <w:szCs w:val="20"/>
              </w:rPr>
              <w:t>д. Дынино</w:t>
            </w:r>
          </w:p>
        </w:tc>
        <w:tc>
          <w:tcPr>
            <w:tcW w:w="692" w:type="pct"/>
          </w:tcPr>
          <w:p w14:paraId="262E51A1" w14:textId="1E665F82" w:rsidR="006D2BAD" w:rsidRPr="00EE49ED" w:rsidRDefault="00417973" w:rsidP="00E75639">
            <w:pPr>
              <w:spacing w:line="240" w:lineRule="auto"/>
              <w:jc w:val="center"/>
              <w:rPr>
                <w:sz w:val="20"/>
                <w:szCs w:val="20"/>
              </w:rPr>
            </w:pPr>
            <w:r w:rsidRPr="00EE49ED">
              <w:rPr>
                <w:sz w:val="20"/>
                <w:szCs w:val="20"/>
              </w:rPr>
              <w:t>30</w:t>
            </w:r>
          </w:p>
        </w:tc>
        <w:tc>
          <w:tcPr>
            <w:tcW w:w="743" w:type="pct"/>
          </w:tcPr>
          <w:p w14:paraId="59FE5678" w14:textId="586AD12C" w:rsidR="006D2BAD" w:rsidRPr="00EE49ED" w:rsidRDefault="00417973" w:rsidP="00E75639">
            <w:pPr>
              <w:spacing w:line="240" w:lineRule="auto"/>
              <w:jc w:val="center"/>
              <w:rPr>
                <w:sz w:val="20"/>
                <w:szCs w:val="20"/>
              </w:rPr>
            </w:pPr>
            <w:r w:rsidRPr="00EE49ED">
              <w:rPr>
                <w:sz w:val="20"/>
                <w:szCs w:val="20"/>
              </w:rPr>
              <w:t>-</w:t>
            </w:r>
          </w:p>
        </w:tc>
        <w:tc>
          <w:tcPr>
            <w:tcW w:w="624" w:type="pct"/>
          </w:tcPr>
          <w:p w14:paraId="0D48104A" w14:textId="3BA6E947" w:rsidR="006D2BAD" w:rsidRPr="00EE49ED" w:rsidRDefault="00417973" w:rsidP="00E75639">
            <w:pPr>
              <w:spacing w:line="240" w:lineRule="auto"/>
              <w:jc w:val="center"/>
              <w:rPr>
                <w:sz w:val="20"/>
                <w:szCs w:val="20"/>
              </w:rPr>
            </w:pPr>
            <w:r w:rsidRPr="00EE49ED">
              <w:rPr>
                <w:sz w:val="20"/>
                <w:szCs w:val="20"/>
              </w:rPr>
              <w:t>689</w:t>
            </w:r>
          </w:p>
        </w:tc>
        <w:tc>
          <w:tcPr>
            <w:tcW w:w="743" w:type="pct"/>
          </w:tcPr>
          <w:p w14:paraId="20A5A06E" w14:textId="0D5025A2" w:rsidR="006D2BAD" w:rsidRPr="00EE49ED" w:rsidRDefault="00417973" w:rsidP="00E75639">
            <w:pPr>
              <w:spacing w:line="240" w:lineRule="auto"/>
              <w:jc w:val="center"/>
              <w:rPr>
                <w:sz w:val="20"/>
                <w:szCs w:val="20"/>
              </w:rPr>
            </w:pPr>
            <w:r w:rsidRPr="00EE49ED">
              <w:rPr>
                <w:sz w:val="20"/>
                <w:szCs w:val="20"/>
              </w:rPr>
              <w:t>-</w:t>
            </w:r>
          </w:p>
        </w:tc>
        <w:tc>
          <w:tcPr>
            <w:tcW w:w="743" w:type="pct"/>
          </w:tcPr>
          <w:p w14:paraId="0D08629F" w14:textId="56C06D59" w:rsidR="006D2BAD" w:rsidRPr="00EE49ED" w:rsidRDefault="00417973" w:rsidP="00E75639">
            <w:pPr>
              <w:spacing w:line="240" w:lineRule="auto"/>
              <w:jc w:val="center"/>
              <w:rPr>
                <w:sz w:val="20"/>
                <w:szCs w:val="20"/>
              </w:rPr>
            </w:pPr>
            <w:r w:rsidRPr="00EE49ED">
              <w:rPr>
                <w:sz w:val="20"/>
                <w:szCs w:val="20"/>
              </w:rPr>
              <w:t>-</w:t>
            </w:r>
          </w:p>
        </w:tc>
        <w:tc>
          <w:tcPr>
            <w:tcW w:w="626" w:type="pct"/>
          </w:tcPr>
          <w:p w14:paraId="15BC2C41" w14:textId="2F2FE3B2" w:rsidR="006D2BAD" w:rsidRPr="00EE49ED" w:rsidRDefault="00417973" w:rsidP="00E75639">
            <w:pPr>
              <w:spacing w:line="240" w:lineRule="auto"/>
              <w:jc w:val="center"/>
              <w:rPr>
                <w:sz w:val="20"/>
                <w:szCs w:val="20"/>
              </w:rPr>
            </w:pPr>
            <w:r w:rsidRPr="00EE49ED">
              <w:rPr>
                <w:sz w:val="20"/>
                <w:szCs w:val="20"/>
              </w:rPr>
              <w:t>-</w:t>
            </w:r>
          </w:p>
        </w:tc>
      </w:tr>
      <w:tr w:rsidR="006D2BAD" w:rsidRPr="00EE49ED" w14:paraId="064C315A" w14:textId="77777777" w:rsidTr="00E75639">
        <w:trPr>
          <w:trHeight w:val="20"/>
        </w:trPr>
        <w:tc>
          <w:tcPr>
            <w:tcW w:w="828" w:type="pct"/>
            <w:shd w:val="clear" w:color="auto" w:fill="auto"/>
          </w:tcPr>
          <w:p w14:paraId="1B067CB3" w14:textId="27A32D77" w:rsidR="006D2BAD" w:rsidRPr="00EE49ED" w:rsidRDefault="006D2BAD" w:rsidP="006D2BAD">
            <w:pPr>
              <w:spacing w:line="240" w:lineRule="auto"/>
              <w:jc w:val="left"/>
              <w:rPr>
                <w:rFonts w:eastAsia="Times New Roman"/>
                <w:bCs/>
                <w:sz w:val="20"/>
                <w:szCs w:val="20"/>
                <w:lang w:eastAsia="ru-RU"/>
              </w:rPr>
            </w:pPr>
            <w:r w:rsidRPr="00EE49ED">
              <w:rPr>
                <w:sz w:val="20"/>
                <w:szCs w:val="20"/>
              </w:rPr>
              <w:t>д. Жабрево</w:t>
            </w:r>
          </w:p>
        </w:tc>
        <w:tc>
          <w:tcPr>
            <w:tcW w:w="692" w:type="pct"/>
          </w:tcPr>
          <w:p w14:paraId="62EA9799" w14:textId="1F169ECC" w:rsidR="006D2BAD" w:rsidRPr="00EE49ED" w:rsidRDefault="002650D3" w:rsidP="00E75639">
            <w:pPr>
              <w:spacing w:line="240" w:lineRule="auto"/>
              <w:jc w:val="center"/>
              <w:rPr>
                <w:sz w:val="20"/>
                <w:szCs w:val="20"/>
              </w:rPr>
            </w:pPr>
            <w:r w:rsidRPr="00EE49ED">
              <w:rPr>
                <w:sz w:val="20"/>
                <w:szCs w:val="20"/>
              </w:rPr>
              <w:t>1</w:t>
            </w:r>
          </w:p>
        </w:tc>
        <w:tc>
          <w:tcPr>
            <w:tcW w:w="743" w:type="pct"/>
          </w:tcPr>
          <w:p w14:paraId="5CC6A7BD" w14:textId="15E3B91A" w:rsidR="006D2BAD" w:rsidRPr="00EE49ED" w:rsidRDefault="002650D3" w:rsidP="00E75639">
            <w:pPr>
              <w:spacing w:line="240" w:lineRule="auto"/>
              <w:jc w:val="center"/>
              <w:rPr>
                <w:sz w:val="20"/>
                <w:szCs w:val="20"/>
              </w:rPr>
            </w:pPr>
            <w:r w:rsidRPr="00EE49ED">
              <w:rPr>
                <w:sz w:val="20"/>
                <w:szCs w:val="20"/>
              </w:rPr>
              <w:t>-</w:t>
            </w:r>
          </w:p>
        </w:tc>
        <w:tc>
          <w:tcPr>
            <w:tcW w:w="624" w:type="pct"/>
          </w:tcPr>
          <w:p w14:paraId="4C1DF1B9" w14:textId="670DC24C" w:rsidR="006D2BAD" w:rsidRPr="00EE49ED" w:rsidRDefault="002650D3" w:rsidP="00E75639">
            <w:pPr>
              <w:spacing w:line="240" w:lineRule="auto"/>
              <w:jc w:val="center"/>
              <w:rPr>
                <w:sz w:val="20"/>
                <w:szCs w:val="20"/>
              </w:rPr>
            </w:pPr>
            <w:r w:rsidRPr="00EE49ED">
              <w:rPr>
                <w:sz w:val="20"/>
                <w:szCs w:val="20"/>
              </w:rPr>
              <w:t>26</w:t>
            </w:r>
          </w:p>
        </w:tc>
        <w:tc>
          <w:tcPr>
            <w:tcW w:w="743" w:type="pct"/>
          </w:tcPr>
          <w:p w14:paraId="33CF2DE9" w14:textId="5C40C59A" w:rsidR="006D2BAD" w:rsidRPr="00EE49ED" w:rsidRDefault="002650D3" w:rsidP="00E75639">
            <w:pPr>
              <w:spacing w:line="240" w:lineRule="auto"/>
              <w:jc w:val="center"/>
              <w:rPr>
                <w:sz w:val="20"/>
                <w:szCs w:val="20"/>
              </w:rPr>
            </w:pPr>
            <w:r w:rsidRPr="00EE49ED">
              <w:rPr>
                <w:sz w:val="20"/>
                <w:szCs w:val="20"/>
              </w:rPr>
              <w:t>-</w:t>
            </w:r>
          </w:p>
        </w:tc>
        <w:tc>
          <w:tcPr>
            <w:tcW w:w="743" w:type="pct"/>
          </w:tcPr>
          <w:p w14:paraId="2E21061B" w14:textId="3BE996C3" w:rsidR="006D2BAD" w:rsidRPr="00EE49ED" w:rsidRDefault="002650D3" w:rsidP="00E75639">
            <w:pPr>
              <w:spacing w:line="240" w:lineRule="auto"/>
              <w:jc w:val="center"/>
              <w:rPr>
                <w:sz w:val="20"/>
                <w:szCs w:val="20"/>
              </w:rPr>
            </w:pPr>
            <w:r w:rsidRPr="00EE49ED">
              <w:rPr>
                <w:sz w:val="20"/>
                <w:szCs w:val="20"/>
              </w:rPr>
              <w:t>-</w:t>
            </w:r>
          </w:p>
        </w:tc>
        <w:tc>
          <w:tcPr>
            <w:tcW w:w="626" w:type="pct"/>
          </w:tcPr>
          <w:p w14:paraId="43F41812" w14:textId="0B498D50" w:rsidR="006D2BAD" w:rsidRPr="00EE49ED" w:rsidRDefault="002650D3" w:rsidP="00E75639">
            <w:pPr>
              <w:spacing w:line="240" w:lineRule="auto"/>
              <w:jc w:val="center"/>
              <w:rPr>
                <w:sz w:val="20"/>
                <w:szCs w:val="20"/>
              </w:rPr>
            </w:pPr>
            <w:r w:rsidRPr="00EE49ED">
              <w:rPr>
                <w:sz w:val="20"/>
                <w:szCs w:val="20"/>
              </w:rPr>
              <w:t>-</w:t>
            </w:r>
          </w:p>
        </w:tc>
      </w:tr>
      <w:tr w:rsidR="006D2BAD" w:rsidRPr="00EE49ED" w14:paraId="16437CBA" w14:textId="77777777" w:rsidTr="00E75639">
        <w:trPr>
          <w:trHeight w:val="20"/>
        </w:trPr>
        <w:tc>
          <w:tcPr>
            <w:tcW w:w="828" w:type="pct"/>
            <w:shd w:val="clear" w:color="auto" w:fill="auto"/>
          </w:tcPr>
          <w:p w14:paraId="340DEFC3" w14:textId="29A6B8D4" w:rsidR="006D2BAD" w:rsidRPr="00EE49ED" w:rsidRDefault="006D2BAD" w:rsidP="006D2BAD">
            <w:pPr>
              <w:spacing w:line="240" w:lineRule="auto"/>
              <w:jc w:val="left"/>
              <w:rPr>
                <w:rFonts w:eastAsia="Times New Roman"/>
                <w:bCs/>
                <w:sz w:val="20"/>
                <w:szCs w:val="20"/>
                <w:lang w:eastAsia="ru-RU"/>
              </w:rPr>
            </w:pPr>
            <w:r w:rsidRPr="00EE49ED">
              <w:rPr>
                <w:sz w:val="20"/>
                <w:szCs w:val="20"/>
              </w:rPr>
              <w:t>д. Иваниха</w:t>
            </w:r>
          </w:p>
        </w:tc>
        <w:tc>
          <w:tcPr>
            <w:tcW w:w="692" w:type="pct"/>
          </w:tcPr>
          <w:p w14:paraId="15B3C9CF" w14:textId="09FF1743" w:rsidR="006D2BAD" w:rsidRPr="00EE49ED" w:rsidRDefault="00D02A67" w:rsidP="00E75639">
            <w:pPr>
              <w:spacing w:line="240" w:lineRule="auto"/>
              <w:jc w:val="center"/>
              <w:rPr>
                <w:sz w:val="20"/>
                <w:szCs w:val="20"/>
              </w:rPr>
            </w:pPr>
            <w:r w:rsidRPr="00EE49ED">
              <w:rPr>
                <w:sz w:val="20"/>
                <w:szCs w:val="20"/>
              </w:rPr>
              <w:t>11</w:t>
            </w:r>
          </w:p>
        </w:tc>
        <w:tc>
          <w:tcPr>
            <w:tcW w:w="743" w:type="pct"/>
          </w:tcPr>
          <w:p w14:paraId="2D51C5FE" w14:textId="1A2C25B5" w:rsidR="006D2BAD" w:rsidRPr="00EE49ED" w:rsidRDefault="00D02A67" w:rsidP="00E75639">
            <w:pPr>
              <w:spacing w:line="240" w:lineRule="auto"/>
              <w:jc w:val="center"/>
              <w:rPr>
                <w:sz w:val="20"/>
                <w:szCs w:val="20"/>
              </w:rPr>
            </w:pPr>
            <w:r w:rsidRPr="00EE49ED">
              <w:rPr>
                <w:sz w:val="20"/>
                <w:szCs w:val="20"/>
              </w:rPr>
              <w:t>-</w:t>
            </w:r>
          </w:p>
        </w:tc>
        <w:tc>
          <w:tcPr>
            <w:tcW w:w="624" w:type="pct"/>
          </w:tcPr>
          <w:p w14:paraId="3525792A" w14:textId="0E2B5E67" w:rsidR="006D2BAD" w:rsidRPr="00EE49ED" w:rsidRDefault="00D02A67" w:rsidP="00E75639">
            <w:pPr>
              <w:spacing w:line="240" w:lineRule="auto"/>
              <w:jc w:val="center"/>
              <w:rPr>
                <w:sz w:val="20"/>
                <w:szCs w:val="20"/>
              </w:rPr>
            </w:pPr>
            <w:r w:rsidRPr="00EE49ED">
              <w:rPr>
                <w:sz w:val="20"/>
                <w:szCs w:val="20"/>
              </w:rPr>
              <w:t>361,4</w:t>
            </w:r>
          </w:p>
        </w:tc>
        <w:tc>
          <w:tcPr>
            <w:tcW w:w="743" w:type="pct"/>
          </w:tcPr>
          <w:p w14:paraId="79A61C91" w14:textId="30D15F39" w:rsidR="006D2BAD" w:rsidRPr="00EE49ED" w:rsidRDefault="00D02A67" w:rsidP="00E75639">
            <w:pPr>
              <w:spacing w:line="240" w:lineRule="auto"/>
              <w:jc w:val="center"/>
              <w:rPr>
                <w:sz w:val="20"/>
                <w:szCs w:val="20"/>
              </w:rPr>
            </w:pPr>
            <w:r w:rsidRPr="00EE49ED">
              <w:rPr>
                <w:sz w:val="20"/>
                <w:szCs w:val="20"/>
              </w:rPr>
              <w:t>-</w:t>
            </w:r>
          </w:p>
        </w:tc>
        <w:tc>
          <w:tcPr>
            <w:tcW w:w="743" w:type="pct"/>
          </w:tcPr>
          <w:p w14:paraId="74A2DE7C" w14:textId="6B3EE452" w:rsidR="006D2BAD" w:rsidRPr="00EE49ED" w:rsidRDefault="00D02A67" w:rsidP="00E75639">
            <w:pPr>
              <w:spacing w:line="240" w:lineRule="auto"/>
              <w:jc w:val="center"/>
              <w:rPr>
                <w:sz w:val="20"/>
                <w:szCs w:val="20"/>
              </w:rPr>
            </w:pPr>
            <w:r w:rsidRPr="00EE49ED">
              <w:rPr>
                <w:sz w:val="20"/>
                <w:szCs w:val="20"/>
              </w:rPr>
              <w:t>-</w:t>
            </w:r>
          </w:p>
        </w:tc>
        <w:tc>
          <w:tcPr>
            <w:tcW w:w="626" w:type="pct"/>
          </w:tcPr>
          <w:p w14:paraId="273E25F9" w14:textId="66CA1D17" w:rsidR="006D2BAD" w:rsidRPr="00EE49ED" w:rsidRDefault="00D02A67" w:rsidP="00E75639">
            <w:pPr>
              <w:spacing w:line="240" w:lineRule="auto"/>
              <w:jc w:val="center"/>
              <w:rPr>
                <w:sz w:val="20"/>
                <w:szCs w:val="20"/>
              </w:rPr>
            </w:pPr>
            <w:r w:rsidRPr="00EE49ED">
              <w:rPr>
                <w:sz w:val="20"/>
                <w:szCs w:val="20"/>
              </w:rPr>
              <w:t>-</w:t>
            </w:r>
          </w:p>
        </w:tc>
      </w:tr>
      <w:tr w:rsidR="006D2BAD" w:rsidRPr="00EE49ED" w14:paraId="56F551B5" w14:textId="77777777" w:rsidTr="00E75639">
        <w:trPr>
          <w:trHeight w:val="20"/>
        </w:trPr>
        <w:tc>
          <w:tcPr>
            <w:tcW w:w="828" w:type="pct"/>
            <w:shd w:val="clear" w:color="auto" w:fill="auto"/>
          </w:tcPr>
          <w:p w14:paraId="3614B90C" w14:textId="2BDD5E00" w:rsidR="006D2BAD" w:rsidRPr="00EE49ED" w:rsidRDefault="006D2BAD" w:rsidP="006D2BAD">
            <w:pPr>
              <w:spacing w:line="240" w:lineRule="auto"/>
              <w:jc w:val="left"/>
              <w:rPr>
                <w:rFonts w:eastAsia="Times New Roman"/>
                <w:bCs/>
                <w:sz w:val="20"/>
                <w:szCs w:val="20"/>
                <w:lang w:eastAsia="ru-RU"/>
              </w:rPr>
            </w:pPr>
            <w:r w:rsidRPr="00EE49ED">
              <w:rPr>
                <w:sz w:val="20"/>
                <w:szCs w:val="20"/>
              </w:rPr>
              <w:t>д. Камешки Большие</w:t>
            </w:r>
          </w:p>
        </w:tc>
        <w:tc>
          <w:tcPr>
            <w:tcW w:w="692" w:type="pct"/>
          </w:tcPr>
          <w:p w14:paraId="540BD427" w14:textId="5E920A7E" w:rsidR="006D2BAD" w:rsidRPr="00EE49ED" w:rsidRDefault="0045259E" w:rsidP="00E75639">
            <w:pPr>
              <w:spacing w:line="240" w:lineRule="auto"/>
              <w:jc w:val="center"/>
              <w:rPr>
                <w:sz w:val="20"/>
                <w:szCs w:val="20"/>
              </w:rPr>
            </w:pPr>
            <w:r w:rsidRPr="00EE49ED">
              <w:rPr>
                <w:sz w:val="20"/>
                <w:szCs w:val="20"/>
              </w:rPr>
              <w:t>17</w:t>
            </w:r>
          </w:p>
        </w:tc>
        <w:tc>
          <w:tcPr>
            <w:tcW w:w="743" w:type="pct"/>
          </w:tcPr>
          <w:p w14:paraId="64D6D15B" w14:textId="2A2AB2EA" w:rsidR="006D2BAD" w:rsidRPr="00EE49ED" w:rsidRDefault="0045259E" w:rsidP="00E75639">
            <w:pPr>
              <w:spacing w:line="240" w:lineRule="auto"/>
              <w:jc w:val="center"/>
              <w:rPr>
                <w:sz w:val="20"/>
                <w:szCs w:val="20"/>
              </w:rPr>
            </w:pPr>
            <w:r w:rsidRPr="00EE49ED">
              <w:rPr>
                <w:sz w:val="20"/>
                <w:szCs w:val="20"/>
              </w:rPr>
              <w:t>-</w:t>
            </w:r>
          </w:p>
        </w:tc>
        <w:tc>
          <w:tcPr>
            <w:tcW w:w="624" w:type="pct"/>
          </w:tcPr>
          <w:p w14:paraId="202A6D32" w14:textId="20D518F2" w:rsidR="006D2BAD" w:rsidRPr="00EE49ED" w:rsidRDefault="0045259E" w:rsidP="00E75639">
            <w:pPr>
              <w:spacing w:line="240" w:lineRule="auto"/>
              <w:jc w:val="center"/>
              <w:rPr>
                <w:sz w:val="20"/>
                <w:szCs w:val="20"/>
              </w:rPr>
            </w:pPr>
            <w:r w:rsidRPr="00EE49ED">
              <w:rPr>
                <w:sz w:val="20"/>
                <w:szCs w:val="20"/>
              </w:rPr>
              <w:t>742</w:t>
            </w:r>
          </w:p>
        </w:tc>
        <w:tc>
          <w:tcPr>
            <w:tcW w:w="743" w:type="pct"/>
          </w:tcPr>
          <w:p w14:paraId="16ABE88A" w14:textId="431E7AEC" w:rsidR="006D2BAD" w:rsidRPr="00EE49ED" w:rsidRDefault="0045259E" w:rsidP="00E75639">
            <w:pPr>
              <w:spacing w:line="240" w:lineRule="auto"/>
              <w:jc w:val="center"/>
              <w:rPr>
                <w:sz w:val="20"/>
                <w:szCs w:val="20"/>
              </w:rPr>
            </w:pPr>
            <w:r w:rsidRPr="00EE49ED">
              <w:rPr>
                <w:sz w:val="20"/>
                <w:szCs w:val="20"/>
              </w:rPr>
              <w:t>-</w:t>
            </w:r>
          </w:p>
        </w:tc>
        <w:tc>
          <w:tcPr>
            <w:tcW w:w="743" w:type="pct"/>
          </w:tcPr>
          <w:p w14:paraId="5C04B3A6" w14:textId="035E8741" w:rsidR="006D2BAD" w:rsidRPr="00EE49ED" w:rsidRDefault="0045259E" w:rsidP="00E75639">
            <w:pPr>
              <w:spacing w:line="240" w:lineRule="auto"/>
              <w:jc w:val="center"/>
              <w:rPr>
                <w:sz w:val="20"/>
                <w:szCs w:val="20"/>
              </w:rPr>
            </w:pPr>
            <w:r w:rsidRPr="00EE49ED">
              <w:rPr>
                <w:sz w:val="20"/>
                <w:szCs w:val="20"/>
              </w:rPr>
              <w:t>-</w:t>
            </w:r>
          </w:p>
        </w:tc>
        <w:tc>
          <w:tcPr>
            <w:tcW w:w="626" w:type="pct"/>
          </w:tcPr>
          <w:p w14:paraId="3B6CC604" w14:textId="5C778215" w:rsidR="006D2BAD" w:rsidRPr="00EE49ED" w:rsidRDefault="0045259E" w:rsidP="00E75639">
            <w:pPr>
              <w:spacing w:line="240" w:lineRule="auto"/>
              <w:jc w:val="center"/>
              <w:rPr>
                <w:sz w:val="20"/>
                <w:szCs w:val="20"/>
              </w:rPr>
            </w:pPr>
            <w:r w:rsidRPr="00EE49ED">
              <w:rPr>
                <w:sz w:val="20"/>
                <w:szCs w:val="20"/>
              </w:rPr>
              <w:t>-</w:t>
            </w:r>
          </w:p>
        </w:tc>
      </w:tr>
      <w:tr w:rsidR="006D2BAD" w:rsidRPr="00EE49ED" w14:paraId="450F6684" w14:textId="77777777" w:rsidTr="00E75639">
        <w:trPr>
          <w:trHeight w:val="20"/>
        </w:trPr>
        <w:tc>
          <w:tcPr>
            <w:tcW w:w="828" w:type="pct"/>
            <w:shd w:val="clear" w:color="auto" w:fill="auto"/>
          </w:tcPr>
          <w:p w14:paraId="1C4C66D2" w14:textId="54435AD1" w:rsidR="006D2BAD" w:rsidRPr="00EE49ED" w:rsidRDefault="006D2BAD" w:rsidP="006D2BAD">
            <w:pPr>
              <w:spacing w:line="240" w:lineRule="auto"/>
              <w:jc w:val="left"/>
              <w:rPr>
                <w:rFonts w:eastAsia="Times New Roman"/>
                <w:bCs/>
                <w:sz w:val="20"/>
                <w:szCs w:val="20"/>
                <w:lang w:eastAsia="ru-RU"/>
              </w:rPr>
            </w:pPr>
            <w:r w:rsidRPr="00EE49ED">
              <w:rPr>
                <w:sz w:val="20"/>
                <w:szCs w:val="20"/>
              </w:rPr>
              <w:t>д. Комарово</w:t>
            </w:r>
          </w:p>
        </w:tc>
        <w:tc>
          <w:tcPr>
            <w:tcW w:w="692" w:type="pct"/>
          </w:tcPr>
          <w:p w14:paraId="3A114681" w14:textId="7E08BC40" w:rsidR="006D2BAD" w:rsidRPr="00EE49ED" w:rsidRDefault="008027D7" w:rsidP="00E75639">
            <w:pPr>
              <w:spacing w:line="240" w:lineRule="auto"/>
              <w:jc w:val="center"/>
              <w:rPr>
                <w:sz w:val="20"/>
                <w:szCs w:val="20"/>
              </w:rPr>
            </w:pPr>
            <w:r w:rsidRPr="00EE49ED">
              <w:rPr>
                <w:sz w:val="20"/>
                <w:szCs w:val="20"/>
              </w:rPr>
              <w:t>10</w:t>
            </w:r>
          </w:p>
        </w:tc>
        <w:tc>
          <w:tcPr>
            <w:tcW w:w="743" w:type="pct"/>
          </w:tcPr>
          <w:p w14:paraId="43CA8FE4" w14:textId="302AE40E" w:rsidR="006D2BAD" w:rsidRPr="00EE49ED" w:rsidRDefault="008027D7" w:rsidP="00E75639">
            <w:pPr>
              <w:spacing w:line="240" w:lineRule="auto"/>
              <w:jc w:val="center"/>
              <w:rPr>
                <w:sz w:val="20"/>
                <w:szCs w:val="20"/>
              </w:rPr>
            </w:pPr>
            <w:r w:rsidRPr="00EE49ED">
              <w:rPr>
                <w:sz w:val="20"/>
                <w:szCs w:val="20"/>
              </w:rPr>
              <w:t>-</w:t>
            </w:r>
          </w:p>
        </w:tc>
        <w:tc>
          <w:tcPr>
            <w:tcW w:w="624" w:type="pct"/>
          </w:tcPr>
          <w:p w14:paraId="4CFEED2D" w14:textId="39FB3887" w:rsidR="006D2BAD" w:rsidRPr="00EE49ED" w:rsidRDefault="008027D7" w:rsidP="00E75639">
            <w:pPr>
              <w:spacing w:line="240" w:lineRule="auto"/>
              <w:jc w:val="center"/>
              <w:rPr>
                <w:sz w:val="20"/>
                <w:szCs w:val="20"/>
              </w:rPr>
            </w:pPr>
            <w:r w:rsidRPr="00EE49ED">
              <w:rPr>
                <w:sz w:val="20"/>
                <w:szCs w:val="20"/>
              </w:rPr>
              <w:t>317</w:t>
            </w:r>
          </w:p>
        </w:tc>
        <w:tc>
          <w:tcPr>
            <w:tcW w:w="743" w:type="pct"/>
          </w:tcPr>
          <w:p w14:paraId="6ADDBEE5" w14:textId="75B4774B" w:rsidR="006D2BAD" w:rsidRPr="00EE49ED" w:rsidRDefault="008027D7" w:rsidP="00E75639">
            <w:pPr>
              <w:spacing w:line="240" w:lineRule="auto"/>
              <w:jc w:val="center"/>
              <w:rPr>
                <w:sz w:val="20"/>
                <w:szCs w:val="20"/>
              </w:rPr>
            </w:pPr>
            <w:r w:rsidRPr="00EE49ED">
              <w:rPr>
                <w:sz w:val="20"/>
                <w:szCs w:val="20"/>
              </w:rPr>
              <w:t>-</w:t>
            </w:r>
          </w:p>
        </w:tc>
        <w:tc>
          <w:tcPr>
            <w:tcW w:w="743" w:type="pct"/>
          </w:tcPr>
          <w:p w14:paraId="57F15871" w14:textId="275179CD" w:rsidR="006D2BAD" w:rsidRPr="00EE49ED" w:rsidRDefault="008027D7" w:rsidP="00E75639">
            <w:pPr>
              <w:spacing w:line="240" w:lineRule="auto"/>
              <w:jc w:val="center"/>
              <w:rPr>
                <w:sz w:val="20"/>
                <w:szCs w:val="20"/>
              </w:rPr>
            </w:pPr>
            <w:r w:rsidRPr="00EE49ED">
              <w:rPr>
                <w:sz w:val="20"/>
                <w:szCs w:val="20"/>
              </w:rPr>
              <w:t>-</w:t>
            </w:r>
          </w:p>
        </w:tc>
        <w:tc>
          <w:tcPr>
            <w:tcW w:w="626" w:type="pct"/>
          </w:tcPr>
          <w:p w14:paraId="60DACDA0" w14:textId="7BBA6331" w:rsidR="006D2BAD" w:rsidRPr="00EE49ED" w:rsidRDefault="008027D7" w:rsidP="00E75639">
            <w:pPr>
              <w:spacing w:line="240" w:lineRule="auto"/>
              <w:jc w:val="center"/>
              <w:rPr>
                <w:sz w:val="20"/>
                <w:szCs w:val="20"/>
              </w:rPr>
            </w:pPr>
            <w:r w:rsidRPr="00EE49ED">
              <w:rPr>
                <w:sz w:val="20"/>
                <w:szCs w:val="20"/>
              </w:rPr>
              <w:t>-</w:t>
            </w:r>
          </w:p>
        </w:tc>
      </w:tr>
      <w:tr w:rsidR="006D2BAD" w:rsidRPr="00EE49ED" w14:paraId="7BA50A01" w14:textId="77777777" w:rsidTr="00E75639">
        <w:trPr>
          <w:trHeight w:val="20"/>
        </w:trPr>
        <w:tc>
          <w:tcPr>
            <w:tcW w:w="828" w:type="pct"/>
            <w:shd w:val="clear" w:color="auto" w:fill="auto"/>
          </w:tcPr>
          <w:p w14:paraId="7ADCA54D" w14:textId="123EAA9E" w:rsidR="006D2BAD" w:rsidRPr="00EE49ED" w:rsidRDefault="006D2BAD" w:rsidP="006D2BAD">
            <w:pPr>
              <w:spacing w:line="240" w:lineRule="auto"/>
              <w:jc w:val="left"/>
              <w:rPr>
                <w:rFonts w:eastAsia="Times New Roman"/>
                <w:bCs/>
                <w:sz w:val="20"/>
                <w:szCs w:val="20"/>
                <w:lang w:eastAsia="ru-RU"/>
              </w:rPr>
            </w:pPr>
            <w:r w:rsidRPr="00EE49ED">
              <w:rPr>
                <w:sz w:val="20"/>
                <w:szCs w:val="20"/>
              </w:rPr>
              <w:t>д. Кондратово</w:t>
            </w:r>
          </w:p>
        </w:tc>
        <w:tc>
          <w:tcPr>
            <w:tcW w:w="692" w:type="pct"/>
          </w:tcPr>
          <w:p w14:paraId="7DBE6285" w14:textId="2BAE5D23" w:rsidR="006D2BAD" w:rsidRPr="00EE49ED" w:rsidRDefault="002650D3" w:rsidP="00E75639">
            <w:pPr>
              <w:spacing w:line="240" w:lineRule="auto"/>
              <w:jc w:val="center"/>
              <w:rPr>
                <w:sz w:val="20"/>
                <w:szCs w:val="20"/>
              </w:rPr>
            </w:pPr>
            <w:r w:rsidRPr="00EE49ED">
              <w:rPr>
                <w:sz w:val="20"/>
                <w:szCs w:val="20"/>
              </w:rPr>
              <w:t>9</w:t>
            </w:r>
          </w:p>
        </w:tc>
        <w:tc>
          <w:tcPr>
            <w:tcW w:w="743" w:type="pct"/>
          </w:tcPr>
          <w:p w14:paraId="0BD689B9" w14:textId="5B37CDC5" w:rsidR="006D2BAD" w:rsidRPr="00EE49ED" w:rsidRDefault="002650D3" w:rsidP="00E75639">
            <w:pPr>
              <w:spacing w:line="240" w:lineRule="auto"/>
              <w:jc w:val="center"/>
              <w:rPr>
                <w:sz w:val="20"/>
                <w:szCs w:val="20"/>
              </w:rPr>
            </w:pPr>
            <w:r w:rsidRPr="00EE49ED">
              <w:rPr>
                <w:sz w:val="20"/>
                <w:szCs w:val="20"/>
              </w:rPr>
              <w:t>-</w:t>
            </w:r>
          </w:p>
        </w:tc>
        <w:tc>
          <w:tcPr>
            <w:tcW w:w="624" w:type="pct"/>
          </w:tcPr>
          <w:p w14:paraId="406E25FF" w14:textId="0CCB0E3E" w:rsidR="006D2BAD" w:rsidRPr="00EE49ED" w:rsidRDefault="002650D3" w:rsidP="00E75639">
            <w:pPr>
              <w:spacing w:line="240" w:lineRule="auto"/>
              <w:jc w:val="center"/>
              <w:rPr>
                <w:sz w:val="20"/>
                <w:szCs w:val="20"/>
              </w:rPr>
            </w:pPr>
            <w:r w:rsidRPr="00EE49ED">
              <w:rPr>
                <w:sz w:val="20"/>
                <w:szCs w:val="20"/>
              </w:rPr>
              <w:t>268,1</w:t>
            </w:r>
          </w:p>
        </w:tc>
        <w:tc>
          <w:tcPr>
            <w:tcW w:w="743" w:type="pct"/>
          </w:tcPr>
          <w:p w14:paraId="5CB46C6B" w14:textId="64EE2634" w:rsidR="006D2BAD" w:rsidRPr="00EE49ED" w:rsidRDefault="002650D3" w:rsidP="00E75639">
            <w:pPr>
              <w:spacing w:line="240" w:lineRule="auto"/>
              <w:jc w:val="center"/>
              <w:rPr>
                <w:sz w:val="20"/>
                <w:szCs w:val="20"/>
              </w:rPr>
            </w:pPr>
            <w:r w:rsidRPr="00EE49ED">
              <w:rPr>
                <w:sz w:val="20"/>
                <w:szCs w:val="20"/>
              </w:rPr>
              <w:t>-</w:t>
            </w:r>
          </w:p>
        </w:tc>
        <w:tc>
          <w:tcPr>
            <w:tcW w:w="743" w:type="pct"/>
          </w:tcPr>
          <w:p w14:paraId="10B03B56" w14:textId="1F3C963F" w:rsidR="006D2BAD" w:rsidRPr="00EE49ED" w:rsidRDefault="002650D3" w:rsidP="00E75639">
            <w:pPr>
              <w:spacing w:line="240" w:lineRule="auto"/>
              <w:jc w:val="center"/>
              <w:rPr>
                <w:sz w:val="20"/>
                <w:szCs w:val="20"/>
              </w:rPr>
            </w:pPr>
            <w:r w:rsidRPr="00EE49ED">
              <w:rPr>
                <w:sz w:val="20"/>
                <w:szCs w:val="20"/>
              </w:rPr>
              <w:t>-</w:t>
            </w:r>
          </w:p>
        </w:tc>
        <w:tc>
          <w:tcPr>
            <w:tcW w:w="626" w:type="pct"/>
          </w:tcPr>
          <w:p w14:paraId="53E10C63" w14:textId="725CC44D" w:rsidR="006D2BAD" w:rsidRPr="00EE49ED" w:rsidRDefault="002650D3" w:rsidP="00E75639">
            <w:pPr>
              <w:spacing w:line="240" w:lineRule="auto"/>
              <w:jc w:val="center"/>
              <w:rPr>
                <w:sz w:val="20"/>
                <w:szCs w:val="20"/>
              </w:rPr>
            </w:pPr>
            <w:r w:rsidRPr="00EE49ED">
              <w:rPr>
                <w:sz w:val="20"/>
                <w:szCs w:val="20"/>
              </w:rPr>
              <w:t>-</w:t>
            </w:r>
          </w:p>
        </w:tc>
      </w:tr>
      <w:tr w:rsidR="006D2BAD" w:rsidRPr="00EE49ED" w14:paraId="2CDEF624" w14:textId="77777777" w:rsidTr="00E75639">
        <w:trPr>
          <w:trHeight w:val="20"/>
        </w:trPr>
        <w:tc>
          <w:tcPr>
            <w:tcW w:w="828" w:type="pct"/>
            <w:shd w:val="clear" w:color="auto" w:fill="auto"/>
          </w:tcPr>
          <w:p w14:paraId="057DB29E" w14:textId="4C26A85B" w:rsidR="006D2BAD" w:rsidRPr="00EE49ED" w:rsidRDefault="006D2BAD" w:rsidP="006D2BAD">
            <w:pPr>
              <w:spacing w:line="240" w:lineRule="auto"/>
              <w:jc w:val="left"/>
              <w:rPr>
                <w:rFonts w:eastAsia="Times New Roman"/>
                <w:bCs/>
                <w:sz w:val="20"/>
                <w:szCs w:val="20"/>
                <w:lang w:eastAsia="ru-RU"/>
              </w:rPr>
            </w:pPr>
            <w:r w:rsidRPr="00EE49ED">
              <w:rPr>
                <w:sz w:val="20"/>
                <w:szCs w:val="20"/>
              </w:rPr>
              <w:t>д. Копосиха</w:t>
            </w:r>
          </w:p>
        </w:tc>
        <w:tc>
          <w:tcPr>
            <w:tcW w:w="692" w:type="pct"/>
          </w:tcPr>
          <w:p w14:paraId="4239FA64" w14:textId="789D6E24" w:rsidR="006D2BAD" w:rsidRPr="00EE49ED" w:rsidRDefault="00D02A67" w:rsidP="00E75639">
            <w:pPr>
              <w:spacing w:line="240" w:lineRule="auto"/>
              <w:jc w:val="center"/>
              <w:rPr>
                <w:sz w:val="20"/>
                <w:szCs w:val="20"/>
              </w:rPr>
            </w:pPr>
            <w:r w:rsidRPr="00EE49ED">
              <w:rPr>
                <w:sz w:val="20"/>
                <w:szCs w:val="20"/>
              </w:rPr>
              <w:t>6</w:t>
            </w:r>
          </w:p>
        </w:tc>
        <w:tc>
          <w:tcPr>
            <w:tcW w:w="743" w:type="pct"/>
          </w:tcPr>
          <w:p w14:paraId="4547A180" w14:textId="4A974075" w:rsidR="006D2BAD" w:rsidRPr="00EE49ED" w:rsidRDefault="00D02A67" w:rsidP="00E75639">
            <w:pPr>
              <w:spacing w:line="240" w:lineRule="auto"/>
              <w:jc w:val="center"/>
              <w:rPr>
                <w:sz w:val="20"/>
                <w:szCs w:val="20"/>
              </w:rPr>
            </w:pPr>
            <w:r w:rsidRPr="00EE49ED">
              <w:rPr>
                <w:sz w:val="20"/>
                <w:szCs w:val="20"/>
              </w:rPr>
              <w:t>-</w:t>
            </w:r>
          </w:p>
        </w:tc>
        <w:tc>
          <w:tcPr>
            <w:tcW w:w="624" w:type="pct"/>
          </w:tcPr>
          <w:p w14:paraId="680B76CD" w14:textId="7858854E" w:rsidR="006D2BAD" w:rsidRPr="00EE49ED" w:rsidRDefault="00D02A67" w:rsidP="00E75639">
            <w:pPr>
              <w:spacing w:line="240" w:lineRule="auto"/>
              <w:jc w:val="center"/>
              <w:rPr>
                <w:sz w:val="20"/>
                <w:szCs w:val="20"/>
              </w:rPr>
            </w:pPr>
            <w:r w:rsidRPr="00EE49ED">
              <w:rPr>
                <w:sz w:val="20"/>
                <w:szCs w:val="20"/>
              </w:rPr>
              <w:t>189</w:t>
            </w:r>
          </w:p>
        </w:tc>
        <w:tc>
          <w:tcPr>
            <w:tcW w:w="743" w:type="pct"/>
          </w:tcPr>
          <w:p w14:paraId="1AD9855E" w14:textId="76FEEEA7" w:rsidR="006D2BAD" w:rsidRPr="00EE49ED" w:rsidRDefault="00D02A67" w:rsidP="00E75639">
            <w:pPr>
              <w:spacing w:line="240" w:lineRule="auto"/>
              <w:jc w:val="center"/>
              <w:rPr>
                <w:sz w:val="20"/>
                <w:szCs w:val="20"/>
              </w:rPr>
            </w:pPr>
            <w:r w:rsidRPr="00EE49ED">
              <w:rPr>
                <w:sz w:val="20"/>
                <w:szCs w:val="20"/>
              </w:rPr>
              <w:t>-</w:t>
            </w:r>
          </w:p>
        </w:tc>
        <w:tc>
          <w:tcPr>
            <w:tcW w:w="743" w:type="pct"/>
          </w:tcPr>
          <w:p w14:paraId="25DE3A65" w14:textId="2D167D79" w:rsidR="006D2BAD" w:rsidRPr="00EE49ED" w:rsidRDefault="00D02A67" w:rsidP="00E75639">
            <w:pPr>
              <w:spacing w:line="240" w:lineRule="auto"/>
              <w:jc w:val="center"/>
              <w:rPr>
                <w:sz w:val="20"/>
                <w:szCs w:val="20"/>
              </w:rPr>
            </w:pPr>
            <w:r w:rsidRPr="00EE49ED">
              <w:rPr>
                <w:sz w:val="20"/>
                <w:szCs w:val="20"/>
              </w:rPr>
              <w:t>-</w:t>
            </w:r>
          </w:p>
        </w:tc>
        <w:tc>
          <w:tcPr>
            <w:tcW w:w="626" w:type="pct"/>
          </w:tcPr>
          <w:p w14:paraId="597306F6" w14:textId="52D847B9" w:rsidR="006D2BAD" w:rsidRPr="00EE49ED" w:rsidRDefault="00D02A67" w:rsidP="00E75639">
            <w:pPr>
              <w:spacing w:line="240" w:lineRule="auto"/>
              <w:jc w:val="center"/>
              <w:rPr>
                <w:sz w:val="20"/>
                <w:szCs w:val="20"/>
              </w:rPr>
            </w:pPr>
            <w:r w:rsidRPr="00EE49ED">
              <w:rPr>
                <w:sz w:val="20"/>
                <w:szCs w:val="20"/>
              </w:rPr>
              <w:t>-</w:t>
            </w:r>
          </w:p>
        </w:tc>
      </w:tr>
      <w:tr w:rsidR="006D2BAD" w:rsidRPr="00EE49ED" w14:paraId="6477B7A4" w14:textId="77777777" w:rsidTr="00E75639">
        <w:trPr>
          <w:trHeight w:val="20"/>
        </w:trPr>
        <w:tc>
          <w:tcPr>
            <w:tcW w:w="828" w:type="pct"/>
            <w:shd w:val="clear" w:color="auto" w:fill="auto"/>
          </w:tcPr>
          <w:p w14:paraId="009596B4" w14:textId="0D730A6C" w:rsidR="006D2BAD" w:rsidRPr="00EE49ED" w:rsidRDefault="006D2BAD" w:rsidP="006D2BAD">
            <w:pPr>
              <w:spacing w:line="240" w:lineRule="auto"/>
              <w:jc w:val="left"/>
              <w:rPr>
                <w:rFonts w:eastAsia="Times New Roman"/>
                <w:bCs/>
                <w:sz w:val="20"/>
                <w:szCs w:val="20"/>
                <w:lang w:eastAsia="ru-RU"/>
              </w:rPr>
            </w:pPr>
            <w:r w:rsidRPr="00EE49ED">
              <w:rPr>
                <w:sz w:val="20"/>
                <w:szCs w:val="20"/>
              </w:rPr>
              <w:t>д. Кошелево</w:t>
            </w:r>
          </w:p>
        </w:tc>
        <w:tc>
          <w:tcPr>
            <w:tcW w:w="692" w:type="pct"/>
          </w:tcPr>
          <w:p w14:paraId="05C31FC8" w14:textId="7D354AB8" w:rsidR="006D2BAD" w:rsidRPr="00EE49ED" w:rsidRDefault="00740887" w:rsidP="00E75639">
            <w:pPr>
              <w:spacing w:line="240" w:lineRule="auto"/>
              <w:jc w:val="center"/>
              <w:rPr>
                <w:sz w:val="20"/>
                <w:szCs w:val="20"/>
              </w:rPr>
            </w:pPr>
            <w:r w:rsidRPr="00EE49ED">
              <w:rPr>
                <w:sz w:val="20"/>
                <w:szCs w:val="20"/>
              </w:rPr>
              <w:t>11</w:t>
            </w:r>
          </w:p>
        </w:tc>
        <w:tc>
          <w:tcPr>
            <w:tcW w:w="743" w:type="pct"/>
          </w:tcPr>
          <w:p w14:paraId="29A6EB77" w14:textId="008077F9" w:rsidR="006D2BAD" w:rsidRPr="00EE49ED" w:rsidRDefault="00740887" w:rsidP="00E75639">
            <w:pPr>
              <w:spacing w:line="240" w:lineRule="auto"/>
              <w:jc w:val="center"/>
              <w:rPr>
                <w:sz w:val="20"/>
                <w:szCs w:val="20"/>
              </w:rPr>
            </w:pPr>
            <w:r w:rsidRPr="00EE49ED">
              <w:rPr>
                <w:sz w:val="20"/>
                <w:szCs w:val="20"/>
              </w:rPr>
              <w:t>-</w:t>
            </w:r>
          </w:p>
        </w:tc>
        <w:tc>
          <w:tcPr>
            <w:tcW w:w="624" w:type="pct"/>
          </w:tcPr>
          <w:p w14:paraId="03A3EEDC" w14:textId="41560A37" w:rsidR="006D2BAD" w:rsidRPr="00EE49ED" w:rsidRDefault="00740887" w:rsidP="00E75639">
            <w:pPr>
              <w:spacing w:line="240" w:lineRule="auto"/>
              <w:jc w:val="center"/>
              <w:rPr>
                <w:sz w:val="20"/>
                <w:szCs w:val="20"/>
              </w:rPr>
            </w:pPr>
            <w:r w:rsidRPr="00EE49ED">
              <w:rPr>
                <w:sz w:val="20"/>
                <w:szCs w:val="20"/>
              </w:rPr>
              <w:t>415,7</w:t>
            </w:r>
          </w:p>
        </w:tc>
        <w:tc>
          <w:tcPr>
            <w:tcW w:w="743" w:type="pct"/>
          </w:tcPr>
          <w:p w14:paraId="430F3212" w14:textId="1CD2C510" w:rsidR="006D2BAD" w:rsidRPr="00EE49ED" w:rsidRDefault="00740887" w:rsidP="00E75639">
            <w:pPr>
              <w:spacing w:line="240" w:lineRule="auto"/>
              <w:jc w:val="center"/>
              <w:rPr>
                <w:sz w:val="20"/>
                <w:szCs w:val="20"/>
              </w:rPr>
            </w:pPr>
            <w:r w:rsidRPr="00EE49ED">
              <w:rPr>
                <w:sz w:val="20"/>
                <w:szCs w:val="20"/>
              </w:rPr>
              <w:t>-</w:t>
            </w:r>
          </w:p>
        </w:tc>
        <w:tc>
          <w:tcPr>
            <w:tcW w:w="743" w:type="pct"/>
          </w:tcPr>
          <w:p w14:paraId="3900AAF4" w14:textId="5CDEAB90" w:rsidR="006D2BAD" w:rsidRPr="00EE49ED" w:rsidRDefault="00740887" w:rsidP="00E75639">
            <w:pPr>
              <w:spacing w:line="240" w:lineRule="auto"/>
              <w:jc w:val="center"/>
              <w:rPr>
                <w:sz w:val="20"/>
                <w:szCs w:val="20"/>
              </w:rPr>
            </w:pPr>
            <w:r w:rsidRPr="00EE49ED">
              <w:rPr>
                <w:sz w:val="20"/>
                <w:szCs w:val="20"/>
              </w:rPr>
              <w:t>-</w:t>
            </w:r>
          </w:p>
        </w:tc>
        <w:tc>
          <w:tcPr>
            <w:tcW w:w="626" w:type="pct"/>
          </w:tcPr>
          <w:p w14:paraId="69AB1CAB" w14:textId="6568885B" w:rsidR="006D2BAD" w:rsidRPr="00EE49ED" w:rsidRDefault="00740887" w:rsidP="00E75639">
            <w:pPr>
              <w:spacing w:line="240" w:lineRule="auto"/>
              <w:jc w:val="center"/>
              <w:rPr>
                <w:sz w:val="20"/>
                <w:szCs w:val="20"/>
              </w:rPr>
            </w:pPr>
            <w:r w:rsidRPr="00EE49ED">
              <w:rPr>
                <w:sz w:val="20"/>
                <w:szCs w:val="20"/>
              </w:rPr>
              <w:t>-</w:t>
            </w:r>
          </w:p>
        </w:tc>
      </w:tr>
      <w:tr w:rsidR="006D2BAD" w:rsidRPr="00EE49ED" w14:paraId="52299EDF" w14:textId="77777777" w:rsidTr="00E75639">
        <w:trPr>
          <w:trHeight w:val="20"/>
        </w:trPr>
        <w:tc>
          <w:tcPr>
            <w:tcW w:w="828" w:type="pct"/>
            <w:shd w:val="clear" w:color="auto" w:fill="auto"/>
          </w:tcPr>
          <w:p w14:paraId="037B8C6D" w14:textId="3196A66A" w:rsidR="006D2BAD" w:rsidRPr="00EE49ED" w:rsidRDefault="006D2BAD" w:rsidP="006D2BAD">
            <w:pPr>
              <w:spacing w:line="240" w:lineRule="auto"/>
              <w:jc w:val="left"/>
              <w:rPr>
                <w:rFonts w:eastAsia="Times New Roman"/>
                <w:bCs/>
                <w:sz w:val="20"/>
                <w:szCs w:val="20"/>
                <w:lang w:eastAsia="ru-RU"/>
              </w:rPr>
            </w:pPr>
            <w:r w:rsidRPr="00EE49ED">
              <w:rPr>
                <w:sz w:val="20"/>
                <w:szCs w:val="20"/>
              </w:rPr>
              <w:t>д. Красная Гора</w:t>
            </w:r>
          </w:p>
        </w:tc>
        <w:tc>
          <w:tcPr>
            <w:tcW w:w="692" w:type="pct"/>
          </w:tcPr>
          <w:p w14:paraId="35C6EDFE" w14:textId="6EFED23B" w:rsidR="006D2BAD" w:rsidRPr="00EE49ED" w:rsidRDefault="002650D3" w:rsidP="00E75639">
            <w:pPr>
              <w:spacing w:line="240" w:lineRule="auto"/>
              <w:jc w:val="center"/>
              <w:rPr>
                <w:sz w:val="20"/>
                <w:szCs w:val="20"/>
              </w:rPr>
            </w:pPr>
            <w:r w:rsidRPr="00EE49ED">
              <w:rPr>
                <w:sz w:val="20"/>
                <w:szCs w:val="20"/>
              </w:rPr>
              <w:t>8</w:t>
            </w:r>
          </w:p>
        </w:tc>
        <w:tc>
          <w:tcPr>
            <w:tcW w:w="743" w:type="pct"/>
          </w:tcPr>
          <w:p w14:paraId="2BA4EC30" w14:textId="40D4181F" w:rsidR="006D2BAD" w:rsidRPr="00EE49ED" w:rsidRDefault="002650D3" w:rsidP="00E75639">
            <w:pPr>
              <w:spacing w:line="240" w:lineRule="auto"/>
              <w:jc w:val="center"/>
              <w:rPr>
                <w:sz w:val="20"/>
                <w:szCs w:val="20"/>
              </w:rPr>
            </w:pPr>
            <w:r w:rsidRPr="00EE49ED">
              <w:rPr>
                <w:sz w:val="20"/>
                <w:szCs w:val="20"/>
              </w:rPr>
              <w:t>-</w:t>
            </w:r>
          </w:p>
        </w:tc>
        <w:tc>
          <w:tcPr>
            <w:tcW w:w="624" w:type="pct"/>
          </w:tcPr>
          <w:p w14:paraId="7105A8C7" w14:textId="7F847BA8" w:rsidR="006D2BAD" w:rsidRPr="00EE49ED" w:rsidRDefault="002650D3" w:rsidP="00E75639">
            <w:pPr>
              <w:spacing w:line="240" w:lineRule="auto"/>
              <w:jc w:val="center"/>
              <w:rPr>
                <w:sz w:val="20"/>
                <w:szCs w:val="20"/>
              </w:rPr>
            </w:pPr>
            <w:r w:rsidRPr="00EE49ED">
              <w:rPr>
                <w:sz w:val="20"/>
                <w:szCs w:val="20"/>
              </w:rPr>
              <w:t>245,6</w:t>
            </w:r>
          </w:p>
        </w:tc>
        <w:tc>
          <w:tcPr>
            <w:tcW w:w="743" w:type="pct"/>
          </w:tcPr>
          <w:p w14:paraId="0128D51B" w14:textId="1888D771" w:rsidR="006D2BAD" w:rsidRPr="00EE49ED" w:rsidRDefault="002650D3" w:rsidP="00E75639">
            <w:pPr>
              <w:spacing w:line="240" w:lineRule="auto"/>
              <w:jc w:val="center"/>
              <w:rPr>
                <w:sz w:val="20"/>
                <w:szCs w:val="20"/>
              </w:rPr>
            </w:pPr>
            <w:r w:rsidRPr="00EE49ED">
              <w:rPr>
                <w:sz w:val="20"/>
                <w:szCs w:val="20"/>
              </w:rPr>
              <w:t>-</w:t>
            </w:r>
          </w:p>
        </w:tc>
        <w:tc>
          <w:tcPr>
            <w:tcW w:w="743" w:type="pct"/>
          </w:tcPr>
          <w:p w14:paraId="16841533" w14:textId="54BDC3D2" w:rsidR="006D2BAD" w:rsidRPr="00EE49ED" w:rsidRDefault="002650D3" w:rsidP="00E75639">
            <w:pPr>
              <w:spacing w:line="240" w:lineRule="auto"/>
              <w:jc w:val="center"/>
              <w:rPr>
                <w:sz w:val="20"/>
                <w:szCs w:val="20"/>
              </w:rPr>
            </w:pPr>
            <w:r w:rsidRPr="00EE49ED">
              <w:rPr>
                <w:sz w:val="20"/>
                <w:szCs w:val="20"/>
              </w:rPr>
              <w:t>-</w:t>
            </w:r>
          </w:p>
        </w:tc>
        <w:tc>
          <w:tcPr>
            <w:tcW w:w="626" w:type="pct"/>
          </w:tcPr>
          <w:p w14:paraId="642DF555" w14:textId="0F0E2ADB" w:rsidR="006D2BAD" w:rsidRPr="00EE49ED" w:rsidRDefault="002650D3" w:rsidP="00E75639">
            <w:pPr>
              <w:spacing w:line="240" w:lineRule="auto"/>
              <w:jc w:val="center"/>
              <w:rPr>
                <w:sz w:val="20"/>
                <w:szCs w:val="20"/>
              </w:rPr>
            </w:pPr>
            <w:r w:rsidRPr="00EE49ED">
              <w:rPr>
                <w:sz w:val="20"/>
                <w:szCs w:val="20"/>
              </w:rPr>
              <w:t>-</w:t>
            </w:r>
          </w:p>
        </w:tc>
      </w:tr>
      <w:tr w:rsidR="006D2BAD" w:rsidRPr="00EE49ED" w14:paraId="429FAE09" w14:textId="77777777" w:rsidTr="00E75639">
        <w:trPr>
          <w:trHeight w:val="20"/>
        </w:trPr>
        <w:tc>
          <w:tcPr>
            <w:tcW w:w="828" w:type="pct"/>
            <w:shd w:val="clear" w:color="auto" w:fill="auto"/>
          </w:tcPr>
          <w:p w14:paraId="21C0C334" w14:textId="38E739E9" w:rsidR="006D2BAD" w:rsidRPr="00EE49ED" w:rsidRDefault="006D2BAD" w:rsidP="006D2BAD">
            <w:pPr>
              <w:spacing w:line="240" w:lineRule="auto"/>
              <w:jc w:val="left"/>
              <w:rPr>
                <w:rFonts w:eastAsia="Times New Roman"/>
                <w:bCs/>
                <w:sz w:val="20"/>
                <w:szCs w:val="20"/>
                <w:lang w:eastAsia="ru-RU"/>
              </w:rPr>
            </w:pPr>
            <w:r w:rsidRPr="00EE49ED">
              <w:rPr>
                <w:sz w:val="20"/>
                <w:szCs w:val="20"/>
              </w:rPr>
              <w:t>д. Крестьяновская</w:t>
            </w:r>
          </w:p>
        </w:tc>
        <w:tc>
          <w:tcPr>
            <w:tcW w:w="692" w:type="pct"/>
          </w:tcPr>
          <w:p w14:paraId="7B0D74D5" w14:textId="0552D128" w:rsidR="006D2BAD" w:rsidRPr="00EE49ED" w:rsidRDefault="00740887" w:rsidP="00E75639">
            <w:pPr>
              <w:spacing w:line="240" w:lineRule="auto"/>
              <w:jc w:val="center"/>
              <w:rPr>
                <w:sz w:val="20"/>
                <w:szCs w:val="20"/>
              </w:rPr>
            </w:pPr>
            <w:r w:rsidRPr="00EE49ED">
              <w:rPr>
                <w:sz w:val="20"/>
                <w:szCs w:val="20"/>
              </w:rPr>
              <w:t>25</w:t>
            </w:r>
          </w:p>
        </w:tc>
        <w:tc>
          <w:tcPr>
            <w:tcW w:w="743" w:type="pct"/>
          </w:tcPr>
          <w:p w14:paraId="4E481281" w14:textId="552EA766" w:rsidR="006D2BAD" w:rsidRPr="00EE49ED" w:rsidRDefault="00740887" w:rsidP="00E75639">
            <w:pPr>
              <w:spacing w:line="240" w:lineRule="auto"/>
              <w:jc w:val="center"/>
              <w:rPr>
                <w:sz w:val="20"/>
                <w:szCs w:val="20"/>
              </w:rPr>
            </w:pPr>
            <w:r w:rsidRPr="00EE49ED">
              <w:rPr>
                <w:sz w:val="20"/>
                <w:szCs w:val="20"/>
              </w:rPr>
              <w:t>-</w:t>
            </w:r>
          </w:p>
        </w:tc>
        <w:tc>
          <w:tcPr>
            <w:tcW w:w="624" w:type="pct"/>
          </w:tcPr>
          <w:p w14:paraId="3DFAB3E8" w14:textId="26AA5145" w:rsidR="006D2BAD" w:rsidRPr="00EE49ED" w:rsidRDefault="00740887" w:rsidP="00E75639">
            <w:pPr>
              <w:spacing w:line="240" w:lineRule="auto"/>
              <w:jc w:val="center"/>
              <w:rPr>
                <w:sz w:val="20"/>
                <w:szCs w:val="20"/>
              </w:rPr>
            </w:pPr>
            <w:r w:rsidRPr="00EE49ED">
              <w:rPr>
                <w:sz w:val="20"/>
                <w:szCs w:val="20"/>
              </w:rPr>
              <w:t>784,9</w:t>
            </w:r>
          </w:p>
        </w:tc>
        <w:tc>
          <w:tcPr>
            <w:tcW w:w="743" w:type="pct"/>
          </w:tcPr>
          <w:p w14:paraId="55D4AB57" w14:textId="0A27EB07" w:rsidR="006D2BAD" w:rsidRPr="00EE49ED" w:rsidRDefault="00740887" w:rsidP="00E75639">
            <w:pPr>
              <w:spacing w:line="240" w:lineRule="auto"/>
              <w:jc w:val="center"/>
              <w:rPr>
                <w:sz w:val="20"/>
                <w:szCs w:val="20"/>
              </w:rPr>
            </w:pPr>
            <w:r w:rsidRPr="00EE49ED">
              <w:rPr>
                <w:sz w:val="20"/>
                <w:szCs w:val="20"/>
              </w:rPr>
              <w:t>1</w:t>
            </w:r>
          </w:p>
        </w:tc>
        <w:tc>
          <w:tcPr>
            <w:tcW w:w="743" w:type="pct"/>
          </w:tcPr>
          <w:p w14:paraId="5ABDFD33" w14:textId="387018CD" w:rsidR="006D2BAD" w:rsidRPr="00EE49ED" w:rsidRDefault="00740887" w:rsidP="00E75639">
            <w:pPr>
              <w:spacing w:line="240" w:lineRule="auto"/>
              <w:jc w:val="center"/>
              <w:rPr>
                <w:sz w:val="20"/>
                <w:szCs w:val="20"/>
              </w:rPr>
            </w:pPr>
            <w:r w:rsidRPr="00EE49ED">
              <w:rPr>
                <w:sz w:val="20"/>
                <w:szCs w:val="20"/>
              </w:rPr>
              <w:t>2</w:t>
            </w:r>
          </w:p>
        </w:tc>
        <w:tc>
          <w:tcPr>
            <w:tcW w:w="626" w:type="pct"/>
          </w:tcPr>
          <w:p w14:paraId="45A76A24" w14:textId="69AA43DF" w:rsidR="006D2BAD" w:rsidRPr="00EE49ED" w:rsidRDefault="00740887" w:rsidP="00E75639">
            <w:pPr>
              <w:spacing w:line="240" w:lineRule="auto"/>
              <w:jc w:val="center"/>
              <w:rPr>
                <w:sz w:val="20"/>
                <w:szCs w:val="20"/>
              </w:rPr>
            </w:pPr>
            <w:r w:rsidRPr="00EE49ED">
              <w:rPr>
                <w:sz w:val="20"/>
                <w:szCs w:val="20"/>
              </w:rPr>
              <w:t>35</w:t>
            </w:r>
          </w:p>
        </w:tc>
      </w:tr>
      <w:tr w:rsidR="006D2BAD" w:rsidRPr="00EE49ED" w14:paraId="1D6C7173" w14:textId="77777777" w:rsidTr="00E75639">
        <w:trPr>
          <w:trHeight w:val="20"/>
        </w:trPr>
        <w:tc>
          <w:tcPr>
            <w:tcW w:w="828" w:type="pct"/>
            <w:shd w:val="clear" w:color="auto" w:fill="auto"/>
          </w:tcPr>
          <w:p w14:paraId="02E469A3" w14:textId="7D5D4E44" w:rsidR="006D2BAD" w:rsidRPr="00EE49ED" w:rsidRDefault="006D2BAD" w:rsidP="006D2BAD">
            <w:pPr>
              <w:spacing w:line="240" w:lineRule="auto"/>
              <w:jc w:val="left"/>
              <w:rPr>
                <w:rFonts w:eastAsia="Times New Roman"/>
                <w:bCs/>
                <w:sz w:val="20"/>
                <w:szCs w:val="20"/>
                <w:lang w:eastAsia="ru-RU"/>
              </w:rPr>
            </w:pPr>
            <w:r w:rsidRPr="00EE49ED">
              <w:rPr>
                <w:sz w:val="20"/>
                <w:szCs w:val="20"/>
              </w:rPr>
              <w:t>д. Круглово</w:t>
            </w:r>
          </w:p>
        </w:tc>
        <w:tc>
          <w:tcPr>
            <w:tcW w:w="692" w:type="pct"/>
          </w:tcPr>
          <w:p w14:paraId="0FB547F1" w14:textId="0ECDD94D" w:rsidR="006D2BAD" w:rsidRPr="00EE49ED" w:rsidRDefault="00D02A67" w:rsidP="00E75639">
            <w:pPr>
              <w:spacing w:line="240" w:lineRule="auto"/>
              <w:jc w:val="center"/>
              <w:rPr>
                <w:sz w:val="20"/>
                <w:szCs w:val="20"/>
              </w:rPr>
            </w:pPr>
            <w:r w:rsidRPr="00EE49ED">
              <w:rPr>
                <w:sz w:val="20"/>
                <w:szCs w:val="20"/>
              </w:rPr>
              <w:t>8</w:t>
            </w:r>
          </w:p>
        </w:tc>
        <w:tc>
          <w:tcPr>
            <w:tcW w:w="743" w:type="pct"/>
          </w:tcPr>
          <w:p w14:paraId="3895A519" w14:textId="0A1626D5" w:rsidR="006D2BAD" w:rsidRPr="00EE49ED" w:rsidRDefault="00D02A67" w:rsidP="00E75639">
            <w:pPr>
              <w:spacing w:line="240" w:lineRule="auto"/>
              <w:jc w:val="center"/>
              <w:rPr>
                <w:sz w:val="20"/>
                <w:szCs w:val="20"/>
              </w:rPr>
            </w:pPr>
            <w:r w:rsidRPr="00EE49ED">
              <w:rPr>
                <w:sz w:val="20"/>
                <w:szCs w:val="20"/>
              </w:rPr>
              <w:t>-</w:t>
            </w:r>
          </w:p>
        </w:tc>
        <w:tc>
          <w:tcPr>
            <w:tcW w:w="624" w:type="pct"/>
          </w:tcPr>
          <w:p w14:paraId="5FEB7191" w14:textId="60E3A6FF" w:rsidR="006D2BAD" w:rsidRPr="00EE49ED" w:rsidRDefault="00D02A67" w:rsidP="00E75639">
            <w:pPr>
              <w:spacing w:line="240" w:lineRule="auto"/>
              <w:jc w:val="center"/>
              <w:rPr>
                <w:sz w:val="20"/>
                <w:szCs w:val="20"/>
              </w:rPr>
            </w:pPr>
            <w:r w:rsidRPr="00EE49ED">
              <w:rPr>
                <w:sz w:val="20"/>
                <w:szCs w:val="20"/>
              </w:rPr>
              <w:t>235</w:t>
            </w:r>
          </w:p>
        </w:tc>
        <w:tc>
          <w:tcPr>
            <w:tcW w:w="743" w:type="pct"/>
          </w:tcPr>
          <w:p w14:paraId="6670BE6F" w14:textId="188A77F4" w:rsidR="006D2BAD" w:rsidRPr="00EE49ED" w:rsidRDefault="00D02A67" w:rsidP="00E75639">
            <w:pPr>
              <w:spacing w:line="240" w:lineRule="auto"/>
              <w:jc w:val="center"/>
              <w:rPr>
                <w:sz w:val="20"/>
                <w:szCs w:val="20"/>
              </w:rPr>
            </w:pPr>
            <w:r w:rsidRPr="00EE49ED">
              <w:rPr>
                <w:sz w:val="20"/>
                <w:szCs w:val="20"/>
              </w:rPr>
              <w:t>-</w:t>
            </w:r>
          </w:p>
        </w:tc>
        <w:tc>
          <w:tcPr>
            <w:tcW w:w="743" w:type="pct"/>
          </w:tcPr>
          <w:p w14:paraId="0E46A4B5" w14:textId="13289406" w:rsidR="006D2BAD" w:rsidRPr="00EE49ED" w:rsidRDefault="00D02A67" w:rsidP="00E75639">
            <w:pPr>
              <w:spacing w:line="240" w:lineRule="auto"/>
              <w:jc w:val="center"/>
              <w:rPr>
                <w:sz w:val="20"/>
                <w:szCs w:val="20"/>
              </w:rPr>
            </w:pPr>
            <w:r w:rsidRPr="00EE49ED">
              <w:rPr>
                <w:sz w:val="20"/>
                <w:szCs w:val="20"/>
              </w:rPr>
              <w:t>-</w:t>
            </w:r>
          </w:p>
        </w:tc>
        <w:tc>
          <w:tcPr>
            <w:tcW w:w="626" w:type="pct"/>
          </w:tcPr>
          <w:p w14:paraId="47297B4F" w14:textId="16C36F7E" w:rsidR="006D2BAD" w:rsidRPr="00EE49ED" w:rsidRDefault="00D02A67" w:rsidP="00E75639">
            <w:pPr>
              <w:spacing w:line="240" w:lineRule="auto"/>
              <w:jc w:val="center"/>
              <w:rPr>
                <w:sz w:val="20"/>
                <w:szCs w:val="20"/>
              </w:rPr>
            </w:pPr>
            <w:r w:rsidRPr="00EE49ED">
              <w:rPr>
                <w:sz w:val="20"/>
                <w:szCs w:val="20"/>
              </w:rPr>
              <w:t>-</w:t>
            </w:r>
          </w:p>
        </w:tc>
      </w:tr>
      <w:tr w:rsidR="006D2BAD" w:rsidRPr="00EE49ED" w14:paraId="0B83D3E6" w14:textId="77777777" w:rsidTr="00E75639">
        <w:trPr>
          <w:trHeight w:val="20"/>
        </w:trPr>
        <w:tc>
          <w:tcPr>
            <w:tcW w:w="828" w:type="pct"/>
            <w:shd w:val="clear" w:color="auto" w:fill="auto"/>
          </w:tcPr>
          <w:p w14:paraId="644903E5" w14:textId="6586102F" w:rsidR="006D2BAD" w:rsidRPr="00EE49ED" w:rsidRDefault="006D2BAD" w:rsidP="006D2BAD">
            <w:pPr>
              <w:spacing w:line="240" w:lineRule="auto"/>
              <w:jc w:val="left"/>
              <w:rPr>
                <w:rFonts w:eastAsia="Times New Roman"/>
                <w:bCs/>
                <w:sz w:val="20"/>
                <w:szCs w:val="20"/>
                <w:lang w:eastAsia="ru-RU"/>
              </w:rPr>
            </w:pPr>
            <w:r w:rsidRPr="00EE49ED">
              <w:rPr>
                <w:sz w:val="20"/>
                <w:szCs w:val="20"/>
              </w:rPr>
              <w:t>д. Крутцы</w:t>
            </w:r>
          </w:p>
        </w:tc>
        <w:tc>
          <w:tcPr>
            <w:tcW w:w="692" w:type="pct"/>
          </w:tcPr>
          <w:p w14:paraId="60274E18" w14:textId="6425EBC0" w:rsidR="006D2BAD" w:rsidRPr="00EE49ED" w:rsidRDefault="00740887" w:rsidP="00E75639">
            <w:pPr>
              <w:spacing w:line="240" w:lineRule="auto"/>
              <w:jc w:val="center"/>
              <w:rPr>
                <w:sz w:val="20"/>
                <w:szCs w:val="20"/>
              </w:rPr>
            </w:pPr>
            <w:r w:rsidRPr="00EE49ED">
              <w:rPr>
                <w:sz w:val="20"/>
                <w:szCs w:val="20"/>
              </w:rPr>
              <w:t>23</w:t>
            </w:r>
          </w:p>
        </w:tc>
        <w:tc>
          <w:tcPr>
            <w:tcW w:w="743" w:type="pct"/>
          </w:tcPr>
          <w:p w14:paraId="5EEBC9C1" w14:textId="1DD204F6" w:rsidR="006D2BAD" w:rsidRPr="00EE49ED" w:rsidRDefault="00740887" w:rsidP="00E75639">
            <w:pPr>
              <w:spacing w:line="240" w:lineRule="auto"/>
              <w:jc w:val="center"/>
              <w:rPr>
                <w:sz w:val="20"/>
                <w:szCs w:val="20"/>
              </w:rPr>
            </w:pPr>
            <w:r w:rsidRPr="00EE49ED">
              <w:rPr>
                <w:sz w:val="20"/>
                <w:szCs w:val="20"/>
              </w:rPr>
              <w:t>-</w:t>
            </w:r>
          </w:p>
        </w:tc>
        <w:tc>
          <w:tcPr>
            <w:tcW w:w="624" w:type="pct"/>
          </w:tcPr>
          <w:p w14:paraId="16A7E58E" w14:textId="7CF8CDC8" w:rsidR="006D2BAD" w:rsidRPr="00EE49ED" w:rsidRDefault="00740887" w:rsidP="00E75639">
            <w:pPr>
              <w:spacing w:line="240" w:lineRule="auto"/>
              <w:jc w:val="center"/>
              <w:rPr>
                <w:sz w:val="20"/>
                <w:szCs w:val="20"/>
              </w:rPr>
            </w:pPr>
            <w:r w:rsidRPr="00EE49ED">
              <w:rPr>
                <w:sz w:val="20"/>
                <w:szCs w:val="20"/>
              </w:rPr>
              <w:t>834</w:t>
            </w:r>
          </w:p>
        </w:tc>
        <w:tc>
          <w:tcPr>
            <w:tcW w:w="743" w:type="pct"/>
          </w:tcPr>
          <w:p w14:paraId="421E3667" w14:textId="6FFB6B56" w:rsidR="006D2BAD" w:rsidRPr="00EE49ED" w:rsidRDefault="00740887" w:rsidP="00E75639">
            <w:pPr>
              <w:spacing w:line="240" w:lineRule="auto"/>
              <w:jc w:val="center"/>
              <w:rPr>
                <w:sz w:val="20"/>
                <w:szCs w:val="20"/>
              </w:rPr>
            </w:pPr>
            <w:r w:rsidRPr="00EE49ED">
              <w:rPr>
                <w:sz w:val="20"/>
                <w:szCs w:val="20"/>
              </w:rPr>
              <w:t>-</w:t>
            </w:r>
          </w:p>
        </w:tc>
        <w:tc>
          <w:tcPr>
            <w:tcW w:w="743" w:type="pct"/>
          </w:tcPr>
          <w:p w14:paraId="1C19E1A4" w14:textId="1B51C1D9" w:rsidR="006D2BAD" w:rsidRPr="00EE49ED" w:rsidRDefault="00740887" w:rsidP="00E75639">
            <w:pPr>
              <w:spacing w:line="240" w:lineRule="auto"/>
              <w:jc w:val="center"/>
              <w:rPr>
                <w:sz w:val="20"/>
                <w:szCs w:val="20"/>
              </w:rPr>
            </w:pPr>
            <w:r w:rsidRPr="00EE49ED">
              <w:rPr>
                <w:sz w:val="20"/>
                <w:szCs w:val="20"/>
              </w:rPr>
              <w:t>-</w:t>
            </w:r>
          </w:p>
        </w:tc>
        <w:tc>
          <w:tcPr>
            <w:tcW w:w="626" w:type="pct"/>
          </w:tcPr>
          <w:p w14:paraId="27F20A5A" w14:textId="2A866232" w:rsidR="006D2BAD" w:rsidRPr="00EE49ED" w:rsidRDefault="00740887" w:rsidP="00E75639">
            <w:pPr>
              <w:spacing w:line="240" w:lineRule="auto"/>
              <w:jc w:val="center"/>
              <w:rPr>
                <w:sz w:val="20"/>
                <w:szCs w:val="20"/>
              </w:rPr>
            </w:pPr>
            <w:r w:rsidRPr="00EE49ED">
              <w:rPr>
                <w:sz w:val="20"/>
                <w:szCs w:val="20"/>
              </w:rPr>
              <w:t>-</w:t>
            </w:r>
          </w:p>
        </w:tc>
      </w:tr>
      <w:tr w:rsidR="006D2BAD" w:rsidRPr="00EE49ED" w14:paraId="7AEBB771" w14:textId="77777777" w:rsidTr="00E75639">
        <w:trPr>
          <w:trHeight w:val="20"/>
        </w:trPr>
        <w:tc>
          <w:tcPr>
            <w:tcW w:w="828" w:type="pct"/>
            <w:shd w:val="clear" w:color="auto" w:fill="auto"/>
          </w:tcPr>
          <w:p w14:paraId="5B64D0AE" w14:textId="06E0F4D6" w:rsidR="006D2BAD" w:rsidRPr="00EE49ED" w:rsidRDefault="006D2BAD" w:rsidP="006D2BAD">
            <w:pPr>
              <w:spacing w:line="240" w:lineRule="auto"/>
              <w:jc w:val="left"/>
              <w:rPr>
                <w:rFonts w:eastAsia="Times New Roman"/>
                <w:bCs/>
                <w:sz w:val="20"/>
                <w:szCs w:val="20"/>
                <w:lang w:eastAsia="ru-RU"/>
              </w:rPr>
            </w:pPr>
            <w:r w:rsidRPr="00EE49ED">
              <w:rPr>
                <w:sz w:val="20"/>
                <w:szCs w:val="20"/>
              </w:rPr>
              <w:t>д. Кулижново</w:t>
            </w:r>
          </w:p>
        </w:tc>
        <w:tc>
          <w:tcPr>
            <w:tcW w:w="692" w:type="pct"/>
          </w:tcPr>
          <w:p w14:paraId="45A690E8" w14:textId="78E4B63D" w:rsidR="006D2BAD" w:rsidRPr="00EE49ED" w:rsidRDefault="0045259E" w:rsidP="00E75639">
            <w:pPr>
              <w:spacing w:line="240" w:lineRule="auto"/>
              <w:jc w:val="center"/>
              <w:rPr>
                <w:sz w:val="20"/>
                <w:szCs w:val="20"/>
              </w:rPr>
            </w:pPr>
            <w:r w:rsidRPr="00EE49ED">
              <w:rPr>
                <w:sz w:val="20"/>
                <w:szCs w:val="20"/>
              </w:rPr>
              <w:t>12</w:t>
            </w:r>
          </w:p>
        </w:tc>
        <w:tc>
          <w:tcPr>
            <w:tcW w:w="743" w:type="pct"/>
          </w:tcPr>
          <w:p w14:paraId="2211EB20" w14:textId="793039F8" w:rsidR="006D2BAD" w:rsidRPr="00EE49ED" w:rsidRDefault="0045259E" w:rsidP="00E75639">
            <w:pPr>
              <w:spacing w:line="240" w:lineRule="auto"/>
              <w:jc w:val="center"/>
              <w:rPr>
                <w:sz w:val="20"/>
                <w:szCs w:val="20"/>
              </w:rPr>
            </w:pPr>
            <w:r w:rsidRPr="00EE49ED">
              <w:rPr>
                <w:sz w:val="20"/>
                <w:szCs w:val="20"/>
              </w:rPr>
              <w:t>-</w:t>
            </w:r>
          </w:p>
        </w:tc>
        <w:tc>
          <w:tcPr>
            <w:tcW w:w="624" w:type="pct"/>
          </w:tcPr>
          <w:p w14:paraId="2475F21C" w14:textId="73846277" w:rsidR="006D2BAD" w:rsidRPr="00EE49ED" w:rsidRDefault="0045259E" w:rsidP="00E75639">
            <w:pPr>
              <w:spacing w:line="240" w:lineRule="auto"/>
              <w:jc w:val="center"/>
              <w:rPr>
                <w:sz w:val="20"/>
                <w:szCs w:val="20"/>
              </w:rPr>
            </w:pPr>
            <w:r w:rsidRPr="00EE49ED">
              <w:rPr>
                <w:sz w:val="20"/>
                <w:szCs w:val="20"/>
              </w:rPr>
              <w:t>450</w:t>
            </w:r>
          </w:p>
        </w:tc>
        <w:tc>
          <w:tcPr>
            <w:tcW w:w="743" w:type="pct"/>
          </w:tcPr>
          <w:p w14:paraId="5BD5DA96" w14:textId="38C26864" w:rsidR="006D2BAD" w:rsidRPr="00EE49ED" w:rsidRDefault="0045259E" w:rsidP="00E75639">
            <w:pPr>
              <w:spacing w:line="240" w:lineRule="auto"/>
              <w:jc w:val="center"/>
              <w:rPr>
                <w:sz w:val="20"/>
                <w:szCs w:val="20"/>
              </w:rPr>
            </w:pPr>
            <w:r w:rsidRPr="00EE49ED">
              <w:rPr>
                <w:sz w:val="20"/>
                <w:szCs w:val="20"/>
              </w:rPr>
              <w:t>-</w:t>
            </w:r>
          </w:p>
        </w:tc>
        <w:tc>
          <w:tcPr>
            <w:tcW w:w="743" w:type="pct"/>
          </w:tcPr>
          <w:p w14:paraId="362F9219" w14:textId="152B933B" w:rsidR="006D2BAD" w:rsidRPr="00EE49ED" w:rsidRDefault="0045259E" w:rsidP="00E75639">
            <w:pPr>
              <w:spacing w:line="240" w:lineRule="auto"/>
              <w:jc w:val="center"/>
              <w:rPr>
                <w:sz w:val="20"/>
                <w:szCs w:val="20"/>
              </w:rPr>
            </w:pPr>
            <w:r w:rsidRPr="00EE49ED">
              <w:rPr>
                <w:sz w:val="20"/>
                <w:szCs w:val="20"/>
              </w:rPr>
              <w:t>-</w:t>
            </w:r>
          </w:p>
        </w:tc>
        <w:tc>
          <w:tcPr>
            <w:tcW w:w="626" w:type="pct"/>
          </w:tcPr>
          <w:p w14:paraId="5A04883F" w14:textId="43BBFC2D" w:rsidR="006D2BAD" w:rsidRPr="00EE49ED" w:rsidRDefault="0045259E" w:rsidP="00E75639">
            <w:pPr>
              <w:spacing w:line="240" w:lineRule="auto"/>
              <w:jc w:val="center"/>
              <w:rPr>
                <w:sz w:val="20"/>
                <w:szCs w:val="20"/>
              </w:rPr>
            </w:pPr>
            <w:r w:rsidRPr="00EE49ED">
              <w:rPr>
                <w:sz w:val="20"/>
                <w:szCs w:val="20"/>
              </w:rPr>
              <w:t>-</w:t>
            </w:r>
          </w:p>
        </w:tc>
      </w:tr>
      <w:tr w:rsidR="006D2BAD" w:rsidRPr="00EE49ED" w14:paraId="3DAE68D2" w14:textId="77777777" w:rsidTr="00E75639">
        <w:trPr>
          <w:trHeight w:val="20"/>
        </w:trPr>
        <w:tc>
          <w:tcPr>
            <w:tcW w:w="828" w:type="pct"/>
            <w:shd w:val="clear" w:color="auto" w:fill="auto"/>
          </w:tcPr>
          <w:p w14:paraId="3FE97318" w14:textId="274BD027" w:rsidR="006D2BAD" w:rsidRPr="00EE49ED" w:rsidRDefault="006D2BAD" w:rsidP="006D2BAD">
            <w:pPr>
              <w:spacing w:line="240" w:lineRule="auto"/>
              <w:jc w:val="left"/>
              <w:rPr>
                <w:rFonts w:eastAsia="Times New Roman"/>
                <w:bCs/>
                <w:sz w:val="20"/>
                <w:szCs w:val="20"/>
                <w:lang w:eastAsia="ru-RU"/>
              </w:rPr>
            </w:pPr>
            <w:r w:rsidRPr="00EE49ED">
              <w:rPr>
                <w:sz w:val="20"/>
                <w:szCs w:val="20"/>
              </w:rPr>
              <w:t>д. Курдумово</w:t>
            </w:r>
          </w:p>
        </w:tc>
        <w:tc>
          <w:tcPr>
            <w:tcW w:w="692" w:type="pct"/>
          </w:tcPr>
          <w:p w14:paraId="79F14219" w14:textId="425F65A2" w:rsidR="006D2BAD" w:rsidRPr="00EE49ED" w:rsidRDefault="005B1651" w:rsidP="00E75639">
            <w:pPr>
              <w:spacing w:line="240" w:lineRule="auto"/>
              <w:jc w:val="center"/>
              <w:rPr>
                <w:sz w:val="20"/>
                <w:szCs w:val="20"/>
              </w:rPr>
            </w:pPr>
            <w:r w:rsidRPr="00EE49ED">
              <w:rPr>
                <w:sz w:val="20"/>
                <w:szCs w:val="20"/>
              </w:rPr>
              <w:t>10</w:t>
            </w:r>
          </w:p>
        </w:tc>
        <w:tc>
          <w:tcPr>
            <w:tcW w:w="743" w:type="pct"/>
          </w:tcPr>
          <w:p w14:paraId="3781A5E1" w14:textId="60CAD297" w:rsidR="006D2BAD" w:rsidRPr="00EE49ED" w:rsidRDefault="005B1651" w:rsidP="00E75639">
            <w:pPr>
              <w:spacing w:line="240" w:lineRule="auto"/>
              <w:jc w:val="center"/>
              <w:rPr>
                <w:sz w:val="20"/>
                <w:szCs w:val="20"/>
              </w:rPr>
            </w:pPr>
            <w:r w:rsidRPr="00EE49ED">
              <w:rPr>
                <w:sz w:val="20"/>
                <w:szCs w:val="20"/>
              </w:rPr>
              <w:t>-</w:t>
            </w:r>
          </w:p>
        </w:tc>
        <w:tc>
          <w:tcPr>
            <w:tcW w:w="624" w:type="pct"/>
          </w:tcPr>
          <w:p w14:paraId="03C578B1" w14:textId="473734D2" w:rsidR="006D2BAD" w:rsidRPr="00EE49ED" w:rsidRDefault="005B1651" w:rsidP="00E75639">
            <w:pPr>
              <w:spacing w:line="240" w:lineRule="auto"/>
              <w:jc w:val="center"/>
              <w:rPr>
                <w:sz w:val="20"/>
                <w:szCs w:val="20"/>
              </w:rPr>
            </w:pPr>
            <w:r w:rsidRPr="00EE49ED">
              <w:rPr>
                <w:sz w:val="20"/>
                <w:szCs w:val="20"/>
              </w:rPr>
              <w:t>314,4</w:t>
            </w:r>
          </w:p>
        </w:tc>
        <w:tc>
          <w:tcPr>
            <w:tcW w:w="743" w:type="pct"/>
          </w:tcPr>
          <w:p w14:paraId="49B3CA82" w14:textId="2BF23442" w:rsidR="006D2BAD" w:rsidRPr="00EE49ED" w:rsidRDefault="005B1651" w:rsidP="00E75639">
            <w:pPr>
              <w:spacing w:line="240" w:lineRule="auto"/>
              <w:jc w:val="center"/>
              <w:rPr>
                <w:sz w:val="20"/>
                <w:szCs w:val="20"/>
              </w:rPr>
            </w:pPr>
            <w:r w:rsidRPr="00EE49ED">
              <w:rPr>
                <w:sz w:val="20"/>
                <w:szCs w:val="20"/>
              </w:rPr>
              <w:t>-</w:t>
            </w:r>
          </w:p>
        </w:tc>
        <w:tc>
          <w:tcPr>
            <w:tcW w:w="743" w:type="pct"/>
          </w:tcPr>
          <w:p w14:paraId="116CBD83" w14:textId="05CB84E6" w:rsidR="006D2BAD" w:rsidRPr="00EE49ED" w:rsidRDefault="005B1651" w:rsidP="00E75639">
            <w:pPr>
              <w:spacing w:line="240" w:lineRule="auto"/>
              <w:jc w:val="center"/>
              <w:rPr>
                <w:sz w:val="20"/>
                <w:szCs w:val="20"/>
              </w:rPr>
            </w:pPr>
            <w:r w:rsidRPr="00EE49ED">
              <w:rPr>
                <w:sz w:val="20"/>
                <w:szCs w:val="20"/>
              </w:rPr>
              <w:t>-</w:t>
            </w:r>
          </w:p>
        </w:tc>
        <w:tc>
          <w:tcPr>
            <w:tcW w:w="626" w:type="pct"/>
          </w:tcPr>
          <w:p w14:paraId="13AF0DBB" w14:textId="6BB61284" w:rsidR="006D2BAD" w:rsidRPr="00EE49ED" w:rsidRDefault="005B1651" w:rsidP="00E75639">
            <w:pPr>
              <w:spacing w:line="240" w:lineRule="auto"/>
              <w:jc w:val="center"/>
              <w:rPr>
                <w:sz w:val="20"/>
                <w:szCs w:val="20"/>
              </w:rPr>
            </w:pPr>
            <w:r w:rsidRPr="00EE49ED">
              <w:rPr>
                <w:sz w:val="20"/>
                <w:szCs w:val="20"/>
              </w:rPr>
              <w:t>-</w:t>
            </w:r>
          </w:p>
        </w:tc>
      </w:tr>
      <w:tr w:rsidR="006D2BAD" w:rsidRPr="00EE49ED" w14:paraId="048D3863" w14:textId="77777777" w:rsidTr="00E75639">
        <w:trPr>
          <w:trHeight w:val="20"/>
        </w:trPr>
        <w:tc>
          <w:tcPr>
            <w:tcW w:w="828" w:type="pct"/>
            <w:shd w:val="clear" w:color="auto" w:fill="auto"/>
          </w:tcPr>
          <w:p w14:paraId="27E16E53" w14:textId="3A2C1A78" w:rsidR="006D2BAD" w:rsidRPr="00EE49ED" w:rsidRDefault="006D2BAD" w:rsidP="006D2BAD">
            <w:pPr>
              <w:spacing w:line="240" w:lineRule="auto"/>
              <w:jc w:val="left"/>
              <w:rPr>
                <w:rFonts w:eastAsia="Times New Roman"/>
                <w:sz w:val="20"/>
                <w:szCs w:val="24"/>
                <w:lang w:eastAsia="ru-RU"/>
              </w:rPr>
            </w:pPr>
            <w:r w:rsidRPr="00EE49ED">
              <w:rPr>
                <w:sz w:val="20"/>
                <w:szCs w:val="20"/>
              </w:rPr>
              <w:t>д. Леонидово</w:t>
            </w:r>
          </w:p>
        </w:tc>
        <w:tc>
          <w:tcPr>
            <w:tcW w:w="692" w:type="pct"/>
          </w:tcPr>
          <w:p w14:paraId="0E5220F9" w14:textId="021A9F64" w:rsidR="006D2BAD" w:rsidRPr="00EE49ED" w:rsidRDefault="008027D7" w:rsidP="00E75639">
            <w:pPr>
              <w:spacing w:line="240" w:lineRule="auto"/>
              <w:jc w:val="center"/>
              <w:rPr>
                <w:sz w:val="20"/>
                <w:szCs w:val="20"/>
              </w:rPr>
            </w:pPr>
            <w:r w:rsidRPr="00EE49ED">
              <w:rPr>
                <w:sz w:val="20"/>
                <w:szCs w:val="20"/>
              </w:rPr>
              <w:t>1</w:t>
            </w:r>
          </w:p>
        </w:tc>
        <w:tc>
          <w:tcPr>
            <w:tcW w:w="743" w:type="pct"/>
          </w:tcPr>
          <w:p w14:paraId="7FC7BA7C" w14:textId="3FE1B3CC" w:rsidR="006D2BAD" w:rsidRPr="00EE49ED" w:rsidRDefault="008027D7" w:rsidP="00E75639">
            <w:pPr>
              <w:spacing w:line="240" w:lineRule="auto"/>
              <w:jc w:val="center"/>
              <w:rPr>
                <w:sz w:val="20"/>
                <w:szCs w:val="20"/>
              </w:rPr>
            </w:pPr>
            <w:r w:rsidRPr="00EE49ED">
              <w:rPr>
                <w:sz w:val="20"/>
                <w:szCs w:val="20"/>
              </w:rPr>
              <w:t>-</w:t>
            </w:r>
          </w:p>
        </w:tc>
        <w:tc>
          <w:tcPr>
            <w:tcW w:w="624" w:type="pct"/>
          </w:tcPr>
          <w:p w14:paraId="2C4A1292" w14:textId="7C64BE33" w:rsidR="006D2BAD" w:rsidRPr="00EE49ED" w:rsidRDefault="008027D7" w:rsidP="00E75639">
            <w:pPr>
              <w:spacing w:line="240" w:lineRule="auto"/>
              <w:jc w:val="center"/>
              <w:rPr>
                <w:sz w:val="20"/>
                <w:szCs w:val="20"/>
              </w:rPr>
            </w:pPr>
            <w:r w:rsidRPr="00EE49ED">
              <w:rPr>
                <w:sz w:val="20"/>
                <w:szCs w:val="20"/>
              </w:rPr>
              <w:t>18</w:t>
            </w:r>
          </w:p>
        </w:tc>
        <w:tc>
          <w:tcPr>
            <w:tcW w:w="743" w:type="pct"/>
          </w:tcPr>
          <w:p w14:paraId="30B737B1" w14:textId="50BB69F5" w:rsidR="006D2BAD" w:rsidRPr="00EE49ED" w:rsidRDefault="008027D7" w:rsidP="00E75639">
            <w:pPr>
              <w:spacing w:line="240" w:lineRule="auto"/>
              <w:jc w:val="center"/>
              <w:rPr>
                <w:sz w:val="20"/>
                <w:szCs w:val="20"/>
              </w:rPr>
            </w:pPr>
            <w:r w:rsidRPr="00EE49ED">
              <w:rPr>
                <w:sz w:val="20"/>
                <w:szCs w:val="20"/>
              </w:rPr>
              <w:t>-</w:t>
            </w:r>
          </w:p>
        </w:tc>
        <w:tc>
          <w:tcPr>
            <w:tcW w:w="743" w:type="pct"/>
          </w:tcPr>
          <w:p w14:paraId="7FE0542B" w14:textId="40DCB578" w:rsidR="006D2BAD" w:rsidRPr="00EE49ED" w:rsidRDefault="008027D7" w:rsidP="00E75639">
            <w:pPr>
              <w:spacing w:line="240" w:lineRule="auto"/>
              <w:jc w:val="center"/>
              <w:rPr>
                <w:sz w:val="20"/>
                <w:szCs w:val="20"/>
              </w:rPr>
            </w:pPr>
            <w:r w:rsidRPr="00EE49ED">
              <w:rPr>
                <w:sz w:val="20"/>
                <w:szCs w:val="20"/>
              </w:rPr>
              <w:t>-</w:t>
            </w:r>
          </w:p>
        </w:tc>
        <w:tc>
          <w:tcPr>
            <w:tcW w:w="626" w:type="pct"/>
          </w:tcPr>
          <w:p w14:paraId="5C09F1C7" w14:textId="6E2A91C9" w:rsidR="006D2BAD" w:rsidRPr="00EE49ED" w:rsidRDefault="008027D7" w:rsidP="00E75639">
            <w:pPr>
              <w:spacing w:line="240" w:lineRule="auto"/>
              <w:jc w:val="center"/>
              <w:rPr>
                <w:sz w:val="20"/>
                <w:szCs w:val="20"/>
              </w:rPr>
            </w:pPr>
            <w:r w:rsidRPr="00EE49ED">
              <w:rPr>
                <w:sz w:val="20"/>
                <w:szCs w:val="20"/>
              </w:rPr>
              <w:t>-</w:t>
            </w:r>
          </w:p>
        </w:tc>
      </w:tr>
      <w:tr w:rsidR="006D2BAD" w:rsidRPr="00EE49ED" w14:paraId="344D5E41" w14:textId="77777777" w:rsidTr="00E75639">
        <w:trPr>
          <w:trHeight w:val="20"/>
        </w:trPr>
        <w:tc>
          <w:tcPr>
            <w:tcW w:w="828" w:type="pct"/>
            <w:shd w:val="clear" w:color="auto" w:fill="auto"/>
          </w:tcPr>
          <w:p w14:paraId="71596E01" w14:textId="29121266" w:rsidR="006D2BAD" w:rsidRPr="00EE49ED" w:rsidRDefault="006D2BAD" w:rsidP="006D2BAD">
            <w:pPr>
              <w:spacing w:line="240" w:lineRule="auto"/>
              <w:jc w:val="left"/>
              <w:rPr>
                <w:rFonts w:eastAsia="Times New Roman"/>
                <w:sz w:val="20"/>
                <w:szCs w:val="24"/>
                <w:lang w:eastAsia="ru-RU"/>
              </w:rPr>
            </w:pPr>
            <w:r w:rsidRPr="00EE49ED">
              <w:rPr>
                <w:sz w:val="20"/>
                <w:szCs w:val="20"/>
              </w:rPr>
              <w:t>д. Летнево</w:t>
            </w:r>
          </w:p>
        </w:tc>
        <w:tc>
          <w:tcPr>
            <w:tcW w:w="692" w:type="pct"/>
          </w:tcPr>
          <w:p w14:paraId="0EDE0963" w14:textId="20448A17" w:rsidR="006D2BAD" w:rsidRPr="00EE49ED" w:rsidRDefault="002650D3" w:rsidP="00E75639">
            <w:pPr>
              <w:spacing w:line="240" w:lineRule="auto"/>
              <w:jc w:val="center"/>
              <w:rPr>
                <w:sz w:val="20"/>
                <w:szCs w:val="20"/>
              </w:rPr>
            </w:pPr>
            <w:r w:rsidRPr="00EE49ED">
              <w:rPr>
                <w:sz w:val="20"/>
                <w:szCs w:val="20"/>
              </w:rPr>
              <w:t>36</w:t>
            </w:r>
          </w:p>
        </w:tc>
        <w:tc>
          <w:tcPr>
            <w:tcW w:w="743" w:type="pct"/>
          </w:tcPr>
          <w:p w14:paraId="771AD987" w14:textId="4B6B8E39" w:rsidR="006D2BAD" w:rsidRPr="00EE49ED" w:rsidRDefault="00740887" w:rsidP="00E75639">
            <w:pPr>
              <w:spacing w:line="240" w:lineRule="auto"/>
              <w:jc w:val="center"/>
              <w:rPr>
                <w:sz w:val="20"/>
                <w:szCs w:val="20"/>
              </w:rPr>
            </w:pPr>
            <w:r w:rsidRPr="00EE49ED">
              <w:rPr>
                <w:sz w:val="20"/>
                <w:szCs w:val="20"/>
              </w:rPr>
              <w:t>-</w:t>
            </w:r>
          </w:p>
        </w:tc>
        <w:tc>
          <w:tcPr>
            <w:tcW w:w="624" w:type="pct"/>
          </w:tcPr>
          <w:p w14:paraId="5C180395" w14:textId="6D1EA34C" w:rsidR="006D2BAD" w:rsidRPr="00EE49ED" w:rsidRDefault="00740887" w:rsidP="00E75639">
            <w:pPr>
              <w:spacing w:line="240" w:lineRule="auto"/>
              <w:jc w:val="center"/>
              <w:rPr>
                <w:sz w:val="20"/>
                <w:szCs w:val="20"/>
              </w:rPr>
            </w:pPr>
            <w:r w:rsidRPr="00EE49ED">
              <w:rPr>
                <w:sz w:val="20"/>
                <w:szCs w:val="20"/>
              </w:rPr>
              <w:t>1510</w:t>
            </w:r>
          </w:p>
        </w:tc>
        <w:tc>
          <w:tcPr>
            <w:tcW w:w="743" w:type="pct"/>
          </w:tcPr>
          <w:p w14:paraId="204E4891" w14:textId="319A0C6D" w:rsidR="006D2BAD" w:rsidRPr="00EE49ED" w:rsidRDefault="00740887" w:rsidP="00E75639">
            <w:pPr>
              <w:spacing w:line="240" w:lineRule="auto"/>
              <w:jc w:val="center"/>
              <w:rPr>
                <w:sz w:val="20"/>
                <w:szCs w:val="20"/>
              </w:rPr>
            </w:pPr>
            <w:r w:rsidRPr="00EE49ED">
              <w:rPr>
                <w:sz w:val="20"/>
                <w:szCs w:val="20"/>
              </w:rPr>
              <w:t>21</w:t>
            </w:r>
          </w:p>
        </w:tc>
        <w:tc>
          <w:tcPr>
            <w:tcW w:w="743" w:type="pct"/>
          </w:tcPr>
          <w:p w14:paraId="7642A98E" w14:textId="6A3C1C76" w:rsidR="006D2BAD" w:rsidRPr="00EE49ED" w:rsidRDefault="00740887" w:rsidP="00E75639">
            <w:pPr>
              <w:spacing w:line="240" w:lineRule="auto"/>
              <w:jc w:val="center"/>
              <w:rPr>
                <w:sz w:val="20"/>
                <w:szCs w:val="20"/>
              </w:rPr>
            </w:pPr>
            <w:r w:rsidRPr="00EE49ED">
              <w:rPr>
                <w:sz w:val="20"/>
                <w:szCs w:val="20"/>
              </w:rPr>
              <w:t>92</w:t>
            </w:r>
          </w:p>
        </w:tc>
        <w:tc>
          <w:tcPr>
            <w:tcW w:w="626" w:type="pct"/>
          </w:tcPr>
          <w:p w14:paraId="766FA657" w14:textId="1C4E7D41" w:rsidR="006D2BAD" w:rsidRPr="00EE49ED" w:rsidRDefault="00740887" w:rsidP="00E75639">
            <w:pPr>
              <w:spacing w:line="240" w:lineRule="auto"/>
              <w:jc w:val="center"/>
              <w:rPr>
                <w:sz w:val="20"/>
                <w:szCs w:val="20"/>
              </w:rPr>
            </w:pPr>
            <w:r w:rsidRPr="00EE49ED">
              <w:rPr>
                <w:sz w:val="20"/>
                <w:szCs w:val="20"/>
              </w:rPr>
              <w:t>5176,8</w:t>
            </w:r>
          </w:p>
        </w:tc>
      </w:tr>
      <w:tr w:rsidR="006D2BAD" w:rsidRPr="00EE49ED" w14:paraId="279D9E29" w14:textId="77777777" w:rsidTr="00E75639">
        <w:trPr>
          <w:trHeight w:val="20"/>
        </w:trPr>
        <w:tc>
          <w:tcPr>
            <w:tcW w:w="828" w:type="pct"/>
            <w:shd w:val="clear" w:color="auto" w:fill="auto"/>
          </w:tcPr>
          <w:p w14:paraId="7E2C986E" w14:textId="35588A6D" w:rsidR="006D2BAD" w:rsidRPr="00EE49ED" w:rsidRDefault="006D2BAD" w:rsidP="006D2BAD">
            <w:pPr>
              <w:spacing w:line="240" w:lineRule="auto"/>
              <w:jc w:val="left"/>
              <w:rPr>
                <w:rFonts w:eastAsia="Times New Roman"/>
                <w:bCs/>
                <w:sz w:val="20"/>
                <w:szCs w:val="24"/>
                <w:lang w:eastAsia="ru-RU"/>
              </w:rPr>
            </w:pPr>
            <w:r w:rsidRPr="00EE49ED">
              <w:rPr>
                <w:sz w:val="20"/>
                <w:szCs w:val="20"/>
              </w:rPr>
              <w:t>с. Листье</w:t>
            </w:r>
          </w:p>
        </w:tc>
        <w:tc>
          <w:tcPr>
            <w:tcW w:w="692" w:type="pct"/>
          </w:tcPr>
          <w:p w14:paraId="0FE0C2A1" w14:textId="254155DB" w:rsidR="006D2BAD" w:rsidRPr="00EE49ED" w:rsidRDefault="00417973" w:rsidP="00E75639">
            <w:pPr>
              <w:spacing w:line="240" w:lineRule="auto"/>
              <w:jc w:val="center"/>
              <w:rPr>
                <w:sz w:val="20"/>
                <w:szCs w:val="20"/>
              </w:rPr>
            </w:pPr>
            <w:r w:rsidRPr="00EE49ED">
              <w:rPr>
                <w:sz w:val="20"/>
                <w:szCs w:val="20"/>
              </w:rPr>
              <w:t>11</w:t>
            </w:r>
          </w:p>
        </w:tc>
        <w:tc>
          <w:tcPr>
            <w:tcW w:w="743" w:type="pct"/>
          </w:tcPr>
          <w:p w14:paraId="3C9747F8" w14:textId="4DC7C0A6" w:rsidR="006D2BAD" w:rsidRPr="00EE49ED" w:rsidRDefault="00417973" w:rsidP="00E75639">
            <w:pPr>
              <w:spacing w:line="240" w:lineRule="auto"/>
              <w:jc w:val="center"/>
              <w:rPr>
                <w:sz w:val="20"/>
                <w:szCs w:val="20"/>
              </w:rPr>
            </w:pPr>
            <w:r w:rsidRPr="00EE49ED">
              <w:rPr>
                <w:sz w:val="20"/>
                <w:szCs w:val="20"/>
              </w:rPr>
              <w:t>-</w:t>
            </w:r>
          </w:p>
        </w:tc>
        <w:tc>
          <w:tcPr>
            <w:tcW w:w="624" w:type="pct"/>
          </w:tcPr>
          <w:p w14:paraId="12B0D8C0" w14:textId="5AA02C13" w:rsidR="006D2BAD" w:rsidRPr="00EE49ED" w:rsidRDefault="00417973" w:rsidP="00E75639">
            <w:pPr>
              <w:spacing w:line="240" w:lineRule="auto"/>
              <w:jc w:val="center"/>
              <w:rPr>
                <w:sz w:val="20"/>
                <w:szCs w:val="20"/>
              </w:rPr>
            </w:pPr>
            <w:r w:rsidRPr="00EE49ED">
              <w:rPr>
                <w:sz w:val="20"/>
                <w:szCs w:val="20"/>
              </w:rPr>
              <w:t>498,9</w:t>
            </w:r>
          </w:p>
        </w:tc>
        <w:tc>
          <w:tcPr>
            <w:tcW w:w="743" w:type="pct"/>
          </w:tcPr>
          <w:p w14:paraId="2578078E" w14:textId="033681CA" w:rsidR="006D2BAD" w:rsidRPr="00EE49ED" w:rsidRDefault="00417973" w:rsidP="00E75639">
            <w:pPr>
              <w:spacing w:line="240" w:lineRule="auto"/>
              <w:jc w:val="center"/>
              <w:rPr>
                <w:sz w:val="20"/>
                <w:szCs w:val="20"/>
              </w:rPr>
            </w:pPr>
            <w:r w:rsidRPr="00EE49ED">
              <w:rPr>
                <w:sz w:val="20"/>
                <w:szCs w:val="20"/>
              </w:rPr>
              <w:t>-</w:t>
            </w:r>
          </w:p>
        </w:tc>
        <w:tc>
          <w:tcPr>
            <w:tcW w:w="743" w:type="pct"/>
          </w:tcPr>
          <w:p w14:paraId="08C6A935" w14:textId="5D1DE1EC" w:rsidR="006D2BAD" w:rsidRPr="00EE49ED" w:rsidRDefault="00417973" w:rsidP="00E75639">
            <w:pPr>
              <w:spacing w:line="240" w:lineRule="auto"/>
              <w:jc w:val="center"/>
              <w:rPr>
                <w:sz w:val="20"/>
                <w:szCs w:val="20"/>
              </w:rPr>
            </w:pPr>
            <w:r w:rsidRPr="00EE49ED">
              <w:rPr>
                <w:sz w:val="20"/>
                <w:szCs w:val="20"/>
              </w:rPr>
              <w:t>-</w:t>
            </w:r>
          </w:p>
        </w:tc>
        <w:tc>
          <w:tcPr>
            <w:tcW w:w="626" w:type="pct"/>
          </w:tcPr>
          <w:p w14:paraId="485608D5" w14:textId="5E70F5C6" w:rsidR="006D2BAD" w:rsidRPr="00EE49ED" w:rsidRDefault="00417973" w:rsidP="00E75639">
            <w:pPr>
              <w:spacing w:line="240" w:lineRule="auto"/>
              <w:jc w:val="center"/>
              <w:rPr>
                <w:sz w:val="20"/>
                <w:szCs w:val="20"/>
              </w:rPr>
            </w:pPr>
            <w:r w:rsidRPr="00EE49ED">
              <w:rPr>
                <w:sz w:val="20"/>
                <w:szCs w:val="20"/>
              </w:rPr>
              <w:t>-</w:t>
            </w:r>
          </w:p>
        </w:tc>
      </w:tr>
      <w:tr w:rsidR="006D2BAD" w:rsidRPr="00EE49ED" w14:paraId="41E38748" w14:textId="77777777" w:rsidTr="00E75639">
        <w:trPr>
          <w:trHeight w:val="20"/>
        </w:trPr>
        <w:tc>
          <w:tcPr>
            <w:tcW w:w="828" w:type="pct"/>
            <w:shd w:val="clear" w:color="auto" w:fill="auto"/>
          </w:tcPr>
          <w:p w14:paraId="64C94902" w14:textId="20C35A5B" w:rsidR="006D2BAD" w:rsidRPr="00EE49ED" w:rsidRDefault="006D2BAD" w:rsidP="006D2BAD">
            <w:pPr>
              <w:spacing w:line="240" w:lineRule="auto"/>
              <w:jc w:val="left"/>
              <w:rPr>
                <w:rFonts w:eastAsia="Times New Roman"/>
                <w:bCs/>
                <w:sz w:val="20"/>
                <w:szCs w:val="24"/>
                <w:lang w:eastAsia="ru-RU"/>
              </w:rPr>
            </w:pPr>
            <w:r w:rsidRPr="00EE49ED">
              <w:rPr>
                <w:sz w:val="20"/>
                <w:szCs w:val="20"/>
              </w:rPr>
              <w:t>д. Луговое Большое</w:t>
            </w:r>
          </w:p>
        </w:tc>
        <w:tc>
          <w:tcPr>
            <w:tcW w:w="692" w:type="pct"/>
          </w:tcPr>
          <w:p w14:paraId="1902C1D2" w14:textId="2E890019" w:rsidR="006D2BAD" w:rsidRPr="00EE49ED" w:rsidRDefault="00740887" w:rsidP="00E75639">
            <w:pPr>
              <w:spacing w:line="240" w:lineRule="auto"/>
              <w:jc w:val="center"/>
              <w:rPr>
                <w:sz w:val="20"/>
                <w:szCs w:val="20"/>
              </w:rPr>
            </w:pPr>
            <w:r w:rsidRPr="00EE49ED">
              <w:rPr>
                <w:sz w:val="20"/>
                <w:szCs w:val="20"/>
              </w:rPr>
              <w:t>21</w:t>
            </w:r>
          </w:p>
        </w:tc>
        <w:tc>
          <w:tcPr>
            <w:tcW w:w="743" w:type="pct"/>
          </w:tcPr>
          <w:p w14:paraId="19D264F1" w14:textId="58D58105" w:rsidR="006D2BAD" w:rsidRPr="00EE49ED" w:rsidRDefault="00740887" w:rsidP="00E75639">
            <w:pPr>
              <w:spacing w:line="240" w:lineRule="auto"/>
              <w:jc w:val="center"/>
              <w:rPr>
                <w:sz w:val="20"/>
                <w:szCs w:val="20"/>
              </w:rPr>
            </w:pPr>
            <w:r w:rsidRPr="00EE49ED">
              <w:rPr>
                <w:sz w:val="20"/>
                <w:szCs w:val="20"/>
              </w:rPr>
              <w:t>-</w:t>
            </w:r>
          </w:p>
        </w:tc>
        <w:tc>
          <w:tcPr>
            <w:tcW w:w="624" w:type="pct"/>
          </w:tcPr>
          <w:p w14:paraId="37772840" w14:textId="5779C393" w:rsidR="006D2BAD" w:rsidRPr="00EE49ED" w:rsidRDefault="00740887" w:rsidP="00E75639">
            <w:pPr>
              <w:spacing w:line="240" w:lineRule="auto"/>
              <w:jc w:val="center"/>
              <w:rPr>
                <w:sz w:val="20"/>
                <w:szCs w:val="20"/>
              </w:rPr>
            </w:pPr>
            <w:r w:rsidRPr="00EE49ED">
              <w:rPr>
                <w:sz w:val="20"/>
                <w:szCs w:val="20"/>
              </w:rPr>
              <w:t>647,8</w:t>
            </w:r>
          </w:p>
        </w:tc>
        <w:tc>
          <w:tcPr>
            <w:tcW w:w="743" w:type="pct"/>
          </w:tcPr>
          <w:p w14:paraId="714FE9A7" w14:textId="7550CFEA" w:rsidR="006D2BAD" w:rsidRPr="00EE49ED" w:rsidRDefault="00740887" w:rsidP="00E75639">
            <w:pPr>
              <w:spacing w:line="240" w:lineRule="auto"/>
              <w:jc w:val="center"/>
              <w:rPr>
                <w:sz w:val="20"/>
                <w:szCs w:val="20"/>
              </w:rPr>
            </w:pPr>
            <w:r w:rsidRPr="00EE49ED">
              <w:rPr>
                <w:sz w:val="20"/>
                <w:szCs w:val="20"/>
              </w:rPr>
              <w:t>-</w:t>
            </w:r>
          </w:p>
        </w:tc>
        <w:tc>
          <w:tcPr>
            <w:tcW w:w="743" w:type="pct"/>
          </w:tcPr>
          <w:p w14:paraId="21C393AC" w14:textId="38454B54" w:rsidR="006D2BAD" w:rsidRPr="00EE49ED" w:rsidRDefault="00740887" w:rsidP="00E75639">
            <w:pPr>
              <w:spacing w:line="240" w:lineRule="auto"/>
              <w:jc w:val="center"/>
              <w:rPr>
                <w:sz w:val="20"/>
                <w:szCs w:val="20"/>
              </w:rPr>
            </w:pPr>
            <w:r w:rsidRPr="00EE49ED">
              <w:rPr>
                <w:sz w:val="20"/>
                <w:szCs w:val="20"/>
              </w:rPr>
              <w:t>-</w:t>
            </w:r>
          </w:p>
        </w:tc>
        <w:tc>
          <w:tcPr>
            <w:tcW w:w="626" w:type="pct"/>
          </w:tcPr>
          <w:p w14:paraId="6704E574" w14:textId="5567B127" w:rsidR="006D2BAD" w:rsidRPr="00EE49ED" w:rsidRDefault="00740887" w:rsidP="00E75639">
            <w:pPr>
              <w:spacing w:line="240" w:lineRule="auto"/>
              <w:jc w:val="center"/>
              <w:rPr>
                <w:sz w:val="20"/>
                <w:szCs w:val="20"/>
              </w:rPr>
            </w:pPr>
            <w:r w:rsidRPr="00EE49ED">
              <w:rPr>
                <w:sz w:val="20"/>
                <w:szCs w:val="20"/>
              </w:rPr>
              <w:t>-</w:t>
            </w:r>
          </w:p>
        </w:tc>
      </w:tr>
      <w:tr w:rsidR="006D2BAD" w:rsidRPr="00EE49ED" w14:paraId="71A82951" w14:textId="77777777" w:rsidTr="00E75639">
        <w:trPr>
          <w:trHeight w:val="20"/>
        </w:trPr>
        <w:tc>
          <w:tcPr>
            <w:tcW w:w="828" w:type="pct"/>
            <w:shd w:val="clear" w:color="auto" w:fill="auto"/>
          </w:tcPr>
          <w:p w14:paraId="50C99D76" w14:textId="016E17F9" w:rsidR="006D2BAD" w:rsidRPr="00EE49ED" w:rsidRDefault="006D2BAD" w:rsidP="006D2BAD">
            <w:pPr>
              <w:spacing w:line="240" w:lineRule="auto"/>
              <w:jc w:val="left"/>
              <w:rPr>
                <w:rFonts w:eastAsia="Times New Roman"/>
                <w:bCs/>
                <w:sz w:val="20"/>
                <w:szCs w:val="24"/>
                <w:lang w:eastAsia="ru-RU"/>
              </w:rPr>
            </w:pPr>
            <w:r w:rsidRPr="00EE49ED">
              <w:rPr>
                <w:sz w:val="20"/>
                <w:szCs w:val="20"/>
              </w:rPr>
              <w:lastRenderedPageBreak/>
              <w:t>д. Лукино</w:t>
            </w:r>
          </w:p>
        </w:tc>
        <w:tc>
          <w:tcPr>
            <w:tcW w:w="692" w:type="pct"/>
          </w:tcPr>
          <w:p w14:paraId="61AA9C92" w14:textId="586477DC" w:rsidR="006D2BAD" w:rsidRPr="00EE49ED" w:rsidRDefault="008027D7" w:rsidP="00E75639">
            <w:pPr>
              <w:spacing w:line="240" w:lineRule="auto"/>
              <w:jc w:val="center"/>
              <w:rPr>
                <w:sz w:val="20"/>
                <w:szCs w:val="20"/>
              </w:rPr>
            </w:pPr>
            <w:r w:rsidRPr="00EE49ED">
              <w:rPr>
                <w:sz w:val="20"/>
                <w:szCs w:val="20"/>
              </w:rPr>
              <w:t>3</w:t>
            </w:r>
          </w:p>
        </w:tc>
        <w:tc>
          <w:tcPr>
            <w:tcW w:w="743" w:type="pct"/>
          </w:tcPr>
          <w:p w14:paraId="69456BAC" w14:textId="215728DC" w:rsidR="006D2BAD" w:rsidRPr="00EE49ED" w:rsidRDefault="008027D7" w:rsidP="00E75639">
            <w:pPr>
              <w:spacing w:line="240" w:lineRule="auto"/>
              <w:jc w:val="center"/>
              <w:rPr>
                <w:sz w:val="20"/>
                <w:szCs w:val="20"/>
              </w:rPr>
            </w:pPr>
            <w:r w:rsidRPr="00EE49ED">
              <w:rPr>
                <w:sz w:val="20"/>
                <w:szCs w:val="20"/>
              </w:rPr>
              <w:t>-</w:t>
            </w:r>
          </w:p>
        </w:tc>
        <w:tc>
          <w:tcPr>
            <w:tcW w:w="624" w:type="pct"/>
          </w:tcPr>
          <w:p w14:paraId="27408F23" w14:textId="65A7FB98" w:rsidR="006D2BAD" w:rsidRPr="00EE49ED" w:rsidRDefault="008027D7" w:rsidP="00E75639">
            <w:pPr>
              <w:spacing w:line="240" w:lineRule="auto"/>
              <w:jc w:val="center"/>
              <w:rPr>
                <w:sz w:val="20"/>
                <w:szCs w:val="20"/>
              </w:rPr>
            </w:pPr>
            <w:r w:rsidRPr="00EE49ED">
              <w:rPr>
                <w:sz w:val="20"/>
                <w:szCs w:val="20"/>
              </w:rPr>
              <w:t>117,5</w:t>
            </w:r>
          </w:p>
        </w:tc>
        <w:tc>
          <w:tcPr>
            <w:tcW w:w="743" w:type="pct"/>
          </w:tcPr>
          <w:p w14:paraId="72BFE989" w14:textId="786BF0F3" w:rsidR="006D2BAD" w:rsidRPr="00EE49ED" w:rsidRDefault="008027D7" w:rsidP="00E75639">
            <w:pPr>
              <w:spacing w:line="240" w:lineRule="auto"/>
              <w:jc w:val="center"/>
              <w:rPr>
                <w:sz w:val="20"/>
                <w:szCs w:val="20"/>
              </w:rPr>
            </w:pPr>
            <w:r w:rsidRPr="00EE49ED">
              <w:rPr>
                <w:sz w:val="20"/>
                <w:szCs w:val="20"/>
              </w:rPr>
              <w:t>-</w:t>
            </w:r>
          </w:p>
        </w:tc>
        <w:tc>
          <w:tcPr>
            <w:tcW w:w="743" w:type="pct"/>
          </w:tcPr>
          <w:p w14:paraId="476F12F9" w14:textId="60078858" w:rsidR="006D2BAD" w:rsidRPr="00EE49ED" w:rsidRDefault="008027D7" w:rsidP="00E75639">
            <w:pPr>
              <w:spacing w:line="240" w:lineRule="auto"/>
              <w:jc w:val="center"/>
              <w:rPr>
                <w:sz w:val="20"/>
                <w:szCs w:val="20"/>
              </w:rPr>
            </w:pPr>
            <w:r w:rsidRPr="00EE49ED">
              <w:rPr>
                <w:sz w:val="20"/>
                <w:szCs w:val="20"/>
              </w:rPr>
              <w:t>-</w:t>
            </w:r>
          </w:p>
        </w:tc>
        <w:tc>
          <w:tcPr>
            <w:tcW w:w="626" w:type="pct"/>
          </w:tcPr>
          <w:p w14:paraId="0B37AB02" w14:textId="1C0691BB" w:rsidR="006D2BAD" w:rsidRPr="00EE49ED" w:rsidRDefault="008027D7" w:rsidP="00E75639">
            <w:pPr>
              <w:spacing w:line="240" w:lineRule="auto"/>
              <w:jc w:val="center"/>
              <w:rPr>
                <w:sz w:val="20"/>
                <w:szCs w:val="20"/>
              </w:rPr>
            </w:pPr>
            <w:r w:rsidRPr="00EE49ED">
              <w:rPr>
                <w:sz w:val="20"/>
                <w:szCs w:val="20"/>
              </w:rPr>
              <w:t>-</w:t>
            </w:r>
          </w:p>
        </w:tc>
      </w:tr>
      <w:tr w:rsidR="006D2BAD" w:rsidRPr="00EE49ED" w14:paraId="3C4032FD" w14:textId="77777777" w:rsidTr="00E75639">
        <w:trPr>
          <w:trHeight w:val="20"/>
        </w:trPr>
        <w:tc>
          <w:tcPr>
            <w:tcW w:w="828" w:type="pct"/>
            <w:shd w:val="clear" w:color="auto" w:fill="auto"/>
          </w:tcPr>
          <w:p w14:paraId="5B45EE1A" w14:textId="779A66CC" w:rsidR="006D2BAD" w:rsidRPr="00EE49ED" w:rsidRDefault="006D2BAD" w:rsidP="006D2BAD">
            <w:pPr>
              <w:spacing w:line="240" w:lineRule="auto"/>
              <w:jc w:val="left"/>
              <w:rPr>
                <w:rFonts w:eastAsia="Times New Roman"/>
                <w:bCs/>
                <w:sz w:val="20"/>
                <w:szCs w:val="24"/>
                <w:lang w:eastAsia="ru-RU"/>
              </w:rPr>
            </w:pPr>
            <w:r w:rsidRPr="00EE49ED">
              <w:rPr>
                <w:sz w:val="20"/>
                <w:szCs w:val="20"/>
              </w:rPr>
              <w:t>д. Луконино</w:t>
            </w:r>
          </w:p>
        </w:tc>
        <w:tc>
          <w:tcPr>
            <w:tcW w:w="692" w:type="pct"/>
          </w:tcPr>
          <w:p w14:paraId="24CC4805" w14:textId="11F83640" w:rsidR="006D2BAD" w:rsidRPr="00EE49ED" w:rsidRDefault="00417973" w:rsidP="00E75639">
            <w:pPr>
              <w:spacing w:line="240" w:lineRule="auto"/>
              <w:jc w:val="center"/>
              <w:rPr>
                <w:sz w:val="20"/>
                <w:szCs w:val="20"/>
              </w:rPr>
            </w:pPr>
            <w:r w:rsidRPr="00EE49ED">
              <w:rPr>
                <w:sz w:val="20"/>
                <w:szCs w:val="20"/>
              </w:rPr>
              <w:t>14</w:t>
            </w:r>
          </w:p>
        </w:tc>
        <w:tc>
          <w:tcPr>
            <w:tcW w:w="743" w:type="pct"/>
          </w:tcPr>
          <w:p w14:paraId="4BF3A2DC" w14:textId="7A4600B3" w:rsidR="006D2BAD" w:rsidRPr="00EE49ED" w:rsidRDefault="00417973" w:rsidP="00E75639">
            <w:pPr>
              <w:spacing w:line="240" w:lineRule="auto"/>
              <w:jc w:val="center"/>
              <w:rPr>
                <w:sz w:val="20"/>
                <w:szCs w:val="20"/>
              </w:rPr>
            </w:pPr>
            <w:r w:rsidRPr="00EE49ED">
              <w:rPr>
                <w:sz w:val="20"/>
                <w:szCs w:val="20"/>
              </w:rPr>
              <w:t>-</w:t>
            </w:r>
          </w:p>
        </w:tc>
        <w:tc>
          <w:tcPr>
            <w:tcW w:w="624" w:type="pct"/>
          </w:tcPr>
          <w:p w14:paraId="5CBBB0DB" w14:textId="001417DD" w:rsidR="006D2BAD" w:rsidRPr="00EE49ED" w:rsidRDefault="00417973" w:rsidP="00E75639">
            <w:pPr>
              <w:spacing w:line="240" w:lineRule="auto"/>
              <w:jc w:val="center"/>
              <w:rPr>
                <w:sz w:val="20"/>
                <w:szCs w:val="20"/>
              </w:rPr>
            </w:pPr>
            <w:r w:rsidRPr="00EE49ED">
              <w:rPr>
                <w:sz w:val="20"/>
                <w:szCs w:val="20"/>
              </w:rPr>
              <w:t>419</w:t>
            </w:r>
          </w:p>
        </w:tc>
        <w:tc>
          <w:tcPr>
            <w:tcW w:w="743" w:type="pct"/>
          </w:tcPr>
          <w:p w14:paraId="277CA0B8" w14:textId="1DE42E69" w:rsidR="006D2BAD" w:rsidRPr="00EE49ED" w:rsidRDefault="00417973" w:rsidP="00E75639">
            <w:pPr>
              <w:spacing w:line="240" w:lineRule="auto"/>
              <w:jc w:val="center"/>
              <w:rPr>
                <w:sz w:val="20"/>
                <w:szCs w:val="20"/>
              </w:rPr>
            </w:pPr>
            <w:r w:rsidRPr="00EE49ED">
              <w:rPr>
                <w:sz w:val="20"/>
                <w:szCs w:val="20"/>
              </w:rPr>
              <w:t>-</w:t>
            </w:r>
          </w:p>
        </w:tc>
        <w:tc>
          <w:tcPr>
            <w:tcW w:w="743" w:type="pct"/>
          </w:tcPr>
          <w:p w14:paraId="732E808B" w14:textId="55D543AB" w:rsidR="006D2BAD" w:rsidRPr="00EE49ED" w:rsidRDefault="00417973" w:rsidP="00E75639">
            <w:pPr>
              <w:spacing w:line="240" w:lineRule="auto"/>
              <w:jc w:val="center"/>
              <w:rPr>
                <w:sz w:val="20"/>
                <w:szCs w:val="20"/>
              </w:rPr>
            </w:pPr>
            <w:r w:rsidRPr="00EE49ED">
              <w:rPr>
                <w:sz w:val="20"/>
                <w:szCs w:val="20"/>
              </w:rPr>
              <w:t>-</w:t>
            </w:r>
          </w:p>
        </w:tc>
        <w:tc>
          <w:tcPr>
            <w:tcW w:w="626" w:type="pct"/>
          </w:tcPr>
          <w:p w14:paraId="5A063C32" w14:textId="7191D035" w:rsidR="006D2BAD" w:rsidRPr="00EE49ED" w:rsidRDefault="00417973" w:rsidP="00E75639">
            <w:pPr>
              <w:spacing w:line="240" w:lineRule="auto"/>
              <w:jc w:val="center"/>
              <w:rPr>
                <w:sz w:val="20"/>
                <w:szCs w:val="20"/>
              </w:rPr>
            </w:pPr>
            <w:r w:rsidRPr="00EE49ED">
              <w:rPr>
                <w:sz w:val="20"/>
                <w:szCs w:val="20"/>
              </w:rPr>
              <w:t>-</w:t>
            </w:r>
          </w:p>
        </w:tc>
      </w:tr>
      <w:tr w:rsidR="006D2BAD" w:rsidRPr="00EE49ED" w14:paraId="1FFB18D3" w14:textId="77777777" w:rsidTr="00E75639">
        <w:trPr>
          <w:trHeight w:val="20"/>
        </w:trPr>
        <w:tc>
          <w:tcPr>
            <w:tcW w:w="828" w:type="pct"/>
            <w:shd w:val="clear" w:color="auto" w:fill="auto"/>
          </w:tcPr>
          <w:p w14:paraId="05F0F22C" w14:textId="79669AEA" w:rsidR="006D2BAD" w:rsidRPr="00EE49ED" w:rsidRDefault="006D2BAD" w:rsidP="006D2BAD">
            <w:pPr>
              <w:spacing w:line="240" w:lineRule="auto"/>
              <w:jc w:val="left"/>
              <w:rPr>
                <w:rFonts w:eastAsia="Times New Roman"/>
                <w:bCs/>
                <w:sz w:val="20"/>
                <w:szCs w:val="24"/>
                <w:lang w:eastAsia="ru-RU"/>
              </w:rPr>
            </w:pPr>
            <w:r w:rsidRPr="00EE49ED">
              <w:rPr>
                <w:sz w:val="20"/>
                <w:szCs w:val="20"/>
              </w:rPr>
              <w:t>д. Лямтюгино</w:t>
            </w:r>
          </w:p>
        </w:tc>
        <w:tc>
          <w:tcPr>
            <w:tcW w:w="692" w:type="pct"/>
          </w:tcPr>
          <w:p w14:paraId="078748CC" w14:textId="1DEC1074" w:rsidR="006D2BAD" w:rsidRPr="00EE49ED" w:rsidRDefault="00740887" w:rsidP="00E75639">
            <w:pPr>
              <w:spacing w:line="240" w:lineRule="auto"/>
              <w:jc w:val="center"/>
              <w:rPr>
                <w:sz w:val="20"/>
                <w:szCs w:val="20"/>
              </w:rPr>
            </w:pPr>
            <w:r w:rsidRPr="00EE49ED">
              <w:rPr>
                <w:sz w:val="20"/>
                <w:szCs w:val="20"/>
              </w:rPr>
              <w:t>10</w:t>
            </w:r>
          </w:p>
        </w:tc>
        <w:tc>
          <w:tcPr>
            <w:tcW w:w="743" w:type="pct"/>
          </w:tcPr>
          <w:p w14:paraId="6C00602C" w14:textId="043FECBD" w:rsidR="006D2BAD" w:rsidRPr="00EE49ED" w:rsidRDefault="00740887" w:rsidP="00E75639">
            <w:pPr>
              <w:spacing w:line="240" w:lineRule="auto"/>
              <w:jc w:val="center"/>
              <w:rPr>
                <w:sz w:val="20"/>
                <w:szCs w:val="20"/>
              </w:rPr>
            </w:pPr>
            <w:r w:rsidRPr="00EE49ED">
              <w:rPr>
                <w:sz w:val="20"/>
                <w:szCs w:val="20"/>
              </w:rPr>
              <w:t>-</w:t>
            </w:r>
          </w:p>
        </w:tc>
        <w:tc>
          <w:tcPr>
            <w:tcW w:w="624" w:type="pct"/>
          </w:tcPr>
          <w:p w14:paraId="65765C50" w14:textId="428223FD" w:rsidR="006D2BAD" w:rsidRPr="00EE49ED" w:rsidRDefault="005B1651" w:rsidP="00E75639">
            <w:pPr>
              <w:spacing w:line="240" w:lineRule="auto"/>
              <w:jc w:val="center"/>
              <w:rPr>
                <w:sz w:val="20"/>
                <w:szCs w:val="20"/>
              </w:rPr>
            </w:pPr>
            <w:r w:rsidRPr="00EE49ED">
              <w:rPr>
                <w:sz w:val="20"/>
                <w:szCs w:val="20"/>
              </w:rPr>
              <w:t>229,4</w:t>
            </w:r>
          </w:p>
        </w:tc>
        <w:tc>
          <w:tcPr>
            <w:tcW w:w="743" w:type="pct"/>
          </w:tcPr>
          <w:p w14:paraId="08C04B4C" w14:textId="15AB7A3A" w:rsidR="006D2BAD" w:rsidRPr="00EE49ED" w:rsidRDefault="005B1651" w:rsidP="00E75639">
            <w:pPr>
              <w:spacing w:line="240" w:lineRule="auto"/>
              <w:jc w:val="center"/>
              <w:rPr>
                <w:sz w:val="20"/>
                <w:szCs w:val="20"/>
              </w:rPr>
            </w:pPr>
            <w:r w:rsidRPr="00EE49ED">
              <w:rPr>
                <w:sz w:val="20"/>
                <w:szCs w:val="20"/>
              </w:rPr>
              <w:t>-</w:t>
            </w:r>
          </w:p>
        </w:tc>
        <w:tc>
          <w:tcPr>
            <w:tcW w:w="743" w:type="pct"/>
          </w:tcPr>
          <w:p w14:paraId="54155B1B" w14:textId="6E7CCA53" w:rsidR="006D2BAD" w:rsidRPr="00EE49ED" w:rsidRDefault="005B1651" w:rsidP="00E75639">
            <w:pPr>
              <w:spacing w:line="240" w:lineRule="auto"/>
              <w:jc w:val="center"/>
              <w:rPr>
                <w:sz w:val="20"/>
                <w:szCs w:val="20"/>
              </w:rPr>
            </w:pPr>
            <w:r w:rsidRPr="00EE49ED">
              <w:rPr>
                <w:sz w:val="20"/>
                <w:szCs w:val="20"/>
              </w:rPr>
              <w:t>-</w:t>
            </w:r>
          </w:p>
        </w:tc>
        <w:tc>
          <w:tcPr>
            <w:tcW w:w="626" w:type="pct"/>
          </w:tcPr>
          <w:p w14:paraId="5254F300" w14:textId="446AC864" w:rsidR="006D2BAD" w:rsidRPr="00EE49ED" w:rsidRDefault="005B1651" w:rsidP="00E75639">
            <w:pPr>
              <w:spacing w:line="240" w:lineRule="auto"/>
              <w:jc w:val="center"/>
              <w:rPr>
                <w:sz w:val="20"/>
                <w:szCs w:val="20"/>
              </w:rPr>
            </w:pPr>
            <w:r w:rsidRPr="00EE49ED">
              <w:rPr>
                <w:sz w:val="20"/>
                <w:szCs w:val="20"/>
              </w:rPr>
              <w:t>-</w:t>
            </w:r>
          </w:p>
        </w:tc>
      </w:tr>
      <w:tr w:rsidR="006D2BAD" w:rsidRPr="00EE49ED" w14:paraId="4E5474A8" w14:textId="77777777" w:rsidTr="00E75639">
        <w:trPr>
          <w:trHeight w:val="20"/>
        </w:trPr>
        <w:tc>
          <w:tcPr>
            <w:tcW w:w="828" w:type="pct"/>
            <w:shd w:val="clear" w:color="auto" w:fill="auto"/>
          </w:tcPr>
          <w:p w14:paraId="7EF4179D" w14:textId="705203A8" w:rsidR="006D2BAD" w:rsidRPr="00EE49ED" w:rsidRDefault="006D2BAD" w:rsidP="006D2BAD">
            <w:pPr>
              <w:spacing w:line="240" w:lineRule="auto"/>
              <w:jc w:val="left"/>
              <w:rPr>
                <w:rFonts w:eastAsia="Times New Roman"/>
                <w:bCs/>
                <w:sz w:val="20"/>
                <w:szCs w:val="24"/>
                <w:lang w:eastAsia="ru-RU"/>
              </w:rPr>
            </w:pPr>
            <w:r w:rsidRPr="00EE49ED">
              <w:rPr>
                <w:sz w:val="20"/>
                <w:szCs w:val="20"/>
              </w:rPr>
              <w:t>д. Манино</w:t>
            </w:r>
          </w:p>
        </w:tc>
        <w:tc>
          <w:tcPr>
            <w:tcW w:w="692" w:type="pct"/>
          </w:tcPr>
          <w:p w14:paraId="753ACE61" w14:textId="77777777" w:rsidR="006D2BAD" w:rsidRPr="00EE49ED" w:rsidRDefault="006D2BAD" w:rsidP="00E75639">
            <w:pPr>
              <w:spacing w:line="240" w:lineRule="auto"/>
              <w:jc w:val="center"/>
              <w:rPr>
                <w:sz w:val="20"/>
                <w:szCs w:val="20"/>
              </w:rPr>
            </w:pPr>
          </w:p>
        </w:tc>
        <w:tc>
          <w:tcPr>
            <w:tcW w:w="743" w:type="pct"/>
          </w:tcPr>
          <w:p w14:paraId="6C0C5240" w14:textId="77777777" w:rsidR="006D2BAD" w:rsidRPr="00EE49ED" w:rsidRDefault="006D2BAD" w:rsidP="00E75639">
            <w:pPr>
              <w:spacing w:line="240" w:lineRule="auto"/>
              <w:jc w:val="center"/>
              <w:rPr>
                <w:sz w:val="20"/>
                <w:szCs w:val="20"/>
              </w:rPr>
            </w:pPr>
          </w:p>
        </w:tc>
        <w:tc>
          <w:tcPr>
            <w:tcW w:w="624" w:type="pct"/>
          </w:tcPr>
          <w:p w14:paraId="2FBC5A8F" w14:textId="77777777" w:rsidR="006D2BAD" w:rsidRPr="00EE49ED" w:rsidRDefault="006D2BAD" w:rsidP="00E75639">
            <w:pPr>
              <w:spacing w:line="240" w:lineRule="auto"/>
              <w:jc w:val="center"/>
              <w:rPr>
                <w:sz w:val="20"/>
                <w:szCs w:val="20"/>
              </w:rPr>
            </w:pPr>
          </w:p>
        </w:tc>
        <w:tc>
          <w:tcPr>
            <w:tcW w:w="743" w:type="pct"/>
          </w:tcPr>
          <w:p w14:paraId="67EAFCC9" w14:textId="77777777" w:rsidR="006D2BAD" w:rsidRPr="00EE49ED" w:rsidRDefault="006D2BAD" w:rsidP="00E75639">
            <w:pPr>
              <w:spacing w:line="240" w:lineRule="auto"/>
              <w:jc w:val="center"/>
              <w:rPr>
                <w:sz w:val="20"/>
                <w:szCs w:val="20"/>
              </w:rPr>
            </w:pPr>
          </w:p>
        </w:tc>
        <w:tc>
          <w:tcPr>
            <w:tcW w:w="743" w:type="pct"/>
          </w:tcPr>
          <w:p w14:paraId="3CF086E2" w14:textId="77777777" w:rsidR="006D2BAD" w:rsidRPr="00EE49ED" w:rsidRDefault="006D2BAD" w:rsidP="00E75639">
            <w:pPr>
              <w:spacing w:line="240" w:lineRule="auto"/>
              <w:jc w:val="center"/>
              <w:rPr>
                <w:sz w:val="20"/>
                <w:szCs w:val="20"/>
              </w:rPr>
            </w:pPr>
          </w:p>
        </w:tc>
        <w:tc>
          <w:tcPr>
            <w:tcW w:w="626" w:type="pct"/>
          </w:tcPr>
          <w:p w14:paraId="72735A19" w14:textId="77777777" w:rsidR="006D2BAD" w:rsidRPr="00EE49ED" w:rsidRDefault="006D2BAD" w:rsidP="00E75639">
            <w:pPr>
              <w:spacing w:line="240" w:lineRule="auto"/>
              <w:jc w:val="center"/>
              <w:rPr>
                <w:sz w:val="20"/>
                <w:szCs w:val="20"/>
              </w:rPr>
            </w:pPr>
          </w:p>
        </w:tc>
      </w:tr>
      <w:tr w:rsidR="006D2BAD" w:rsidRPr="00EE49ED" w14:paraId="66F52E7C" w14:textId="77777777" w:rsidTr="00E75639">
        <w:trPr>
          <w:trHeight w:val="20"/>
        </w:trPr>
        <w:tc>
          <w:tcPr>
            <w:tcW w:w="828" w:type="pct"/>
            <w:shd w:val="clear" w:color="auto" w:fill="auto"/>
          </w:tcPr>
          <w:p w14:paraId="190C2960" w14:textId="15633F97" w:rsidR="006D2BAD" w:rsidRPr="00EE49ED" w:rsidRDefault="006D2BAD" w:rsidP="006D2BAD">
            <w:pPr>
              <w:spacing w:line="240" w:lineRule="auto"/>
              <w:jc w:val="left"/>
              <w:rPr>
                <w:rFonts w:eastAsia="Times New Roman"/>
                <w:bCs/>
                <w:sz w:val="20"/>
                <w:szCs w:val="24"/>
                <w:lang w:eastAsia="ru-RU"/>
              </w:rPr>
            </w:pPr>
            <w:r w:rsidRPr="00EE49ED">
              <w:rPr>
                <w:sz w:val="20"/>
                <w:szCs w:val="20"/>
              </w:rPr>
              <w:t>д. Марищи</w:t>
            </w:r>
          </w:p>
        </w:tc>
        <w:tc>
          <w:tcPr>
            <w:tcW w:w="692" w:type="pct"/>
          </w:tcPr>
          <w:p w14:paraId="029C0146" w14:textId="45571132" w:rsidR="006D2BAD" w:rsidRPr="00EE49ED" w:rsidRDefault="0045259E" w:rsidP="00E75639">
            <w:pPr>
              <w:spacing w:line="240" w:lineRule="auto"/>
              <w:jc w:val="center"/>
              <w:rPr>
                <w:sz w:val="20"/>
                <w:szCs w:val="20"/>
              </w:rPr>
            </w:pPr>
            <w:r w:rsidRPr="00EE49ED">
              <w:rPr>
                <w:sz w:val="20"/>
                <w:szCs w:val="20"/>
              </w:rPr>
              <w:t>42</w:t>
            </w:r>
          </w:p>
        </w:tc>
        <w:tc>
          <w:tcPr>
            <w:tcW w:w="743" w:type="pct"/>
          </w:tcPr>
          <w:p w14:paraId="35E99327" w14:textId="383B75A5" w:rsidR="006D2BAD" w:rsidRPr="00EE49ED" w:rsidRDefault="0045259E" w:rsidP="00E75639">
            <w:pPr>
              <w:spacing w:line="240" w:lineRule="auto"/>
              <w:jc w:val="center"/>
              <w:rPr>
                <w:sz w:val="20"/>
                <w:szCs w:val="20"/>
              </w:rPr>
            </w:pPr>
            <w:r w:rsidRPr="00EE49ED">
              <w:rPr>
                <w:sz w:val="20"/>
                <w:szCs w:val="20"/>
              </w:rPr>
              <w:t>-</w:t>
            </w:r>
          </w:p>
        </w:tc>
        <w:tc>
          <w:tcPr>
            <w:tcW w:w="624" w:type="pct"/>
          </w:tcPr>
          <w:p w14:paraId="5CBF05E7" w14:textId="2E3D31F5" w:rsidR="006D2BAD" w:rsidRPr="00EE49ED" w:rsidRDefault="0045259E" w:rsidP="00E75639">
            <w:pPr>
              <w:spacing w:line="240" w:lineRule="auto"/>
              <w:jc w:val="center"/>
              <w:rPr>
                <w:sz w:val="20"/>
                <w:szCs w:val="20"/>
              </w:rPr>
            </w:pPr>
            <w:r w:rsidRPr="00EE49ED">
              <w:rPr>
                <w:sz w:val="20"/>
                <w:szCs w:val="20"/>
              </w:rPr>
              <w:t>2462,3</w:t>
            </w:r>
          </w:p>
        </w:tc>
        <w:tc>
          <w:tcPr>
            <w:tcW w:w="743" w:type="pct"/>
          </w:tcPr>
          <w:p w14:paraId="27524B62" w14:textId="42B9D495" w:rsidR="006D2BAD" w:rsidRPr="00EE49ED" w:rsidRDefault="0045259E" w:rsidP="00E75639">
            <w:pPr>
              <w:spacing w:line="240" w:lineRule="auto"/>
              <w:jc w:val="center"/>
              <w:rPr>
                <w:sz w:val="20"/>
                <w:szCs w:val="20"/>
              </w:rPr>
            </w:pPr>
            <w:r w:rsidRPr="00EE49ED">
              <w:rPr>
                <w:sz w:val="20"/>
                <w:szCs w:val="20"/>
              </w:rPr>
              <w:t>17</w:t>
            </w:r>
          </w:p>
        </w:tc>
        <w:tc>
          <w:tcPr>
            <w:tcW w:w="743" w:type="pct"/>
          </w:tcPr>
          <w:p w14:paraId="1B22A7A0" w14:textId="7DC367F4" w:rsidR="006D2BAD" w:rsidRPr="00EE49ED" w:rsidRDefault="0045259E" w:rsidP="00E75639">
            <w:pPr>
              <w:spacing w:line="240" w:lineRule="auto"/>
              <w:jc w:val="center"/>
              <w:rPr>
                <w:sz w:val="20"/>
                <w:szCs w:val="20"/>
              </w:rPr>
            </w:pPr>
            <w:r w:rsidRPr="00EE49ED">
              <w:rPr>
                <w:sz w:val="20"/>
                <w:szCs w:val="20"/>
              </w:rPr>
              <w:t>34</w:t>
            </w:r>
          </w:p>
        </w:tc>
        <w:tc>
          <w:tcPr>
            <w:tcW w:w="626" w:type="pct"/>
          </w:tcPr>
          <w:p w14:paraId="1B85615F" w14:textId="718E81A9" w:rsidR="006D2BAD" w:rsidRPr="00EE49ED" w:rsidRDefault="0045259E" w:rsidP="00E75639">
            <w:pPr>
              <w:spacing w:line="240" w:lineRule="auto"/>
              <w:jc w:val="center"/>
              <w:rPr>
                <w:sz w:val="20"/>
                <w:szCs w:val="20"/>
              </w:rPr>
            </w:pPr>
            <w:r w:rsidRPr="00EE49ED">
              <w:rPr>
                <w:sz w:val="20"/>
                <w:szCs w:val="20"/>
              </w:rPr>
              <w:t>1513,2</w:t>
            </w:r>
          </w:p>
        </w:tc>
      </w:tr>
      <w:tr w:rsidR="006D2BAD" w:rsidRPr="00EE49ED" w14:paraId="3A687B7F" w14:textId="77777777" w:rsidTr="00E75639">
        <w:trPr>
          <w:trHeight w:val="20"/>
        </w:trPr>
        <w:tc>
          <w:tcPr>
            <w:tcW w:w="828" w:type="pct"/>
            <w:shd w:val="clear" w:color="auto" w:fill="auto"/>
          </w:tcPr>
          <w:p w14:paraId="670534FE" w14:textId="1B8B4B90" w:rsidR="006D2BAD" w:rsidRPr="00EE49ED" w:rsidRDefault="006D2BAD" w:rsidP="006D2BAD">
            <w:pPr>
              <w:spacing w:line="240" w:lineRule="auto"/>
              <w:jc w:val="left"/>
              <w:rPr>
                <w:rFonts w:eastAsia="Times New Roman"/>
                <w:bCs/>
                <w:sz w:val="20"/>
                <w:szCs w:val="24"/>
                <w:lang w:eastAsia="ru-RU"/>
              </w:rPr>
            </w:pPr>
            <w:r w:rsidRPr="00EE49ED">
              <w:rPr>
                <w:sz w:val="20"/>
                <w:szCs w:val="20"/>
              </w:rPr>
              <w:t>д. Медведково</w:t>
            </w:r>
          </w:p>
        </w:tc>
        <w:tc>
          <w:tcPr>
            <w:tcW w:w="692" w:type="pct"/>
          </w:tcPr>
          <w:p w14:paraId="4DCEEE55" w14:textId="77777777" w:rsidR="006D2BAD" w:rsidRPr="00EE49ED" w:rsidRDefault="006D2BAD" w:rsidP="00E75639">
            <w:pPr>
              <w:spacing w:line="240" w:lineRule="auto"/>
              <w:jc w:val="center"/>
              <w:rPr>
                <w:sz w:val="20"/>
                <w:szCs w:val="20"/>
              </w:rPr>
            </w:pPr>
          </w:p>
        </w:tc>
        <w:tc>
          <w:tcPr>
            <w:tcW w:w="743" w:type="pct"/>
          </w:tcPr>
          <w:p w14:paraId="169A089A" w14:textId="77777777" w:rsidR="006D2BAD" w:rsidRPr="00EE49ED" w:rsidRDefault="006D2BAD" w:rsidP="00E75639">
            <w:pPr>
              <w:spacing w:line="240" w:lineRule="auto"/>
              <w:jc w:val="center"/>
              <w:rPr>
                <w:sz w:val="20"/>
                <w:szCs w:val="20"/>
              </w:rPr>
            </w:pPr>
          </w:p>
        </w:tc>
        <w:tc>
          <w:tcPr>
            <w:tcW w:w="624" w:type="pct"/>
          </w:tcPr>
          <w:p w14:paraId="2E48A7A1" w14:textId="77777777" w:rsidR="006D2BAD" w:rsidRPr="00EE49ED" w:rsidRDefault="006D2BAD" w:rsidP="00E75639">
            <w:pPr>
              <w:spacing w:line="240" w:lineRule="auto"/>
              <w:jc w:val="center"/>
              <w:rPr>
                <w:sz w:val="20"/>
                <w:szCs w:val="20"/>
              </w:rPr>
            </w:pPr>
          </w:p>
        </w:tc>
        <w:tc>
          <w:tcPr>
            <w:tcW w:w="743" w:type="pct"/>
          </w:tcPr>
          <w:p w14:paraId="3453A15B" w14:textId="77777777" w:rsidR="006D2BAD" w:rsidRPr="00EE49ED" w:rsidRDefault="006D2BAD" w:rsidP="00E75639">
            <w:pPr>
              <w:spacing w:line="240" w:lineRule="auto"/>
              <w:jc w:val="center"/>
              <w:rPr>
                <w:sz w:val="20"/>
                <w:szCs w:val="20"/>
              </w:rPr>
            </w:pPr>
          </w:p>
        </w:tc>
        <w:tc>
          <w:tcPr>
            <w:tcW w:w="743" w:type="pct"/>
          </w:tcPr>
          <w:p w14:paraId="0762000C" w14:textId="77777777" w:rsidR="006D2BAD" w:rsidRPr="00EE49ED" w:rsidRDefault="006D2BAD" w:rsidP="00E75639">
            <w:pPr>
              <w:spacing w:line="240" w:lineRule="auto"/>
              <w:jc w:val="center"/>
              <w:rPr>
                <w:sz w:val="20"/>
                <w:szCs w:val="20"/>
              </w:rPr>
            </w:pPr>
          </w:p>
        </w:tc>
        <w:tc>
          <w:tcPr>
            <w:tcW w:w="626" w:type="pct"/>
          </w:tcPr>
          <w:p w14:paraId="55A8739F" w14:textId="77777777" w:rsidR="006D2BAD" w:rsidRPr="00EE49ED" w:rsidRDefault="006D2BAD" w:rsidP="00E75639">
            <w:pPr>
              <w:spacing w:line="240" w:lineRule="auto"/>
              <w:jc w:val="center"/>
              <w:rPr>
                <w:sz w:val="20"/>
                <w:szCs w:val="20"/>
              </w:rPr>
            </w:pPr>
          </w:p>
        </w:tc>
      </w:tr>
      <w:tr w:rsidR="006D2BAD" w:rsidRPr="00EE49ED" w14:paraId="3D0A9EAD" w14:textId="77777777" w:rsidTr="00E75639">
        <w:trPr>
          <w:trHeight w:val="20"/>
        </w:trPr>
        <w:tc>
          <w:tcPr>
            <w:tcW w:w="828" w:type="pct"/>
            <w:shd w:val="clear" w:color="auto" w:fill="auto"/>
          </w:tcPr>
          <w:p w14:paraId="55567DB8" w14:textId="49DEA6A2" w:rsidR="006D2BAD" w:rsidRPr="00EE49ED" w:rsidRDefault="006D2BAD" w:rsidP="006D2BAD">
            <w:pPr>
              <w:spacing w:line="240" w:lineRule="auto"/>
              <w:jc w:val="left"/>
              <w:rPr>
                <w:rFonts w:eastAsia="Times New Roman"/>
                <w:bCs/>
                <w:sz w:val="20"/>
                <w:szCs w:val="24"/>
                <w:lang w:eastAsia="ru-RU"/>
              </w:rPr>
            </w:pPr>
            <w:r w:rsidRPr="00EE49ED">
              <w:rPr>
                <w:sz w:val="20"/>
                <w:szCs w:val="20"/>
              </w:rPr>
              <w:t>д. Мякотиха</w:t>
            </w:r>
          </w:p>
        </w:tc>
        <w:tc>
          <w:tcPr>
            <w:tcW w:w="692" w:type="pct"/>
          </w:tcPr>
          <w:p w14:paraId="7221D9BA" w14:textId="23DEA37A" w:rsidR="006D2BAD" w:rsidRPr="00EE49ED" w:rsidRDefault="005B1651" w:rsidP="00E75639">
            <w:pPr>
              <w:spacing w:line="240" w:lineRule="auto"/>
              <w:jc w:val="center"/>
              <w:rPr>
                <w:sz w:val="20"/>
                <w:szCs w:val="20"/>
              </w:rPr>
            </w:pPr>
            <w:r w:rsidRPr="00EE49ED">
              <w:rPr>
                <w:sz w:val="20"/>
                <w:szCs w:val="20"/>
              </w:rPr>
              <w:t>5</w:t>
            </w:r>
          </w:p>
        </w:tc>
        <w:tc>
          <w:tcPr>
            <w:tcW w:w="743" w:type="pct"/>
          </w:tcPr>
          <w:p w14:paraId="17AAA544" w14:textId="6CE4D8EB" w:rsidR="006D2BAD" w:rsidRPr="00EE49ED" w:rsidRDefault="005B1651" w:rsidP="00E75639">
            <w:pPr>
              <w:spacing w:line="240" w:lineRule="auto"/>
              <w:jc w:val="center"/>
              <w:rPr>
                <w:sz w:val="20"/>
                <w:szCs w:val="20"/>
              </w:rPr>
            </w:pPr>
            <w:r w:rsidRPr="00EE49ED">
              <w:rPr>
                <w:sz w:val="20"/>
                <w:szCs w:val="20"/>
              </w:rPr>
              <w:t>-</w:t>
            </w:r>
          </w:p>
        </w:tc>
        <w:tc>
          <w:tcPr>
            <w:tcW w:w="624" w:type="pct"/>
          </w:tcPr>
          <w:p w14:paraId="0892DC60" w14:textId="6780831F" w:rsidR="006D2BAD" w:rsidRPr="00EE49ED" w:rsidRDefault="005B1651" w:rsidP="00E75639">
            <w:pPr>
              <w:spacing w:line="240" w:lineRule="auto"/>
              <w:jc w:val="center"/>
              <w:rPr>
                <w:sz w:val="20"/>
                <w:szCs w:val="20"/>
              </w:rPr>
            </w:pPr>
            <w:r w:rsidRPr="00EE49ED">
              <w:rPr>
                <w:sz w:val="20"/>
                <w:szCs w:val="20"/>
              </w:rPr>
              <w:t>133,1</w:t>
            </w:r>
          </w:p>
        </w:tc>
        <w:tc>
          <w:tcPr>
            <w:tcW w:w="743" w:type="pct"/>
          </w:tcPr>
          <w:p w14:paraId="051D0AF9" w14:textId="48331DE5" w:rsidR="006D2BAD" w:rsidRPr="00EE49ED" w:rsidRDefault="005B1651" w:rsidP="00E75639">
            <w:pPr>
              <w:spacing w:line="240" w:lineRule="auto"/>
              <w:jc w:val="center"/>
              <w:rPr>
                <w:sz w:val="20"/>
                <w:szCs w:val="20"/>
              </w:rPr>
            </w:pPr>
            <w:r w:rsidRPr="00EE49ED">
              <w:rPr>
                <w:sz w:val="20"/>
                <w:szCs w:val="20"/>
              </w:rPr>
              <w:t>-</w:t>
            </w:r>
          </w:p>
        </w:tc>
        <w:tc>
          <w:tcPr>
            <w:tcW w:w="743" w:type="pct"/>
          </w:tcPr>
          <w:p w14:paraId="463A997F" w14:textId="6C0EA7AA" w:rsidR="006D2BAD" w:rsidRPr="00EE49ED" w:rsidRDefault="005B1651" w:rsidP="00E75639">
            <w:pPr>
              <w:spacing w:line="240" w:lineRule="auto"/>
              <w:jc w:val="center"/>
              <w:rPr>
                <w:sz w:val="20"/>
                <w:szCs w:val="20"/>
              </w:rPr>
            </w:pPr>
            <w:r w:rsidRPr="00EE49ED">
              <w:rPr>
                <w:sz w:val="20"/>
                <w:szCs w:val="20"/>
              </w:rPr>
              <w:t>-</w:t>
            </w:r>
          </w:p>
        </w:tc>
        <w:tc>
          <w:tcPr>
            <w:tcW w:w="626" w:type="pct"/>
          </w:tcPr>
          <w:p w14:paraId="511F68F7" w14:textId="09431DEC" w:rsidR="006D2BAD" w:rsidRPr="00EE49ED" w:rsidRDefault="005B1651" w:rsidP="00E75639">
            <w:pPr>
              <w:spacing w:line="240" w:lineRule="auto"/>
              <w:jc w:val="center"/>
              <w:rPr>
                <w:sz w:val="20"/>
                <w:szCs w:val="20"/>
              </w:rPr>
            </w:pPr>
            <w:r w:rsidRPr="00EE49ED">
              <w:rPr>
                <w:sz w:val="20"/>
                <w:szCs w:val="20"/>
              </w:rPr>
              <w:t>-</w:t>
            </w:r>
          </w:p>
        </w:tc>
      </w:tr>
      <w:tr w:rsidR="006D2BAD" w:rsidRPr="00EE49ED" w14:paraId="4D1BD00C" w14:textId="77777777" w:rsidTr="00E75639">
        <w:trPr>
          <w:trHeight w:val="20"/>
        </w:trPr>
        <w:tc>
          <w:tcPr>
            <w:tcW w:w="828" w:type="pct"/>
            <w:shd w:val="clear" w:color="auto" w:fill="auto"/>
          </w:tcPr>
          <w:p w14:paraId="5B762F9C" w14:textId="7DAB6E16" w:rsidR="006D2BAD" w:rsidRPr="00EE49ED" w:rsidRDefault="006D2BAD" w:rsidP="006D2BAD">
            <w:pPr>
              <w:spacing w:line="240" w:lineRule="auto"/>
              <w:jc w:val="left"/>
              <w:rPr>
                <w:rFonts w:eastAsia="Times New Roman"/>
                <w:bCs/>
                <w:sz w:val="20"/>
                <w:szCs w:val="24"/>
                <w:lang w:eastAsia="ru-RU"/>
              </w:rPr>
            </w:pPr>
            <w:r w:rsidRPr="00EE49ED">
              <w:rPr>
                <w:sz w:val="20"/>
                <w:szCs w:val="20"/>
              </w:rPr>
              <w:t>д. Насониха</w:t>
            </w:r>
          </w:p>
        </w:tc>
        <w:tc>
          <w:tcPr>
            <w:tcW w:w="692" w:type="pct"/>
          </w:tcPr>
          <w:p w14:paraId="600D4890" w14:textId="1FBEDAB4" w:rsidR="006D2BAD" w:rsidRPr="00EE49ED" w:rsidRDefault="002650D3" w:rsidP="00E75639">
            <w:pPr>
              <w:spacing w:line="240" w:lineRule="auto"/>
              <w:jc w:val="center"/>
              <w:rPr>
                <w:sz w:val="20"/>
                <w:szCs w:val="20"/>
              </w:rPr>
            </w:pPr>
            <w:r w:rsidRPr="00EE49ED">
              <w:rPr>
                <w:sz w:val="20"/>
                <w:szCs w:val="20"/>
              </w:rPr>
              <w:t>3</w:t>
            </w:r>
          </w:p>
        </w:tc>
        <w:tc>
          <w:tcPr>
            <w:tcW w:w="743" w:type="pct"/>
          </w:tcPr>
          <w:p w14:paraId="78A5B4CB" w14:textId="77D8FE68" w:rsidR="006D2BAD" w:rsidRPr="00EE49ED" w:rsidRDefault="002650D3" w:rsidP="00E75639">
            <w:pPr>
              <w:spacing w:line="240" w:lineRule="auto"/>
              <w:jc w:val="center"/>
              <w:rPr>
                <w:sz w:val="20"/>
                <w:szCs w:val="20"/>
              </w:rPr>
            </w:pPr>
            <w:r w:rsidRPr="00EE49ED">
              <w:rPr>
                <w:sz w:val="20"/>
                <w:szCs w:val="20"/>
              </w:rPr>
              <w:t>-</w:t>
            </w:r>
          </w:p>
        </w:tc>
        <w:tc>
          <w:tcPr>
            <w:tcW w:w="624" w:type="pct"/>
          </w:tcPr>
          <w:p w14:paraId="0815D2F3" w14:textId="0129BF59" w:rsidR="006D2BAD" w:rsidRPr="00EE49ED" w:rsidRDefault="002650D3" w:rsidP="00E75639">
            <w:pPr>
              <w:spacing w:line="240" w:lineRule="auto"/>
              <w:jc w:val="center"/>
              <w:rPr>
                <w:sz w:val="20"/>
                <w:szCs w:val="20"/>
              </w:rPr>
            </w:pPr>
            <w:r w:rsidRPr="00EE49ED">
              <w:rPr>
                <w:sz w:val="20"/>
                <w:szCs w:val="20"/>
              </w:rPr>
              <w:t>150,3</w:t>
            </w:r>
          </w:p>
        </w:tc>
        <w:tc>
          <w:tcPr>
            <w:tcW w:w="743" w:type="pct"/>
          </w:tcPr>
          <w:p w14:paraId="484A69DA" w14:textId="399E7C9E" w:rsidR="006D2BAD" w:rsidRPr="00EE49ED" w:rsidRDefault="002650D3" w:rsidP="00E75639">
            <w:pPr>
              <w:spacing w:line="240" w:lineRule="auto"/>
              <w:jc w:val="center"/>
              <w:rPr>
                <w:sz w:val="20"/>
                <w:szCs w:val="20"/>
              </w:rPr>
            </w:pPr>
            <w:r w:rsidRPr="00EE49ED">
              <w:rPr>
                <w:sz w:val="20"/>
                <w:szCs w:val="20"/>
              </w:rPr>
              <w:t>-</w:t>
            </w:r>
          </w:p>
        </w:tc>
        <w:tc>
          <w:tcPr>
            <w:tcW w:w="743" w:type="pct"/>
          </w:tcPr>
          <w:p w14:paraId="69CBA529" w14:textId="101F9796" w:rsidR="006D2BAD" w:rsidRPr="00EE49ED" w:rsidRDefault="002650D3" w:rsidP="00E75639">
            <w:pPr>
              <w:spacing w:line="240" w:lineRule="auto"/>
              <w:jc w:val="center"/>
              <w:rPr>
                <w:sz w:val="20"/>
                <w:szCs w:val="20"/>
              </w:rPr>
            </w:pPr>
            <w:r w:rsidRPr="00EE49ED">
              <w:rPr>
                <w:sz w:val="20"/>
                <w:szCs w:val="20"/>
              </w:rPr>
              <w:t>-</w:t>
            </w:r>
          </w:p>
        </w:tc>
        <w:tc>
          <w:tcPr>
            <w:tcW w:w="626" w:type="pct"/>
          </w:tcPr>
          <w:p w14:paraId="448C1559" w14:textId="270720CC" w:rsidR="006D2BAD" w:rsidRPr="00EE49ED" w:rsidRDefault="002650D3" w:rsidP="00E75639">
            <w:pPr>
              <w:spacing w:line="240" w:lineRule="auto"/>
              <w:jc w:val="center"/>
              <w:rPr>
                <w:sz w:val="20"/>
                <w:szCs w:val="20"/>
              </w:rPr>
            </w:pPr>
            <w:r w:rsidRPr="00EE49ED">
              <w:rPr>
                <w:sz w:val="20"/>
                <w:szCs w:val="20"/>
              </w:rPr>
              <w:t>-</w:t>
            </w:r>
          </w:p>
        </w:tc>
      </w:tr>
      <w:tr w:rsidR="006D2BAD" w:rsidRPr="00EE49ED" w14:paraId="03E0FA22" w14:textId="77777777" w:rsidTr="00E75639">
        <w:trPr>
          <w:trHeight w:val="20"/>
        </w:trPr>
        <w:tc>
          <w:tcPr>
            <w:tcW w:w="828" w:type="pct"/>
            <w:shd w:val="clear" w:color="auto" w:fill="auto"/>
          </w:tcPr>
          <w:p w14:paraId="3F093899" w14:textId="34AB4F02" w:rsidR="006D2BAD" w:rsidRPr="00EE49ED" w:rsidRDefault="006D2BAD" w:rsidP="006D2BAD">
            <w:pPr>
              <w:spacing w:line="240" w:lineRule="auto"/>
              <w:jc w:val="left"/>
              <w:rPr>
                <w:rFonts w:eastAsia="Times New Roman"/>
                <w:bCs/>
                <w:sz w:val="20"/>
                <w:szCs w:val="24"/>
                <w:lang w:eastAsia="ru-RU"/>
              </w:rPr>
            </w:pPr>
            <w:r w:rsidRPr="00EE49ED">
              <w:rPr>
                <w:sz w:val="20"/>
                <w:szCs w:val="20"/>
              </w:rPr>
              <w:t>д. Нестерово</w:t>
            </w:r>
          </w:p>
        </w:tc>
        <w:tc>
          <w:tcPr>
            <w:tcW w:w="692" w:type="pct"/>
          </w:tcPr>
          <w:p w14:paraId="5FCD100F" w14:textId="387C5812" w:rsidR="006D2BAD" w:rsidRPr="00EE49ED" w:rsidRDefault="008027D7" w:rsidP="00E75639">
            <w:pPr>
              <w:spacing w:line="240" w:lineRule="auto"/>
              <w:jc w:val="center"/>
              <w:rPr>
                <w:sz w:val="20"/>
                <w:szCs w:val="20"/>
              </w:rPr>
            </w:pPr>
            <w:r w:rsidRPr="00EE49ED">
              <w:rPr>
                <w:sz w:val="20"/>
                <w:szCs w:val="20"/>
              </w:rPr>
              <w:t>2</w:t>
            </w:r>
          </w:p>
        </w:tc>
        <w:tc>
          <w:tcPr>
            <w:tcW w:w="743" w:type="pct"/>
          </w:tcPr>
          <w:p w14:paraId="58EDFE6B" w14:textId="154B7B64" w:rsidR="006D2BAD" w:rsidRPr="00EE49ED" w:rsidRDefault="008027D7" w:rsidP="00E75639">
            <w:pPr>
              <w:spacing w:line="240" w:lineRule="auto"/>
              <w:jc w:val="center"/>
              <w:rPr>
                <w:sz w:val="20"/>
                <w:szCs w:val="20"/>
              </w:rPr>
            </w:pPr>
            <w:r w:rsidRPr="00EE49ED">
              <w:rPr>
                <w:sz w:val="20"/>
                <w:szCs w:val="20"/>
              </w:rPr>
              <w:t>-</w:t>
            </w:r>
          </w:p>
        </w:tc>
        <w:tc>
          <w:tcPr>
            <w:tcW w:w="624" w:type="pct"/>
          </w:tcPr>
          <w:p w14:paraId="3D462916" w14:textId="47387727" w:rsidR="006D2BAD" w:rsidRPr="00EE49ED" w:rsidRDefault="008027D7" w:rsidP="00E75639">
            <w:pPr>
              <w:spacing w:line="240" w:lineRule="auto"/>
              <w:jc w:val="center"/>
              <w:rPr>
                <w:sz w:val="20"/>
                <w:szCs w:val="20"/>
              </w:rPr>
            </w:pPr>
            <w:r w:rsidRPr="00EE49ED">
              <w:rPr>
                <w:sz w:val="20"/>
                <w:szCs w:val="20"/>
              </w:rPr>
              <w:t>36</w:t>
            </w:r>
          </w:p>
        </w:tc>
        <w:tc>
          <w:tcPr>
            <w:tcW w:w="743" w:type="pct"/>
          </w:tcPr>
          <w:p w14:paraId="47A2FF24" w14:textId="5C400129" w:rsidR="006D2BAD" w:rsidRPr="00EE49ED" w:rsidRDefault="008027D7" w:rsidP="00E75639">
            <w:pPr>
              <w:spacing w:line="240" w:lineRule="auto"/>
              <w:jc w:val="center"/>
              <w:rPr>
                <w:sz w:val="20"/>
                <w:szCs w:val="20"/>
              </w:rPr>
            </w:pPr>
            <w:r w:rsidRPr="00EE49ED">
              <w:rPr>
                <w:sz w:val="20"/>
                <w:szCs w:val="20"/>
              </w:rPr>
              <w:t>-</w:t>
            </w:r>
          </w:p>
        </w:tc>
        <w:tc>
          <w:tcPr>
            <w:tcW w:w="743" w:type="pct"/>
          </w:tcPr>
          <w:p w14:paraId="5322F33A" w14:textId="1E79749D" w:rsidR="006D2BAD" w:rsidRPr="00EE49ED" w:rsidRDefault="008027D7" w:rsidP="00E75639">
            <w:pPr>
              <w:spacing w:line="240" w:lineRule="auto"/>
              <w:jc w:val="center"/>
              <w:rPr>
                <w:sz w:val="20"/>
                <w:szCs w:val="20"/>
              </w:rPr>
            </w:pPr>
            <w:r w:rsidRPr="00EE49ED">
              <w:rPr>
                <w:sz w:val="20"/>
                <w:szCs w:val="20"/>
              </w:rPr>
              <w:t>-</w:t>
            </w:r>
          </w:p>
        </w:tc>
        <w:tc>
          <w:tcPr>
            <w:tcW w:w="626" w:type="pct"/>
          </w:tcPr>
          <w:p w14:paraId="7ED9C82A" w14:textId="347B6209" w:rsidR="006D2BAD" w:rsidRPr="00EE49ED" w:rsidRDefault="008027D7" w:rsidP="00E75639">
            <w:pPr>
              <w:spacing w:line="240" w:lineRule="auto"/>
              <w:jc w:val="center"/>
              <w:rPr>
                <w:sz w:val="20"/>
                <w:szCs w:val="20"/>
              </w:rPr>
            </w:pPr>
            <w:r w:rsidRPr="00EE49ED">
              <w:rPr>
                <w:sz w:val="20"/>
                <w:szCs w:val="20"/>
              </w:rPr>
              <w:t>-</w:t>
            </w:r>
          </w:p>
        </w:tc>
      </w:tr>
      <w:tr w:rsidR="006D2BAD" w:rsidRPr="00EE49ED" w14:paraId="124155A5" w14:textId="77777777" w:rsidTr="00E75639">
        <w:trPr>
          <w:trHeight w:val="20"/>
        </w:trPr>
        <w:tc>
          <w:tcPr>
            <w:tcW w:w="828" w:type="pct"/>
            <w:shd w:val="clear" w:color="auto" w:fill="auto"/>
          </w:tcPr>
          <w:p w14:paraId="68E89C07" w14:textId="2B02D3DF" w:rsidR="006D2BAD" w:rsidRPr="00EE49ED" w:rsidRDefault="006D2BAD" w:rsidP="006D2BAD">
            <w:pPr>
              <w:spacing w:line="240" w:lineRule="auto"/>
              <w:jc w:val="left"/>
              <w:rPr>
                <w:rFonts w:eastAsia="Times New Roman"/>
                <w:bCs/>
                <w:sz w:val="20"/>
                <w:szCs w:val="24"/>
                <w:lang w:eastAsia="ru-RU"/>
              </w:rPr>
            </w:pPr>
            <w:r w:rsidRPr="00EE49ED">
              <w:rPr>
                <w:sz w:val="20"/>
                <w:szCs w:val="20"/>
              </w:rPr>
              <w:t>д. Нечайково</w:t>
            </w:r>
          </w:p>
        </w:tc>
        <w:tc>
          <w:tcPr>
            <w:tcW w:w="692" w:type="pct"/>
          </w:tcPr>
          <w:p w14:paraId="3EB6A2CB" w14:textId="6EDF8F45" w:rsidR="006D2BAD" w:rsidRPr="00EE49ED" w:rsidRDefault="005B1651" w:rsidP="00E75639">
            <w:pPr>
              <w:spacing w:line="240" w:lineRule="auto"/>
              <w:jc w:val="center"/>
              <w:rPr>
                <w:sz w:val="20"/>
                <w:szCs w:val="20"/>
              </w:rPr>
            </w:pPr>
            <w:r w:rsidRPr="00EE49ED">
              <w:rPr>
                <w:sz w:val="20"/>
                <w:szCs w:val="20"/>
              </w:rPr>
              <w:t>6</w:t>
            </w:r>
          </w:p>
        </w:tc>
        <w:tc>
          <w:tcPr>
            <w:tcW w:w="743" w:type="pct"/>
          </w:tcPr>
          <w:p w14:paraId="7F900EF3" w14:textId="11882E2C" w:rsidR="006D2BAD" w:rsidRPr="00EE49ED" w:rsidRDefault="005B1651" w:rsidP="00E75639">
            <w:pPr>
              <w:spacing w:line="240" w:lineRule="auto"/>
              <w:jc w:val="center"/>
              <w:rPr>
                <w:sz w:val="20"/>
                <w:szCs w:val="20"/>
              </w:rPr>
            </w:pPr>
            <w:r w:rsidRPr="00EE49ED">
              <w:rPr>
                <w:sz w:val="20"/>
                <w:szCs w:val="20"/>
              </w:rPr>
              <w:t>-</w:t>
            </w:r>
          </w:p>
        </w:tc>
        <w:tc>
          <w:tcPr>
            <w:tcW w:w="624" w:type="pct"/>
          </w:tcPr>
          <w:p w14:paraId="549A6BE0" w14:textId="213040D7" w:rsidR="006D2BAD" w:rsidRPr="00EE49ED" w:rsidRDefault="005B1651" w:rsidP="00E75639">
            <w:pPr>
              <w:spacing w:line="240" w:lineRule="auto"/>
              <w:jc w:val="center"/>
              <w:rPr>
                <w:sz w:val="20"/>
                <w:szCs w:val="20"/>
              </w:rPr>
            </w:pPr>
            <w:r w:rsidRPr="00EE49ED">
              <w:rPr>
                <w:sz w:val="20"/>
                <w:szCs w:val="20"/>
              </w:rPr>
              <w:t>122,3</w:t>
            </w:r>
          </w:p>
        </w:tc>
        <w:tc>
          <w:tcPr>
            <w:tcW w:w="743" w:type="pct"/>
          </w:tcPr>
          <w:p w14:paraId="432943EC" w14:textId="533448F4" w:rsidR="006D2BAD" w:rsidRPr="00EE49ED" w:rsidRDefault="005B1651" w:rsidP="00E75639">
            <w:pPr>
              <w:spacing w:line="240" w:lineRule="auto"/>
              <w:jc w:val="center"/>
              <w:rPr>
                <w:sz w:val="20"/>
                <w:szCs w:val="20"/>
              </w:rPr>
            </w:pPr>
            <w:r w:rsidRPr="00EE49ED">
              <w:rPr>
                <w:sz w:val="20"/>
                <w:szCs w:val="20"/>
              </w:rPr>
              <w:t>-</w:t>
            </w:r>
          </w:p>
        </w:tc>
        <w:tc>
          <w:tcPr>
            <w:tcW w:w="743" w:type="pct"/>
          </w:tcPr>
          <w:p w14:paraId="211F7C85" w14:textId="17DF921C" w:rsidR="006D2BAD" w:rsidRPr="00EE49ED" w:rsidRDefault="005B1651" w:rsidP="00E75639">
            <w:pPr>
              <w:spacing w:line="240" w:lineRule="auto"/>
              <w:jc w:val="center"/>
              <w:rPr>
                <w:sz w:val="20"/>
                <w:szCs w:val="20"/>
              </w:rPr>
            </w:pPr>
            <w:r w:rsidRPr="00EE49ED">
              <w:rPr>
                <w:sz w:val="20"/>
                <w:szCs w:val="20"/>
              </w:rPr>
              <w:t>-</w:t>
            </w:r>
          </w:p>
        </w:tc>
        <w:tc>
          <w:tcPr>
            <w:tcW w:w="626" w:type="pct"/>
          </w:tcPr>
          <w:p w14:paraId="4FF8AE3E" w14:textId="76F4EB00" w:rsidR="006D2BAD" w:rsidRPr="00EE49ED" w:rsidRDefault="005B1651" w:rsidP="00E75639">
            <w:pPr>
              <w:spacing w:line="240" w:lineRule="auto"/>
              <w:jc w:val="center"/>
              <w:rPr>
                <w:sz w:val="20"/>
                <w:szCs w:val="20"/>
              </w:rPr>
            </w:pPr>
            <w:r w:rsidRPr="00EE49ED">
              <w:rPr>
                <w:sz w:val="20"/>
                <w:szCs w:val="20"/>
              </w:rPr>
              <w:t>-</w:t>
            </w:r>
          </w:p>
        </w:tc>
      </w:tr>
      <w:tr w:rsidR="006D2BAD" w:rsidRPr="00EE49ED" w14:paraId="4CA80976" w14:textId="77777777" w:rsidTr="00E75639">
        <w:trPr>
          <w:trHeight w:val="20"/>
        </w:trPr>
        <w:tc>
          <w:tcPr>
            <w:tcW w:w="828" w:type="pct"/>
            <w:shd w:val="clear" w:color="auto" w:fill="auto"/>
          </w:tcPr>
          <w:p w14:paraId="6F7F5B9A" w14:textId="2686EB2E" w:rsidR="006D2BAD" w:rsidRPr="00EE49ED" w:rsidRDefault="006D2BAD" w:rsidP="006D2BAD">
            <w:pPr>
              <w:spacing w:line="240" w:lineRule="auto"/>
              <w:jc w:val="left"/>
              <w:rPr>
                <w:rFonts w:eastAsia="Times New Roman"/>
                <w:bCs/>
                <w:sz w:val="20"/>
                <w:szCs w:val="24"/>
                <w:lang w:eastAsia="ru-RU"/>
              </w:rPr>
            </w:pPr>
            <w:r w:rsidRPr="00EE49ED">
              <w:rPr>
                <w:sz w:val="20"/>
                <w:szCs w:val="20"/>
              </w:rPr>
              <w:t>д. Овсяничиха</w:t>
            </w:r>
          </w:p>
        </w:tc>
        <w:tc>
          <w:tcPr>
            <w:tcW w:w="692" w:type="pct"/>
          </w:tcPr>
          <w:p w14:paraId="03EA19C9" w14:textId="060C43D6" w:rsidR="006D2BAD" w:rsidRPr="00EE49ED" w:rsidRDefault="008027D7" w:rsidP="00E75639">
            <w:pPr>
              <w:spacing w:line="240" w:lineRule="auto"/>
              <w:jc w:val="center"/>
              <w:rPr>
                <w:sz w:val="20"/>
                <w:szCs w:val="20"/>
              </w:rPr>
            </w:pPr>
            <w:r w:rsidRPr="00EE49ED">
              <w:rPr>
                <w:sz w:val="20"/>
                <w:szCs w:val="20"/>
              </w:rPr>
              <w:t>9</w:t>
            </w:r>
          </w:p>
        </w:tc>
        <w:tc>
          <w:tcPr>
            <w:tcW w:w="743" w:type="pct"/>
          </w:tcPr>
          <w:p w14:paraId="46EBEACB" w14:textId="1F9318A0" w:rsidR="006D2BAD" w:rsidRPr="00EE49ED" w:rsidRDefault="008027D7" w:rsidP="00E75639">
            <w:pPr>
              <w:spacing w:line="240" w:lineRule="auto"/>
              <w:jc w:val="center"/>
              <w:rPr>
                <w:sz w:val="20"/>
                <w:szCs w:val="20"/>
              </w:rPr>
            </w:pPr>
            <w:r w:rsidRPr="00EE49ED">
              <w:rPr>
                <w:sz w:val="20"/>
                <w:szCs w:val="20"/>
              </w:rPr>
              <w:t>-</w:t>
            </w:r>
          </w:p>
        </w:tc>
        <w:tc>
          <w:tcPr>
            <w:tcW w:w="624" w:type="pct"/>
          </w:tcPr>
          <w:p w14:paraId="639B3F1E" w14:textId="57C659C4" w:rsidR="006D2BAD" w:rsidRPr="00EE49ED" w:rsidRDefault="008027D7" w:rsidP="00E75639">
            <w:pPr>
              <w:spacing w:line="240" w:lineRule="auto"/>
              <w:jc w:val="center"/>
              <w:rPr>
                <w:sz w:val="20"/>
                <w:szCs w:val="20"/>
              </w:rPr>
            </w:pPr>
            <w:r w:rsidRPr="00EE49ED">
              <w:rPr>
                <w:sz w:val="20"/>
                <w:szCs w:val="20"/>
              </w:rPr>
              <w:t>310,1</w:t>
            </w:r>
          </w:p>
        </w:tc>
        <w:tc>
          <w:tcPr>
            <w:tcW w:w="743" w:type="pct"/>
          </w:tcPr>
          <w:p w14:paraId="55D145C7" w14:textId="6F6E8D4A" w:rsidR="006D2BAD" w:rsidRPr="00EE49ED" w:rsidRDefault="008027D7" w:rsidP="00E75639">
            <w:pPr>
              <w:spacing w:line="240" w:lineRule="auto"/>
              <w:jc w:val="center"/>
              <w:rPr>
                <w:sz w:val="20"/>
                <w:szCs w:val="20"/>
              </w:rPr>
            </w:pPr>
            <w:r w:rsidRPr="00EE49ED">
              <w:rPr>
                <w:sz w:val="20"/>
                <w:szCs w:val="20"/>
              </w:rPr>
              <w:t>-</w:t>
            </w:r>
          </w:p>
        </w:tc>
        <w:tc>
          <w:tcPr>
            <w:tcW w:w="743" w:type="pct"/>
          </w:tcPr>
          <w:p w14:paraId="586EC200" w14:textId="7F2F4EF5" w:rsidR="006D2BAD" w:rsidRPr="00EE49ED" w:rsidRDefault="008027D7" w:rsidP="00E75639">
            <w:pPr>
              <w:spacing w:line="240" w:lineRule="auto"/>
              <w:jc w:val="center"/>
              <w:rPr>
                <w:sz w:val="20"/>
                <w:szCs w:val="20"/>
              </w:rPr>
            </w:pPr>
            <w:r w:rsidRPr="00EE49ED">
              <w:rPr>
                <w:sz w:val="20"/>
                <w:szCs w:val="20"/>
              </w:rPr>
              <w:t>-</w:t>
            </w:r>
          </w:p>
        </w:tc>
        <w:tc>
          <w:tcPr>
            <w:tcW w:w="626" w:type="pct"/>
          </w:tcPr>
          <w:p w14:paraId="2C156A9E" w14:textId="54F50F9A" w:rsidR="006D2BAD" w:rsidRPr="00EE49ED" w:rsidRDefault="008027D7" w:rsidP="00E75639">
            <w:pPr>
              <w:spacing w:line="240" w:lineRule="auto"/>
              <w:jc w:val="center"/>
              <w:rPr>
                <w:sz w:val="20"/>
                <w:szCs w:val="20"/>
              </w:rPr>
            </w:pPr>
            <w:r w:rsidRPr="00EE49ED">
              <w:rPr>
                <w:sz w:val="20"/>
                <w:szCs w:val="20"/>
              </w:rPr>
              <w:t>-</w:t>
            </w:r>
          </w:p>
        </w:tc>
      </w:tr>
      <w:tr w:rsidR="006D2BAD" w:rsidRPr="00EE49ED" w14:paraId="5470948D" w14:textId="77777777" w:rsidTr="00E75639">
        <w:trPr>
          <w:trHeight w:val="20"/>
        </w:trPr>
        <w:tc>
          <w:tcPr>
            <w:tcW w:w="828" w:type="pct"/>
            <w:shd w:val="clear" w:color="auto" w:fill="auto"/>
          </w:tcPr>
          <w:p w14:paraId="657FDA71" w14:textId="20F8FD09" w:rsidR="006D2BAD" w:rsidRPr="00EE49ED" w:rsidRDefault="006D2BAD" w:rsidP="006D2BAD">
            <w:pPr>
              <w:spacing w:line="240" w:lineRule="auto"/>
              <w:jc w:val="left"/>
              <w:rPr>
                <w:rFonts w:eastAsia="Times New Roman"/>
                <w:bCs/>
                <w:sz w:val="20"/>
                <w:szCs w:val="24"/>
                <w:lang w:eastAsia="ru-RU"/>
              </w:rPr>
            </w:pPr>
            <w:r w:rsidRPr="00EE49ED">
              <w:rPr>
                <w:sz w:val="20"/>
                <w:szCs w:val="20"/>
              </w:rPr>
              <w:t>д. Осиха</w:t>
            </w:r>
          </w:p>
        </w:tc>
        <w:tc>
          <w:tcPr>
            <w:tcW w:w="692" w:type="pct"/>
          </w:tcPr>
          <w:p w14:paraId="74EC1470" w14:textId="20A06DFB" w:rsidR="006D2BAD" w:rsidRPr="00EE49ED" w:rsidRDefault="008027D7" w:rsidP="00E75639">
            <w:pPr>
              <w:spacing w:line="240" w:lineRule="auto"/>
              <w:jc w:val="center"/>
              <w:rPr>
                <w:sz w:val="20"/>
                <w:szCs w:val="20"/>
              </w:rPr>
            </w:pPr>
            <w:r w:rsidRPr="00EE49ED">
              <w:rPr>
                <w:sz w:val="20"/>
                <w:szCs w:val="20"/>
              </w:rPr>
              <w:t>8</w:t>
            </w:r>
          </w:p>
        </w:tc>
        <w:tc>
          <w:tcPr>
            <w:tcW w:w="743" w:type="pct"/>
          </w:tcPr>
          <w:p w14:paraId="1FD90267" w14:textId="27EEE657" w:rsidR="006D2BAD" w:rsidRPr="00EE49ED" w:rsidRDefault="008027D7" w:rsidP="00E75639">
            <w:pPr>
              <w:spacing w:line="240" w:lineRule="auto"/>
              <w:jc w:val="center"/>
              <w:rPr>
                <w:sz w:val="20"/>
                <w:szCs w:val="20"/>
              </w:rPr>
            </w:pPr>
            <w:r w:rsidRPr="00EE49ED">
              <w:rPr>
                <w:sz w:val="20"/>
                <w:szCs w:val="20"/>
              </w:rPr>
              <w:t>-</w:t>
            </w:r>
          </w:p>
        </w:tc>
        <w:tc>
          <w:tcPr>
            <w:tcW w:w="624" w:type="pct"/>
          </w:tcPr>
          <w:p w14:paraId="633DEAAE" w14:textId="2A295E6E" w:rsidR="006D2BAD" w:rsidRPr="00EE49ED" w:rsidRDefault="008027D7" w:rsidP="00E75639">
            <w:pPr>
              <w:spacing w:line="240" w:lineRule="auto"/>
              <w:jc w:val="center"/>
              <w:rPr>
                <w:sz w:val="20"/>
                <w:szCs w:val="20"/>
              </w:rPr>
            </w:pPr>
            <w:r w:rsidRPr="00EE49ED">
              <w:rPr>
                <w:sz w:val="20"/>
                <w:szCs w:val="20"/>
              </w:rPr>
              <w:t>271</w:t>
            </w:r>
          </w:p>
        </w:tc>
        <w:tc>
          <w:tcPr>
            <w:tcW w:w="743" w:type="pct"/>
          </w:tcPr>
          <w:p w14:paraId="5960F711" w14:textId="04C26C3C" w:rsidR="006D2BAD" w:rsidRPr="00EE49ED" w:rsidRDefault="008027D7" w:rsidP="00E75639">
            <w:pPr>
              <w:spacing w:line="240" w:lineRule="auto"/>
              <w:jc w:val="center"/>
              <w:rPr>
                <w:sz w:val="20"/>
                <w:szCs w:val="20"/>
              </w:rPr>
            </w:pPr>
            <w:r w:rsidRPr="00EE49ED">
              <w:rPr>
                <w:sz w:val="20"/>
                <w:szCs w:val="20"/>
              </w:rPr>
              <w:t>1</w:t>
            </w:r>
          </w:p>
        </w:tc>
        <w:tc>
          <w:tcPr>
            <w:tcW w:w="743" w:type="pct"/>
          </w:tcPr>
          <w:p w14:paraId="77F3298E" w14:textId="31BEE3C2" w:rsidR="006D2BAD" w:rsidRPr="00EE49ED" w:rsidRDefault="008027D7" w:rsidP="00E75639">
            <w:pPr>
              <w:spacing w:line="240" w:lineRule="auto"/>
              <w:jc w:val="center"/>
              <w:rPr>
                <w:sz w:val="20"/>
                <w:szCs w:val="20"/>
              </w:rPr>
            </w:pPr>
            <w:r w:rsidRPr="00EE49ED">
              <w:rPr>
                <w:sz w:val="20"/>
                <w:szCs w:val="20"/>
              </w:rPr>
              <w:t>2</w:t>
            </w:r>
          </w:p>
        </w:tc>
        <w:tc>
          <w:tcPr>
            <w:tcW w:w="626" w:type="pct"/>
          </w:tcPr>
          <w:p w14:paraId="468E1962" w14:textId="2E1CC438" w:rsidR="006D2BAD" w:rsidRPr="00EE49ED" w:rsidRDefault="008027D7" w:rsidP="00E75639">
            <w:pPr>
              <w:spacing w:line="240" w:lineRule="auto"/>
              <w:jc w:val="center"/>
              <w:rPr>
                <w:sz w:val="20"/>
                <w:szCs w:val="20"/>
              </w:rPr>
            </w:pPr>
            <w:r w:rsidRPr="00EE49ED">
              <w:rPr>
                <w:sz w:val="20"/>
                <w:szCs w:val="20"/>
              </w:rPr>
              <w:t>100</w:t>
            </w:r>
          </w:p>
        </w:tc>
      </w:tr>
      <w:tr w:rsidR="006D2BAD" w:rsidRPr="00EE49ED" w14:paraId="0B568716" w14:textId="77777777" w:rsidTr="00E75639">
        <w:trPr>
          <w:trHeight w:val="20"/>
        </w:trPr>
        <w:tc>
          <w:tcPr>
            <w:tcW w:w="828" w:type="pct"/>
            <w:shd w:val="clear" w:color="auto" w:fill="auto"/>
          </w:tcPr>
          <w:p w14:paraId="7DFFB7CA" w14:textId="0B0FF407" w:rsidR="006D2BAD" w:rsidRPr="00EE49ED" w:rsidRDefault="006D2BAD" w:rsidP="006D2BAD">
            <w:pPr>
              <w:spacing w:line="240" w:lineRule="auto"/>
              <w:jc w:val="left"/>
              <w:rPr>
                <w:rFonts w:eastAsia="Times New Roman"/>
                <w:bCs/>
                <w:sz w:val="20"/>
                <w:szCs w:val="24"/>
                <w:lang w:eastAsia="ru-RU"/>
              </w:rPr>
            </w:pPr>
            <w:r w:rsidRPr="00EE49ED">
              <w:rPr>
                <w:sz w:val="20"/>
                <w:szCs w:val="20"/>
              </w:rPr>
              <w:t>д. Палашино</w:t>
            </w:r>
          </w:p>
        </w:tc>
        <w:tc>
          <w:tcPr>
            <w:tcW w:w="692" w:type="pct"/>
          </w:tcPr>
          <w:p w14:paraId="563AC707" w14:textId="28223DED" w:rsidR="006D2BAD" w:rsidRPr="00EE49ED" w:rsidRDefault="00740887" w:rsidP="00E75639">
            <w:pPr>
              <w:spacing w:line="240" w:lineRule="auto"/>
              <w:jc w:val="center"/>
              <w:rPr>
                <w:sz w:val="20"/>
                <w:szCs w:val="20"/>
              </w:rPr>
            </w:pPr>
            <w:r w:rsidRPr="00EE49ED">
              <w:rPr>
                <w:sz w:val="20"/>
                <w:szCs w:val="20"/>
              </w:rPr>
              <w:t>37</w:t>
            </w:r>
          </w:p>
        </w:tc>
        <w:tc>
          <w:tcPr>
            <w:tcW w:w="743" w:type="pct"/>
          </w:tcPr>
          <w:p w14:paraId="27F2411E" w14:textId="44AE7029" w:rsidR="006D2BAD" w:rsidRPr="00EE49ED" w:rsidRDefault="00740887" w:rsidP="00E75639">
            <w:pPr>
              <w:spacing w:line="240" w:lineRule="auto"/>
              <w:jc w:val="center"/>
              <w:rPr>
                <w:sz w:val="20"/>
                <w:szCs w:val="20"/>
              </w:rPr>
            </w:pPr>
            <w:r w:rsidRPr="00EE49ED">
              <w:rPr>
                <w:sz w:val="20"/>
                <w:szCs w:val="20"/>
              </w:rPr>
              <w:t>-</w:t>
            </w:r>
          </w:p>
        </w:tc>
        <w:tc>
          <w:tcPr>
            <w:tcW w:w="624" w:type="pct"/>
          </w:tcPr>
          <w:p w14:paraId="13B8F31E" w14:textId="63D956EE" w:rsidR="006D2BAD" w:rsidRPr="00EE49ED" w:rsidRDefault="00740887" w:rsidP="00E75639">
            <w:pPr>
              <w:spacing w:line="240" w:lineRule="auto"/>
              <w:jc w:val="center"/>
              <w:rPr>
                <w:sz w:val="20"/>
                <w:szCs w:val="20"/>
              </w:rPr>
            </w:pPr>
            <w:r w:rsidRPr="00EE49ED">
              <w:rPr>
                <w:sz w:val="20"/>
                <w:szCs w:val="20"/>
              </w:rPr>
              <w:t>1279,7</w:t>
            </w:r>
          </w:p>
        </w:tc>
        <w:tc>
          <w:tcPr>
            <w:tcW w:w="743" w:type="pct"/>
          </w:tcPr>
          <w:p w14:paraId="395389DC" w14:textId="23E8CDD7" w:rsidR="006D2BAD" w:rsidRPr="00EE49ED" w:rsidRDefault="00740887" w:rsidP="00E75639">
            <w:pPr>
              <w:spacing w:line="240" w:lineRule="auto"/>
              <w:jc w:val="center"/>
              <w:rPr>
                <w:sz w:val="20"/>
                <w:szCs w:val="20"/>
              </w:rPr>
            </w:pPr>
            <w:r w:rsidRPr="00EE49ED">
              <w:rPr>
                <w:sz w:val="20"/>
                <w:szCs w:val="20"/>
              </w:rPr>
              <w:t>-</w:t>
            </w:r>
          </w:p>
        </w:tc>
        <w:tc>
          <w:tcPr>
            <w:tcW w:w="743" w:type="pct"/>
          </w:tcPr>
          <w:p w14:paraId="54DC8D18" w14:textId="352D81BB" w:rsidR="006D2BAD" w:rsidRPr="00EE49ED" w:rsidRDefault="00740887" w:rsidP="00E75639">
            <w:pPr>
              <w:spacing w:line="240" w:lineRule="auto"/>
              <w:jc w:val="center"/>
              <w:rPr>
                <w:sz w:val="20"/>
                <w:szCs w:val="20"/>
              </w:rPr>
            </w:pPr>
            <w:r w:rsidRPr="00EE49ED">
              <w:rPr>
                <w:sz w:val="20"/>
                <w:szCs w:val="20"/>
              </w:rPr>
              <w:t>-</w:t>
            </w:r>
          </w:p>
        </w:tc>
        <w:tc>
          <w:tcPr>
            <w:tcW w:w="626" w:type="pct"/>
          </w:tcPr>
          <w:p w14:paraId="2C1DB932" w14:textId="2DD6A77F" w:rsidR="006D2BAD" w:rsidRPr="00EE49ED" w:rsidRDefault="00740887" w:rsidP="00E75639">
            <w:pPr>
              <w:spacing w:line="240" w:lineRule="auto"/>
              <w:jc w:val="center"/>
              <w:rPr>
                <w:sz w:val="20"/>
                <w:szCs w:val="20"/>
              </w:rPr>
            </w:pPr>
            <w:r w:rsidRPr="00EE49ED">
              <w:rPr>
                <w:sz w:val="20"/>
                <w:szCs w:val="20"/>
              </w:rPr>
              <w:t>-</w:t>
            </w:r>
          </w:p>
        </w:tc>
      </w:tr>
      <w:tr w:rsidR="006D2BAD" w:rsidRPr="00EE49ED" w14:paraId="36206007" w14:textId="77777777" w:rsidTr="00E75639">
        <w:trPr>
          <w:trHeight w:val="20"/>
        </w:trPr>
        <w:tc>
          <w:tcPr>
            <w:tcW w:w="828" w:type="pct"/>
            <w:shd w:val="clear" w:color="auto" w:fill="auto"/>
          </w:tcPr>
          <w:p w14:paraId="11891B41" w14:textId="7E115508" w:rsidR="006D2BAD" w:rsidRPr="00EE49ED" w:rsidRDefault="006D2BAD" w:rsidP="006D2BAD">
            <w:pPr>
              <w:spacing w:line="240" w:lineRule="auto"/>
              <w:jc w:val="left"/>
              <w:rPr>
                <w:rFonts w:eastAsia="Times New Roman"/>
                <w:bCs/>
                <w:sz w:val="20"/>
                <w:szCs w:val="24"/>
                <w:lang w:eastAsia="ru-RU"/>
              </w:rPr>
            </w:pPr>
            <w:r w:rsidRPr="00EE49ED">
              <w:rPr>
                <w:sz w:val="20"/>
                <w:szCs w:val="20"/>
              </w:rPr>
              <w:t>д. Панкратиха</w:t>
            </w:r>
          </w:p>
        </w:tc>
        <w:tc>
          <w:tcPr>
            <w:tcW w:w="692" w:type="pct"/>
          </w:tcPr>
          <w:p w14:paraId="53E7524C" w14:textId="72CAEC92" w:rsidR="006D2BAD" w:rsidRPr="00EE49ED" w:rsidRDefault="00D02A67" w:rsidP="00E75639">
            <w:pPr>
              <w:spacing w:line="240" w:lineRule="auto"/>
              <w:jc w:val="center"/>
              <w:rPr>
                <w:sz w:val="20"/>
                <w:szCs w:val="20"/>
              </w:rPr>
            </w:pPr>
            <w:r w:rsidRPr="00EE49ED">
              <w:rPr>
                <w:sz w:val="20"/>
                <w:szCs w:val="20"/>
              </w:rPr>
              <w:t>3</w:t>
            </w:r>
          </w:p>
        </w:tc>
        <w:tc>
          <w:tcPr>
            <w:tcW w:w="743" w:type="pct"/>
          </w:tcPr>
          <w:p w14:paraId="6C4D0499" w14:textId="6DE2887C" w:rsidR="006D2BAD" w:rsidRPr="00EE49ED" w:rsidRDefault="00D02A67" w:rsidP="00E75639">
            <w:pPr>
              <w:spacing w:line="240" w:lineRule="auto"/>
              <w:jc w:val="center"/>
              <w:rPr>
                <w:sz w:val="20"/>
                <w:szCs w:val="20"/>
              </w:rPr>
            </w:pPr>
            <w:r w:rsidRPr="00EE49ED">
              <w:rPr>
                <w:sz w:val="20"/>
                <w:szCs w:val="20"/>
              </w:rPr>
              <w:t>-</w:t>
            </w:r>
          </w:p>
        </w:tc>
        <w:tc>
          <w:tcPr>
            <w:tcW w:w="624" w:type="pct"/>
          </w:tcPr>
          <w:p w14:paraId="61B65D5D" w14:textId="1FEFF4A9" w:rsidR="006D2BAD" w:rsidRPr="00EE49ED" w:rsidRDefault="00D02A67" w:rsidP="00E75639">
            <w:pPr>
              <w:spacing w:line="240" w:lineRule="auto"/>
              <w:jc w:val="center"/>
              <w:rPr>
                <w:sz w:val="20"/>
                <w:szCs w:val="20"/>
              </w:rPr>
            </w:pPr>
            <w:r w:rsidRPr="00EE49ED">
              <w:rPr>
                <w:sz w:val="20"/>
                <w:szCs w:val="20"/>
              </w:rPr>
              <w:t>64</w:t>
            </w:r>
          </w:p>
        </w:tc>
        <w:tc>
          <w:tcPr>
            <w:tcW w:w="743" w:type="pct"/>
          </w:tcPr>
          <w:p w14:paraId="2C289553" w14:textId="5389A94C" w:rsidR="006D2BAD" w:rsidRPr="00EE49ED" w:rsidRDefault="00D02A67" w:rsidP="00E75639">
            <w:pPr>
              <w:spacing w:line="240" w:lineRule="auto"/>
              <w:jc w:val="center"/>
              <w:rPr>
                <w:sz w:val="20"/>
                <w:szCs w:val="20"/>
              </w:rPr>
            </w:pPr>
            <w:r w:rsidRPr="00EE49ED">
              <w:rPr>
                <w:sz w:val="20"/>
                <w:szCs w:val="20"/>
              </w:rPr>
              <w:t>-</w:t>
            </w:r>
          </w:p>
        </w:tc>
        <w:tc>
          <w:tcPr>
            <w:tcW w:w="743" w:type="pct"/>
          </w:tcPr>
          <w:p w14:paraId="2BF55125" w14:textId="6330A166" w:rsidR="006D2BAD" w:rsidRPr="00EE49ED" w:rsidRDefault="00D02A67" w:rsidP="00E75639">
            <w:pPr>
              <w:spacing w:line="240" w:lineRule="auto"/>
              <w:jc w:val="center"/>
              <w:rPr>
                <w:sz w:val="20"/>
                <w:szCs w:val="20"/>
              </w:rPr>
            </w:pPr>
            <w:r w:rsidRPr="00EE49ED">
              <w:rPr>
                <w:sz w:val="20"/>
                <w:szCs w:val="20"/>
              </w:rPr>
              <w:t>-</w:t>
            </w:r>
          </w:p>
        </w:tc>
        <w:tc>
          <w:tcPr>
            <w:tcW w:w="626" w:type="pct"/>
          </w:tcPr>
          <w:p w14:paraId="7D36B08F" w14:textId="5BACA942" w:rsidR="006D2BAD" w:rsidRPr="00EE49ED" w:rsidRDefault="00D02A67" w:rsidP="00E75639">
            <w:pPr>
              <w:spacing w:line="240" w:lineRule="auto"/>
              <w:jc w:val="center"/>
              <w:rPr>
                <w:sz w:val="20"/>
                <w:szCs w:val="20"/>
              </w:rPr>
            </w:pPr>
            <w:r w:rsidRPr="00EE49ED">
              <w:rPr>
                <w:sz w:val="20"/>
                <w:szCs w:val="20"/>
              </w:rPr>
              <w:t>-</w:t>
            </w:r>
          </w:p>
        </w:tc>
      </w:tr>
      <w:tr w:rsidR="006D2BAD" w:rsidRPr="00EE49ED" w14:paraId="038F3C3E" w14:textId="77777777" w:rsidTr="00E75639">
        <w:trPr>
          <w:trHeight w:val="20"/>
        </w:trPr>
        <w:tc>
          <w:tcPr>
            <w:tcW w:w="828" w:type="pct"/>
            <w:shd w:val="clear" w:color="auto" w:fill="auto"/>
          </w:tcPr>
          <w:p w14:paraId="1310AC9C" w14:textId="79F7FF5A" w:rsidR="006D2BAD" w:rsidRPr="00EE49ED" w:rsidRDefault="006D2BAD" w:rsidP="006D2BAD">
            <w:pPr>
              <w:spacing w:line="240" w:lineRule="auto"/>
              <w:jc w:val="left"/>
              <w:rPr>
                <w:rFonts w:eastAsia="Times New Roman"/>
                <w:bCs/>
                <w:sz w:val="20"/>
                <w:szCs w:val="24"/>
                <w:lang w:eastAsia="ru-RU"/>
              </w:rPr>
            </w:pPr>
            <w:r w:rsidRPr="00EE49ED">
              <w:rPr>
                <w:sz w:val="20"/>
                <w:szCs w:val="20"/>
              </w:rPr>
              <w:t>д. Панюшиха</w:t>
            </w:r>
          </w:p>
        </w:tc>
        <w:tc>
          <w:tcPr>
            <w:tcW w:w="692" w:type="pct"/>
          </w:tcPr>
          <w:p w14:paraId="01BA9BC4" w14:textId="3585C8ED" w:rsidR="006D2BAD" w:rsidRPr="00EE49ED" w:rsidRDefault="002650D3" w:rsidP="00E75639">
            <w:pPr>
              <w:spacing w:line="240" w:lineRule="auto"/>
              <w:jc w:val="center"/>
              <w:rPr>
                <w:sz w:val="20"/>
                <w:szCs w:val="20"/>
              </w:rPr>
            </w:pPr>
            <w:r w:rsidRPr="00EE49ED">
              <w:rPr>
                <w:sz w:val="20"/>
                <w:szCs w:val="20"/>
              </w:rPr>
              <w:t>1</w:t>
            </w:r>
          </w:p>
        </w:tc>
        <w:tc>
          <w:tcPr>
            <w:tcW w:w="743" w:type="pct"/>
          </w:tcPr>
          <w:p w14:paraId="6EF65F6E" w14:textId="5F6B1994" w:rsidR="006D2BAD" w:rsidRPr="00EE49ED" w:rsidRDefault="002650D3" w:rsidP="00E75639">
            <w:pPr>
              <w:spacing w:line="240" w:lineRule="auto"/>
              <w:jc w:val="center"/>
              <w:rPr>
                <w:sz w:val="20"/>
                <w:szCs w:val="20"/>
              </w:rPr>
            </w:pPr>
            <w:r w:rsidRPr="00EE49ED">
              <w:rPr>
                <w:sz w:val="20"/>
                <w:szCs w:val="20"/>
              </w:rPr>
              <w:t>-</w:t>
            </w:r>
          </w:p>
        </w:tc>
        <w:tc>
          <w:tcPr>
            <w:tcW w:w="624" w:type="pct"/>
          </w:tcPr>
          <w:p w14:paraId="7CB7E5C3" w14:textId="290C7ED9" w:rsidR="006D2BAD" w:rsidRPr="00EE49ED" w:rsidRDefault="002650D3" w:rsidP="00E75639">
            <w:pPr>
              <w:spacing w:line="240" w:lineRule="auto"/>
              <w:jc w:val="center"/>
              <w:rPr>
                <w:sz w:val="20"/>
                <w:szCs w:val="20"/>
              </w:rPr>
            </w:pPr>
            <w:r w:rsidRPr="00EE49ED">
              <w:rPr>
                <w:sz w:val="20"/>
                <w:szCs w:val="20"/>
              </w:rPr>
              <w:t>24</w:t>
            </w:r>
          </w:p>
        </w:tc>
        <w:tc>
          <w:tcPr>
            <w:tcW w:w="743" w:type="pct"/>
          </w:tcPr>
          <w:p w14:paraId="35F662DA" w14:textId="2AC13F4C" w:rsidR="006D2BAD" w:rsidRPr="00EE49ED" w:rsidRDefault="002650D3" w:rsidP="00E75639">
            <w:pPr>
              <w:spacing w:line="240" w:lineRule="auto"/>
              <w:jc w:val="center"/>
              <w:rPr>
                <w:sz w:val="20"/>
                <w:szCs w:val="20"/>
              </w:rPr>
            </w:pPr>
            <w:r w:rsidRPr="00EE49ED">
              <w:rPr>
                <w:sz w:val="20"/>
                <w:szCs w:val="20"/>
              </w:rPr>
              <w:t>-</w:t>
            </w:r>
          </w:p>
        </w:tc>
        <w:tc>
          <w:tcPr>
            <w:tcW w:w="743" w:type="pct"/>
          </w:tcPr>
          <w:p w14:paraId="483B0628" w14:textId="52A61C1A" w:rsidR="006D2BAD" w:rsidRPr="00EE49ED" w:rsidRDefault="002650D3" w:rsidP="00E75639">
            <w:pPr>
              <w:spacing w:line="240" w:lineRule="auto"/>
              <w:jc w:val="center"/>
              <w:rPr>
                <w:sz w:val="20"/>
                <w:szCs w:val="20"/>
              </w:rPr>
            </w:pPr>
            <w:r w:rsidRPr="00EE49ED">
              <w:rPr>
                <w:sz w:val="20"/>
                <w:szCs w:val="20"/>
              </w:rPr>
              <w:t>-</w:t>
            </w:r>
          </w:p>
        </w:tc>
        <w:tc>
          <w:tcPr>
            <w:tcW w:w="626" w:type="pct"/>
          </w:tcPr>
          <w:p w14:paraId="1B6818E1" w14:textId="4990F4F3" w:rsidR="006D2BAD" w:rsidRPr="00EE49ED" w:rsidRDefault="002650D3" w:rsidP="00E75639">
            <w:pPr>
              <w:spacing w:line="240" w:lineRule="auto"/>
              <w:jc w:val="center"/>
              <w:rPr>
                <w:sz w:val="20"/>
                <w:szCs w:val="20"/>
              </w:rPr>
            </w:pPr>
            <w:r w:rsidRPr="00EE49ED">
              <w:rPr>
                <w:sz w:val="20"/>
                <w:szCs w:val="20"/>
              </w:rPr>
              <w:t>-</w:t>
            </w:r>
          </w:p>
        </w:tc>
      </w:tr>
      <w:tr w:rsidR="006D2BAD" w:rsidRPr="00EE49ED" w14:paraId="2119227E" w14:textId="77777777" w:rsidTr="00E75639">
        <w:trPr>
          <w:trHeight w:val="20"/>
        </w:trPr>
        <w:tc>
          <w:tcPr>
            <w:tcW w:w="828" w:type="pct"/>
            <w:shd w:val="clear" w:color="auto" w:fill="auto"/>
          </w:tcPr>
          <w:p w14:paraId="2906DB76" w14:textId="3A0C0BD1" w:rsidR="006D2BAD" w:rsidRPr="00EE49ED" w:rsidRDefault="006D2BAD" w:rsidP="006D2BAD">
            <w:pPr>
              <w:spacing w:line="240" w:lineRule="auto"/>
              <w:jc w:val="left"/>
              <w:rPr>
                <w:rFonts w:eastAsia="Times New Roman"/>
                <w:bCs/>
                <w:sz w:val="20"/>
                <w:szCs w:val="24"/>
                <w:lang w:eastAsia="ru-RU"/>
              </w:rPr>
            </w:pPr>
            <w:r w:rsidRPr="00EE49ED">
              <w:rPr>
                <w:sz w:val="20"/>
                <w:szCs w:val="20"/>
              </w:rPr>
              <w:t>д. Пахомовская</w:t>
            </w:r>
          </w:p>
        </w:tc>
        <w:tc>
          <w:tcPr>
            <w:tcW w:w="692" w:type="pct"/>
          </w:tcPr>
          <w:p w14:paraId="071DF58B" w14:textId="219B31D7" w:rsidR="006D2BAD" w:rsidRPr="00EE49ED" w:rsidRDefault="00417973" w:rsidP="00E75639">
            <w:pPr>
              <w:spacing w:line="240" w:lineRule="auto"/>
              <w:jc w:val="center"/>
              <w:rPr>
                <w:sz w:val="20"/>
                <w:szCs w:val="20"/>
              </w:rPr>
            </w:pPr>
            <w:r w:rsidRPr="00EE49ED">
              <w:rPr>
                <w:sz w:val="20"/>
                <w:szCs w:val="20"/>
              </w:rPr>
              <w:t>10</w:t>
            </w:r>
          </w:p>
        </w:tc>
        <w:tc>
          <w:tcPr>
            <w:tcW w:w="743" w:type="pct"/>
          </w:tcPr>
          <w:p w14:paraId="23618767" w14:textId="7F265907" w:rsidR="006D2BAD" w:rsidRPr="00EE49ED" w:rsidRDefault="00417973" w:rsidP="00E75639">
            <w:pPr>
              <w:spacing w:line="240" w:lineRule="auto"/>
              <w:jc w:val="center"/>
              <w:rPr>
                <w:sz w:val="20"/>
                <w:szCs w:val="20"/>
              </w:rPr>
            </w:pPr>
            <w:r w:rsidRPr="00EE49ED">
              <w:rPr>
                <w:sz w:val="20"/>
                <w:szCs w:val="20"/>
              </w:rPr>
              <w:t>-</w:t>
            </w:r>
          </w:p>
        </w:tc>
        <w:tc>
          <w:tcPr>
            <w:tcW w:w="624" w:type="pct"/>
          </w:tcPr>
          <w:p w14:paraId="6F942CD8" w14:textId="140AD8A8" w:rsidR="006D2BAD" w:rsidRPr="00EE49ED" w:rsidRDefault="00417973" w:rsidP="00E75639">
            <w:pPr>
              <w:spacing w:line="240" w:lineRule="auto"/>
              <w:jc w:val="center"/>
              <w:rPr>
                <w:sz w:val="20"/>
                <w:szCs w:val="20"/>
              </w:rPr>
            </w:pPr>
            <w:r w:rsidRPr="00EE49ED">
              <w:rPr>
                <w:sz w:val="20"/>
                <w:szCs w:val="20"/>
              </w:rPr>
              <w:t>242,8</w:t>
            </w:r>
          </w:p>
        </w:tc>
        <w:tc>
          <w:tcPr>
            <w:tcW w:w="743" w:type="pct"/>
          </w:tcPr>
          <w:p w14:paraId="22893DAD" w14:textId="5395EBCB" w:rsidR="006D2BAD" w:rsidRPr="00EE49ED" w:rsidRDefault="00417973" w:rsidP="00E75639">
            <w:pPr>
              <w:spacing w:line="240" w:lineRule="auto"/>
              <w:jc w:val="center"/>
              <w:rPr>
                <w:sz w:val="20"/>
                <w:szCs w:val="20"/>
              </w:rPr>
            </w:pPr>
            <w:r w:rsidRPr="00EE49ED">
              <w:rPr>
                <w:sz w:val="20"/>
                <w:szCs w:val="20"/>
              </w:rPr>
              <w:t>-</w:t>
            </w:r>
          </w:p>
        </w:tc>
        <w:tc>
          <w:tcPr>
            <w:tcW w:w="743" w:type="pct"/>
          </w:tcPr>
          <w:p w14:paraId="060FDC36" w14:textId="3983B5AB" w:rsidR="006D2BAD" w:rsidRPr="00EE49ED" w:rsidRDefault="00417973" w:rsidP="00E75639">
            <w:pPr>
              <w:spacing w:line="240" w:lineRule="auto"/>
              <w:jc w:val="center"/>
              <w:rPr>
                <w:sz w:val="20"/>
                <w:szCs w:val="20"/>
              </w:rPr>
            </w:pPr>
            <w:r w:rsidRPr="00EE49ED">
              <w:rPr>
                <w:sz w:val="20"/>
                <w:szCs w:val="20"/>
              </w:rPr>
              <w:t>-</w:t>
            </w:r>
          </w:p>
        </w:tc>
        <w:tc>
          <w:tcPr>
            <w:tcW w:w="626" w:type="pct"/>
          </w:tcPr>
          <w:p w14:paraId="297FA63C" w14:textId="0CDD42AE" w:rsidR="006D2BAD" w:rsidRPr="00EE49ED" w:rsidRDefault="00417973" w:rsidP="00E75639">
            <w:pPr>
              <w:spacing w:line="240" w:lineRule="auto"/>
              <w:jc w:val="center"/>
              <w:rPr>
                <w:sz w:val="20"/>
                <w:szCs w:val="20"/>
              </w:rPr>
            </w:pPr>
            <w:r w:rsidRPr="00EE49ED">
              <w:rPr>
                <w:sz w:val="20"/>
                <w:szCs w:val="20"/>
              </w:rPr>
              <w:t>-</w:t>
            </w:r>
          </w:p>
        </w:tc>
      </w:tr>
      <w:tr w:rsidR="006D2BAD" w:rsidRPr="00EE49ED" w14:paraId="4A0A446D" w14:textId="77777777" w:rsidTr="00E75639">
        <w:trPr>
          <w:trHeight w:val="20"/>
        </w:trPr>
        <w:tc>
          <w:tcPr>
            <w:tcW w:w="828" w:type="pct"/>
            <w:shd w:val="clear" w:color="auto" w:fill="auto"/>
          </w:tcPr>
          <w:p w14:paraId="5C4CF551" w14:textId="7B2E2EF5" w:rsidR="006D2BAD" w:rsidRPr="00EE49ED" w:rsidRDefault="006D2BAD" w:rsidP="006D2BAD">
            <w:pPr>
              <w:spacing w:line="240" w:lineRule="auto"/>
              <w:jc w:val="left"/>
              <w:rPr>
                <w:rFonts w:eastAsia="Times New Roman"/>
                <w:bCs/>
                <w:sz w:val="20"/>
                <w:szCs w:val="24"/>
                <w:lang w:eastAsia="ru-RU"/>
              </w:rPr>
            </w:pPr>
            <w:r w:rsidRPr="00EE49ED">
              <w:rPr>
                <w:sz w:val="20"/>
                <w:szCs w:val="20"/>
              </w:rPr>
              <w:t>д. Пеньки</w:t>
            </w:r>
          </w:p>
        </w:tc>
        <w:tc>
          <w:tcPr>
            <w:tcW w:w="692" w:type="pct"/>
          </w:tcPr>
          <w:p w14:paraId="0F6C1173" w14:textId="1DC6179A" w:rsidR="006D2BAD" w:rsidRPr="00EE49ED" w:rsidRDefault="0045259E" w:rsidP="00E75639">
            <w:pPr>
              <w:spacing w:line="240" w:lineRule="auto"/>
              <w:jc w:val="center"/>
              <w:rPr>
                <w:sz w:val="20"/>
                <w:szCs w:val="20"/>
              </w:rPr>
            </w:pPr>
            <w:r w:rsidRPr="00EE49ED">
              <w:rPr>
                <w:sz w:val="20"/>
                <w:szCs w:val="20"/>
              </w:rPr>
              <w:t>9</w:t>
            </w:r>
          </w:p>
        </w:tc>
        <w:tc>
          <w:tcPr>
            <w:tcW w:w="743" w:type="pct"/>
          </w:tcPr>
          <w:p w14:paraId="3FE62745" w14:textId="53842CD6" w:rsidR="006D2BAD" w:rsidRPr="00EE49ED" w:rsidRDefault="0045259E" w:rsidP="00E75639">
            <w:pPr>
              <w:spacing w:line="240" w:lineRule="auto"/>
              <w:jc w:val="center"/>
              <w:rPr>
                <w:sz w:val="20"/>
                <w:szCs w:val="20"/>
              </w:rPr>
            </w:pPr>
            <w:r w:rsidRPr="00EE49ED">
              <w:rPr>
                <w:sz w:val="20"/>
                <w:szCs w:val="20"/>
              </w:rPr>
              <w:t>-</w:t>
            </w:r>
          </w:p>
        </w:tc>
        <w:tc>
          <w:tcPr>
            <w:tcW w:w="624" w:type="pct"/>
          </w:tcPr>
          <w:p w14:paraId="7B7D4845" w14:textId="6C19D3E4" w:rsidR="006D2BAD" w:rsidRPr="00EE49ED" w:rsidRDefault="0045259E" w:rsidP="00E75639">
            <w:pPr>
              <w:spacing w:line="240" w:lineRule="auto"/>
              <w:jc w:val="center"/>
              <w:rPr>
                <w:sz w:val="20"/>
                <w:szCs w:val="20"/>
              </w:rPr>
            </w:pPr>
            <w:r w:rsidRPr="00EE49ED">
              <w:rPr>
                <w:sz w:val="20"/>
                <w:szCs w:val="20"/>
              </w:rPr>
              <w:t>280</w:t>
            </w:r>
          </w:p>
        </w:tc>
        <w:tc>
          <w:tcPr>
            <w:tcW w:w="743" w:type="pct"/>
          </w:tcPr>
          <w:p w14:paraId="104A86D7" w14:textId="35E2CD29" w:rsidR="006D2BAD" w:rsidRPr="00EE49ED" w:rsidRDefault="0045259E" w:rsidP="00E75639">
            <w:pPr>
              <w:spacing w:line="240" w:lineRule="auto"/>
              <w:jc w:val="center"/>
              <w:rPr>
                <w:sz w:val="20"/>
                <w:szCs w:val="20"/>
              </w:rPr>
            </w:pPr>
            <w:r w:rsidRPr="00EE49ED">
              <w:rPr>
                <w:sz w:val="20"/>
                <w:szCs w:val="20"/>
              </w:rPr>
              <w:t>-</w:t>
            </w:r>
          </w:p>
        </w:tc>
        <w:tc>
          <w:tcPr>
            <w:tcW w:w="743" w:type="pct"/>
          </w:tcPr>
          <w:p w14:paraId="16239EAE" w14:textId="58E57722" w:rsidR="006D2BAD" w:rsidRPr="00EE49ED" w:rsidRDefault="0045259E" w:rsidP="00E75639">
            <w:pPr>
              <w:spacing w:line="240" w:lineRule="auto"/>
              <w:jc w:val="center"/>
              <w:rPr>
                <w:sz w:val="20"/>
                <w:szCs w:val="20"/>
              </w:rPr>
            </w:pPr>
            <w:r w:rsidRPr="00EE49ED">
              <w:rPr>
                <w:sz w:val="20"/>
                <w:szCs w:val="20"/>
              </w:rPr>
              <w:t>-</w:t>
            </w:r>
          </w:p>
        </w:tc>
        <w:tc>
          <w:tcPr>
            <w:tcW w:w="626" w:type="pct"/>
          </w:tcPr>
          <w:p w14:paraId="6F8B3201" w14:textId="76183A00" w:rsidR="006D2BAD" w:rsidRPr="00EE49ED" w:rsidRDefault="0045259E" w:rsidP="00E75639">
            <w:pPr>
              <w:spacing w:line="240" w:lineRule="auto"/>
              <w:jc w:val="center"/>
              <w:rPr>
                <w:sz w:val="20"/>
                <w:szCs w:val="20"/>
              </w:rPr>
            </w:pPr>
            <w:r w:rsidRPr="00EE49ED">
              <w:rPr>
                <w:sz w:val="20"/>
                <w:szCs w:val="20"/>
              </w:rPr>
              <w:t>-</w:t>
            </w:r>
          </w:p>
        </w:tc>
      </w:tr>
      <w:tr w:rsidR="006D2BAD" w:rsidRPr="00EE49ED" w14:paraId="1277732F" w14:textId="77777777" w:rsidTr="00E75639">
        <w:trPr>
          <w:trHeight w:val="20"/>
        </w:trPr>
        <w:tc>
          <w:tcPr>
            <w:tcW w:w="828" w:type="pct"/>
            <w:shd w:val="clear" w:color="auto" w:fill="auto"/>
          </w:tcPr>
          <w:p w14:paraId="06EFF161" w14:textId="35CC6BA2" w:rsidR="006D2BAD" w:rsidRPr="00EE49ED" w:rsidRDefault="006D2BAD" w:rsidP="006D2BAD">
            <w:pPr>
              <w:spacing w:line="240" w:lineRule="auto"/>
              <w:jc w:val="left"/>
              <w:rPr>
                <w:rFonts w:eastAsia="Times New Roman"/>
                <w:bCs/>
                <w:sz w:val="20"/>
                <w:szCs w:val="24"/>
                <w:lang w:eastAsia="ru-RU"/>
              </w:rPr>
            </w:pPr>
            <w:r w:rsidRPr="00EE49ED">
              <w:rPr>
                <w:sz w:val="20"/>
                <w:szCs w:val="20"/>
              </w:rPr>
              <w:t>с. Петрово</w:t>
            </w:r>
          </w:p>
        </w:tc>
        <w:tc>
          <w:tcPr>
            <w:tcW w:w="692" w:type="pct"/>
          </w:tcPr>
          <w:p w14:paraId="3E0BB94E" w14:textId="3F6FA57C" w:rsidR="006D2BAD" w:rsidRPr="00EE49ED" w:rsidRDefault="00417973" w:rsidP="00E75639">
            <w:pPr>
              <w:spacing w:line="240" w:lineRule="auto"/>
              <w:jc w:val="center"/>
              <w:rPr>
                <w:sz w:val="20"/>
                <w:szCs w:val="20"/>
              </w:rPr>
            </w:pPr>
            <w:r w:rsidRPr="00EE49ED">
              <w:rPr>
                <w:sz w:val="20"/>
                <w:szCs w:val="20"/>
              </w:rPr>
              <w:t>52</w:t>
            </w:r>
          </w:p>
        </w:tc>
        <w:tc>
          <w:tcPr>
            <w:tcW w:w="743" w:type="pct"/>
          </w:tcPr>
          <w:p w14:paraId="62D0BF79" w14:textId="392C64D5" w:rsidR="006D2BAD" w:rsidRPr="00EE49ED" w:rsidRDefault="00417973" w:rsidP="00E75639">
            <w:pPr>
              <w:spacing w:line="240" w:lineRule="auto"/>
              <w:jc w:val="center"/>
              <w:rPr>
                <w:sz w:val="20"/>
                <w:szCs w:val="20"/>
              </w:rPr>
            </w:pPr>
            <w:r w:rsidRPr="00EE49ED">
              <w:rPr>
                <w:sz w:val="20"/>
                <w:szCs w:val="20"/>
              </w:rPr>
              <w:t>-</w:t>
            </w:r>
          </w:p>
        </w:tc>
        <w:tc>
          <w:tcPr>
            <w:tcW w:w="624" w:type="pct"/>
          </w:tcPr>
          <w:p w14:paraId="7D4E7280" w14:textId="42A5AFD0" w:rsidR="006D2BAD" w:rsidRPr="00EE49ED" w:rsidRDefault="00417973" w:rsidP="00E75639">
            <w:pPr>
              <w:spacing w:line="240" w:lineRule="auto"/>
              <w:jc w:val="center"/>
              <w:rPr>
                <w:sz w:val="20"/>
                <w:szCs w:val="20"/>
              </w:rPr>
            </w:pPr>
            <w:r w:rsidRPr="00EE49ED">
              <w:rPr>
                <w:sz w:val="20"/>
                <w:szCs w:val="20"/>
              </w:rPr>
              <w:t>2214,2</w:t>
            </w:r>
          </w:p>
        </w:tc>
        <w:tc>
          <w:tcPr>
            <w:tcW w:w="743" w:type="pct"/>
          </w:tcPr>
          <w:p w14:paraId="458B87C5" w14:textId="26999363" w:rsidR="006D2BAD" w:rsidRPr="00EE49ED" w:rsidRDefault="00417973" w:rsidP="00E75639">
            <w:pPr>
              <w:spacing w:line="240" w:lineRule="auto"/>
              <w:jc w:val="center"/>
              <w:rPr>
                <w:sz w:val="20"/>
                <w:szCs w:val="20"/>
              </w:rPr>
            </w:pPr>
            <w:r w:rsidRPr="00EE49ED">
              <w:rPr>
                <w:sz w:val="20"/>
                <w:szCs w:val="20"/>
              </w:rPr>
              <w:t>16</w:t>
            </w:r>
          </w:p>
        </w:tc>
        <w:tc>
          <w:tcPr>
            <w:tcW w:w="743" w:type="pct"/>
          </w:tcPr>
          <w:p w14:paraId="14E4605E" w14:textId="681FAA41" w:rsidR="006D2BAD" w:rsidRPr="00EE49ED" w:rsidRDefault="00417973" w:rsidP="00E75639">
            <w:pPr>
              <w:spacing w:line="240" w:lineRule="auto"/>
              <w:jc w:val="center"/>
              <w:rPr>
                <w:sz w:val="20"/>
                <w:szCs w:val="20"/>
              </w:rPr>
            </w:pPr>
            <w:r w:rsidRPr="00EE49ED">
              <w:rPr>
                <w:sz w:val="20"/>
                <w:szCs w:val="20"/>
              </w:rPr>
              <w:t>30</w:t>
            </w:r>
          </w:p>
        </w:tc>
        <w:tc>
          <w:tcPr>
            <w:tcW w:w="626" w:type="pct"/>
          </w:tcPr>
          <w:p w14:paraId="1851BAC9" w14:textId="02C98BD6" w:rsidR="006D2BAD" w:rsidRPr="00EE49ED" w:rsidRDefault="00417973" w:rsidP="00E75639">
            <w:pPr>
              <w:spacing w:line="240" w:lineRule="auto"/>
              <w:jc w:val="center"/>
              <w:rPr>
                <w:sz w:val="20"/>
                <w:szCs w:val="20"/>
              </w:rPr>
            </w:pPr>
            <w:r w:rsidRPr="00EE49ED">
              <w:rPr>
                <w:sz w:val="20"/>
                <w:szCs w:val="20"/>
              </w:rPr>
              <w:t>1457,2</w:t>
            </w:r>
          </w:p>
        </w:tc>
      </w:tr>
      <w:tr w:rsidR="006D2BAD" w:rsidRPr="00EE49ED" w14:paraId="403310AC" w14:textId="77777777" w:rsidTr="00E75639">
        <w:trPr>
          <w:trHeight w:val="20"/>
        </w:trPr>
        <w:tc>
          <w:tcPr>
            <w:tcW w:w="828" w:type="pct"/>
            <w:shd w:val="clear" w:color="auto" w:fill="auto"/>
          </w:tcPr>
          <w:p w14:paraId="0B8A9477" w14:textId="7E49FECA" w:rsidR="006D2BAD" w:rsidRPr="00EE49ED" w:rsidRDefault="006D2BAD" w:rsidP="006D2BAD">
            <w:pPr>
              <w:spacing w:line="240" w:lineRule="auto"/>
              <w:jc w:val="left"/>
              <w:rPr>
                <w:rFonts w:eastAsia="Times New Roman"/>
                <w:bCs/>
                <w:sz w:val="20"/>
                <w:szCs w:val="24"/>
                <w:lang w:eastAsia="ru-RU"/>
              </w:rPr>
            </w:pPr>
            <w:r w:rsidRPr="00EE49ED">
              <w:rPr>
                <w:sz w:val="20"/>
                <w:szCs w:val="20"/>
              </w:rPr>
              <w:t>д. Плосково</w:t>
            </w:r>
          </w:p>
        </w:tc>
        <w:tc>
          <w:tcPr>
            <w:tcW w:w="692" w:type="pct"/>
          </w:tcPr>
          <w:p w14:paraId="5E6E4A28" w14:textId="50FEC2C2" w:rsidR="006D2BAD" w:rsidRPr="00EE49ED" w:rsidRDefault="008027D7" w:rsidP="00E75639">
            <w:pPr>
              <w:spacing w:line="240" w:lineRule="auto"/>
              <w:jc w:val="center"/>
              <w:rPr>
                <w:sz w:val="20"/>
                <w:szCs w:val="20"/>
              </w:rPr>
            </w:pPr>
            <w:r w:rsidRPr="00EE49ED">
              <w:rPr>
                <w:sz w:val="20"/>
                <w:szCs w:val="20"/>
              </w:rPr>
              <w:t>10</w:t>
            </w:r>
          </w:p>
        </w:tc>
        <w:tc>
          <w:tcPr>
            <w:tcW w:w="743" w:type="pct"/>
          </w:tcPr>
          <w:p w14:paraId="481FD1D3" w14:textId="58826C9C" w:rsidR="006D2BAD" w:rsidRPr="00EE49ED" w:rsidRDefault="008027D7" w:rsidP="00E75639">
            <w:pPr>
              <w:spacing w:line="240" w:lineRule="auto"/>
              <w:jc w:val="center"/>
              <w:rPr>
                <w:sz w:val="20"/>
                <w:szCs w:val="20"/>
              </w:rPr>
            </w:pPr>
            <w:r w:rsidRPr="00EE49ED">
              <w:rPr>
                <w:sz w:val="20"/>
                <w:szCs w:val="20"/>
              </w:rPr>
              <w:t>-</w:t>
            </w:r>
          </w:p>
        </w:tc>
        <w:tc>
          <w:tcPr>
            <w:tcW w:w="624" w:type="pct"/>
          </w:tcPr>
          <w:p w14:paraId="07C157B5" w14:textId="2675D437" w:rsidR="006D2BAD" w:rsidRPr="00EE49ED" w:rsidRDefault="008027D7" w:rsidP="00E75639">
            <w:pPr>
              <w:spacing w:line="240" w:lineRule="auto"/>
              <w:jc w:val="center"/>
              <w:rPr>
                <w:sz w:val="20"/>
                <w:szCs w:val="20"/>
              </w:rPr>
            </w:pPr>
            <w:r w:rsidRPr="00EE49ED">
              <w:rPr>
                <w:sz w:val="20"/>
                <w:szCs w:val="20"/>
              </w:rPr>
              <w:t>327</w:t>
            </w:r>
          </w:p>
        </w:tc>
        <w:tc>
          <w:tcPr>
            <w:tcW w:w="743" w:type="pct"/>
          </w:tcPr>
          <w:p w14:paraId="1F4E7C3E" w14:textId="115B18D3" w:rsidR="006D2BAD" w:rsidRPr="00EE49ED" w:rsidRDefault="008027D7" w:rsidP="00E75639">
            <w:pPr>
              <w:spacing w:line="240" w:lineRule="auto"/>
              <w:jc w:val="center"/>
              <w:rPr>
                <w:sz w:val="20"/>
                <w:szCs w:val="20"/>
              </w:rPr>
            </w:pPr>
            <w:r w:rsidRPr="00EE49ED">
              <w:rPr>
                <w:sz w:val="20"/>
                <w:szCs w:val="20"/>
              </w:rPr>
              <w:t>-</w:t>
            </w:r>
          </w:p>
        </w:tc>
        <w:tc>
          <w:tcPr>
            <w:tcW w:w="743" w:type="pct"/>
          </w:tcPr>
          <w:p w14:paraId="210126EC" w14:textId="6ED41E22" w:rsidR="006D2BAD" w:rsidRPr="00EE49ED" w:rsidRDefault="008027D7" w:rsidP="00E75639">
            <w:pPr>
              <w:spacing w:line="240" w:lineRule="auto"/>
              <w:jc w:val="center"/>
              <w:rPr>
                <w:sz w:val="20"/>
                <w:szCs w:val="20"/>
              </w:rPr>
            </w:pPr>
            <w:r w:rsidRPr="00EE49ED">
              <w:rPr>
                <w:sz w:val="20"/>
                <w:szCs w:val="20"/>
              </w:rPr>
              <w:t>-</w:t>
            </w:r>
          </w:p>
        </w:tc>
        <w:tc>
          <w:tcPr>
            <w:tcW w:w="626" w:type="pct"/>
          </w:tcPr>
          <w:p w14:paraId="443F01C1" w14:textId="5A94E321" w:rsidR="006D2BAD" w:rsidRPr="00EE49ED" w:rsidRDefault="008027D7" w:rsidP="00E75639">
            <w:pPr>
              <w:spacing w:line="240" w:lineRule="auto"/>
              <w:jc w:val="center"/>
              <w:rPr>
                <w:sz w:val="20"/>
                <w:szCs w:val="20"/>
              </w:rPr>
            </w:pPr>
            <w:r w:rsidRPr="00EE49ED">
              <w:rPr>
                <w:sz w:val="20"/>
                <w:szCs w:val="20"/>
              </w:rPr>
              <w:t>-</w:t>
            </w:r>
          </w:p>
        </w:tc>
      </w:tr>
      <w:tr w:rsidR="006D2BAD" w:rsidRPr="00EE49ED" w14:paraId="60DCDF7D" w14:textId="77777777" w:rsidTr="00E75639">
        <w:trPr>
          <w:trHeight w:val="20"/>
        </w:trPr>
        <w:tc>
          <w:tcPr>
            <w:tcW w:w="828" w:type="pct"/>
            <w:shd w:val="clear" w:color="auto" w:fill="auto"/>
          </w:tcPr>
          <w:p w14:paraId="02135BDF" w14:textId="77C07C85" w:rsidR="006D2BAD" w:rsidRPr="00EE49ED" w:rsidRDefault="006D2BAD" w:rsidP="006D2BAD">
            <w:pPr>
              <w:spacing w:line="240" w:lineRule="auto"/>
              <w:jc w:val="left"/>
              <w:rPr>
                <w:rFonts w:eastAsia="Times New Roman"/>
                <w:bCs/>
                <w:sz w:val="20"/>
                <w:szCs w:val="24"/>
                <w:lang w:eastAsia="ru-RU"/>
              </w:rPr>
            </w:pPr>
            <w:r w:rsidRPr="00EE49ED">
              <w:rPr>
                <w:sz w:val="20"/>
                <w:szCs w:val="20"/>
              </w:rPr>
              <w:t>д. Подвигаи</w:t>
            </w:r>
          </w:p>
        </w:tc>
        <w:tc>
          <w:tcPr>
            <w:tcW w:w="692" w:type="pct"/>
          </w:tcPr>
          <w:p w14:paraId="3BB83521" w14:textId="3DC4F0BA" w:rsidR="006D2BAD" w:rsidRPr="00EE49ED" w:rsidRDefault="0045259E" w:rsidP="00E75639">
            <w:pPr>
              <w:spacing w:line="240" w:lineRule="auto"/>
              <w:jc w:val="center"/>
              <w:rPr>
                <w:sz w:val="20"/>
                <w:szCs w:val="20"/>
              </w:rPr>
            </w:pPr>
            <w:r w:rsidRPr="00EE49ED">
              <w:rPr>
                <w:sz w:val="20"/>
                <w:szCs w:val="20"/>
              </w:rPr>
              <w:t>10</w:t>
            </w:r>
          </w:p>
        </w:tc>
        <w:tc>
          <w:tcPr>
            <w:tcW w:w="743" w:type="pct"/>
          </w:tcPr>
          <w:p w14:paraId="24DB18E5" w14:textId="4753D81A" w:rsidR="006D2BAD" w:rsidRPr="00EE49ED" w:rsidRDefault="0045259E" w:rsidP="00E75639">
            <w:pPr>
              <w:spacing w:line="240" w:lineRule="auto"/>
              <w:jc w:val="center"/>
              <w:rPr>
                <w:sz w:val="20"/>
                <w:szCs w:val="20"/>
              </w:rPr>
            </w:pPr>
            <w:r w:rsidRPr="00EE49ED">
              <w:rPr>
                <w:sz w:val="20"/>
                <w:szCs w:val="20"/>
              </w:rPr>
              <w:t>-</w:t>
            </w:r>
          </w:p>
        </w:tc>
        <w:tc>
          <w:tcPr>
            <w:tcW w:w="624" w:type="pct"/>
          </w:tcPr>
          <w:p w14:paraId="0456D4DF" w14:textId="1CD973F7" w:rsidR="006D2BAD" w:rsidRPr="00EE49ED" w:rsidRDefault="0045259E" w:rsidP="00E75639">
            <w:pPr>
              <w:spacing w:line="240" w:lineRule="auto"/>
              <w:jc w:val="center"/>
              <w:rPr>
                <w:sz w:val="20"/>
                <w:szCs w:val="20"/>
              </w:rPr>
            </w:pPr>
            <w:r w:rsidRPr="00EE49ED">
              <w:rPr>
                <w:sz w:val="20"/>
                <w:szCs w:val="20"/>
              </w:rPr>
              <w:t>378</w:t>
            </w:r>
          </w:p>
        </w:tc>
        <w:tc>
          <w:tcPr>
            <w:tcW w:w="743" w:type="pct"/>
          </w:tcPr>
          <w:p w14:paraId="12313406" w14:textId="5D4285FF" w:rsidR="006D2BAD" w:rsidRPr="00EE49ED" w:rsidRDefault="0045259E" w:rsidP="00E75639">
            <w:pPr>
              <w:spacing w:line="240" w:lineRule="auto"/>
              <w:jc w:val="center"/>
              <w:rPr>
                <w:sz w:val="20"/>
                <w:szCs w:val="20"/>
              </w:rPr>
            </w:pPr>
            <w:r w:rsidRPr="00EE49ED">
              <w:rPr>
                <w:sz w:val="20"/>
                <w:szCs w:val="20"/>
              </w:rPr>
              <w:t>-</w:t>
            </w:r>
          </w:p>
        </w:tc>
        <w:tc>
          <w:tcPr>
            <w:tcW w:w="743" w:type="pct"/>
          </w:tcPr>
          <w:p w14:paraId="04A588D3" w14:textId="5C1B7B79" w:rsidR="006D2BAD" w:rsidRPr="00EE49ED" w:rsidRDefault="0045259E" w:rsidP="00E75639">
            <w:pPr>
              <w:spacing w:line="240" w:lineRule="auto"/>
              <w:jc w:val="center"/>
              <w:rPr>
                <w:sz w:val="20"/>
                <w:szCs w:val="20"/>
              </w:rPr>
            </w:pPr>
            <w:r w:rsidRPr="00EE49ED">
              <w:rPr>
                <w:sz w:val="20"/>
                <w:szCs w:val="20"/>
              </w:rPr>
              <w:t>-</w:t>
            </w:r>
          </w:p>
        </w:tc>
        <w:tc>
          <w:tcPr>
            <w:tcW w:w="626" w:type="pct"/>
          </w:tcPr>
          <w:p w14:paraId="5D7EB46F" w14:textId="255CCA1E" w:rsidR="006D2BAD" w:rsidRPr="00EE49ED" w:rsidRDefault="0045259E" w:rsidP="00E75639">
            <w:pPr>
              <w:spacing w:line="240" w:lineRule="auto"/>
              <w:jc w:val="center"/>
              <w:rPr>
                <w:sz w:val="20"/>
                <w:szCs w:val="20"/>
              </w:rPr>
            </w:pPr>
            <w:r w:rsidRPr="00EE49ED">
              <w:rPr>
                <w:sz w:val="20"/>
                <w:szCs w:val="20"/>
              </w:rPr>
              <w:t>-</w:t>
            </w:r>
          </w:p>
        </w:tc>
      </w:tr>
      <w:tr w:rsidR="006D2BAD" w:rsidRPr="00EE49ED" w14:paraId="5F6D1AA8" w14:textId="77777777" w:rsidTr="00E75639">
        <w:trPr>
          <w:trHeight w:val="20"/>
        </w:trPr>
        <w:tc>
          <w:tcPr>
            <w:tcW w:w="828" w:type="pct"/>
            <w:shd w:val="clear" w:color="auto" w:fill="auto"/>
          </w:tcPr>
          <w:p w14:paraId="14769E19" w14:textId="2E76054F" w:rsidR="006D2BAD" w:rsidRPr="00EE49ED" w:rsidRDefault="006D2BAD" w:rsidP="006D2BAD">
            <w:pPr>
              <w:spacing w:line="240" w:lineRule="auto"/>
              <w:jc w:val="left"/>
              <w:rPr>
                <w:rFonts w:eastAsia="Times New Roman"/>
                <w:bCs/>
                <w:sz w:val="20"/>
                <w:szCs w:val="24"/>
                <w:lang w:eastAsia="ru-RU"/>
              </w:rPr>
            </w:pPr>
            <w:r w:rsidRPr="00EE49ED">
              <w:rPr>
                <w:sz w:val="20"/>
                <w:szCs w:val="20"/>
              </w:rPr>
              <w:t>д. Пятница-Высоково</w:t>
            </w:r>
          </w:p>
        </w:tc>
        <w:tc>
          <w:tcPr>
            <w:tcW w:w="692" w:type="pct"/>
          </w:tcPr>
          <w:p w14:paraId="259BD6D6" w14:textId="38E5710F" w:rsidR="006D2BAD" w:rsidRPr="00EE49ED" w:rsidRDefault="00417973" w:rsidP="00E75639">
            <w:pPr>
              <w:spacing w:line="240" w:lineRule="auto"/>
              <w:jc w:val="center"/>
              <w:rPr>
                <w:sz w:val="20"/>
                <w:szCs w:val="20"/>
              </w:rPr>
            </w:pPr>
            <w:r w:rsidRPr="00EE49ED">
              <w:rPr>
                <w:sz w:val="20"/>
                <w:szCs w:val="20"/>
              </w:rPr>
              <w:t>7</w:t>
            </w:r>
          </w:p>
        </w:tc>
        <w:tc>
          <w:tcPr>
            <w:tcW w:w="743" w:type="pct"/>
          </w:tcPr>
          <w:p w14:paraId="668D9A98" w14:textId="552F2F47" w:rsidR="006D2BAD" w:rsidRPr="00EE49ED" w:rsidRDefault="00417973" w:rsidP="00E75639">
            <w:pPr>
              <w:spacing w:line="240" w:lineRule="auto"/>
              <w:jc w:val="center"/>
              <w:rPr>
                <w:sz w:val="20"/>
                <w:szCs w:val="20"/>
              </w:rPr>
            </w:pPr>
            <w:r w:rsidRPr="00EE49ED">
              <w:rPr>
                <w:sz w:val="20"/>
                <w:szCs w:val="20"/>
              </w:rPr>
              <w:t>-</w:t>
            </w:r>
          </w:p>
        </w:tc>
        <w:tc>
          <w:tcPr>
            <w:tcW w:w="624" w:type="pct"/>
          </w:tcPr>
          <w:p w14:paraId="6170A4AA" w14:textId="1A5C1C4A" w:rsidR="006D2BAD" w:rsidRPr="00EE49ED" w:rsidRDefault="00417973" w:rsidP="00E75639">
            <w:pPr>
              <w:spacing w:line="240" w:lineRule="auto"/>
              <w:jc w:val="center"/>
              <w:rPr>
                <w:sz w:val="20"/>
                <w:szCs w:val="20"/>
              </w:rPr>
            </w:pPr>
            <w:r w:rsidRPr="00EE49ED">
              <w:rPr>
                <w:sz w:val="20"/>
                <w:szCs w:val="20"/>
              </w:rPr>
              <w:t>221,4</w:t>
            </w:r>
          </w:p>
        </w:tc>
        <w:tc>
          <w:tcPr>
            <w:tcW w:w="743" w:type="pct"/>
          </w:tcPr>
          <w:p w14:paraId="3969F9BB" w14:textId="69568452" w:rsidR="006D2BAD" w:rsidRPr="00EE49ED" w:rsidRDefault="00417973" w:rsidP="00E75639">
            <w:pPr>
              <w:spacing w:line="240" w:lineRule="auto"/>
              <w:jc w:val="center"/>
              <w:rPr>
                <w:sz w:val="20"/>
                <w:szCs w:val="20"/>
              </w:rPr>
            </w:pPr>
            <w:r w:rsidRPr="00EE49ED">
              <w:rPr>
                <w:sz w:val="20"/>
                <w:szCs w:val="20"/>
              </w:rPr>
              <w:t>3</w:t>
            </w:r>
          </w:p>
        </w:tc>
        <w:tc>
          <w:tcPr>
            <w:tcW w:w="743" w:type="pct"/>
          </w:tcPr>
          <w:p w14:paraId="319E4AF5" w14:textId="371F1BC0" w:rsidR="006D2BAD" w:rsidRPr="00EE49ED" w:rsidRDefault="00417973" w:rsidP="00E75639">
            <w:pPr>
              <w:spacing w:line="240" w:lineRule="auto"/>
              <w:jc w:val="center"/>
              <w:rPr>
                <w:sz w:val="20"/>
                <w:szCs w:val="20"/>
              </w:rPr>
            </w:pPr>
            <w:r w:rsidRPr="00EE49ED">
              <w:rPr>
                <w:sz w:val="20"/>
                <w:szCs w:val="20"/>
              </w:rPr>
              <w:t>6</w:t>
            </w:r>
          </w:p>
        </w:tc>
        <w:tc>
          <w:tcPr>
            <w:tcW w:w="626" w:type="pct"/>
          </w:tcPr>
          <w:p w14:paraId="20AE728C" w14:textId="6C66A56E" w:rsidR="006D2BAD" w:rsidRPr="00EE49ED" w:rsidRDefault="00417973" w:rsidP="00E75639">
            <w:pPr>
              <w:spacing w:line="240" w:lineRule="auto"/>
              <w:jc w:val="center"/>
              <w:rPr>
                <w:sz w:val="20"/>
                <w:szCs w:val="20"/>
              </w:rPr>
            </w:pPr>
            <w:r w:rsidRPr="00EE49ED">
              <w:rPr>
                <w:sz w:val="20"/>
                <w:szCs w:val="20"/>
              </w:rPr>
              <w:t>1726</w:t>
            </w:r>
          </w:p>
        </w:tc>
      </w:tr>
      <w:tr w:rsidR="006D2BAD" w:rsidRPr="00EE49ED" w14:paraId="5D6A84FC" w14:textId="77777777" w:rsidTr="00E75639">
        <w:trPr>
          <w:trHeight w:val="20"/>
        </w:trPr>
        <w:tc>
          <w:tcPr>
            <w:tcW w:w="828" w:type="pct"/>
            <w:shd w:val="clear" w:color="auto" w:fill="auto"/>
          </w:tcPr>
          <w:p w14:paraId="77A488E7" w14:textId="00B67F72" w:rsidR="006D2BAD" w:rsidRPr="00EE49ED" w:rsidRDefault="006D2BAD" w:rsidP="006D2BAD">
            <w:pPr>
              <w:spacing w:line="240" w:lineRule="auto"/>
              <w:jc w:val="left"/>
              <w:rPr>
                <w:rFonts w:eastAsia="Times New Roman"/>
                <w:bCs/>
                <w:sz w:val="20"/>
                <w:szCs w:val="24"/>
                <w:lang w:eastAsia="ru-RU"/>
              </w:rPr>
            </w:pPr>
            <w:r w:rsidRPr="00EE49ED">
              <w:rPr>
                <w:sz w:val="20"/>
                <w:szCs w:val="20"/>
              </w:rPr>
              <w:t>д. Пятуниха</w:t>
            </w:r>
          </w:p>
        </w:tc>
        <w:tc>
          <w:tcPr>
            <w:tcW w:w="692" w:type="pct"/>
          </w:tcPr>
          <w:p w14:paraId="7E24F901" w14:textId="091B0FE5" w:rsidR="006D2BAD" w:rsidRPr="00EE49ED" w:rsidRDefault="008027D7" w:rsidP="00E75639">
            <w:pPr>
              <w:spacing w:line="240" w:lineRule="auto"/>
              <w:jc w:val="center"/>
              <w:rPr>
                <w:sz w:val="20"/>
                <w:szCs w:val="20"/>
              </w:rPr>
            </w:pPr>
            <w:r w:rsidRPr="00EE49ED">
              <w:rPr>
                <w:sz w:val="20"/>
                <w:szCs w:val="20"/>
              </w:rPr>
              <w:t>4</w:t>
            </w:r>
          </w:p>
        </w:tc>
        <w:tc>
          <w:tcPr>
            <w:tcW w:w="743" w:type="pct"/>
          </w:tcPr>
          <w:p w14:paraId="6B719B90" w14:textId="6E3D7F02" w:rsidR="006D2BAD" w:rsidRPr="00EE49ED" w:rsidRDefault="008027D7" w:rsidP="00E75639">
            <w:pPr>
              <w:spacing w:line="240" w:lineRule="auto"/>
              <w:jc w:val="center"/>
              <w:rPr>
                <w:sz w:val="20"/>
                <w:szCs w:val="20"/>
              </w:rPr>
            </w:pPr>
            <w:r w:rsidRPr="00EE49ED">
              <w:rPr>
                <w:sz w:val="20"/>
                <w:szCs w:val="20"/>
              </w:rPr>
              <w:t>-</w:t>
            </w:r>
          </w:p>
        </w:tc>
        <w:tc>
          <w:tcPr>
            <w:tcW w:w="624" w:type="pct"/>
          </w:tcPr>
          <w:p w14:paraId="0069DB6D" w14:textId="0884EF39" w:rsidR="006D2BAD" w:rsidRPr="00EE49ED" w:rsidRDefault="008027D7" w:rsidP="00E75639">
            <w:pPr>
              <w:spacing w:line="240" w:lineRule="auto"/>
              <w:jc w:val="center"/>
              <w:rPr>
                <w:sz w:val="20"/>
                <w:szCs w:val="20"/>
              </w:rPr>
            </w:pPr>
            <w:r w:rsidRPr="00EE49ED">
              <w:rPr>
                <w:sz w:val="20"/>
                <w:szCs w:val="20"/>
              </w:rPr>
              <w:t>103,4</w:t>
            </w:r>
          </w:p>
        </w:tc>
        <w:tc>
          <w:tcPr>
            <w:tcW w:w="743" w:type="pct"/>
          </w:tcPr>
          <w:p w14:paraId="78139EAA" w14:textId="6EDA16F3" w:rsidR="006D2BAD" w:rsidRPr="00EE49ED" w:rsidRDefault="008027D7" w:rsidP="00E75639">
            <w:pPr>
              <w:spacing w:line="240" w:lineRule="auto"/>
              <w:jc w:val="center"/>
              <w:rPr>
                <w:sz w:val="20"/>
                <w:szCs w:val="20"/>
              </w:rPr>
            </w:pPr>
            <w:r w:rsidRPr="00EE49ED">
              <w:rPr>
                <w:sz w:val="20"/>
                <w:szCs w:val="20"/>
              </w:rPr>
              <w:t>-</w:t>
            </w:r>
          </w:p>
        </w:tc>
        <w:tc>
          <w:tcPr>
            <w:tcW w:w="743" w:type="pct"/>
          </w:tcPr>
          <w:p w14:paraId="23BAD732" w14:textId="3FAF5FCA" w:rsidR="006D2BAD" w:rsidRPr="00EE49ED" w:rsidRDefault="008027D7" w:rsidP="00E75639">
            <w:pPr>
              <w:spacing w:line="240" w:lineRule="auto"/>
              <w:jc w:val="center"/>
              <w:rPr>
                <w:sz w:val="20"/>
                <w:szCs w:val="20"/>
              </w:rPr>
            </w:pPr>
            <w:r w:rsidRPr="00EE49ED">
              <w:rPr>
                <w:sz w:val="20"/>
                <w:szCs w:val="20"/>
              </w:rPr>
              <w:t>-</w:t>
            </w:r>
          </w:p>
        </w:tc>
        <w:tc>
          <w:tcPr>
            <w:tcW w:w="626" w:type="pct"/>
          </w:tcPr>
          <w:p w14:paraId="51DE6F8E" w14:textId="45FA976F" w:rsidR="006D2BAD" w:rsidRPr="00EE49ED" w:rsidRDefault="008027D7" w:rsidP="00E75639">
            <w:pPr>
              <w:spacing w:line="240" w:lineRule="auto"/>
              <w:jc w:val="center"/>
              <w:rPr>
                <w:sz w:val="20"/>
                <w:szCs w:val="20"/>
              </w:rPr>
            </w:pPr>
            <w:r w:rsidRPr="00EE49ED">
              <w:rPr>
                <w:sz w:val="20"/>
                <w:szCs w:val="20"/>
              </w:rPr>
              <w:t>-</w:t>
            </w:r>
          </w:p>
        </w:tc>
      </w:tr>
      <w:tr w:rsidR="006D2BAD" w:rsidRPr="00EE49ED" w14:paraId="3BF22DAA" w14:textId="77777777" w:rsidTr="00E75639">
        <w:trPr>
          <w:trHeight w:val="20"/>
        </w:trPr>
        <w:tc>
          <w:tcPr>
            <w:tcW w:w="828" w:type="pct"/>
            <w:shd w:val="clear" w:color="auto" w:fill="auto"/>
          </w:tcPr>
          <w:p w14:paraId="5A7C8EB0" w14:textId="7443E06C" w:rsidR="006D2BAD" w:rsidRPr="00EE49ED" w:rsidRDefault="006D2BAD" w:rsidP="006D2BAD">
            <w:pPr>
              <w:spacing w:line="240" w:lineRule="auto"/>
              <w:jc w:val="left"/>
              <w:rPr>
                <w:rFonts w:eastAsia="Times New Roman"/>
                <w:bCs/>
                <w:sz w:val="20"/>
                <w:szCs w:val="24"/>
                <w:lang w:eastAsia="ru-RU"/>
              </w:rPr>
            </w:pPr>
            <w:r w:rsidRPr="00EE49ED">
              <w:rPr>
                <w:sz w:val="20"/>
                <w:szCs w:val="20"/>
              </w:rPr>
              <w:t>д. Рябово</w:t>
            </w:r>
          </w:p>
        </w:tc>
        <w:tc>
          <w:tcPr>
            <w:tcW w:w="692" w:type="pct"/>
          </w:tcPr>
          <w:p w14:paraId="777AD94A" w14:textId="71E4FABB" w:rsidR="006D2BAD" w:rsidRPr="00EE49ED" w:rsidRDefault="00417973" w:rsidP="00E75639">
            <w:pPr>
              <w:spacing w:line="240" w:lineRule="auto"/>
              <w:jc w:val="center"/>
              <w:rPr>
                <w:sz w:val="20"/>
                <w:szCs w:val="20"/>
              </w:rPr>
            </w:pPr>
            <w:r w:rsidRPr="00EE49ED">
              <w:rPr>
                <w:sz w:val="20"/>
                <w:szCs w:val="20"/>
              </w:rPr>
              <w:t>1</w:t>
            </w:r>
          </w:p>
        </w:tc>
        <w:tc>
          <w:tcPr>
            <w:tcW w:w="743" w:type="pct"/>
          </w:tcPr>
          <w:p w14:paraId="3EEEE68A" w14:textId="7873CD58" w:rsidR="006D2BAD" w:rsidRPr="00EE49ED" w:rsidRDefault="00417973" w:rsidP="00E75639">
            <w:pPr>
              <w:spacing w:line="240" w:lineRule="auto"/>
              <w:jc w:val="center"/>
              <w:rPr>
                <w:sz w:val="20"/>
                <w:szCs w:val="20"/>
              </w:rPr>
            </w:pPr>
            <w:r w:rsidRPr="00EE49ED">
              <w:rPr>
                <w:sz w:val="20"/>
                <w:szCs w:val="20"/>
              </w:rPr>
              <w:t>-</w:t>
            </w:r>
          </w:p>
        </w:tc>
        <w:tc>
          <w:tcPr>
            <w:tcW w:w="624" w:type="pct"/>
          </w:tcPr>
          <w:p w14:paraId="6E0F234E" w14:textId="605164A0" w:rsidR="006D2BAD" w:rsidRPr="00EE49ED" w:rsidRDefault="008027D7" w:rsidP="00E75639">
            <w:pPr>
              <w:spacing w:line="240" w:lineRule="auto"/>
              <w:jc w:val="center"/>
              <w:rPr>
                <w:sz w:val="20"/>
                <w:szCs w:val="20"/>
              </w:rPr>
            </w:pPr>
            <w:r w:rsidRPr="00EE49ED">
              <w:rPr>
                <w:sz w:val="20"/>
                <w:szCs w:val="20"/>
              </w:rPr>
              <w:t>27,5</w:t>
            </w:r>
          </w:p>
        </w:tc>
        <w:tc>
          <w:tcPr>
            <w:tcW w:w="743" w:type="pct"/>
          </w:tcPr>
          <w:p w14:paraId="55CA6C1C" w14:textId="2D8E3407" w:rsidR="006D2BAD" w:rsidRPr="00EE49ED" w:rsidRDefault="008027D7" w:rsidP="00E75639">
            <w:pPr>
              <w:spacing w:line="240" w:lineRule="auto"/>
              <w:jc w:val="center"/>
              <w:rPr>
                <w:sz w:val="20"/>
                <w:szCs w:val="20"/>
              </w:rPr>
            </w:pPr>
            <w:r w:rsidRPr="00EE49ED">
              <w:rPr>
                <w:sz w:val="20"/>
                <w:szCs w:val="20"/>
              </w:rPr>
              <w:t>-</w:t>
            </w:r>
          </w:p>
        </w:tc>
        <w:tc>
          <w:tcPr>
            <w:tcW w:w="743" w:type="pct"/>
          </w:tcPr>
          <w:p w14:paraId="51A242EA" w14:textId="436ECB95" w:rsidR="006D2BAD" w:rsidRPr="00EE49ED" w:rsidRDefault="008027D7" w:rsidP="00E75639">
            <w:pPr>
              <w:spacing w:line="240" w:lineRule="auto"/>
              <w:jc w:val="center"/>
              <w:rPr>
                <w:sz w:val="20"/>
                <w:szCs w:val="20"/>
              </w:rPr>
            </w:pPr>
            <w:r w:rsidRPr="00EE49ED">
              <w:rPr>
                <w:sz w:val="20"/>
                <w:szCs w:val="20"/>
              </w:rPr>
              <w:t>-</w:t>
            </w:r>
          </w:p>
        </w:tc>
        <w:tc>
          <w:tcPr>
            <w:tcW w:w="626" w:type="pct"/>
          </w:tcPr>
          <w:p w14:paraId="58EDF58E" w14:textId="0C84E135" w:rsidR="006D2BAD" w:rsidRPr="00EE49ED" w:rsidRDefault="008027D7" w:rsidP="00E75639">
            <w:pPr>
              <w:spacing w:line="240" w:lineRule="auto"/>
              <w:jc w:val="center"/>
              <w:rPr>
                <w:sz w:val="20"/>
                <w:szCs w:val="20"/>
              </w:rPr>
            </w:pPr>
            <w:r w:rsidRPr="00EE49ED">
              <w:rPr>
                <w:sz w:val="20"/>
                <w:szCs w:val="20"/>
              </w:rPr>
              <w:t>-</w:t>
            </w:r>
          </w:p>
        </w:tc>
      </w:tr>
      <w:tr w:rsidR="006D2BAD" w:rsidRPr="00EE49ED" w14:paraId="5FB208A6" w14:textId="77777777" w:rsidTr="00E75639">
        <w:trPr>
          <w:trHeight w:val="20"/>
        </w:trPr>
        <w:tc>
          <w:tcPr>
            <w:tcW w:w="828" w:type="pct"/>
            <w:shd w:val="clear" w:color="auto" w:fill="auto"/>
          </w:tcPr>
          <w:p w14:paraId="54CEADDF" w14:textId="6B058F49" w:rsidR="006D2BAD" w:rsidRPr="00EE49ED" w:rsidRDefault="006D2BAD" w:rsidP="006D2BAD">
            <w:pPr>
              <w:spacing w:line="240" w:lineRule="auto"/>
              <w:jc w:val="left"/>
              <w:rPr>
                <w:rFonts w:eastAsia="Times New Roman"/>
                <w:bCs/>
                <w:sz w:val="20"/>
                <w:szCs w:val="24"/>
                <w:lang w:eastAsia="ru-RU"/>
              </w:rPr>
            </w:pPr>
            <w:r w:rsidRPr="00EE49ED">
              <w:rPr>
                <w:sz w:val="20"/>
                <w:szCs w:val="20"/>
              </w:rPr>
              <w:t>д. Савинская</w:t>
            </w:r>
          </w:p>
        </w:tc>
        <w:tc>
          <w:tcPr>
            <w:tcW w:w="692" w:type="pct"/>
          </w:tcPr>
          <w:p w14:paraId="17F1190F" w14:textId="633257B2" w:rsidR="006D2BAD" w:rsidRPr="00EE49ED" w:rsidRDefault="00740887" w:rsidP="00E75639">
            <w:pPr>
              <w:spacing w:line="240" w:lineRule="auto"/>
              <w:jc w:val="center"/>
              <w:rPr>
                <w:sz w:val="20"/>
                <w:szCs w:val="20"/>
              </w:rPr>
            </w:pPr>
            <w:r w:rsidRPr="00EE49ED">
              <w:rPr>
                <w:sz w:val="20"/>
                <w:szCs w:val="20"/>
              </w:rPr>
              <w:t>13</w:t>
            </w:r>
          </w:p>
        </w:tc>
        <w:tc>
          <w:tcPr>
            <w:tcW w:w="743" w:type="pct"/>
          </w:tcPr>
          <w:p w14:paraId="175B0E26" w14:textId="1D5B453F" w:rsidR="006D2BAD" w:rsidRPr="00EE49ED" w:rsidRDefault="00740887" w:rsidP="00E75639">
            <w:pPr>
              <w:spacing w:line="240" w:lineRule="auto"/>
              <w:jc w:val="center"/>
              <w:rPr>
                <w:sz w:val="20"/>
                <w:szCs w:val="20"/>
              </w:rPr>
            </w:pPr>
            <w:r w:rsidRPr="00EE49ED">
              <w:rPr>
                <w:sz w:val="20"/>
                <w:szCs w:val="20"/>
              </w:rPr>
              <w:t>-</w:t>
            </w:r>
          </w:p>
        </w:tc>
        <w:tc>
          <w:tcPr>
            <w:tcW w:w="624" w:type="pct"/>
          </w:tcPr>
          <w:p w14:paraId="1B3A760A" w14:textId="648D5FCD" w:rsidR="006D2BAD" w:rsidRPr="00EE49ED" w:rsidRDefault="00740887" w:rsidP="00E75639">
            <w:pPr>
              <w:spacing w:line="240" w:lineRule="auto"/>
              <w:jc w:val="center"/>
              <w:rPr>
                <w:sz w:val="20"/>
                <w:szCs w:val="20"/>
              </w:rPr>
            </w:pPr>
            <w:r w:rsidRPr="00EE49ED">
              <w:rPr>
                <w:sz w:val="20"/>
                <w:szCs w:val="20"/>
              </w:rPr>
              <w:t>296,6</w:t>
            </w:r>
          </w:p>
        </w:tc>
        <w:tc>
          <w:tcPr>
            <w:tcW w:w="743" w:type="pct"/>
          </w:tcPr>
          <w:p w14:paraId="2CCF13E2" w14:textId="7290DC1D" w:rsidR="006D2BAD" w:rsidRPr="00EE49ED" w:rsidRDefault="00740887" w:rsidP="00E75639">
            <w:pPr>
              <w:spacing w:line="240" w:lineRule="auto"/>
              <w:jc w:val="center"/>
              <w:rPr>
                <w:sz w:val="20"/>
                <w:szCs w:val="20"/>
              </w:rPr>
            </w:pPr>
            <w:r w:rsidRPr="00EE49ED">
              <w:rPr>
                <w:sz w:val="20"/>
                <w:szCs w:val="20"/>
              </w:rPr>
              <w:t>-</w:t>
            </w:r>
          </w:p>
        </w:tc>
        <w:tc>
          <w:tcPr>
            <w:tcW w:w="743" w:type="pct"/>
          </w:tcPr>
          <w:p w14:paraId="1F3A8C10" w14:textId="3A594770" w:rsidR="006D2BAD" w:rsidRPr="00EE49ED" w:rsidRDefault="00740887" w:rsidP="00E75639">
            <w:pPr>
              <w:spacing w:line="240" w:lineRule="auto"/>
              <w:jc w:val="center"/>
              <w:rPr>
                <w:sz w:val="20"/>
                <w:szCs w:val="20"/>
              </w:rPr>
            </w:pPr>
            <w:r w:rsidRPr="00EE49ED">
              <w:rPr>
                <w:sz w:val="20"/>
                <w:szCs w:val="20"/>
              </w:rPr>
              <w:t>-</w:t>
            </w:r>
          </w:p>
        </w:tc>
        <w:tc>
          <w:tcPr>
            <w:tcW w:w="626" w:type="pct"/>
          </w:tcPr>
          <w:p w14:paraId="241BF5D1" w14:textId="0E1653C1" w:rsidR="006D2BAD" w:rsidRPr="00EE49ED" w:rsidRDefault="00740887" w:rsidP="00E75639">
            <w:pPr>
              <w:spacing w:line="240" w:lineRule="auto"/>
              <w:jc w:val="center"/>
              <w:rPr>
                <w:sz w:val="20"/>
                <w:szCs w:val="20"/>
              </w:rPr>
            </w:pPr>
            <w:r w:rsidRPr="00EE49ED">
              <w:rPr>
                <w:sz w:val="20"/>
                <w:szCs w:val="20"/>
              </w:rPr>
              <w:t>-</w:t>
            </w:r>
          </w:p>
        </w:tc>
      </w:tr>
      <w:tr w:rsidR="006D2BAD" w:rsidRPr="00EE49ED" w14:paraId="6019A149" w14:textId="77777777" w:rsidTr="00E75639">
        <w:trPr>
          <w:trHeight w:val="20"/>
        </w:trPr>
        <w:tc>
          <w:tcPr>
            <w:tcW w:w="828" w:type="pct"/>
            <w:shd w:val="clear" w:color="auto" w:fill="auto"/>
          </w:tcPr>
          <w:p w14:paraId="4C02AB36" w14:textId="4F56D93B" w:rsidR="006D2BAD" w:rsidRPr="00EE49ED" w:rsidRDefault="006D2BAD" w:rsidP="006D2BAD">
            <w:pPr>
              <w:spacing w:line="240" w:lineRule="auto"/>
              <w:jc w:val="left"/>
              <w:rPr>
                <w:rFonts w:eastAsia="Times New Roman"/>
                <w:bCs/>
                <w:sz w:val="20"/>
                <w:szCs w:val="24"/>
                <w:lang w:eastAsia="ru-RU"/>
              </w:rPr>
            </w:pPr>
            <w:r w:rsidRPr="00EE49ED">
              <w:rPr>
                <w:sz w:val="20"/>
                <w:szCs w:val="20"/>
              </w:rPr>
              <w:t>д. Севрюгино</w:t>
            </w:r>
          </w:p>
        </w:tc>
        <w:tc>
          <w:tcPr>
            <w:tcW w:w="692" w:type="pct"/>
          </w:tcPr>
          <w:p w14:paraId="1D6F0778" w14:textId="6DEE10C2" w:rsidR="006D2BAD" w:rsidRPr="00EE49ED" w:rsidRDefault="00417973" w:rsidP="00E75639">
            <w:pPr>
              <w:spacing w:line="240" w:lineRule="auto"/>
              <w:jc w:val="center"/>
              <w:rPr>
                <w:sz w:val="20"/>
                <w:szCs w:val="20"/>
              </w:rPr>
            </w:pPr>
            <w:r w:rsidRPr="00EE49ED">
              <w:rPr>
                <w:sz w:val="20"/>
                <w:szCs w:val="20"/>
              </w:rPr>
              <w:t>17</w:t>
            </w:r>
          </w:p>
        </w:tc>
        <w:tc>
          <w:tcPr>
            <w:tcW w:w="743" w:type="pct"/>
          </w:tcPr>
          <w:p w14:paraId="477E39B2" w14:textId="6105D74A" w:rsidR="006D2BAD" w:rsidRPr="00EE49ED" w:rsidRDefault="00417973" w:rsidP="00E75639">
            <w:pPr>
              <w:spacing w:line="240" w:lineRule="auto"/>
              <w:jc w:val="center"/>
              <w:rPr>
                <w:sz w:val="20"/>
                <w:szCs w:val="20"/>
              </w:rPr>
            </w:pPr>
            <w:r w:rsidRPr="00EE49ED">
              <w:rPr>
                <w:sz w:val="20"/>
                <w:szCs w:val="20"/>
              </w:rPr>
              <w:t>-</w:t>
            </w:r>
          </w:p>
        </w:tc>
        <w:tc>
          <w:tcPr>
            <w:tcW w:w="624" w:type="pct"/>
          </w:tcPr>
          <w:p w14:paraId="507836DB" w14:textId="4AC36412" w:rsidR="006D2BAD" w:rsidRPr="00EE49ED" w:rsidRDefault="00417973" w:rsidP="00E75639">
            <w:pPr>
              <w:spacing w:line="240" w:lineRule="auto"/>
              <w:jc w:val="center"/>
              <w:rPr>
                <w:sz w:val="20"/>
                <w:szCs w:val="20"/>
              </w:rPr>
            </w:pPr>
            <w:r w:rsidRPr="00EE49ED">
              <w:rPr>
                <w:sz w:val="20"/>
                <w:szCs w:val="20"/>
              </w:rPr>
              <w:t>502</w:t>
            </w:r>
          </w:p>
        </w:tc>
        <w:tc>
          <w:tcPr>
            <w:tcW w:w="743" w:type="pct"/>
          </w:tcPr>
          <w:p w14:paraId="2EDD5D8E" w14:textId="44E2D0DE" w:rsidR="006D2BAD" w:rsidRPr="00EE49ED" w:rsidRDefault="00417973" w:rsidP="00E75639">
            <w:pPr>
              <w:spacing w:line="240" w:lineRule="auto"/>
              <w:jc w:val="center"/>
              <w:rPr>
                <w:sz w:val="20"/>
                <w:szCs w:val="20"/>
              </w:rPr>
            </w:pPr>
            <w:r w:rsidRPr="00EE49ED">
              <w:rPr>
                <w:sz w:val="20"/>
                <w:szCs w:val="20"/>
              </w:rPr>
              <w:t>-</w:t>
            </w:r>
          </w:p>
        </w:tc>
        <w:tc>
          <w:tcPr>
            <w:tcW w:w="743" w:type="pct"/>
          </w:tcPr>
          <w:p w14:paraId="7D5ADCEF" w14:textId="4C73B5AE" w:rsidR="006D2BAD" w:rsidRPr="00EE49ED" w:rsidRDefault="00417973" w:rsidP="00E75639">
            <w:pPr>
              <w:spacing w:line="240" w:lineRule="auto"/>
              <w:jc w:val="center"/>
              <w:rPr>
                <w:sz w:val="20"/>
                <w:szCs w:val="20"/>
              </w:rPr>
            </w:pPr>
            <w:r w:rsidRPr="00EE49ED">
              <w:rPr>
                <w:sz w:val="20"/>
                <w:szCs w:val="20"/>
              </w:rPr>
              <w:t>-</w:t>
            </w:r>
          </w:p>
        </w:tc>
        <w:tc>
          <w:tcPr>
            <w:tcW w:w="626" w:type="pct"/>
          </w:tcPr>
          <w:p w14:paraId="21DAC08D" w14:textId="0E0DB6AC" w:rsidR="006D2BAD" w:rsidRPr="00EE49ED" w:rsidRDefault="00417973" w:rsidP="00E75639">
            <w:pPr>
              <w:spacing w:line="240" w:lineRule="auto"/>
              <w:jc w:val="center"/>
              <w:rPr>
                <w:sz w:val="20"/>
                <w:szCs w:val="20"/>
              </w:rPr>
            </w:pPr>
            <w:r w:rsidRPr="00EE49ED">
              <w:rPr>
                <w:sz w:val="20"/>
                <w:szCs w:val="20"/>
              </w:rPr>
              <w:t>-</w:t>
            </w:r>
          </w:p>
        </w:tc>
      </w:tr>
      <w:tr w:rsidR="006D2BAD" w:rsidRPr="00EE49ED" w14:paraId="2C56F2D2" w14:textId="77777777" w:rsidTr="00E75639">
        <w:trPr>
          <w:trHeight w:val="20"/>
        </w:trPr>
        <w:tc>
          <w:tcPr>
            <w:tcW w:w="828" w:type="pct"/>
            <w:shd w:val="clear" w:color="auto" w:fill="auto"/>
          </w:tcPr>
          <w:p w14:paraId="524D52F9" w14:textId="51D8940F" w:rsidR="006D2BAD" w:rsidRPr="00EE49ED" w:rsidRDefault="006D2BAD" w:rsidP="006D2BAD">
            <w:pPr>
              <w:spacing w:line="240" w:lineRule="auto"/>
              <w:jc w:val="left"/>
              <w:rPr>
                <w:rFonts w:eastAsia="Times New Roman"/>
                <w:bCs/>
                <w:sz w:val="20"/>
                <w:szCs w:val="24"/>
                <w:lang w:eastAsia="ru-RU"/>
              </w:rPr>
            </w:pPr>
            <w:r w:rsidRPr="00EE49ED">
              <w:rPr>
                <w:sz w:val="20"/>
                <w:szCs w:val="20"/>
              </w:rPr>
              <w:t>с. Сеготь</w:t>
            </w:r>
          </w:p>
        </w:tc>
        <w:tc>
          <w:tcPr>
            <w:tcW w:w="692" w:type="pct"/>
          </w:tcPr>
          <w:p w14:paraId="7B74F20B" w14:textId="412B494F" w:rsidR="006D2BAD" w:rsidRPr="00EE49ED" w:rsidRDefault="008027D7" w:rsidP="00E75639">
            <w:pPr>
              <w:spacing w:line="240" w:lineRule="auto"/>
              <w:jc w:val="center"/>
              <w:rPr>
                <w:sz w:val="20"/>
                <w:szCs w:val="20"/>
              </w:rPr>
            </w:pPr>
            <w:r w:rsidRPr="00EE49ED">
              <w:rPr>
                <w:sz w:val="20"/>
                <w:szCs w:val="20"/>
              </w:rPr>
              <w:t>121</w:t>
            </w:r>
          </w:p>
        </w:tc>
        <w:tc>
          <w:tcPr>
            <w:tcW w:w="743" w:type="pct"/>
          </w:tcPr>
          <w:p w14:paraId="50769D29" w14:textId="34A826EE" w:rsidR="006D2BAD" w:rsidRPr="00EE49ED" w:rsidRDefault="008027D7" w:rsidP="00E75639">
            <w:pPr>
              <w:spacing w:line="240" w:lineRule="auto"/>
              <w:jc w:val="center"/>
              <w:rPr>
                <w:sz w:val="20"/>
                <w:szCs w:val="20"/>
              </w:rPr>
            </w:pPr>
            <w:r w:rsidRPr="00EE49ED">
              <w:rPr>
                <w:sz w:val="20"/>
                <w:szCs w:val="20"/>
              </w:rPr>
              <w:t>-</w:t>
            </w:r>
          </w:p>
        </w:tc>
        <w:tc>
          <w:tcPr>
            <w:tcW w:w="624" w:type="pct"/>
          </w:tcPr>
          <w:p w14:paraId="71780FD3" w14:textId="07167CE7" w:rsidR="006D2BAD" w:rsidRPr="00EE49ED" w:rsidRDefault="008027D7" w:rsidP="00E75639">
            <w:pPr>
              <w:spacing w:line="240" w:lineRule="auto"/>
              <w:jc w:val="center"/>
              <w:rPr>
                <w:sz w:val="20"/>
                <w:szCs w:val="20"/>
              </w:rPr>
            </w:pPr>
            <w:r w:rsidRPr="00EE49ED">
              <w:rPr>
                <w:sz w:val="20"/>
                <w:szCs w:val="20"/>
              </w:rPr>
              <w:t>5355,7</w:t>
            </w:r>
          </w:p>
        </w:tc>
        <w:tc>
          <w:tcPr>
            <w:tcW w:w="743" w:type="pct"/>
          </w:tcPr>
          <w:p w14:paraId="2603FB01" w14:textId="466D199A" w:rsidR="006D2BAD" w:rsidRPr="00EE49ED" w:rsidRDefault="008027D7" w:rsidP="00E75639">
            <w:pPr>
              <w:spacing w:line="240" w:lineRule="auto"/>
              <w:jc w:val="center"/>
              <w:rPr>
                <w:sz w:val="20"/>
                <w:szCs w:val="20"/>
              </w:rPr>
            </w:pPr>
            <w:r w:rsidRPr="00EE49ED">
              <w:rPr>
                <w:sz w:val="20"/>
                <w:szCs w:val="20"/>
              </w:rPr>
              <w:t>19</w:t>
            </w:r>
          </w:p>
        </w:tc>
        <w:tc>
          <w:tcPr>
            <w:tcW w:w="743" w:type="pct"/>
          </w:tcPr>
          <w:p w14:paraId="01C117D4" w14:textId="2AF816D1" w:rsidR="006D2BAD" w:rsidRPr="00EE49ED" w:rsidRDefault="008027D7" w:rsidP="00E75639">
            <w:pPr>
              <w:spacing w:line="240" w:lineRule="auto"/>
              <w:jc w:val="center"/>
              <w:rPr>
                <w:sz w:val="20"/>
                <w:szCs w:val="20"/>
              </w:rPr>
            </w:pPr>
            <w:r w:rsidRPr="00EE49ED">
              <w:rPr>
                <w:sz w:val="20"/>
                <w:szCs w:val="20"/>
              </w:rPr>
              <w:t>101</w:t>
            </w:r>
          </w:p>
        </w:tc>
        <w:tc>
          <w:tcPr>
            <w:tcW w:w="626" w:type="pct"/>
          </w:tcPr>
          <w:p w14:paraId="67BBD7E9" w14:textId="4561A7C0" w:rsidR="006D2BAD" w:rsidRPr="00EE49ED" w:rsidRDefault="008027D7" w:rsidP="00E75639">
            <w:pPr>
              <w:spacing w:line="240" w:lineRule="auto"/>
              <w:jc w:val="center"/>
              <w:rPr>
                <w:sz w:val="20"/>
                <w:szCs w:val="20"/>
              </w:rPr>
            </w:pPr>
            <w:r w:rsidRPr="00EE49ED">
              <w:rPr>
                <w:sz w:val="20"/>
                <w:szCs w:val="20"/>
              </w:rPr>
              <w:t>5607,2</w:t>
            </w:r>
          </w:p>
        </w:tc>
      </w:tr>
      <w:tr w:rsidR="006D2BAD" w:rsidRPr="00EE49ED" w14:paraId="64C5FFA4" w14:textId="77777777" w:rsidTr="00E75639">
        <w:trPr>
          <w:trHeight w:val="20"/>
        </w:trPr>
        <w:tc>
          <w:tcPr>
            <w:tcW w:w="828" w:type="pct"/>
            <w:shd w:val="clear" w:color="auto" w:fill="auto"/>
          </w:tcPr>
          <w:p w14:paraId="1EAE1F5C" w14:textId="7CB4E54D" w:rsidR="006D2BAD" w:rsidRPr="00EE49ED" w:rsidRDefault="006D2BAD" w:rsidP="006D2BAD">
            <w:pPr>
              <w:spacing w:line="240" w:lineRule="auto"/>
              <w:jc w:val="left"/>
              <w:rPr>
                <w:rFonts w:eastAsia="Times New Roman"/>
                <w:bCs/>
                <w:sz w:val="20"/>
                <w:szCs w:val="24"/>
                <w:lang w:eastAsia="ru-RU"/>
              </w:rPr>
            </w:pPr>
            <w:r w:rsidRPr="00EE49ED">
              <w:rPr>
                <w:sz w:val="20"/>
                <w:szCs w:val="20"/>
              </w:rPr>
              <w:t>д. Слиньково</w:t>
            </w:r>
          </w:p>
        </w:tc>
        <w:tc>
          <w:tcPr>
            <w:tcW w:w="692" w:type="pct"/>
          </w:tcPr>
          <w:p w14:paraId="18F5C153" w14:textId="0997D235" w:rsidR="006D2BAD" w:rsidRPr="00EE49ED" w:rsidRDefault="00740887" w:rsidP="00E75639">
            <w:pPr>
              <w:spacing w:line="240" w:lineRule="auto"/>
              <w:jc w:val="center"/>
              <w:rPr>
                <w:sz w:val="20"/>
                <w:szCs w:val="20"/>
              </w:rPr>
            </w:pPr>
            <w:r w:rsidRPr="00EE49ED">
              <w:rPr>
                <w:sz w:val="20"/>
                <w:szCs w:val="20"/>
              </w:rPr>
              <w:t>9</w:t>
            </w:r>
          </w:p>
        </w:tc>
        <w:tc>
          <w:tcPr>
            <w:tcW w:w="743" w:type="pct"/>
          </w:tcPr>
          <w:p w14:paraId="270649C5" w14:textId="49F8A1F7" w:rsidR="006D2BAD" w:rsidRPr="00EE49ED" w:rsidRDefault="00740887" w:rsidP="00E75639">
            <w:pPr>
              <w:spacing w:line="240" w:lineRule="auto"/>
              <w:jc w:val="center"/>
              <w:rPr>
                <w:sz w:val="20"/>
                <w:szCs w:val="20"/>
              </w:rPr>
            </w:pPr>
            <w:r w:rsidRPr="00EE49ED">
              <w:rPr>
                <w:sz w:val="20"/>
                <w:szCs w:val="20"/>
              </w:rPr>
              <w:t>-</w:t>
            </w:r>
          </w:p>
        </w:tc>
        <w:tc>
          <w:tcPr>
            <w:tcW w:w="624" w:type="pct"/>
          </w:tcPr>
          <w:p w14:paraId="3748E262" w14:textId="626A619C" w:rsidR="006D2BAD" w:rsidRPr="00EE49ED" w:rsidRDefault="00740887" w:rsidP="00E75639">
            <w:pPr>
              <w:spacing w:line="240" w:lineRule="auto"/>
              <w:jc w:val="center"/>
              <w:rPr>
                <w:sz w:val="20"/>
                <w:szCs w:val="20"/>
              </w:rPr>
            </w:pPr>
            <w:r w:rsidRPr="00EE49ED">
              <w:rPr>
                <w:sz w:val="20"/>
                <w:szCs w:val="20"/>
              </w:rPr>
              <w:t>312,5</w:t>
            </w:r>
          </w:p>
        </w:tc>
        <w:tc>
          <w:tcPr>
            <w:tcW w:w="743" w:type="pct"/>
          </w:tcPr>
          <w:p w14:paraId="02219EF3" w14:textId="262F988E" w:rsidR="006D2BAD" w:rsidRPr="00EE49ED" w:rsidRDefault="00740887" w:rsidP="00E75639">
            <w:pPr>
              <w:spacing w:line="240" w:lineRule="auto"/>
              <w:jc w:val="center"/>
              <w:rPr>
                <w:sz w:val="20"/>
                <w:szCs w:val="20"/>
              </w:rPr>
            </w:pPr>
            <w:r w:rsidRPr="00EE49ED">
              <w:rPr>
                <w:sz w:val="20"/>
                <w:szCs w:val="20"/>
              </w:rPr>
              <w:t>-</w:t>
            </w:r>
          </w:p>
        </w:tc>
        <w:tc>
          <w:tcPr>
            <w:tcW w:w="743" w:type="pct"/>
          </w:tcPr>
          <w:p w14:paraId="5EDB7F7B" w14:textId="0AFC553C" w:rsidR="006D2BAD" w:rsidRPr="00EE49ED" w:rsidRDefault="00740887" w:rsidP="00E75639">
            <w:pPr>
              <w:spacing w:line="240" w:lineRule="auto"/>
              <w:jc w:val="center"/>
              <w:rPr>
                <w:sz w:val="20"/>
                <w:szCs w:val="20"/>
              </w:rPr>
            </w:pPr>
            <w:r w:rsidRPr="00EE49ED">
              <w:rPr>
                <w:sz w:val="20"/>
                <w:szCs w:val="20"/>
              </w:rPr>
              <w:t>-</w:t>
            </w:r>
          </w:p>
        </w:tc>
        <w:tc>
          <w:tcPr>
            <w:tcW w:w="626" w:type="pct"/>
          </w:tcPr>
          <w:p w14:paraId="25B67C29" w14:textId="0D5E8384" w:rsidR="006D2BAD" w:rsidRPr="00EE49ED" w:rsidRDefault="00740887" w:rsidP="00E75639">
            <w:pPr>
              <w:spacing w:line="240" w:lineRule="auto"/>
              <w:jc w:val="center"/>
              <w:rPr>
                <w:sz w:val="20"/>
                <w:szCs w:val="20"/>
              </w:rPr>
            </w:pPr>
            <w:r w:rsidRPr="00EE49ED">
              <w:rPr>
                <w:sz w:val="20"/>
                <w:szCs w:val="20"/>
              </w:rPr>
              <w:t>-</w:t>
            </w:r>
          </w:p>
        </w:tc>
      </w:tr>
      <w:tr w:rsidR="006D2BAD" w:rsidRPr="00EE49ED" w14:paraId="514D4A94" w14:textId="77777777" w:rsidTr="00E75639">
        <w:trPr>
          <w:trHeight w:val="20"/>
        </w:trPr>
        <w:tc>
          <w:tcPr>
            <w:tcW w:w="828" w:type="pct"/>
            <w:shd w:val="clear" w:color="auto" w:fill="auto"/>
          </w:tcPr>
          <w:p w14:paraId="1AED331D" w14:textId="42CDC3B8" w:rsidR="006D2BAD" w:rsidRPr="00EE49ED" w:rsidRDefault="006D2BAD" w:rsidP="006D2BAD">
            <w:pPr>
              <w:spacing w:line="240" w:lineRule="auto"/>
              <w:jc w:val="left"/>
              <w:rPr>
                <w:rFonts w:eastAsia="Times New Roman"/>
                <w:bCs/>
                <w:sz w:val="20"/>
                <w:szCs w:val="24"/>
                <w:lang w:eastAsia="ru-RU"/>
              </w:rPr>
            </w:pPr>
            <w:r w:rsidRPr="00EE49ED">
              <w:rPr>
                <w:sz w:val="20"/>
                <w:szCs w:val="20"/>
              </w:rPr>
              <w:t>д. Солодихино</w:t>
            </w:r>
          </w:p>
        </w:tc>
        <w:tc>
          <w:tcPr>
            <w:tcW w:w="692" w:type="pct"/>
          </w:tcPr>
          <w:p w14:paraId="18CE8EAB" w14:textId="69356524" w:rsidR="006D2BAD" w:rsidRPr="00EE49ED" w:rsidRDefault="00417973" w:rsidP="00E75639">
            <w:pPr>
              <w:spacing w:line="240" w:lineRule="auto"/>
              <w:jc w:val="center"/>
              <w:rPr>
                <w:sz w:val="20"/>
                <w:szCs w:val="20"/>
              </w:rPr>
            </w:pPr>
            <w:r w:rsidRPr="00EE49ED">
              <w:rPr>
                <w:sz w:val="20"/>
                <w:szCs w:val="20"/>
              </w:rPr>
              <w:t>4</w:t>
            </w:r>
          </w:p>
        </w:tc>
        <w:tc>
          <w:tcPr>
            <w:tcW w:w="743" w:type="pct"/>
          </w:tcPr>
          <w:p w14:paraId="4743F343" w14:textId="407606D8" w:rsidR="006D2BAD" w:rsidRPr="00EE49ED" w:rsidRDefault="00417973" w:rsidP="00E75639">
            <w:pPr>
              <w:spacing w:line="240" w:lineRule="auto"/>
              <w:jc w:val="center"/>
              <w:rPr>
                <w:sz w:val="20"/>
                <w:szCs w:val="20"/>
              </w:rPr>
            </w:pPr>
            <w:r w:rsidRPr="00EE49ED">
              <w:rPr>
                <w:sz w:val="20"/>
                <w:szCs w:val="20"/>
              </w:rPr>
              <w:t>-</w:t>
            </w:r>
          </w:p>
        </w:tc>
        <w:tc>
          <w:tcPr>
            <w:tcW w:w="624" w:type="pct"/>
          </w:tcPr>
          <w:p w14:paraId="14D83393" w14:textId="6C0DFDED" w:rsidR="006D2BAD" w:rsidRPr="00EE49ED" w:rsidRDefault="00417973" w:rsidP="00E75639">
            <w:pPr>
              <w:spacing w:line="240" w:lineRule="auto"/>
              <w:jc w:val="center"/>
              <w:rPr>
                <w:sz w:val="20"/>
                <w:szCs w:val="20"/>
              </w:rPr>
            </w:pPr>
            <w:r w:rsidRPr="00EE49ED">
              <w:rPr>
                <w:sz w:val="20"/>
                <w:szCs w:val="20"/>
              </w:rPr>
              <w:t>93</w:t>
            </w:r>
          </w:p>
        </w:tc>
        <w:tc>
          <w:tcPr>
            <w:tcW w:w="743" w:type="pct"/>
          </w:tcPr>
          <w:p w14:paraId="453F46E6" w14:textId="6FD3613C" w:rsidR="006D2BAD" w:rsidRPr="00EE49ED" w:rsidRDefault="00417973" w:rsidP="00E75639">
            <w:pPr>
              <w:spacing w:line="240" w:lineRule="auto"/>
              <w:jc w:val="center"/>
              <w:rPr>
                <w:sz w:val="20"/>
                <w:szCs w:val="20"/>
              </w:rPr>
            </w:pPr>
            <w:r w:rsidRPr="00EE49ED">
              <w:rPr>
                <w:sz w:val="20"/>
                <w:szCs w:val="20"/>
              </w:rPr>
              <w:t>-</w:t>
            </w:r>
          </w:p>
        </w:tc>
        <w:tc>
          <w:tcPr>
            <w:tcW w:w="743" w:type="pct"/>
          </w:tcPr>
          <w:p w14:paraId="278FBDBF" w14:textId="1B46299E" w:rsidR="006D2BAD" w:rsidRPr="00EE49ED" w:rsidRDefault="00417973" w:rsidP="00E75639">
            <w:pPr>
              <w:spacing w:line="240" w:lineRule="auto"/>
              <w:jc w:val="center"/>
              <w:rPr>
                <w:sz w:val="20"/>
                <w:szCs w:val="20"/>
              </w:rPr>
            </w:pPr>
            <w:r w:rsidRPr="00EE49ED">
              <w:rPr>
                <w:sz w:val="20"/>
                <w:szCs w:val="20"/>
              </w:rPr>
              <w:t>-</w:t>
            </w:r>
          </w:p>
        </w:tc>
        <w:tc>
          <w:tcPr>
            <w:tcW w:w="626" w:type="pct"/>
          </w:tcPr>
          <w:p w14:paraId="506F1A35" w14:textId="6DB75EBF" w:rsidR="006D2BAD" w:rsidRPr="00EE49ED" w:rsidRDefault="00417973" w:rsidP="00E75639">
            <w:pPr>
              <w:spacing w:line="240" w:lineRule="auto"/>
              <w:jc w:val="center"/>
              <w:rPr>
                <w:sz w:val="20"/>
                <w:szCs w:val="20"/>
              </w:rPr>
            </w:pPr>
            <w:r w:rsidRPr="00EE49ED">
              <w:rPr>
                <w:sz w:val="20"/>
                <w:szCs w:val="20"/>
              </w:rPr>
              <w:t>-</w:t>
            </w:r>
          </w:p>
        </w:tc>
      </w:tr>
      <w:tr w:rsidR="006D2BAD" w:rsidRPr="00EE49ED" w14:paraId="01D40422" w14:textId="77777777" w:rsidTr="00E75639">
        <w:trPr>
          <w:trHeight w:val="20"/>
        </w:trPr>
        <w:tc>
          <w:tcPr>
            <w:tcW w:w="828" w:type="pct"/>
            <w:shd w:val="clear" w:color="auto" w:fill="auto"/>
          </w:tcPr>
          <w:p w14:paraId="1D32FC1D" w14:textId="6ADA3059" w:rsidR="006D2BAD" w:rsidRPr="00EE49ED" w:rsidRDefault="006D2BAD" w:rsidP="006D2BAD">
            <w:pPr>
              <w:spacing w:line="240" w:lineRule="auto"/>
              <w:jc w:val="left"/>
              <w:rPr>
                <w:rFonts w:eastAsia="Times New Roman"/>
                <w:bCs/>
                <w:sz w:val="20"/>
                <w:szCs w:val="24"/>
                <w:lang w:eastAsia="ru-RU"/>
              </w:rPr>
            </w:pPr>
            <w:r w:rsidRPr="00EE49ED">
              <w:rPr>
                <w:sz w:val="20"/>
                <w:szCs w:val="20"/>
              </w:rPr>
              <w:t>д. Столбуниха</w:t>
            </w:r>
          </w:p>
        </w:tc>
        <w:tc>
          <w:tcPr>
            <w:tcW w:w="692" w:type="pct"/>
          </w:tcPr>
          <w:p w14:paraId="47FEB109" w14:textId="2CE91688" w:rsidR="006D2BAD" w:rsidRPr="00EE49ED" w:rsidRDefault="00417973" w:rsidP="00E75639">
            <w:pPr>
              <w:spacing w:line="240" w:lineRule="auto"/>
              <w:jc w:val="center"/>
              <w:rPr>
                <w:sz w:val="20"/>
                <w:szCs w:val="20"/>
              </w:rPr>
            </w:pPr>
            <w:r w:rsidRPr="00EE49ED">
              <w:rPr>
                <w:sz w:val="20"/>
                <w:szCs w:val="20"/>
              </w:rPr>
              <w:t>11</w:t>
            </w:r>
          </w:p>
        </w:tc>
        <w:tc>
          <w:tcPr>
            <w:tcW w:w="743" w:type="pct"/>
          </w:tcPr>
          <w:p w14:paraId="10DA9192" w14:textId="41FD5105" w:rsidR="006D2BAD" w:rsidRPr="00EE49ED" w:rsidRDefault="00417973" w:rsidP="00E75639">
            <w:pPr>
              <w:spacing w:line="240" w:lineRule="auto"/>
              <w:jc w:val="center"/>
              <w:rPr>
                <w:sz w:val="20"/>
                <w:szCs w:val="20"/>
              </w:rPr>
            </w:pPr>
            <w:r w:rsidRPr="00EE49ED">
              <w:rPr>
                <w:sz w:val="20"/>
                <w:szCs w:val="20"/>
              </w:rPr>
              <w:t>-</w:t>
            </w:r>
          </w:p>
        </w:tc>
        <w:tc>
          <w:tcPr>
            <w:tcW w:w="624" w:type="pct"/>
          </w:tcPr>
          <w:p w14:paraId="2C0F45B6" w14:textId="7D4E5AC6" w:rsidR="006D2BAD" w:rsidRPr="00EE49ED" w:rsidRDefault="00417973" w:rsidP="00E75639">
            <w:pPr>
              <w:spacing w:line="240" w:lineRule="auto"/>
              <w:jc w:val="center"/>
              <w:rPr>
                <w:sz w:val="20"/>
                <w:szCs w:val="20"/>
              </w:rPr>
            </w:pPr>
            <w:r w:rsidRPr="00EE49ED">
              <w:rPr>
                <w:sz w:val="20"/>
                <w:szCs w:val="20"/>
              </w:rPr>
              <w:t>368</w:t>
            </w:r>
          </w:p>
        </w:tc>
        <w:tc>
          <w:tcPr>
            <w:tcW w:w="743" w:type="pct"/>
          </w:tcPr>
          <w:p w14:paraId="60F22F62" w14:textId="2E1A06A8" w:rsidR="006D2BAD" w:rsidRPr="00EE49ED" w:rsidRDefault="00417973" w:rsidP="00E75639">
            <w:pPr>
              <w:spacing w:line="240" w:lineRule="auto"/>
              <w:jc w:val="center"/>
              <w:rPr>
                <w:sz w:val="20"/>
                <w:szCs w:val="20"/>
              </w:rPr>
            </w:pPr>
            <w:r w:rsidRPr="00EE49ED">
              <w:rPr>
                <w:sz w:val="20"/>
                <w:szCs w:val="20"/>
              </w:rPr>
              <w:t>-</w:t>
            </w:r>
          </w:p>
        </w:tc>
        <w:tc>
          <w:tcPr>
            <w:tcW w:w="743" w:type="pct"/>
          </w:tcPr>
          <w:p w14:paraId="46109B64" w14:textId="377E2CB4" w:rsidR="006D2BAD" w:rsidRPr="00EE49ED" w:rsidRDefault="00417973" w:rsidP="00E75639">
            <w:pPr>
              <w:spacing w:line="240" w:lineRule="auto"/>
              <w:jc w:val="center"/>
              <w:rPr>
                <w:sz w:val="20"/>
                <w:szCs w:val="20"/>
              </w:rPr>
            </w:pPr>
            <w:r w:rsidRPr="00EE49ED">
              <w:rPr>
                <w:sz w:val="20"/>
                <w:szCs w:val="20"/>
              </w:rPr>
              <w:t>-</w:t>
            </w:r>
          </w:p>
        </w:tc>
        <w:tc>
          <w:tcPr>
            <w:tcW w:w="626" w:type="pct"/>
          </w:tcPr>
          <w:p w14:paraId="06262E89" w14:textId="7E85CEC7" w:rsidR="006D2BAD" w:rsidRPr="00EE49ED" w:rsidRDefault="00417973" w:rsidP="00E75639">
            <w:pPr>
              <w:spacing w:line="240" w:lineRule="auto"/>
              <w:jc w:val="center"/>
              <w:rPr>
                <w:sz w:val="20"/>
                <w:szCs w:val="20"/>
              </w:rPr>
            </w:pPr>
            <w:r w:rsidRPr="00EE49ED">
              <w:rPr>
                <w:sz w:val="20"/>
                <w:szCs w:val="20"/>
              </w:rPr>
              <w:t>-</w:t>
            </w:r>
          </w:p>
        </w:tc>
      </w:tr>
      <w:tr w:rsidR="006D2BAD" w:rsidRPr="00EE49ED" w14:paraId="3C76B6C8" w14:textId="77777777" w:rsidTr="00E75639">
        <w:trPr>
          <w:trHeight w:val="20"/>
        </w:trPr>
        <w:tc>
          <w:tcPr>
            <w:tcW w:w="828" w:type="pct"/>
            <w:shd w:val="clear" w:color="auto" w:fill="auto"/>
          </w:tcPr>
          <w:p w14:paraId="3DAF2EF8" w14:textId="4F7DC39D" w:rsidR="006D2BAD" w:rsidRPr="00EE49ED" w:rsidRDefault="006D2BAD" w:rsidP="006D2BAD">
            <w:pPr>
              <w:spacing w:line="240" w:lineRule="auto"/>
              <w:jc w:val="left"/>
              <w:rPr>
                <w:rFonts w:eastAsia="Times New Roman"/>
                <w:bCs/>
                <w:sz w:val="20"/>
                <w:szCs w:val="24"/>
                <w:lang w:eastAsia="ru-RU"/>
              </w:rPr>
            </w:pPr>
            <w:r w:rsidRPr="00EE49ED">
              <w:rPr>
                <w:sz w:val="20"/>
                <w:szCs w:val="20"/>
              </w:rPr>
              <w:t>д. Сувориха</w:t>
            </w:r>
          </w:p>
        </w:tc>
        <w:tc>
          <w:tcPr>
            <w:tcW w:w="692" w:type="pct"/>
          </w:tcPr>
          <w:p w14:paraId="04A9B6CB" w14:textId="39904901" w:rsidR="006D2BAD" w:rsidRPr="00EE49ED" w:rsidRDefault="008027D7" w:rsidP="00E75639">
            <w:pPr>
              <w:spacing w:line="240" w:lineRule="auto"/>
              <w:jc w:val="center"/>
              <w:rPr>
                <w:sz w:val="20"/>
                <w:szCs w:val="20"/>
              </w:rPr>
            </w:pPr>
            <w:r w:rsidRPr="00EE49ED">
              <w:rPr>
                <w:sz w:val="20"/>
                <w:szCs w:val="20"/>
              </w:rPr>
              <w:t>1</w:t>
            </w:r>
          </w:p>
        </w:tc>
        <w:tc>
          <w:tcPr>
            <w:tcW w:w="743" w:type="pct"/>
          </w:tcPr>
          <w:p w14:paraId="7DD633ED" w14:textId="1A5E891A" w:rsidR="006D2BAD" w:rsidRPr="00EE49ED" w:rsidRDefault="008027D7" w:rsidP="00E75639">
            <w:pPr>
              <w:spacing w:line="240" w:lineRule="auto"/>
              <w:jc w:val="center"/>
              <w:rPr>
                <w:sz w:val="20"/>
                <w:szCs w:val="20"/>
              </w:rPr>
            </w:pPr>
            <w:r w:rsidRPr="00EE49ED">
              <w:rPr>
                <w:sz w:val="20"/>
                <w:szCs w:val="20"/>
              </w:rPr>
              <w:t>-</w:t>
            </w:r>
          </w:p>
        </w:tc>
        <w:tc>
          <w:tcPr>
            <w:tcW w:w="624" w:type="pct"/>
          </w:tcPr>
          <w:p w14:paraId="1D93156B" w14:textId="08DCD185" w:rsidR="006D2BAD" w:rsidRPr="00EE49ED" w:rsidRDefault="008027D7" w:rsidP="00E75639">
            <w:pPr>
              <w:spacing w:line="240" w:lineRule="auto"/>
              <w:jc w:val="center"/>
              <w:rPr>
                <w:sz w:val="20"/>
                <w:szCs w:val="20"/>
              </w:rPr>
            </w:pPr>
            <w:r w:rsidRPr="00EE49ED">
              <w:rPr>
                <w:sz w:val="20"/>
                <w:szCs w:val="20"/>
              </w:rPr>
              <w:t>25</w:t>
            </w:r>
          </w:p>
        </w:tc>
        <w:tc>
          <w:tcPr>
            <w:tcW w:w="743" w:type="pct"/>
          </w:tcPr>
          <w:p w14:paraId="2EA96956" w14:textId="37BE5D3F" w:rsidR="006D2BAD" w:rsidRPr="00EE49ED" w:rsidRDefault="008027D7" w:rsidP="00E75639">
            <w:pPr>
              <w:spacing w:line="240" w:lineRule="auto"/>
              <w:jc w:val="center"/>
              <w:rPr>
                <w:sz w:val="20"/>
                <w:szCs w:val="20"/>
              </w:rPr>
            </w:pPr>
            <w:r w:rsidRPr="00EE49ED">
              <w:rPr>
                <w:sz w:val="20"/>
                <w:szCs w:val="20"/>
              </w:rPr>
              <w:t>-</w:t>
            </w:r>
          </w:p>
        </w:tc>
        <w:tc>
          <w:tcPr>
            <w:tcW w:w="743" w:type="pct"/>
          </w:tcPr>
          <w:p w14:paraId="343ADC50" w14:textId="1D0C1993" w:rsidR="006D2BAD" w:rsidRPr="00EE49ED" w:rsidRDefault="008027D7" w:rsidP="00E75639">
            <w:pPr>
              <w:spacing w:line="240" w:lineRule="auto"/>
              <w:jc w:val="center"/>
              <w:rPr>
                <w:sz w:val="20"/>
                <w:szCs w:val="20"/>
              </w:rPr>
            </w:pPr>
            <w:r w:rsidRPr="00EE49ED">
              <w:rPr>
                <w:sz w:val="20"/>
                <w:szCs w:val="20"/>
              </w:rPr>
              <w:t>-</w:t>
            </w:r>
          </w:p>
        </w:tc>
        <w:tc>
          <w:tcPr>
            <w:tcW w:w="626" w:type="pct"/>
          </w:tcPr>
          <w:p w14:paraId="5122BB42" w14:textId="743DCE27" w:rsidR="006D2BAD" w:rsidRPr="00EE49ED" w:rsidRDefault="008027D7" w:rsidP="00E75639">
            <w:pPr>
              <w:spacing w:line="240" w:lineRule="auto"/>
              <w:jc w:val="center"/>
              <w:rPr>
                <w:sz w:val="20"/>
                <w:szCs w:val="20"/>
              </w:rPr>
            </w:pPr>
            <w:r w:rsidRPr="00EE49ED">
              <w:rPr>
                <w:sz w:val="20"/>
                <w:szCs w:val="20"/>
              </w:rPr>
              <w:t>-</w:t>
            </w:r>
          </w:p>
        </w:tc>
      </w:tr>
      <w:tr w:rsidR="006D2BAD" w:rsidRPr="00EE49ED" w14:paraId="226A2EFB" w14:textId="77777777" w:rsidTr="00E75639">
        <w:trPr>
          <w:trHeight w:val="20"/>
        </w:trPr>
        <w:tc>
          <w:tcPr>
            <w:tcW w:w="828" w:type="pct"/>
            <w:shd w:val="clear" w:color="auto" w:fill="auto"/>
          </w:tcPr>
          <w:p w14:paraId="314EEE66" w14:textId="26C62C7D" w:rsidR="006D2BAD" w:rsidRPr="00EE49ED" w:rsidRDefault="006D2BAD" w:rsidP="006D2BAD">
            <w:pPr>
              <w:spacing w:line="240" w:lineRule="auto"/>
              <w:jc w:val="left"/>
              <w:rPr>
                <w:rFonts w:eastAsia="Times New Roman"/>
                <w:bCs/>
                <w:sz w:val="20"/>
                <w:szCs w:val="24"/>
                <w:lang w:eastAsia="ru-RU"/>
              </w:rPr>
            </w:pPr>
            <w:r w:rsidRPr="00EE49ED">
              <w:rPr>
                <w:sz w:val="20"/>
                <w:szCs w:val="20"/>
              </w:rPr>
              <w:t>д. Трухинская</w:t>
            </w:r>
          </w:p>
        </w:tc>
        <w:tc>
          <w:tcPr>
            <w:tcW w:w="692" w:type="pct"/>
          </w:tcPr>
          <w:p w14:paraId="3C1C8D6E" w14:textId="5D2C8BA7" w:rsidR="006D2BAD" w:rsidRPr="00EE49ED" w:rsidRDefault="002650D3" w:rsidP="00E75639">
            <w:pPr>
              <w:spacing w:line="240" w:lineRule="auto"/>
              <w:jc w:val="center"/>
              <w:rPr>
                <w:sz w:val="20"/>
                <w:szCs w:val="20"/>
              </w:rPr>
            </w:pPr>
            <w:r w:rsidRPr="00EE49ED">
              <w:rPr>
                <w:sz w:val="20"/>
                <w:szCs w:val="20"/>
              </w:rPr>
              <w:t>5</w:t>
            </w:r>
          </w:p>
        </w:tc>
        <w:tc>
          <w:tcPr>
            <w:tcW w:w="743" w:type="pct"/>
          </w:tcPr>
          <w:p w14:paraId="2E6A8EA7" w14:textId="10F65ADD" w:rsidR="006D2BAD" w:rsidRPr="00EE49ED" w:rsidRDefault="002650D3" w:rsidP="00E75639">
            <w:pPr>
              <w:spacing w:line="240" w:lineRule="auto"/>
              <w:jc w:val="center"/>
              <w:rPr>
                <w:sz w:val="20"/>
                <w:szCs w:val="20"/>
              </w:rPr>
            </w:pPr>
            <w:r w:rsidRPr="00EE49ED">
              <w:rPr>
                <w:sz w:val="20"/>
                <w:szCs w:val="20"/>
              </w:rPr>
              <w:t>-</w:t>
            </w:r>
          </w:p>
        </w:tc>
        <w:tc>
          <w:tcPr>
            <w:tcW w:w="624" w:type="pct"/>
          </w:tcPr>
          <w:p w14:paraId="48EF6067" w14:textId="632DA428" w:rsidR="006D2BAD" w:rsidRPr="00EE49ED" w:rsidRDefault="002650D3" w:rsidP="00E75639">
            <w:pPr>
              <w:spacing w:line="240" w:lineRule="auto"/>
              <w:jc w:val="center"/>
              <w:rPr>
                <w:sz w:val="20"/>
                <w:szCs w:val="20"/>
              </w:rPr>
            </w:pPr>
            <w:r w:rsidRPr="00EE49ED">
              <w:rPr>
                <w:sz w:val="20"/>
                <w:szCs w:val="20"/>
              </w:rPr>
              <w:t>134,1</w:t>
            </w:r>
          </w:p>
        </w:tc>
        <w:tc>
          <w:tcPr>
            <w:tcW w:w="743" w:type="pct"/>
          </w:tcPr>
          <w:p w14:paraId="2252310D" w14:textId="24BB6C0D" w:rsidR="006D2BAD" w:rsidRPr="00EE49ED" w:rsidRDefault="002650D3" w:rsidP="00E75639">
            <w:pPr>
              <w:spacing w:line="240" w:lineRule="auto"/>
              <w:jc w:val="center"/>
              <w:rPr>
                <w:sz w:val="20"/>
                <w:szCs w:val="20"/>
              </w:rPr>
            </w:pPr>
            <w:r w:rsidRPr="00EE49ED">
              <w:rPr>
                <w:sz w:val="20"/>
                <w:szCs w:val="20"/>
              </w:rPr>
              <w:t>-</w:t>
            </w:r>
          </w:p>
        </w:tc>
        <w:tc>
          <w:tcPr>
            <w:tcW w:w="743" w:type="pct"/>
          </w:tcPr>
          <w:p w14:paraId="46308D33" w14:textId="452CE3FF" w:rsidR="006D2BAD" w:rsidRPr="00EE49ED" w:rsidRDefault="002650D3" w:rsidP="00E75639">
            <w:pPr>
              <w:spacing w:line="240" w:lineRule="auto"/>
              <w:jc w:val="center"/>
              <w:rPr>
                <w:sz w:val="20"/>
                <w:szCs w:val="20"/>
              </w:rPr>
            </w:pPr>
            <w:r w:rsidRPr="00EE49ED">
              <w:rPr>
                <w:sz w:val="20"/>
                <w:szCs w:val="20"/>
              </w:rPr>
              <w:t>-</w:t>
            </w:r>
          </w:p>
        </w:tc>
        <w:tc>
          <w:tcPr>
            <w:tcW w:w="626" w:type="pct"/>
          </w:tcPr>
          <w:p w14:paraId="4FA5B053" w14:textId="66338D18" w:rsidR="006D2BAD" w:rsidRPr="00EE49ED" w:rsidRDefault="002650D3" w:rsidP="00E75639">
            <w:pPr>
              <w:spacing w:line="240" w:lineRule="auto"/>
              <w:jc w:val="center"/>
              <w:rPr>
                <w:sz w:val="20"/>
                <w:szCs w:val="20"/>
              </w:rPr>
            </w:pPr>
            <w:r w:rsidRPr="00EE49ED">
              <w:rPr>
                <w:sz w:val="20"/>
                <w:szCs w:val="20"/>
              </w:rPr>
              <w:t>-</w:t>
            </w:r>
          </w:p>
        </w:tc>
      </w:tr>
      <w:tr w:rsidR="006D2BAD" w:rsidRPr="00EE49ED" w14:paraId="21BD98E3" w14:textId="77777777" w:rsidTr="00E75639">
        <w:trPr>
          <w:trHeight w:val="20"/>
        </w:trPr>
        <w:tc>
          <w:tcPr>
            <w:tcW w:w="828" w:type="pct"/>
            <w:shd w:val="clear" w:color="auto" w:fill="auto"/>
          </w:tcPr>
          <w:p w14:paraId="5E9909F4" w14:textId="1BA571B5" w:rsidR="006D2BAD" w:rsidRPr="00EE49ED" w:rsidRDefault="006D2BAD" w:rsidP="006D2BAD">
            <w:pPr>
              <w:spacing w:line="240" w:lineRule="auto"/>
              <w:jc w:val="left"/>
              <w:rPr>
                <w:rFonts w:eastAsia="Times New Roman"/>
                <w:bCs/>
                <w:sz w:val="20"/>
                <w:szCs w:val="24"/>
                <w:lang w:eastAsia="ru-RU"/>
              </w:rPr>
            </w:pPr>
            <w:r w:rsidRPr="00EE49ED">
              <w:rPr>
                <w:sz w:val="20"/>
                <w:szCs w:val="20"/>
              </w:rPr>
              <w:t>д. Усово</w:t>
            </w:r>
          </w:p>
        </w:tc>
        <w:tc>
          <w:tcPr>
            <w:tcW w:w="692" w:type="pct"/>
          </w:tcPr>
          <w:p w14:paraId="301FCD61" w14:textId="55837929" w:rsidR="006D2BAD" w:rsidRPr="00EE49ED" w:rsidRDefault="0045259E" w:rsidP="00E75639">
            <w:pPr>
              <w:spacing w:line="240" w:lineRule="auto"/>
              <w:jc w:val="center"/>
              <w:rPr>
                <w:sz w:val="20"/>
                <w:szCs w:val="20"/>
              </w:rPr>
            </w:pPr>
            <w:r w:rsidRPr="00EE49ED">
              <w:rPr>
                <w:sz w:val="20"/>
                <w:szCs w:val="20"/>
              </w:rPr>
              <w:t>2</w:t>
            </w:r>
          </w:p>
        </w:tc>
        <w:tc>
          <w:tcPr>
            <w:tcW w:w="743" w:type="pct"/>
          </w:tcPr>
          <w:p w14:paraId="4F16BFC1" w14:textId="2FCBFE00" w:rsidR="006D2BAD" w:rsidRPr="00EE49ED" w:rsidRDefault="0045259E" w:rsidP="00E75639">
            <w:pPr>
              <w:spacing w:line="240" w:lineRule="auto"/>
              <w:jc w:val="center"/>
              <w:rPr>
                <w:sz w:val="20"/>
                <w:szCs w:val="20"/>
              </w:rPr>
            </w:pPr>
            <w:r w:rsidRPr="00EE49ED">
              <w:rPr>
                <w:sz w:val="20"/>
                <w:szCs w:val="20"/>
              </w:rPr>
              <w:t>-</w:t>
            </w:r>
          </w:p>
        </w:tc>
        <w:tc>
          <w:tcPr>
            <w:tcW w:w="624" w:type="pct"/>
          </w:tcPr>
          <w:p w14:paraId="36C72DD3" w14:textId="78DB6280" w:rsidR="006D2BAD" w:rsidRPr="00EE49ED" w:rsidRDefault="0045259E" w:rsidP="00E75639">
            <w:pPr>
              <w:spacing w:line="240" w:lineRule="auto"/>
              <w:jc w:val="center"/>
              <w:rPr>
                <w:sz w:val="20"/>
                <w:szCs w:val="20"/>
              </w:rPr>
            </w:pPr>
            <w:r w:rsidRPr="00EE49ED">
              <w:rPr>
                <w:sz w:val="20"/>
                <w:szCs w:val="20"/>
              </w:rPr>
              <w:t>67</w:t>
            </w:r>
          </w:p>
        </w:tc>
        <w:tc>
          <w:tcPr>
            <w:tcW w:w="743" w:type="pct"/>
          </w:tcPr>
          <w:p w14:paraId="1235C1E9" w14:textId="135ECA0E" w:rsidR="006D2BAD" w:rsidRPr="00EE49ED" w:rsidRDefault="0045259E" w:rsidP="00E75639">
            <w:pPr>
              <w:spacing w:line="240" w:lineRule="auto"/>
              <w:jc w:val="center"/>
              <w:rPr>
                <w:sz w:val="20"/>
                <w:szCs w:val="20"/>
              </w:rPr>
            </w:pPr>
            <w:r w:rsidRPr="00EE49ED">
              <w:rPr>
                <w:sz w:val="20"/>
                <w:szCs w:val="20"/>
              </w:rPr>
              <w:t>-</w:t>
            </w:r>
          </w:p>
        </w:tc>
        <w:tc>
          <w:tcPr>
            <w:tcW w:w="743" w:type="pct"/>
          </w:tcPr>
          <w:p w14:paraId="335CBB59" w14:textId="367A30CF" w:rsidR="006D2BAD" w:rsidRPr="00EE49ED" w:rsidRDefault="0045259E" w:rsidP="00E75639">
            <w:pPr>
              <w:spacing w:line="240" w:lineRule="auto"/>
              <w:jc w:val="center"/>
              <w:rPr>
                <w:sz w:val="20"/>
                <w:szCs w:val="20"/>
              </w:rPr>
            </w:pPr>
            <w:r w:rsidRPr="00EE49ED">
              <w:rPr>
                <w:sz w:val="20"/>
                <w:szCs w:val="20"/>
              </w:rPr>
              <w:t>-</w:t>
            </w:r>
          </w:p>
        </w:tc>
        <w:tc>
          <w:tcPr>
            <w:tcW w:w="626" w:type="pct"/>
          </w:tcPr>
          <w:p w14:paraId="078C058D" w14:textId="08AF581C" w:rsidR="006D2BAD" w:rsidRPr="00EE49ED" w:rsidRDefault="0045259E" w:rsidP="00E75639">
            <w:pPr>
              <w:spacing w:line="240" w:lineRule="auto"/>
              <w:jc w:val="center"/>
              <w:rPr>
                <w:sz w:val="20"/>
                <w:szCs w:val="20"/>
              </w:rPr>
            </w:pPr>
            <w:r w:rsidRPr="00EE49ED">
              <w:rPr>
                <w:sz w:val="20"/>
                <w:szCs w:val="20"/>
              </w:rPr>
              <w:t>-</w:t>
            </w:r>
          </w:p>
        </w:tc>
      </w:tr>
      <w:tr w:rsidR="006D2BAD" w:rsidRPr="00EE49ED" w14:paraId="25B98A4E" w14:textId="77777777" w:rsidTr="00E75639">
        <w:trPr>
          <w:trHeight w:val="20"/>
        </w:trPr>
        <w:tc>
          <w:tcPr>
            <w:tcW w:w="828" w:type="pct"/>
            <w:shd w:val="clear" w:color="auto" w:fill="auto"/>
          </w:tcPr>
          <w:p w14:paraId="019F0BD1" w14:textId="3507EC5E" w:rsidR="006D2BAD" w:rsidRPr="00EE49ED" w:rsidRDefault="006D2BAD" w:rsidP="006D2BAD">
            <w:pPr>
              <w:spacing w:line="240" w:lineRule="auto"/>
              <w:jc w:val="left"/>
              <w:rPr>
                <w:rFonts w:eastAsia="Times New Roman"/>
                <w:bCs/>
                <w:sz w:val="20"/>
                <w:szCs w:val="24"/>
                <w:lang w:eastAsia="ru-RU"/>
              </w:rPr>
            </w:pPr>
            <w:r w:rsidRPr="00EE49ED">
              <w:rPr>
                <w:sz w:val="20"/>
                <w:szCs w:val="20"/>
              </w:rPr>
              <w:t>д. Федотиха</w:t>
            </w:r>
          </w:p>
        </w:tc>
        <w:tc>
          <w:tcPr>
            <w:tcW w:w="692" w:type="pct"/>
          </w:tcPr>
          <w:p w14:paraId="4D95121D" w14:textId="2D8EC5B0" w:rsidR="006D2BAD" w:rsidRPr="00EE49ED" w:rsidRDefault="002650D3" w:rsidP="00E75639">
            <w:pPr>
              <w:spacing w:line="240" w:lineRule="auto"/>
              <w:jc w:val="center"/>
              <w:rPr>
                <w:sz w:val="20"/>
                <w:szCs w:val="20"/>
              </w:rPr>
            </w:pPr>
            <w:r w:rsidRPr="00EE49ED">
              <w:rPr>
                <w:sz w:val="20"/>
                <w:szCs w:val="20"/>
              </w:rPr>
              <w:t>6</w:t>
            </w:r>
          </w:p>
        </w:tc>
        <w:tc>
          <w:tcPr>
            <w:tcW w:w="743" w:type="pct"/>
          </w:tcPr>
          <w:p w14:paraId="6AE4BD6C" w14:textId="5942B845" w:rsidR="006D2BAD" w:rsidRPr="00EE49ED" w:rsidRDefault="002650D3" w:rsidP="00E75639">
            <w:pPr>
              <w:spacing w:line="240" w:lineRule="auto"/>
              <w:jc w:val="center"/>
              <w:rPr>
                <w:sz w:val="20"/>
                <w:szCs w:val="20"/>
              </w:rPr>
            </w:pPr>
            <w:r w:rsidRPr="00EE49ED">
              <w:rPr>
                <w:sz w:val="20"/>
                <w:szCs w:val="20"/>
              </w:rPr>
              <w:t>-</w:t>
            </w:r>
          </w:p>
        </w:tc>
        <w:tc>
          <w:tcPr>
            <w:tcW w:w="624" w:type="pct"/>
          </w:tcPr>
          <w:p w14:paraId="6443CA33" w14:textId="5D472AB5" w:rsidR="006D2BAD" w:rsidRPr="00EE49ED" w:rsidRDefault="002650D3" w:rsidP="00E75639">
            <w:pPr>
              <w:spacing w:line="240" w:lineRule="auto"/>
              <w:jc w:val="center"/>
              <w:rPr>
                <w:sz w:val="20"/>
                <w:szCs w:val="20"/>
              </w:rPr>
            </w:pPr>
            <w:r w:rsidRPr="00EE49ED">
              <w:rPr>
                <w:sz w:val="20"/>
                <w:szCs w:val="20"/>
              </w:rPr>
              <w:t>185,7</w:t>
            </w:r>
          </w:p>
        </w:tc>
        <w:tc>
          <w:tcPr>
            <w:tcW w:w="743" w:type="pct"/>
          </w:tcPr>
          <w:p w14:paraId="17B0EB02" w14:textId="0E3E3DD8" w:rsidR="006D2BAD" w:rsidRPr="00EE49ED" w:rsidRDefault="002650D3" w:rsidP="00E75639">
            <w:pPr>
              <w:spacing w:line="240" w:lineRule="auto"/>
              <w:jc w:val="center"/>
              <w:rPr>
                <w:sz w:val="20"/>
                <w:szCs w:val="20"/>
              </w:rPr>
            </w:pPr>
            <w:r w:rsidRPr="00EE49ED">
              <w:rPr>
                <w:sz w:val="20"/>
                <w:szCs w:val="20"/>
              </w:rPr>
              <w:t>-</w:t>
            </w:r>
          </w:p>
        </w:tc>
        <w:tc>
          <w:tcPr>
            <w:tcW w:w="743" w:type="pct"/>
          </w:tcPr>
          <w:p w14:paraId="79347574" w14:textId="04D74404" w:rsidR="006D2BAD" w:rsidRPr="00EE49ED" w:rsidRDefault="002650D3" w:rsidP="00E75639">
            <w:pPr>
              <w:spacing w:line="240" w:lineRule="auto"/>
              <w:jc w:val="center"/>
              <w:rPr>
                <w:sz w:val="20"/>
                <w:szCs w:val="20"/>
              </w:rPr>
            </w:pPr>
            <w:r w:rsidRPr="00EE49ED">
              <w:rPr>
                <w:sz w:val="20"/>
                <w:szCs w:val="20"/>
              </w:rPr>
              <w:t>-</w:t>
            </w:r>
          </w:p>
        </w:tc>
        <w:tc>
          <w:tcPr>
            <w:tcW w:w="626" w:type="pct"/>
          </w:tcPr>
          <w:p w14:paraId="6C8AD926" w14:textId="5158F7F0" w:rsidR="006D2BAD" w:rsidRPr="00EE49ED" w:rsidRDefault="002650D3" w:rsidP="00E75639">
            <w:pPr>
              <w:spacing w:line="240" w:lineRule="auto"/>
              <w:jc w:val="center"/>
              <w:rPr>
                <w:sz w:val="20"/>
                <w:szCs w:val="20"/>
              </w:rPr>
            </w:pPr>
            <w:r w:rsidRPr="00EE49ED">
              <w:rPr>
                <w:sz w:val="20"/>
                <w:szCs w:val="20"/>
              </w:rPr>
              <w:t>-</w:t>
            </w:r>
          </w:p>
        </w:tc>
      </w:tr>
      <w:tr w:rsidR="006D2BAD" w:rsidRPr="00EE49ED" w14:paraId="5A5B88B5" w14:textId="77777777" w:rsidTr="00E75639">
        <w:trPr>
          <w:trHeight w:val="20"/>
        </w:trPr>
        <w:tc>
          <w:tcPr>
            <w:tcW w:w="828" w:type="pct"/>
            <w:shd w:val="clear" w:color="auto" w:fill="auto"/>
          </w:tcPr>
          <w:p w14:paraId="59FBA3C8" w14:textId="0C03B428" w:rsidR="006D2BAD" w:rsidRPr="00EE49ED" w:rsidRDefault="006D2BAD" w:rsidP="006D2BAD">
            <w:pPr>
              <w:spacing w:line="240" w:lineRule="auto"/>
              <w:jc w:val="left"/>
              <w:rPr>
                <w:rFonts w:eastAsia="Times New Roman"/>
                <w:bCs/>
                <w:sz w:val="20"/>
                <w:szCs w:val="24"/>
                <w:lang w:eastAsia="ru-RU"/>
              </w:rPr>
            </w:pPr>
            <w:r w:rsidRPr="00EE49ED">
              <w:rPr>
                <w:sz w:val="20"/>
                <w:szCs w:val="20"/>
              </w:rPr>
              <w:t>д. Федурино</w:t>
            </w:r>
          </w:p>
        </w:tc>
        <w:tc>
          <w:tcPr>
            <w:tcW w:w="692" w:type="pct"/>
          </w:tcPr>
          <w:p w14:paraId="25C71A82" w14:textId="2EBAC91D" w:rsidR="006D2BAD" w:rsidRPr="00EE49ED" w:rsidRDefault="00417973" w:rsidP="00E75639">
            <w:pPr>
              <w:spacing w:line="240" w:lineRule="auto"/>
              <w:jc w:val="center"/>
              <w:rPr>
                <w:sz w:val="20"/>
                <w:szCs w:val="20"/>
              </w:rPr>
            </w:pPr>
            <w:r w:rsidRPr="00EE49ED">
              <w:rPr>
                <w:sz w:val="20"/>
                <w:szCs w:val="20"/>
              </w:rPr>
              <w:t>4</w:t>
            </w:r>
          </w:p>
        </w:tc>
        <w:tc>
          <w:tcPr>
            <w:tcW w:w="743" w:type="pct"/>
          </w:tcPr>
          <w:p w14:paraId="6250A173" w14:textId="4EC21D99" w:rsidR="006D2BAD" w:rsidRPr="00EE49ED" w:rsidRDefault="00417973" w:rsidP="00E75639">
            <w:pPr>
              <w:spacing w:line="240" w:lineRule="auto"/>
              <w:jc w:val="center"/>
              <w:rPr>
                <w:sz w:val="20"/>
                <w:szCs w:val="20"/>
              </w:rPr>
            </w:pPr>
            <w:r w:rsidRPr="00EE49ED">
              <w:rPr>
                <w:sz w:val="20"/>
                <w:szCs w:val="20"/>
              </w:rPr>
              <w:t>-</w:t>
            </w:r>
          </w:p>
        </w:tc>
        <w:tc>
          <w:tcPr>
            <w:tcW w:w="624" w:type="pct"/>
          </w:tcPr>
          <w:p w14:paraId="4A4EA9C5" w14:textId="50CF8AB9" w:rsidR="006D2BAD" w:rsidRPr="00EE49ED" w:rsidRDefault="00417973" w:rsidP="00E75639">
            <w:pPr>
              <w:spacing w:line="240" w:lineRule="auto"/>
              <w:jc w:val="center"/>
              <w:rPr>
                <w:sz w:val="20"/>
                <w:szCs w:val="20"/>
              </w:rPr>
            </w:pPr>
            <w:r w:rsidRPr="00EE49ED">
              <w:rPr>
                <w:sz w:val="20"/>
                <w:szCs w:val="20"/>
              </w:rPr>
              <w:t>162</w:t>
            </w:r>
          </w:p>
        </w:tc>
        <w:tc>
          <w:tcPr>
            <w:tcW w:w="743" w:type="pct"/>
          </w:tcPr>
          <w:p w14:paraId="46D3C11C" w14:textId="4509BD23" w:rsidR="006D2BAD" w:rsidRPr="00EE49ED" w:rsidRDefault="00417973" w:rsidP="00E75639">
            <w:pPr>
              <w:spacing w:line="240" w:lineRule="auto"/>
              <w:jc w:val="center"/>
              <w:rPr>
                <w:sz w:val="20"/>
                <w:szCs w:val="20"/>
              </w:rPr>
            </w:pPr>
            <w:r w:rsidRPr="00EE49ED">
              <w:rPr>
                <w:sz w:val="20"/>
                <w:szCs w:val="20"/>
              </w:rPr>
              <w:t>-</w:t>
            </w:r>
          </w:p>
        </w:tc>
        <w:tc>
          <w:tcPr>
            <w:tcW w:w="743" w:type="pct"/>
          </w:tcPr>
          <w:p w14:paraId="44A42125" w14:textId="21A9D111" w:rsidR="006D2BAD" w:rsidRPr="00EE49ED" w:rsidRDefault="00417973" w:rsidP="00E75639">
            <w:pPr>
              <w:spacing w:line="240" w:lineRule="auto"/>
              <w:jc w:val="center"/>
              <w:rPr>
                <w:sz w:val="20"/>
                <w:szCs w:val="20"/>
              </w:rPr>
            </w:pPr>
            <w:r w:rsidRPr="00EE49ED">
              <w:rPr>
                <w:sz w:val="20"/>
                <w:szCs w:val="20"/>
              </w:rPr>
              <w:t>-</w:t>
            </w:r>
          </w:p>
        </w:tc>
        <w:tc>
          <w:tcPr>
            <w:tcW w:w="626" w:type="pct"/>
          </w:tcPr>
          <w:p w14:paraId="67985757" w14:textId="0AC63B7E" w:rsidR="006D2BAD" w:rsidRPr="00EE49ED" w:rsidRDefault="00417973" w:rsidP="00E75639">
            <w:pPr>
              <w:spacing w:line="240" w:lineRule="auto"/>
              <w:jc w:val="center"/>
              <w:rPr>
                <w:sz w:val="20"/>
                <w:szCs w:val="20"/>
              </w:rPr>
            </w:pPr>
            <w:r w:rsidRPr="00EE49ED">
              <w:rPr>
                <w:sz w:val="20"/>
                <w:szCs w:val="20"/>
              </w:rPr>
              <w:t>-</w:t>
            </w:r>
          </w:p>
        </w:tc>
      </w:tr>
      <w:tr w:rsidR="006D2BAD" w:rsidRPr="00EE49ED" w14:paraId="2FE4DE50" w14:textId="77777777" w:rsidTr="00E75639">
        <w:trPr>
          <w:trHeight w:val="20"/>
        </w:trPr>
        <w:tc>
          <w:tcPr>
            <w:tcW w:w="828" w:type="pct"/>
            <w:shd w:val="clear" w:color="auto" w:fill="auto"/>
          </w:tcPr>
          <w:p w14:paraId="04987B5F" w14:textId="05232C7D" w:rsidR="006D2BAD" w:rsidRPr="00EE49ED" w:rsidRDefault="006D2BAD" w:rsidP="006D2BAD">
            <w:pPr>
              <w:spacing w:line="240" w:lineRule="auto"/>
              <w:jc w:val="left"/>
              <w:rPr>
                <w:rFonts w:eastAsia="Times New Roman"/>
                <w:bCs/>
                <w:sz w:val="20"/>
                <w:szCs w:val="24"/>
                <w:lang w:eastAsia="ru-RU"/>
              </w:rPr>
            </w:pPr>
            <w:r w:rsidRPr="00EE49ED">
              <w:rPr>
                <w:sz w:val="20"/>
                <w:szCs w:val="20"/>
              </w:rPr>
              <w:t>д. Хмелеватово</w:t>
            </w:r>
          </w:p>
        </w:tc>
        <w:tc>
          <w:tcPr>
            <w:tcW w:w="692" w:type="pct"/>
          </w:tcPr>
          <w:p w14:paraId="68C1A966" w14:textId="6298E8EC" w:rsidR="006D2BAD" w:rsidRPr="00EE49ED" w:rsidRDefault="00D02A67" w:rsidP="00E75639">
            <w:pPr>
              <w:spacing w:line="240" w:lineRule="auto"/>
              <w:jc w:val="center"/>
              <w:rPr>
                <w:sz w:val="20"/>
                <w:szCs w:val="20"/>
              </w:rPr>
            </w:pPr>
            <w:r w:rsidRPr="00EE49ED">
              <w:rPr>
                <w:sz w:val="20"/>
                <w:szCs w:val="20"/>
              </w:rPr>
              <w:t>5</w:t>
            </w:r>
          </w:p>
        </w:tc>
        <w:tc>
          <w:tcPr>
            <w:tcW w:w="743" w:type="pct"/>
          </w:tcPr>
          <w:p w14:paraId="688CAF9B" w14:textId="1F2C8FC3" w:rsidR="006D2BAD" w:rsidRPr="00EE49ED" w:rsidRDefault="00D02A67" w:rsidP="00E75639">
            <w:pPr>
              <w:spacing w:line="240" w:lineRule="auto"/>
              <w:jc w:val="center"/>
              <w:rPr>
                <w:sz w:val="20"/>
                <w:szCs w:val="20"/>
              </w:rPr>
            </w:pPr>
            <w:r w:rsidRPr="00EE49ED">
              <w:rPr>
                <w:sz w:val="20"/>
                <w:szCs w:val="20"/>
              </w:rPr>
              <w:t>-</w:t>
            </w:r>
          </w:p>
        </w:tc>
        <w:tc>
          <w:tcPr>
            <w:tcW w:w="624" w:type="pct"/>
          </w:tcPr>
          <w:p w14:paraId="7839A951" w14:textId="067077E4" w:rsidR="006D2BAD" w:rsidRPr="00EE49ED" w:rsidRDefault="00D02A67" w:rsidP="00E75639">
            <w:pPr>
              <w:spacing w:line="240" w:lineRule="auto"/>
              <w:jc w:val="center"/>
              <w:rPr>
                <w:sz w:val="20"/>
                <w:szCs w:val="20"/>
              </w:rPr>
            </w:pPr>
            <w:r w:rsidRPr="00EE49ED">
              <w:rPr>
                <w:sz w:val="20"/>
                <w:szCs w:val="20"/>
              </w:rPr>
              <w:t>174,1</w:t>
            </w:r>
          </w:p>
        </w:tc>
        <w:tc>
          <w:tcPr>
            <w:tcW w:w="743" w:type="pct"/>
          </w:tcPr>
          <w:p w14:paraId="57218ABA" w14:textId="23B40EF7" w:rsidR="006D2BAD" w:rsidRPr="00EE49ED" w:rsidRDefault="00D02A67" w:rsidP="00E75639">
            <w:pPr>
              <w:spacing w:line="240" w:lineRule="auto"/>
              <w:jc w:val="center"/>
              <w:rPr>
                <w:sz w:val="20"/>
                <w:szCs w:val="20"/>
              </w:rPr>
            </w:pPr>
            <w:r w:rsidRPr="00EE49ED">
              <w:rPr>
                <w:sz w:val="20"/>
                <w:szCs w:val="20"/>
              </w:rPr>
              <w:t>-</w:t>
            </w:r>
          </w:p>
        </w:tc>
        <w:tc>
          <w:tcPr>
            <w:tcW w:w="743" w:type="pct"/>
          </w:tcPr>
          <w:p w14:paraId="3CD3D69D" w14:textId="4DAEE8DB" w:rsidR="006D2BAD" w:rsidRPr="00EE49ED" w:rsidRDefault="00D02A67" w:rsidP="00E75639">
            <w:pPr>
              <w:spacing w:line="240" w:lineRule="auto"/>
              <w:jc w:val="center"/>
              <w:rPr>
                <w:sz w:val="20"/>
                <w:szCs w:val="20"/>
              </w:rPr>
            </w:pPr>
            <w:r w:rsidRPr="00EE49ED">
              <w:rPr>
                <w:sz w:val="20"/>
                <w:szCs w:val="20"/>
              </w:rPr>
              <w:t>-</w:t>
            </w:r>
          </w:p>
        </w:tc>
        <w:tc>
          <w:tcPr>
            <w:tcW w:w="626" w:type="pct"/>
          </w:tcPr>
          <w:p w14:paraId="25DD2518" w14:textId="4A27EC34" w:rsidR="006D2BAD" w:rsidRPr="00EE49ED" w:rsidRDefault="00D02A67" w:rsidP="00E75639">
            <w:pPr>
              <w:spacing w:line="240" w:lineRule="auto"/>
              <w:jc w:val="center"/>
              <w:rPr>
                <w:sz w:val="20"/>
                <w:szCs w:val="20"/>
              </w:rPr>
            </w:pPr>
            <w:r w:rsidRPr="00EE49ED">
              <w:rPr>
                <w:sz w:val="20"/>
                <w:szCs w:val="20"/>
              </w:rPr>
              <w:t>-</w:t>
            </w:r>
          </w:p>
        </w:tc>
      </w:tr>
      <w:tr w:rsidR="006D2BAD" w:rsidRPr="00EE49ED" w14:paraId="404D96D2" w14:textId="77777777" w:rsidTr="00E75639">
        <w:trPr>
          <w:trHeight w:val="20"/>
        </w:trPr>
        <w:tc>
          <w:tcPr>
            <w:tcW w:w="828" w:type="pct"/>
            <w:shd w:val="clear" w:color="auto" w:fill="auto"/>
          </w:tcPr>
          <w:p w14:paraId="7A317FAC" w14:textId="316E759A" w:rsidR="006D2BAD" w:rsidRPr="00EE49ED" w:rsidRDefault="006D2BAD" w:rsidP="006D2BAD">
            <w:pPr>
              <w:spacing w:line="240" w:lineRule="auto"/>
              <w:jc w:val="left"/>
              <w:rPr>
                <w:rFonts w:eastAsia="Times New Roman"/>
                <w:bCs/>
                <w:sz w:val="20"/>
                <w:szCs w:val="24"/>
                <w:lang w:eastAsia="ru-RU"/>
              </w:rPr>
            </w:pPr>
            <w:r w:rsidRPr="00EE49ED">
              <w:rPr>
                <w:sz w:val="20"/>
                <w:szCs w:val="20"/>
              </w:rPr>
              <w:t>д. Чабышево Верхнее</w:t>
            </w:r>
          </w:p>
        </w:tc>
        <w:tc>
          <w:tcPr>
            <w:tcW w:w="692" w:type="pct"/>
          </w:tcPr>
          <w:p w14:paraId="57FBD6CE" w14:textId="6F4351D3" w:rsidR="006D2BAD" w:rsidRPr="00EE49ED" w:rsidRDefault="00740887" w:rsidP="00E75639">
            <w:pPr>
              <w:spacing w:line="240" w:lineRule="auto"/>
              <w:jc w:val="center"/>
              <w:rPr>
                <w:sz w:val="20"/>
                <w:szCs w:val="20"/>
              </w:rPr>
            </w:pPr>
            <w:r w:rsidRPr="00EE49ED">
              <w:rPr>
                <w:sz w:val="20"/>
                <w:szCs w:val="20"/>
              </w:rPr>
              <w:t>2</w:t>
            </w:r>
          </w:p>
        </w:tc>
        <w:tc>
          <w:tcPr>
            <w:tcW w:w="743" w:type="pct"/>
          </w:tcPr>
          <w:p w14:paraId="736C7746" w14:textId="04A710CE" w:rsidR="006D2BAD" w:rsidRPr="00EE49ED" w:rsidRDefault="00740887" w:rsidP="00E75639">
            <w:pPr>
              <w:spacing w:line="240" w:lineRule="auto"/>
              <w:jc w:val="center"/>
              <w:rPr>
                <w:sz w:val="20"/>
                <w:szCs w:val="20"/>
              </w:rPr>
            </w:pPr>
            <w:r w:rsidRPr="00EE49ED">
              <w:rPr>
                <w:sz w:val="20"/>
                <w:szCs w:val="20"/>
              </w:rPr>
              <w:t>-</w:t>
            </w:r>
          </w:p>
        </w:tc>
        <w:tc>
          <w:tcPr>
            <w:tcW w:w="624" w:type="pct"/>
          </w:tcPr>
          <w:p w14:paraId="23289B7D" w14:textId="5E4CB77A" w:rsidR="006D2BAD" w:rsidRPr="00EE49ED" w:rsidRDefault="00740887" w:rsidP="00E75639">
            <w:pPr>
              <w:spacing w:line="240" w:lineRule="auto"/>
              <w:jc w:val="center"/>
              <w:rPr>
                <w:sz w:val="20"/>
                <w:szCs w:val="20"/>
              </w:rPr>
            </w:pPr>
            <w:r w:rsidRPr="00EE49ED">
              <w:rPr>
                <w:sz w:val="20"/>
                <w:szCs w:val="20"/>
              </w:rPr>
              <w:t>36</w:t>
            </w:r>
          </w:p>
        </w:tc>
        <w:tc>
          <w:tcPr>
            <w:tcW w:w="743" w:type="pct"/>
          </w:tcPr>
          <w:p w14:paraId="67E1C2FB" w14:textId="4027A627" w:rsidR="006D2BAD" w:rsidRPr="00EE49ED" w:rsidRDefault="00740887" w:rsidP="00E75639">
            <w:pPr>
              <w:spacing w:line="240" w:lineRule="auto"/>
              <w:jc w:val="center"/>
              <w:rPr>
                <w:sz w:val="20"/>
                <w:szCs w:val="20"/>
              </w:rPr>
            </w:pPr>
            <w:r w:rsidRPr="00EE49ED">
              <w:rPr>
                <w:sz w:val="20"/>
                <w:szCs w:val="20"/>
              </w:rPr>
              <w:t>-</w:t>
            </w:r>
          </w:p>
        </w:tc>
        <w:tc>
          <w:tcPr>
            <w:tcW w:w="743" w:type="pct"/>
          </w:tcPr>
          <w:p w14:paraId="5B01F657" w14:textId="4C1DF00C" w:rsidR="006D2BAD" w:rsidRPr="00EE49ED" w:rsidRDefault="00740887" w:rsidP="00E75639">
            <w:pPr>
              <w:spacing w:line="240" w:lineRule="auto"/>
              <w:jc w:val="center"/>
              <w:rPr>
                <w:sz w:val="20"/>
                <w:szCs w:val="20"/>
              </w:rPr>
            </w:pPr>
            <w:r w:rsidRPr="00EE49ED">
              <w:rPr>
                <w:sz w:val="20"/>
                <w:szCs w:val="20"/>
              </w:rPr>
              <w:t>-</w:t>
            </w:r>
          </w:p>
        </w:tc>
        <w:tc>
          <w:tcPr>
            <w:tcW w:w="626" w:type="pct"/>
          </w:tcPr>
          <w:p w14:paraId="75545BAB" w14:textId="338ED9F2" w:rsidR="006D2BAD" w:rsidRPr="00EE49ED" w:rsidRDefault="00740887" w:rsidP="00E75639">
            <w:pPr>
              <w:spacing w:line="240" w:lineRule="auto"/>
              <w:jc w:val="center"/>
              <w:rPr>
                <w:sz w:val="20"/>
                <w:szCs w:val="20"/>
              </w:rPr>
            </w:pPr>
            <w:r w:rsidRPr="00EE49ED">
              <w:rPr>
                <w:sz w:val="20"/>
                <w:szCs w:val="20"/>
              </w:rPr>
              <w:t>-</w:t>
            </w:r>
          </w:p>
        </w:tc>
      </w:tr>
      <w:tr w:rsidR="006D2BAD" w:rsidRPr="00EE49ED" w14:paraId="646AADF3" w14:textId="77777777" w:rsidTr="00E75639">
        <w:trPr>
          <w:trHeight w:val="20"/>
        </w:trPr>
        <w:tc>
          <w:tcPr>
            <w:tcW w:w="828" w:type="pct"/>
            <w:shd w:val="clear" w:color="auto" w:fill="auto"/>
          </w:tcPr>
          <w:p w14:paraId="7B9FDF1C" w14:textId="75A265A4" w:rsidR="006D2BAD" w:rsidRPr="00EE49ED" w:rsidRDefault="006D2BAD" w:rsidP="006D2BAD">
            <w:pPr>
              <w:spacing w:line="240" w:lineRule="auto"/>
              <w:jc w:val="left"/>
              <w:rPr>
                <w:rFonts w:eastAsia="Times New Roman"/>
                <w:bCs/>
                <w:sz w:val="20"/>
                <w:szCs w:val="24"/>
                <w:lang w:eastAsia="ru-RU"/>
              </w:rPr>
            </w:pPr>
            <w:r w:rsidRPr="00EE49ED">
              <w:rPr>
                <w:sz w:val="20"/>
                <w:szCs w:val="20"/>
              </w:rPr>
              <w:t>д. Чабышево Нижнее</w:t>
            </w:r>
          </w:p>
        </w:tc>
        <w:tc>
          <w:tcPr>
            <w:tcW w:w="692" w:type="pct"/>
          </w:tcPr>
          <w:p w14:paraId="3F3F39CC" w14:textId="2C582BE0" w:rsidR="006D2BAD" w:rsidRPr="00EE49ED" w:rsidRDefault="00740887" w:rsidP="00E75639">
            <w:pPr>
              <w:spacing w:line="240" w:lineRule="auto"/>
              <w:jc w:val="center"/>
              <w:rPr>
                <w:sz w:val="20"/>
                <w:szCs w:val="20"/>
              </w:rPr>
            </w:pPr>
            <w:r w:rsidRPr="00EE49ED">
              <w:rPr>
                <w:sz w:val="20"/>
                <w:szCs w:val="20"/>
              </w:rPr>
              <w:t>28</w:t>
            </w:r>
          </w:p>
        </w:tc>
        <w:tc>
          <w:tcPr>
            <w:tcW w:w="743" w:type="pct"/>
          </w:tcPr>
          <w:p w14:paraId="77990E10" w14:textId="4D97E832" w:rsidR="006D2BAD" w:rsidRPr="00EE49ED" w:rsidRDefault="00740887" w:rsidP="00E75639">
            <w:pPr>
              <w:spacing w:line="240" w:lineRule="auto"/>
              <w:jc w:val="center"/>
              <w:rPr>
                <w:sz w:val="20"/>
                <w:szCs w:val="20"/>
              </w:rPr>
            </w:pPr>
            <w:r w:rsidRPr="00EE49ED">
              <w:rPr>
                <w:sz w:val="20"/>
                <w:szCs w:val="20"/>
              </w:rPr>
              <w:t>-</w:t>
            </w:r>
          </w:p>
        </w:tc>
        <w:tc>
          <w:tcPr>
            <w:tcW w:w="624" w:type="pct"/>
          </w:tcPr>
          <w:p w14:paraId="45BD7C8A" w14:textId="481F2A9E" w:rsidR="006D2BAD" w:rsidRPr="00EE49ED" w:rsidRDefault="00740887" w:rsidP="00E75639">
            <w:pPr>
              <w:spacing w:line="240" w:lineRule="auto"/>
              <w:jc w:val="center"/>
              <w:rPr>
                <w:sz w:val="20"/>
                <w:szCs w:val="20"/>
              </w:rPr>
            </w:pPr>
            <w:r w:rsidRPr="00EE49ED">
              <w:rPr>
                <w:sz w:val="20"/>
                <w:szCs w:val="20"/>
              </w:rPr>
              <w:t>729</w:t>
            </w:r>
          </w:p>
        </w:tc>
        <w:tc>
          <w:tcPr>
            <w:tcW w:w="743" w:type="pct"/>
          </w:tcPr>
          <w:p w14:paraId="115F965F" w14:textId="6EB2D513" w:rsidR="006D2BAD" w:rsidRPr="00EE49ED" w:rsidRDefault="00740887" w:rsidP="00E75639">
            <w:pPr>
              <w:spacing w:line="240" w:lineRule="auto"/>
              <w:jc w:val="center"/>
              <w:rPr>
                <w:sz w:val="20"/>
                <w:szCs w:val="20"/>
              </w:rPr>
            </w:pPr>
            <w:r w:rsidRPr="00EE49ED">
              <w:rPr>
                <w:sz w:val="20"/>
                <w:szCs w:val="20"/>
              </w:rPr>
              <w:t>-</w:t>
            </w:r>
          </w:p>
        </w:tc>
        <w:tc>
          <w:tcPr>
            <w:tcW w:w="743" w:type="pct"/>
          </w:tcPr>
          <w:p w14:paraId="1B1884FE" w14:textId="5DA52666" w:rsidR="006D2BAD" w:rsidRPr="00EE49ED" w:rsidRDefault="00740887" w:rsidP="00E75639">
            <w:pPr>
              <w:spacing w:line="240" w:lineRule="auto"/>
              <w:jc w:val="center"/>
              <w:rPr>
                <w:sz w:val="20"/>
                <w:szCs w:val="20"/>
              </w:rPr>
            </w:pPr>
            <w:r w:rsidRPr="00EE49ED">
              <w:rPr>
                <w:sz w:val="20"/>
                <w:szCs w:val="20"/>
              </w:rPr>
              <w:t>-</w:t>
            </w:r>
          </w:p>
        </w:tc>
        <w:tc>
          <w:tcPr>
            <w:tcW w:w="626" w:type="pct"/>
          </w:tcPr>
          <w:p w14:paraId="16B2CCE2" w14:textId="23BEF17F" w:rsidR="006D2BAD" w:rsidRPr="00EE49ED" w:rsidRDefault="00740887" w:rsidP="00E75639">
            <w:pPr>
              <w:spacing w:line="240" w:lineRule="auto"/>
              <w:jc w:val="center"/>
              <w:rPr>
                <w:sz w:val="20"/>
                <w:szCs w:val="20"/>
              </w:rPr>
            </w:pPr>
            <w:r w:rsidRPr="00EE49ED">
              <w:rPr>
                <w:sz w:val="20"/>
                <w:szCs w:val="20"/>
              </w:rPr>
              <w:t>-</w:t>
            </w:r>
          </w:p>
        </w:tc>
      </w:tr>
      <w:tr w:rsidR="006D2BAD" w:rsidRPr="00EE49ED" w14:paraId="2CDC26D5" w14:textId="77777777" w:rsidTr="00E75639">
        <w:trPr>
          <w:trHeight w:val="20"/>
        </w:trPr>
        <w:tc>
          <w:tcPr>
            <w:tcW w:w="828" w:type="pct"/>
            <w:shd w:val="clear" w:color="auto" w:fill="auto"/>
          </w:tcPr>
          <w:p w14:paraId="07EB0005" w14:textId="7E45C910" w:rsidR="006D2BAD" w:rsidRPr="00EE49ED" w:rsidRDefault="006D2BAD" w:rsidP="006D2BAD">
            <w:pPr>
              <w:spacing w:line="240" w:lineRule="auto"/>
              <w:jc w:val="left"/>
              <w:rPr>
                <w:sz w:val="20"/>
                <w:szCs w:val="20"/>
              </w:rPr>
            </w:pPr>
            <w:r w:rsidRPr="00EE49ED">
              <w:rPr>
                <w:sz w:val="20"/>
                <w:szCs w:val="20"/>
              </w:rPr>
              <w:t>д. Шишкино</w:t>
            </w:r>
          </w:p>
        </w:tc>
        <w:tc>
          <w:tcPr>
            <w:tcW w:w="692" w:type="pct"/>
          </w:tcPr>
          <w:p w14:paraId="5D6C64FB" w14:textId="05BD659C" w:rsidR="006D2BAD" w:rsidRPr="00EE49ED" w:rsidRDefault="002650D3" w:rsidP="00E75639">
            <w:pPr>
              <w:spacing w:line="240" w:lineRule="auto"/>
              <w:jc w:val="center"/>
              <w:rPr>
                <w:sz w:val="20"/>
                <w:szCs w:val="20"/>
              </w:rPr>
            </w:pPr>
            <w:r w:rsidRPr="00EE49ED">
              <w:rPr>
                <w:sz w:val="20"/>
                <w:szCs w:val="20"/>
              </w:rPr>
              <w:t>9</w:t>
            </w:r>
          </w:p>
        </w:tc>
        <w:tc>
          <w:tcPr>
            <w:tcW w:w="743" w:type="pct"/>
          </w:tcPr>
          <w:p w14:paraId="226ACE9F" w14:textId="4DEFB87C" w:rsidR="006D2BAD" w:rsidRPr="00EE49ED" w:rsidRDefault="002650D3" w:rsidP="00E75639">
            <w:pPr>
              <w:spacing w:line="240" w:lineRule="auto"/>
              <w:jc w:val="center"/>
              <w:rPr>
                <w:sz w:val="20"/>
                <w:szCs w:val="20"/>
              </w:rPr>
            </w:pPr>
            <w:r w:rsidRPr="00EE49ED">
              <w:rPr>
                <w:sz w:val="20"/>
                <w:szCs w:val="20"/>
              </w:rPr>
              <w:t>-</w:t>
            </w:r>
          </w:p>
        </w:tc>
        <w:tc>
          <w:tcPr>
            <w:tcW w:w="624" w:type="pct"/>
          </w:tcPr>
          <w:p w14:paraId="768570A4" w14:textId="7528721B" w:rsidR="006D2BAD" w:rsidRPr="00EE49ED" w:rsidRDefault="002650D3" w:rsidP="00E75639">
            <w:pPr>
              <w:spacing w:line="240" w:lineRule="auto"/>
              <w:jc w:val="center"/>
              <w:rPr>
                <w:sz w:val="20"/>
                <w:szCs w:val="20"/>
              </w:rPr>
            </w:pPr>
            <w:r w:rsidRPr="00EE49ED">
              <w:rPr>
                <w:sz w:val="20"/>
                <w:szCs w:val="20"/>
              </w:rPr>
              <w:t>468,4</w:t>
            </w:r>
          </w:p>
        </w:tc>
        <w:tc>
          <w:tcPr>
            <w:tcW w:w="743" w:type="pct"/>
          </w:tcPr>
          <w:p w14:paraId="783F3D55" w14:textId="77777777" w:rsidR="006D2BAD" w:rsidRPr="00EE49ED" w:rsidRDefault="006D2BAD" w:rsidP="00E75639">
            <w:pPr>
              <w:spacing w:line="240" w:lineRule="auto"/>
              <w:jc w:val="center"/>
              <w:rPr>
                <w:sz w:val="20"/>
                <w:szCs w:val="20"/>
              </w:rPr>
            </w:pPr>
          </w:p>
        </w:tc>
        <w:tc>
          <w:tcPr>
            <w:tcW w:w="743" w:type="pct"/>
          </w:tcPr>
          <w:p w14:paraId="2D20EC87" w14:textId="77777777" w:rsidR="006D2BAD" w:rsidRPr="00EE49ED" w:rsidRDefault="006D2BAD" w:rsidP="00E75639">
            <w:pPr>
              <w:spacing w:line="240" w:lineRule="auto"/>
              <w:jc w:val="center"/>
              <w:rPr>
                <w:sz w:val="20"/>
                <w:szCs w:val="20"/>
              </w:rPr>
            </w:pPr>
          </w:p>
        </w:tc>
        <w:tc>
          <w:tcPr>
            <w:tcW w:w="626" w:type="pct"/>
          </w:tcPr>
          <w:p w14:paraId="631EBA40" w14:textId="77777777" w:rsidR="006D2BAD" w:rsidRPr="00EE49ED" w:rsidRDefault="006D2BAD" w:rsidP="00E75639">
            <w:pPr>
              <w:spacing w:line="240" w:lineRule="auto"/>
              <w:jc w:val="center"/>
              <w:rPr>
                <w:sz w:val="20"/>
                <w:szCs w:val="20"/>
              </w:rPr>
            </w:pPr>
          </w:p>
        </w:tc>
      </w:tr>
      <w:tr w:rsidR="006D2BAD" w:rsidRPr="00EE49ED" w14:paraId="081B4B75" w14:textId="77777777" w:rsidTr="00E75639">
        <w:trPr>
          <w:trHeight w:val="20"/>
        </w:trPr>
        <w:tc>
          <w:tcPr>
            <w:tcW w:w="828" w:type="pct"/>
            <w:shd w:val="clear" w:color="auto" w:fill="auto"/>
          </w:tcPr>
          <w:p w14:paraId="14CA7D58" w14:textId="563F6AB7" w:rsidR="006D2BAD" w:rsidRPr="00EE49ED" w:rsidRDefault="006D2BAD" w:rsidP="006D2BAD">
            <w:pPr>
              <w:spacing w:line="240" w:lineRule="auto"/>
              <w:jc w:val="left"/>
              <w:rPr>
                <w:sz w:val="20"/>
                <w:szCs w:val="20"/>
              </w:rPr>
            </w:pPr>
            <w:r w:rsidRPr="00EE49ED">
              <w:rPr>
                <w:sz w:val="20"/>
                <w:szCs w:val="20"/>
              </w:rPr>
              <w:t>д. Шпенево</w:t>
            </w:r>
          </w:p>
        </w:tc>
        <w:tc>
          <w:tcPr>
            <w:tcW w:w="692" w:type="pct"/>
          </w:tcPr>
          <w:p w14:paraId="373742C8" w14:textId="73C2AFB8" w:rsidR="006D2BAD" w:rsidRPr="00EE49ED" w:rsidRDefault="0045259E" w:rsidP="00E75639">
            <w:pPr>
              <w:spacing w:line="240" w:lineRule="auto"/>
              <w:jc w:val="center"/>
              <w:rPr>
                <w:sz w:val="20"/>
                <w:szCs w:val="20"/>
              </w:rPr>
            </w:pPr>
            <w:r w:rsidRPr="00EE49ED">
              <w:rPr>
                <w:sz w:val="20"/>
                <w:szCs w:val="20"/>
              </w:rPr>
              <w:t>9</w:t>
            </w:r>
          </w:p>
        </w:tc>
        <w:tc>
          <w:tcPr>
            <w:tcW w:w="743" w:type="pct"/>
          </w:tcPr>
          <w:p w14:paraId="5E09B3C4" w14:textId="0EDC2959" w:rsidR="006D2BAD" w:rsidRPr="00EE49ED" w:rsidRDefault="0045259E" w:rsidP="00E75639">
            <w:pPr>
              <w:spacing w:line="240" w:lineRule="auto"/>
              <w:jc w:val="center"/>
              <w:rPr>
                <w:sz w:val="20"/>
                <w:szCs w:val="20"/>
              </w:rPr>
            </w:pPr>
            <w:r w:rsidRPr="00EE49ED">
              <w:rPr>
                <w:sz w:val="20"/>
                <w:szCs w:val="20"/>
              </w:rPr>
              <w:t>-</w:t>
            </w:r>
          </w:p>
        </w:tc>
        <w:tc>
          <w:tcPr>
            <w:tcW w:w="624" w:type="pct"/>
          </w:tcPr>
          <w:p w14:paraId="3542607D" w14:textId="097B8CA7" w:rsidR="006D2BAD" w:rsidRPr="00EE49ED" w:rsidRDefault="0045259E" w:rsidP="00E75639">
            <w:pPr>
              <w:spacing w:line="240" w:lineRule="auto"/>
              <w:jc w:val="center"/>
              <w:rPr>
                <w:sz w:val="20"/>
                <w:szCs w:val="20"/>
              </w:rPr>
            </w:pPr>
            <w:r w:rsidRPr="00EE49ED">
              <w:rPr>
                <w:sz w:val="20"/>
                <w:szCs w:val="20"/>
              </w:rPr>
              <w:t>324</w:t>
            </w:r>
          </w:p>
        </w:tc>
        <w:tc>
          <w:tcPr>
            <w:tcW w:w="743" w:type="pct"/>
          </w:tcPr>
          <w:p w14:paraId="4E7C5FAB" w14:textId="63CF86EE" w:rsidR="006D2BAD" w:rsidRPr="00EE49ED" w:rsidRDefault="0045259E" w:rsidP="00E75639">
            <w:pPr>
              <w:spacing w:line="240" w:lineRule="auto"/>
              <w:jc w:val="center"/>
              <w:rPr>
                <w:sz w:val="20"/>
                <w:szCs w:val="20"/>
              </w:rPr>
            </w:pPr>
            <w:r w:rsidRPr="00EE49ED">
              <w:rPr>
                <w:sz w:val="20"/>
                <w:szCs w:val="20"/>
              </w:rPr>
              <w:t>-</w:t>
            </w:r>
          </w:p>
        </w:tc>
        <w:tc>
          <w:tcPr>
            <w:tcW w:w="743" w:type="pct"/>
          </w:tcPr>
          <w:p w14:paraId="146F0F2C" w14:textId="2B78555E" w:rsidR="006D2BAD" w:rsidRPr="00EE49ED" w:rsidRDefault="0045259E" w:rsidP="00E75639">
            <w:pPr>
              <w:spacing w:line="240" w:lineRule="auto"/>
              <w:jc w:val="center"/>
              <w:rPr>
                <w:sz w:val="20"/>
                <w:szCs w:val="20"/>
              </w:rPr>
            </w:pPr>
            <w:r w:rsidRPr="00EE49ED">
              <w:rPr>
                <w:sz w:val="20"/>
                <w:szCs w:val="20"/>
              </w:rPr>
              <w:t>-</w:t>
            </w:r>
          </w:p>
        </w:tc>
        <w:tc>
          <w:tcPr>
            <w:tcW w:w="626" w:type="pct"/>
          </w:tcPr>
          <w:p w14:paraId="03A5BB9E" w14:textId="426FC91F" w:rsidR="006D2BAD" w:rsidRPr="00EE49ED" w:rsidRDefault="0045259E" w:rsidP="00E75639">
            <w:pPr>
              <w:spacing w:line="240" w:lineRule="auto"/>
              <w:jc w:val="center"/>
              <w:rPr>
                <w:sz w:val="20"/>
                <w:szCs w:val="20"/>
              </w:rPr>
            </w:pPr>
            <w:r w:rsidRPr="00EE49ED">
              <w:rPr>
                <w:sz w:val="20"/>
                <w:szCs w:val="20"/>
              </w:rPr>
              <w:t>-</w:t>
            </w:r>
          </w:p>
        </w:tc>
      </w:tr>
      <w:tr w:rsidR="006D2BAD" w:rsidRPr="00EE49ED" w14:paraId="60B4E198" w14:textId="77777777" w:rsidTr="00E75639">
        <w:trPr>
          <w:trHeight w:val="20"/>
        </w:trPr>
        <w:tc>
          <w:tcPr>
            <w:tcW w:w="828" w:type="pct"/>
            <w:shd w:val="clear" w:color="auto" w:fill="auto"/>
          </w:tcPr>
          <w:p w14:paraId="1A2A7DAE" w14:textId="59EDCAB7" w:rsidR="006D2BAD" w:rsidRPr="00EE49ED" w:rsidRDefault="006D2BAD" w:rsidP="006D2BAD">
            <w:pPr>
              <w:spacing w:line="240" w:lineRule="auto"/>
              <w:jc w:val="left"/>
              <w:rPr>
                <w:sz w:val="20"/>
                <w:szCs w:val="20"/>
              </w:rPr>
            </w:pPr>
            <w:r w:rsidRPr="00EE49ED">
              <w:rPr>
                <w:sz w:val="20"/>
                <w:szCs w:val="20"/>
              </w:rPr>
              <w:t>д. Юшково</w:t>
            </w:r>
          </w:p>
        </w:tc>
        <w:tc>
          <w:tcPr>
            <w:tcW w:w="692" w:type="pct"/>
          </w:tcPr>
          <w:p w14:paraId="6B243C33" w14:textId="68FF725D" w:rsidR="006D2BAD" w:rsidRPr="00EE49ED" w:rsidRDefault="002650D3" w:rsidP="00E75639">
            <w:pPr>
              <w:spacing w:line="240" w:lineRule="auto"/>
              <w:jc w:val="center"/>
              <w:rPr>
                <w:sz w:val="20"/>
                <w:szCs w:val="20"/>
              </w:rPr>
            </w:pPr>
            <w:r w:rsidRPr="00EE49ED">
              <w:rPr>
                <w:sz w:val="20"/>
                <w:szCs w:val="20"/>
              </w:rPr>
              <w:t>4</w:t>
            </w:r>
          </w:p>
        </w:tc>
        <w:tc>
          <w:tcPr>
            <w:tcW w:w="743" w:type="pct"/>
          </w:tcPr>
          <w:p w14:paraId="68264F03" w14:textId="2AD33FD7" w:rsidR="006D2BAD" w:rsidRPr="00EE49ED" w:rsidRDefault="002650D3" w:rsidP="00E75639">
            <w:pPr>
              <w:spacing w:line="240" w:lineRule="auto"/>
              <w:jc w:val="center"/>
              <w:rPr>
                <w:sz w:val="20"/>
                <w:szCs w:val="20"/>
              </w:rPr>
            </w:pPr>
            <w:r w:rsidRPr="00EE49ED">
              <w:rPr>
                <w:sz w:val="20"/>
                <w:szCs w:val="20"/>
              </w:rPr>
              <w:t>-</w:t>
            </w:r>
          </w:p>
        </w:tc>
        <w:tc>
          <w:tcPr>
            <w:tcW w:w="624" w:type="pct"/>
          </w:tcPr>
          <w:p w14:paraId="20B201E1" w14:textId="6CA8D9E1" w:rsidR="006D2BAD" w:rsidRPr="00EE49ED" w:rsidRDefault="002650D3" w:rsidP="00E75639">
            <w:pPr>
              <w:spacing w:line="240" w:lineRule="auto"/>
              <w:jc w:val="center"/>
              <w:rPr>
                <w:sz w:val="20"/>
                <w:szCs w:val="20"/>
              </w:rPr>
            </w:pPr>
            <w:r w:rsidRPr="00EE49ED">
              <w:rPr>
                <w:sz w:val="20"/>
                <w:szCs w:val="20"/>
              </w:rPr>
              <w:t>167,9</w:t>
            </w:r>
          </w:p>
        </w:tc>
        <w:tc>
          <w:tcPr>
            <w:tcW w:w="743" w:type="pct"/>
          </w:tcPr>
          <w:p w14:paraId="67FEDBC5" w14:textId="62B8BB4A" w:rsidR="006D2BAD" w:rsidRPr="00EE49ED" w:rsidRDefault="002650D3" w:rsidP="00E75639">
            <w:pPr>
              <w:spacing w:line="240" w:lineRule="auto"/>
              <w:jc w:val="center"/>
              <w:rPr>
                <w:sz w:val="20"/>
                <w:szCs w:val="20"/>
              </w:rPr>
            </w:pPr>
            <w:r w:rsidRPr="00EE49ED">
              <w:rPr>
                <w:sz w:val="20"/>
                <w:szCs w:val="20"/>
              </w:rPr>
              <w:t>-</w:t>
            </w:r>
          </w:p>
        </w:tc>
        <w:tc>
          <w:tcPr>
            <w:tcW w:w="743" w:type="pct"/>
          </w:tcPr>
          <w:p w14:paraId="3741F5E6" w14:textId="63F60376" w:rsidR="006D2BAD" w:rsidRPr="00EE49ED" w:rsidRDefault="002650D3" w:rsidP="00E75639">
            <w:pPr>
              <w:spacing w:line="240" w:lineRule="auto"/>
              <w:jc w:val="center"/>
              <w:rPr>
                <w:sz w:val="20"/>
                <w:szCs w:val="20"/>
              </w:rPr>
            </w:pPr>
            <w:r w:rsidRPr="00EE49ED">
              <w:rPr>
                <w:sz w:val="20"/>
                <w:szCs w:val="20"/>
              </w:rPr>
              <w:t>-</w:t>
            </w:r>
          </w:p>
        </w:tc>
        <w:tc>
          <w:tcPr>
            <w:tcW w:w="626" w:type="pct"/>
          </w:tcPr>
          <w:p w14:paraId="78835084" w14:textId="176F9316" w:rsidR="006D2BAD" w:rsidRPr="00EE49ED" w:rsidRDefault="002650D3" w:rsidP="00E75639">
            <w:pPr>
              <w:spacing w:line="240" w:lineRule="auto"/>
              <w:jc w:val="center"/>
              <w:rPr>
                <w:sz w:val="20"/>
                <w:szCs w:val="20"/>
              </w:rPr>
            </w:pPr>
            <w:r w:rsidRPr="00EE49ED">
              <w:rPr>
                <w:sz w:val="20"/>
                <w:szCs w:val="20"/>
              </w:rPr>
              <w:t>-</w:t>
            </w:r>
          </w:p>
        </w:tc>
      </w:tr>
      <w:tr w:rsidR="006D2BAD" w:rsidRPr="00EE49ED" w14:paraId="0B2286CC" w14:textId="77777777" w:rsidTr="00E75639">
        <w:trPr>
          <w:trHeight w:val="20"/>
        </w:trPr>
        <w:tc>
          <w:tcPr>
            <w:tcW w:w="828" w:type="pct"/>
            <w:shd w:val="clear" w:color="auto" w:fill="auto"/>
          </w:tcPr>
          <w:p w14:paraId="163F77FC" w14:textId="1286BF53" w:rsidR="006D2BAD" w:rsidRPr="00EE49ED" w:rsidRDefault="006D2BAD" w:rsidP="006D2BAD">
            <w:pPr>
              <w:spacing w:line="240" w:lineRule="auto"/>
              <w:jc w:val="left"/>
              <w:rPr>
                <w:sz w:val="20"/>
                <w:szCs w:val="20"/>
              </w:rPr>
            </w:pPr>
            <w:r w:rsidRPr="00EE49ED">
              <w:rPr>
                <w:sz w:val="20"/>
                <w:szCs w:val="20"/>
              </w:rPr>
              <w:t>д. Яблоново</w:t>
            </w:r>
          </w:p>
        </w:tc>
        <w:tc>
          <w:tcPr>
            <w:tcW w:w="692" w:type="pct"/>
          </w:tcPr>
          <w:p w14:paraId="1BEACA60" w14:textId="3C697963" w:rsidR="006D2BAD" w:rsidRPr="00EE49ED" w:rsidRDefault="00740887" w:rsidP="00E75639">
            <w:pPr>
              <w:spacing w:line="240" w:lineRule="auto"/>
              <w:jc w:val="center"/>
              <w:rPr>
                <w:sz w:val="20"/>
                <w:szCs w:val="20"/>
              </w:rPr>
            </w:pPr>
            <w:r w:rsidRPr="00EE49ED">
              <w:rPr>
                <w:sz w:val="20"/>
                <w:szCs w:val="20"/>
              </w:rPr>
              <w:t>45</w:t>
            </w:r>
          </w:p>
        </w:tc>
        <w:tc>
          <w:tcPr>
            <w:tcW w:w="743" w:type="pct"/>
          </w:tcPr>
          <w:p w14:paraId="196297D3" w14:textId="3562A1E2" w:rsidR="006D2BAD" w:rsidRPr="00EE49ED" w:rsidRDefault="00740887" w:rsidP="00E75639">
            <w:pPr>
              <w:spacing w:line="240" w:lineRule="auto"/>
              <w:jc w:val="center"/>
              <w:rPr>
                <w:sz w:val="20"/>
                <w:szCs w:val="20"/>
              </w:rPr>
            </w:pPr>
            <w:r w:rsidRPr="00EE49ED">
              <w:rPr>
                <w:sz w:val="20"/>
                <w:szCs w:val="20"/>
              </w:rPr>
              <w:t>-</w:t>
            </w:r>
          </w:p>
        </w:tc>
        <w:tc>
          <w:tcPr>
            <w:tcW w:w="624" w:type="pct"/>
          </w:tcPr>
          <w:p w14:paraId="7667300C" w14:textId="0F393A58" w:rsidR="006D2BAD" w:rsidRPr="00EE49ED" w:rsidRDefault="00740887" w:rsidP="00E75639">
            <w:pPr>
              <w:spacing w:line="240" w:lineRule="auto"/>
              <w:jc w:val="center"/>
              <w:rPr>
                <w:sz w:val="20"/>
                <w:szCs w:val="20"/>
              </w:rPr>
            </w:pPr>
            <w:r w:rsidRPr="00EE49ED">
              <w:rPr>
                <w:sz w:val="20"/>
                <w:szCs w:val="20"/>
              </w:rPr>
              <w:t>1607,1</w:t>
            </w:r>
          </w:p>
        </w:tc>
        <w:tc>
          <w:tcPr>
            <w:tcW w:w="743" w:type="pct"/>
          </w:tcPr>
          <w:p w14:paraId="6FAB379D" w14:textId="217FEC4E" w:rsidR="006D2BAD" w:rsidRPr="00EE49ED" w:rsidRDefault="00740887" w:rsidP="00E75639">
            <w:pPr>
              <w:spacing w:line="240" w:lineRule="auto"/>
              <w:jc w:val="center"/>
              <w:rPr>
                <w:sz w:val="20"/>
                <w:szCs w:val="20"/>
              </w:rPr>
            </w:pPr>
            <w:r w:rsidRPr="00EE49ED">
              <w:rPr>
                <w:sz w:val="20"/>
                <w:szCs w:val="20"/>
              </w:rPr>
              <w:t>-</w:t>
            </w:r>
          </w:p>
        </w:tc>
        <w:tc>
          <w:tcPr>
            <w:tcW w:w="743" w:type="pct"/>
          </w:tcPr>
          <w:p w14:paraId="16817A99" w14:textId="439937DD" w:rsidR="006D2BAD" w:rsidRPr="00EE49ED" w:rsidRDefault="00740887" w:rsidP="00E75639">
            <w:pPr>
              <w:spacing w:line="240" w:lineRule="auto"/>
              <w:jc w:val="center"/>
              <w:rPr>
                <w:sz w:val="20"/>
                <w:szCs w:val="20"/>
              </w:rPr>
            </w:pPr>
            <w:r w:rsidRPr="00EE49ED">
              <w:rPr>
                <w:sz w:val="20"/>
                <w:szCs w:val="20"/>
              </w:rPr>
              <w:t>-</w:t>
            </w:r>
          </w:p>
        </w:tc>
        <w:tc>
          <w:tcPr>
            <w:tcW w:w="626" w:type="pct"/>
          </w:tcPr>
          <w:p w14:paraId="0048FD1A" w14:textId="6800F6B8" w:rsidR="006D2BAD" w:rsidRPr="00EE49ED" w:rsidRDefault="00740887" w:rsidP="00E75639">
            <w:pPr>
              <w:spacing w:line="240" w:lineRule="auto"/>
              <w:jc w:val="center"/>
              <w:rPr>
                <w:sz w:val="20"/>
                <w:szCs w:val="20"/>
              </w:rPr>
            </w:pPr>
            <w:r w:rsidRPr="00EE49ED">
              <w:rPr>
                <w:sz w:val="20"/>
                <w:szCs w:val="20"/>
              </w:rPr>
              <w:t>-</w:t>
            </w:r>
          </w:p>
        </w:tc>
      </w:tr>
    </w:tbl>
    <w:p w14:paraId="289884ED" w14:textId="747856A6" w:rsidR="007737D1" w:rsidRPr="00EE49ED" w:rsidRDefault="007737D1" w:rsidP="00D71A5A">
      <w:pPr>
        <w:pStyle w:val="0212166"/>
      </w:pPr>
      <w:bookmarkStart w:id="77" w:name="_Toc178256440"/>
      <w:r w:rsidRPr="00EE49ED">
        <w:t>4.2 Информация об основных проблемах и ограничениях</w:t>
      </w:r>
      <w:bookmarkEnd w:id="77"/>
    </w:p>
    <w:p w14:paraId="5A771D0B" w14:textId="77777777" w:rsidR="00FC7E4E" w:rsidRPr="00EE49ED" w:rsidRDefault="00FC7E4E" w:rsidP="00FC7E4E">
      <w:pPr>
        <w:spacing w:line="276" w:lineRule="auto"/>
        <w:ind w:firstLine="709"/>
        <w:rPr>
          <w:szCs w:val="24"/>
        </w:rPr>
      </w:pPr>
      <w:r w:rsidRPr="00EE49ED">
        <w:rPr>
          <w:szCs w:val="24"/>
        </w:rPr>
        <w:t>В результате проведенного анализа можно сделать следующие выводы:</w:t>
      </w:r>
    </w:p>
    <w:p w14:paraId="26A21653" w14:textId="77777777" w:rsidR="00FC7E4E" w:rsidRPr="00EE49ED" w:rsidRDefault="00FC7E4E" w:rsidP="00DE59F6">
      <w:pPr>
        <w:numPr>
          <w:ilvl w:val="0"/>
          <w:numId w:val="81"/>
        </w:numPr>
        <w:spacing w:after="200" w:line="276" w:lineRule="auto"/>
        <w:ind w:left="0" w:firstLine="426"/>
        <w:contextualSpacing/>
        <w:rPr>
          <w:rFonts w:eastAsia="Times New Roman"/>
          <w:szCs w:val="24"/>
          <w:lang w:eastAsia="ru-RU"/>
        </w:rPr>
      </w:pPr>
      <w:r w:rsidRPr="00EE49ED">
        <w:rPr>
          <w:rFonts w:eastAsia="Times New Roman"/>
          <w:szCs w:val="24"/>
          <w:lang w:eastAsia="ru-RU"/>
        </w:rPr>
        <w:t xml:space="preserve">Состояние жилищного фонда на территории поселения удовлетворительное. </w:t>
      </w:r>
    </w:p>
    <w:p w14:paraId="333F3423" w14:textId="1ED8831B" w:rsidR="00FC7E4E" w:rsidRPr="00EE49ED" w:rsidRDefault="00FC7E4E" w:rsidP="00DE59F6">
      <w:pPr>
        <w:numPr>
          <w:ilvl w:val="0"/>
          <w:numId w:val="81"/>
        </w:numPr>
        <w:spacing w:line="276" w:lineRule="auto"/>
        <w:ind w:left="0" w:firstLine="426"/>
        <w:contextualSpacing/>
        <w:rPr>
          <w:rFonts w:eastAsia="Times New Roman"/>
          <w:szCs w:val="24"/>
          <w:lang w:eastAsia="ru-RU"/>
        </w:rPr>
      </w:pPr>
      <w:r w:rsidRPr="00EE49ED">
        <w:rPr>
          <w:rFonts w:eastAsia="Times New Roman"/>
          <w:szCs w:val="24"/>
          <w:lang w:eastAsia="ru-RU"/>
        </w:rPr>
        <w:t>Показатель средней обеспеченности жильем в поселении — 4</w:t>
      </w:r>
      <w:r w:rsidR="00B6320F" w:rsidRPr="00EE49ED">
        <w:rPr>
          <w:rFonts w:eastAsia="Times New Roman"/>
          <w:szCs w:val="24"/>
          <w:lang w:eastAsia="ru-RU"/>
        </w:rPr>
        <w:t>9</w:t>
      </w:r>
      <w:r w:rsidRPr="00EE49ED">
        <w:rPr>
          <w:rFonts w:eastAsia="Times New Roman"/>
          <w:szCs w:val="24"/>
          <w:lang w:eastAsia="ru-RU"/>
        </w:rPr>
        <w:t>,</w:t>
      </w:r>
      <w:r w:rsidR="00B6320F" w:rsidRPr="00EE49ED">
        <w:rPr>
          <w:rFonts w:eastAsia="Times New Roman"/>
          <w:szCs w:val="24"/>
          <w:lang w:eastAsia="ru-RU"/>
        </w:rPr>
        <w:t>69</w:t>
      </w:r>
      <w:r w:rsidRPr="00EE49ED">
        <w:rPr>
          <w:rFonts w:eastAsia="Times New Roman"/>
          <w:szCs w:val="24"/>
          <w:lang w:eastAsia="ru-RU"/>
        </w:rPr>
        <w:t xml:space="preserve"> м</w:t>
      </w:r>
      <w:r w:rsidRPr="00EE49ED">
        <w:rPr>
          <w:rFonts w:eastAsia="Times New Roman"/>
          <w:szCs w:val="24"/>
          <w:vertAlign w:val="superscript"/>
          <w:lang w:eastAsia="ru-RU"/>
        </w:rPr>
        <w:t>2</w:t>
      </w:r>
      <w:r w:rsidRPr="00EE49ED">
        <w:rPr>
          <w:rFonts w:eastAsia="Times New Roman"/>
          <w:szCs w:val="24"/>
          <w:lang w:eastAsia="ru-RU"/>
        </w:rPr>
        <w:t xml:space="preserve">/чел., что </w:t>
      </w:r>
      <w:r w:rsidRPr="00EE49ED">
        <w:rPr>
          <w:color w:val="000000" w:themeColor="text1"/>
          <w:szCs w:val="24"/>
        </w:rPr>
        <w:t>выше</w:t>
      </w:r>
      <w:r w:rsidRPr="00EE49ED">
        <w:rPr>
          <w:szCs w:val="24"/>
        </w:rPr>
        <w:t xml:space="preserve"> норматива средней жилищной обеспеченности, установленного местными нормативами градостроительного проектирования Пучежского муниципального района Ивановской области, который </w:t>
      </w:r>
      <w:r w:rsidR="00D7054C" w:rsidRPr="00EE49ED">
        <w:rPr>
          <w:szCs w:val="24"/>
        </w:rPr>
        <w:t xml:space="preserve">в свою очередь составляет 20 </w:t>
      </w:r>
      <w:r w:rsidRPr="00EE49ED">
        <w:rPr>
          <w:szCs w:val="24"/>
        </w:rPr>
        <w:t>м</w:t>
      </w:r>
      <w:r w:rsidR="00D7054C" w:rsidRPr="00EE49ED">
        <w:rPr>
          <w:szCs w:val="24"/>
          <w:vertAlign w:val="superscript"/>
        </w:rPr>
        <w:t>2</w:t>
      </w:r>
      <w:r w:rsidRPr="00EE49ED">
        <w:rPr>
          <w:szCs w:val="24"/>
        </w:rPr>
        <w:t>/человек</w:t>
      </w:r>
      <w:r w:rsidRPr="00EE49ED">
        <w:rPr>
          <w:rFonts w:eastAsia="Times New Roman"/>
          <w:szCs w:val="24"/>
          <w:lang w:eastAsia="ru-RU"/>
        </w:rPr>
        <w:t>.</w:t>
      </w:r>
    </w:p>
    <w:p w14:paraId="1ABFEF38" w14:textId="77777777" w:rsidR="00FC7E4E" w:rsidRPr="00EE49ED" w:rsidRDefault="00FC7E4E" w:rsidP="00FC7E4E">
      <w:pPr>
        <w:spacing w:line="276" w:lineRule="auto"/>
        <w:ind w:firstLine="709"/>
        <w:contextualSpacing/>
        <w:rPr>
          <w:szCs w:val="24"/>
        </w:rPr>
      </w:pPr>
      <w:r w:rsidRPr="00EE49ED">
        <w:rPr>
          <w:szCs w:val="24"/>
        </w:rPr>
        <w:t>Жилая застройка сельского поселения в основном одноэтажная с приусадебными участками.</w:t>
      </w:r>
    </w:p>
    <w:p w14:paraId="1B030DD5" w14:textId="77777777" w:rsidR="00FC7E4E" w:rsidRPr="00EE49ED" w:rsidRDefault="00FC7E4E" w:rsidP="00FC7E4E">
      <w:pPr>
        <w:spacing w:line="276" w:lineRule="auto"/>
        <w:ind w:firstLine="709"/>
        <w:contextualSpacing/>
        <w:rPr>
          <w:szCs w:val="24"/>
        </w:rPr>
      </w:pPr>
      <w:r w:rsidRPr="00EE49ED">
        <w:rPr>
          <w:szCs w:val="24"/>
        </w:rPr>
        <w:lastRenderedPageBreak/>
        <w:t xml:space="preserve">Необходимым условием улучшения жизни людей является обеспеченность доступным и комфортным жильем. Однако жилищный рынок района сталкивается с серьезными проблемами, к числу которых относятся: </w:t>
      </w:r>
    </w:p>
    <w:p w14:paraId="5F365648" w14:textId="77777777" w:rsidR="00FC7E4E" w:rsidRPr="00EE49ED" w:rsidRDefault="00FC7E4E" w:rsidP="00DE59F6">
      <w:pPr>
        <w:pStyle w:val="af8"/>
        <w:numPr>
          <w:ilvl w:val="0"/>
          <w:numId w:val="90"/>
        </w:numPr>
        <w:ind w:left="0" w:firstLine="426"/>
        <w:jc w:val="both"/>
        <w:rPr>
          <w:rFonts w:ascii="Times New Roman" w:hAnsi="Times New Roman"/>
          <w:sz w:val="24"/>
          <w:szCs w:val="24"/>
        </w:rPr>
      </w:pPr>
      <w:r w:rsidRPr="00EE49ED">
        <w:rPr>
          <w:rFonts w:ascii="Times New Roman" w:hAnsi="Times New Roman"/>
          <w:sz w:val="24"/>
          <w:szCs w:val="24"/>
        </w:rPr>
        <w:t xml:space="preserve">высокая стоимость жилья вследствие недостаточных объемов жилищного строительства; </w:t>
      </w:r>
    </w:p>
    <w:p w14:paraId="4298E0F2" w14:textId="77777777" w:rsidR="00FC7E4E" w:rsidRPr="00EE49ED" w:rsidRDefault="00FC7E4E" w:rsidP="00DE59F6">
      <w:pPr>
        <w:pStyle w:val="af8"/>
        <w:numPr>
          <w:ilvl w:val="0"/>
          <w:numId w:val="90"/>
        </w:numPr>
        <w:ind w:left="0" w:firstLine="426"/>
        <w:jc w:val="both"/>
        <w:rPr>
          <w:rFonts w:ascii="Times New Roman" w:hAnsi="Times New Roman"/>
          <w:sz w:val="24"/>
          <w:szCs w:val="24"/>
        </w:rPr>
      </w:pPr>
      <w:r w:rsidRPr="00EE49ED">
        <w:rPr>
          <w:rFonts w:ascii="Times New Roman" w:hAnsi="Times New Roman"/>
          <w:sz w:val="24"/>
          <w:szCs w:val="24"/>
        </w:rPr>
        <w:t>неоправданно высокая стоимость технологического присоединения к инженерным коммуникациям.</w:t>
      </w:r>
    </w:p>
    <w:p w14:paraId="7E3034A3" w14:textId="47A10A6D" w:rsidR="007737D1" w:rsidRPr="00EE49ED" w:rsidRDefault="007737D1" w:rsidP="00D71A5A">
      <w:pPr>
        <w:pStyle w:val="0212166"/>
      </w:pPr>
      <w:bookmarkStart w:id="78" w:name="_Toc178256441"/>
      <w:r w:rsidRPr="00EE49ED">
        <w:t>4.3 Направления развития</w:t>
      </w:r>
      <w:bookmarkEnd w:id="78"/>
    </w:p>
    <w:p w14:paraId="576CFBD2" w14:textId="6A095DE6" w:rsidR="00FC7E4E" w:rsidRPr="00EE49ED" w:rsidRDefault="00FC7E4E" w:rsidP="00FC7E4E">
      <w:pPr>
        <w:spacing w:line="276" w:lineRule="auto"/>
        <w:ind w:firstLine="709"/>
        <w:rPr>
          <w:szCs w:val="24"/>
        </w:rPr>
      </w:pPr>
      <w:bookmarkStart w:id="79" w:name="_Toc500422236"/>
      <w:bookmarkStart w:id="80" w:name="_Hlk483402298"/>
      <w:r w:rsidRPr="00EE49ED">
        <w:rPr>
          <w:szCs w:val="24"/>
        </w:rPr>
        <w:t xml:space="preserve">Согласно статье 14 и 14.1 Федерального закона от 06.10.2003 № 131-ФЗ «Об общих принципах организации местного самоуправления в Российской Федерации» к полномочиям администрации </w:t>
      </w:r>
      <w:r w:rsidR="00E60E70" w:rsidRPr="00EE49ED">
        <w:rPr>
          <w:szCs w:val="24"/>
        </w:rPr>
        <w:t xml:space="preserve">Сеготского сельского поселения </w:t>
      </w:r>
      <w:r w:rsidRPr="00EE49ED">
        <w:rPr>
          <w:szCs w:val="24"/>
        </w:rPr>
        <w:t xml:space="preserve">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 </w:t>
      </w:r>
    </w:p>
    <w:p w14:paraId="0B058A7F" w14:textId="77777777" w:rsidR="00FC7E4E" w:rsidRPr="00EE49ED" w:rsidRDefault="00FC7E4E" w:rsidP="00FC7E4E">
      <w:pPr>
        <w:spacing w:line="276" w:lineRule="auto"/>
        <w:ind w:firstLine="709"/>
        <w:rPr>
          <w:szCs w:val="24"/>
        </w:rPr>
      </w:pPr>
      <w:r w:rsidRPr="00EE49ED">
        <w:rPr>
          <w:szCs w:val="24"/>
        </w:rPr>
        <w:t>В порядке решения этих вопросов, основными мероприятиями являются:</w:t>
      </w:r>
    </w:p>
    <w:p w14:paraId="6E9EF07E" w14:textId="77777777" w:rsidR="00FC7E4E" w:rsidRPr="00EE49ED" w:rsidRDefault="00FC7E4E" w:rsidP="00DE59F6">
      <w:pPr>
        <w:pStyle w:val="af8"/>
        <w:numPr>
          <w:ilvl w:val="0"/>
          <w:numId w:val="88"/>
        </w:numPr>
        <w:tabs>
          <w:tab w:val="left" w:pos="709"/>
          <w:tab w:val="left" w:pos="851"/>
        </w:tabs>
        <w:ind w:left="0" w:firstLine="426"/>
        <w:jc w:val="both"/>
        <w:rPr>
          <w:rFonts w:ascii="Times New Roman" w:hAnsi="Times New Roman"/>
          <w:sz w:val="24"/>
          <w:szCs w:val="24"/>
        </w:rPr>
      </w:pPr>
      <w:r w:rsidRPr="00EE49ED">
        <w:rPr>
          <w:rFonts w:ascii="Times New Roman" w:hAnsi="Times New Roman"/>
          <w:sz w:val="24"/>
          <w:szCs w:val="24"/>
        </w:rPr>
        <w:t>реализация жилищной программы с учетом конкретных условий населенных пунктов сельского поселения;</w:t>
      </w:r>
    </w:p>
    <w:p w14:paraId="627D011D" w14:textId="77777777" w:rsidR="00FC7E4E" w:rsidRPr="00EE49ED" w:rsidRDefault="00FC7E4E" w:rsidP="00DE59F6">
      <w:pPr>
        <w:pStyle w:val="af8"/>
        <w:numPr>
          <w:ilvl w:val="0"/>
          <w:numId w:val="88"/>
        </w:numPr>
        <w:tabs>
          <w:tab w:val="left" w:pos="709"/>
          <w:tab w:val="left" w:pos="851"/>
        </w:tabs>
        <w:ind w:left="0" w:firstLine="426"/>
        <w:jc w:val="both"/>
        <w:rPr>
          <w:rFonts w:ascii="Times New Roman" w:hAnsi="Times New Roman"/>
          <w:sz w:val="24"/>
          <w:szCs w:val="24"/>
        </w:rPr>
      </w:pPr>
      <w:r w:rsidRPr="00EE49ED">
        <w:rPr>
          <w:rFonts w:ascii="Times New Roman" w:hAnsi="Times New Roman"/>
          <w:sz w:val="24"/>
          <w:szCs w:val="24"/>
        </w:rPr>
        <w:t>новое жилищное строительство;</w:t>
      </w:r>
    </w:p>
    <w:p w14:paraId="70A0B2BD" w14:textId="77777777" w:rsidR="00FC7E4E" w:rsidRPr="00EE49ED" w:rsidRDefault="00FC7E4E" w:rsidP="00DE59F6">
      <w:pPr>
        <w:pStyle w:val="af8"/>
        <w:numPr>
          <w:ilvl w:val="0"/>
          <w:numId w:val="88"/>
        </w:numPr>
        <w:tabs>
          <w:tab w:val="left" w:pos="709"/>
          <w:tab w:val="left" w:pos="851"/>
        </w:tabs>
        <w:ind w:left="0" w:firstLine="426"/>
        <w:jc w:val="both"/>
        <w:rPr>
          <w:rFonts w:ascii="Times New Roman" w:hAnsi="Times New Roman"/>
          <w:sz w:val="24"/>
          <w:szCs w:val="24"/>
        </w:rPr>
      </w:pPr>
      <w:r w:rsidRPr="00EE49ED">
        <w:rPr>
          <w:rFonts w:ascii="Times New Roman" w:hAnsi="Times New Roman"/>
          <w:sz w:val="24"/>
          <w:szCs w:val="24"/>
        </w:rPr>
        <w:t>выделение земельных участков под индивидуальную застройку всем желающим;</w:t>
      </w:r>
    </w:p>
    <w:p w14:paraId="5FF5EA81" w14:textId="77777777" w:rsidR="00FC7E4E" w:rsidRPr="00EE49ED" w:rsidRDefault="00FC7E4E" w:rsidP="00DE59F6">
      <w:pPr>
        <w:pStyle w:val="af8"/>
        <w:numPr>
          <w:ilvl w:val="0"/>
          <w:numId w:val="88"/>
        </w:numPr>
        <w:tabs>
          <w:tab w:val="left" w:pos="709"/>
          <w:tab w:val="left" w:pos="851"/>
        </w:tabs>
        <w:ind w:left="0" w:firstLine="426"/>
        <w:jc w:val="both"/>
        <w:rPr>
          <w:rFonts w:ascii="Times New Roman" w:hAnsi="Times New Roman"/>
          <w:sz w:val="24"/>
          <w:szCs w:val="24"/>
        </w:rPr>
      </w:pPr>
      <w:r w:rsidRPr="00EE49ED">
        <w:rPr>
          <w:rFonts w:ascii="Times New Roman" w:hAnsi="Times New Roman"/>
          <w:sz w:val="24"/>
          <w:szCs w:val="24"/>
        </w:rPr>
        <w:t>реконструкция, модернизация и капитальный ремонт муниципального жилищного фонда;</w:t>
      </w:r>
    </w:p>
    <w:p w14:paraId="78323BCA" w14:textId="77777777" w:rsidR="00FC7E4E" w:rsidRPr="00EE49ED" w:rsidRDefault="00FC7E4E" w:rsidP="00DE59F6">
      <w:pPr>
        <w:pStyle w:val="af8"/>
        <w:numPr>
          <w:ilvl w:val="0"/>
          <w:numId w:val="88"/>
        </w:numPr>
        <w:tabs>
          <w:tab w:val="left" w:pos="709"/>
          <w:tab w:val="left" w:pos="851"/>
        </w:tabs>
        <w:spacing w:after="0"/>
        <w:ind w:left="0" w:firstLine="426"/>
        <w:jc w:val="both"/>
        <w:rPr>
          <w:rFonts w:ascii="Times New Roman" w:hAnsi="Times New Roman"/>
          <w:sz w:val="24"/>
          <w:szCs w:val="24"/>
        </w:rPr>
      </w:pPr>
      <w:r w:rsidRPr="00EE49ED">
        <w:rPr>
          <w:rFonts w:ascii="Times New Roman" w:hAnsi="Times New Roman"/>
          <w:sz w:val="24"/>
          <w:szCs w:val="24"/>
        </w:rPr>
        <w:t>решение полноценного инженерного благоустройства всего жилищного фонда в поселении, с целью создания привлекательной среды обитания для населения и закрепления их на территории, создание условий для притока молодых специалистов.</w:t>
      </w:r>
    </w:p>
    <w:p w14:paraId="3A2CA7EC" w14:textId="77777777" w:rsidR="00FC7E4E" w:rsidRPr="00EE49ED" w:rsidRDefault="00FC7E4E" w:rsidP="00FC7E4E">
      <w:pPr>
        <w:spacing w:line="276" w:lineRule="auto"/>
        <w:ind w:firstLine="709"/>
        <w:rPr>
          <w:szCs w:val="24"/>
        </w:rPr>
      </w:pPr>
      <w:r w:rsidRPr="00EE49ED">
        <w:rPr>
          <w:szCs w:val="24"/>
        </w:rPr>
        <w:t>Для решения жилищной проблемы, а также учитывая ограниченные возможности бюджетного финансирования строительства, необходимо:</w:t>
      </w:r>
    </w:p>
    <w:p w14:paraId="5E32E62B" w14:textId="77777777" w:rsidR="00FC7E4E" w:rsidRPr="00EE49ED" w:rsidRDefault="00FC7E4E" w:rsidP="00DE59F6">
      <w:pPr>
        <w:pStyle w:val="af8"/>
        <w:numPr>
          <w:ilvl w:val="0"/>
          <w:numId w:val="89"/>
        </w:numPr>
        <w:spacing w:after="0"/>
        <w:ind w:left="0" w:firstLine="426"/>
        <w:rPr>
          <w:rFonts w:ascii="Times New Roman" w:eastAsia="Calibri" w:hAnsi="Times New Roman"/>
          <w:sz w:val="24"/>
          <w:szCs w:val="24"/>
        </w:rPr>
      </w:pPr>
      <w:r w:rsidRPr="00EE49ED">
        <w:rPr>
          <w:rFonts w:ascii="Times New Roman" w:eastAsia="Calibri" w:hAnsi="Times New Roman"/>
          <w:sz w:val="24"/>
          <w:szCs w:val="24"/>
        </w:rPr>
        <w:t xml:space="preserve">активное вовлечение в жилищное строительство средств дольщиков; </w:t>
      </w:r>
    </w:p>
    <w:p w14:paraId="61B4ECDD" w14:textId="77777777" w:rsidR="00FC7E4E" w:rsidRPr="00EE49ED" w:rsidRDefault="00FC7E4E" w:rsidP="00DE59F6">
      <w:pPr>
        <w:pStyle w:val="af8"/>
        <w:numPr>
          <w:ilvl w:val="0"/>
          <w:numId w:val="89"/>
        </w:numPr>
        <w:spacing w:after="0"/>
        <w:ind w:left="0" w:firstLine="426"/>
        <w:rPr>
          <w:rFonts w:ascii="Times New Roman" w:eastAsia="Calibri" w:hAnsi="Times New Roman"/>
          <w:sz w:val="24"/>
          <w:szCs w:val="24"/>
        </w:rPr>
      </w:pPr>
      <w:r w:rsidRPr="00EE49ED">
        <w:rPr>
          <w:rFonts w:ascii="Times New Roman" w:eastAsia="Calibri" w:hAnsi="Times New Roman"/>
          <w:sz w:val="24"/>
          <w:szCs w:val="24"/>
        </w:rPr>
        <w:t>вовлечение в жилищное строительство инвесторов, развитие ипотечного кредитования.</w:t>
      </w:r>
    </w:p>
    <w:bookmarkEnd w:id="79"/>
    <w:bookmarkEnd w:id="80"/>
    <w:p w14:paraId="5A1D1F6A" w14:textId="77777777" w:rsidR="00B0424E" w:rsidRPr="00EE49ED" w:rsidRDefault="00B0424E" w:rsidP="00711527">
      <w:pPr>
        <w:spacing w:line="276" w:lineRule="auto"/>
        <w:rPr>
          <w:szCs w:val="24"/>
          <w:lang w:eastAsia="ru-RU"/>
        </w:rPr>
        <w:sectPr w:rsidR="00B0424E" w:rsidRPr="00EE49ED" w:rsidSect="00430D8D">
          <w:footerReference w:type="default" r:id="rId31"/>
          <w:pgSz w:w="11906" w:h="16838"/>
          <w:pgMar w:top="1134" w:right="567" w:bottom="1134" w:left="1418" w:header="567" w:footer="567" w:gutter="0"/>
          <w:cols w:space="708"/>
          <w:docGrid w:linePitch="360"/>
        </w:sectPr>
      </w:pPr>
    </w:p>
    <w:p w14:paraId="21CAA46A" w14:textId="529D4487" w:rsidR="00762914" w:rsidRPr="00EE49ED" w:rsidRDefault="00B0424E" w:rsidP="00D7054C">
      <w:pPr>
        <w:pStyle w:val="0212165"/>
        <w:rPr>
          <w:rFonts w:asciiTheme="minorHAnsi" w:hAnsiTheme="minorHAnsi"/>
        </w:rPr>
      </w:pPr>
      <w:bookmarkStart w:id="81" w:name="_Toc69297537"/>
      <w:bookmarkStart w:id="82" w:name="_Toc178256442"/>
      <w:r w:rsidRPr="00EE49ED">
        <w:lastRenderedPageBreak/>
        <w:t>ГЛАВА 5. СОЦИАЛЬНАЯ ИНФРАСТРУКТУРА</w:t>
      </w:r>
      <w:bookmarkStart w:id="83" w:name="_Toc467150819"/>
      <w:bookmarkStart w:id="84" w:name="_Toc468200609"/>
      <w:bookmarkStart w:id="85" w:name="_Toc477453299"/>
      <w:bookmarkStart w:id="86" w:name="_Toc494398052"/>
      <w:bookmarkStart w:id="87" w:name="_Toc514250310"/>
      <w:bookmarkEnd w:id="81"/>
      <w:bookmarkEnd w:id="82"/>
    </w:p>
    <w:p w14:paraId="19D3EF46" w14:textId="1EBA7A20" w:rsidR="00B0424E" w:rsidRPr="00EE49ED" w:rsidRDefault="00B0424E" w:rsidP="00D71A5A">
      <w:pPr>
        <w:pStyle w:val="0212166"/>
      </w:pPr>
      <w:bookmarkStart w:id="88" w:name="_Toc69297538"/>
      <w:bookmarkStart w:id="89" w:name="_Toc178256443"/>
      <w:r w:rsidRPr="00EE49ED">
        <w:t xml:space="preserve">5.1 Расчет обеспеченности </w:t>
      </w:r>
      <w:bookmarkEnd w:id="83"/>
      <w:bookmarkEnd w:id="84"/>
      <w:bookmarkEnd w:id="85"/>
      <w:bookmarkEnd w:id="86"/>
      <w:bookmarkEnd w:id="87"/>
      <w:bookmarkEnd w:id="88"/>
      <w:r w:rsidR="00E56979" w:rsidRPr="00EE49ED">
        <w:t>объектами местного значения</w:t>
      </w:r>
      <w:bookmarkEnd w:id="89"/>
    </w:p>
    <w:p w14:paraId="2F77BC3B" w14:textId="49E289F4" w:rsidR="00A83482" w:rsidRPr="00EE49ED" w:rsidRDefault="00A83482" w:rsidP="00A83482">
      <w:pPr>
        <w:pStyle w:val="Se"/>
        <w:spacing w:line="276" w:lineRule="auto"/>
        <w:jc w:val="both"/>
        <w:rPr>
          <w:sz w:val="24"/>
        </w:rPr>
      </w:pPr>
      <w:r w:rsidRPr="00EE49ED">
        <w:rPr>
          <w:sz w:val="24"/>
        </w:rPr>
        <w:t xml:space="preserve">В данном разделе приведены расчет обеспеченности </w:t>
      </w:r>
      <w:r w:rsidR="0099137A" w:rsidRPr="00EE49ED">
        <w:rPr>
          <w:sz w:val="24"/>
        </w:rPr>
        <w:t xml:space="preserve">объектами местного значения </w:t>
      </w:r>
      <w:r w:rsidR="00E60E70" w:rsidRPr="00EE49ED">
        <w:rPr>
          <w:sz w:val="24"/>
        </w:rPr>
        <w:t>Сеготского сельского поселения</w:t>
      </w:r>
      <w:r w:rsidRPr="00EE49ED">
        <w:rPr>
          <w:sz w:val="24"/>
        </w:rPr>
        <w:t xml:space="preserve">. Расчет выполнен в соответствии с местными нормативами градостроительного проектирования </w:t>
      </w:r>
      <w:r w:rsidR="00FD26C0" w:rsidRPr="00EE49ED">
        <w:rPr>
          <w:sz w:val="24"/>
        </w:rPr>
        <w:t>Пучежского муниципального района</w:t>
      </w:r>
      <w:r w:rsidRPr="00EE49ED">
        <w:rPr>
          <w:sz w:val="24"/>
        </w:rPr>
        <w:t xml:space="preserve">, утвержденными </w:t>
      </w:r>
      <w:r w:rsidR="00FC7E4E" w:rsidRPr="00EE49ED">
        <w:rPr>
          <w:sz w:val="24"/>
        </w:rPr>
        <w:t>решением Совета Пучежского</w:t>
      </w:r>
      <w:r w:rsidRPr="00EE49ED">
        <w:rPr>
          <w:sz w:val="24"/>
        </w:rPr>
        <w:t xml:space="preserve"> муниципального </w:t>
      </w:r>
      <w:r w:rsidR="00FC7E4E" w:rsidRPr="00EE49ED">
        <w:rPr>
          <w:sz w:val="24"/>
        </w:rPr>
        <w:t>района Ивановской области третьего созыва</w:t>
      </w:r>
      <w:r w:rsidRPr="00EE49ED">
        <w:rPr>
          <w:sz w:val="24"/>
        </w:rPr>
        <w:t xml:space="preserve"> от 2</w:t>
      </w:r>
      <w:r w:rsidR="00FC7E4E" w:rsidRPr="00EE49ED">
        <w:rPr>
          <w:sz w:val="24"/>
        </w:rPr>
        <w:t>9</w:t>
      </w:r>
      <w:r w:rsidRPr="00EE49ED">
        <w:rPr>
          <w:sz w:val="24"/>
        </w:rPr>
        <w:t>.1</w:t>
      </w:r>
      <w:r w:rsidR="00FC7E4E" w:rsidRPr="00EE49ED">
        <w:rPr>
          <w:sz w:val="24"/>
        </w:rPr>
        <w:t>0</w:t>
      </w:r>
      <w:r w:rsidRPr="00EE49ED">
        <w:rPr>
          <w:sz w:val="24"/>
        </w:rPr>
        <w:t>.20</w:t>
      </w:r>
      <w:r w:rsidR="00FC7E4E" w:rsidRPr="00EE49ED">
        <w:rPr>
          <w:sz w:val="24"/>
        </w:rPr>
        <w:t>18</w:t>
      </w:r>
      <w:r w:rsidRPr="00EE49ED">
        <w:rPr>
          <w:sz w:val="24"/>
        </w:rPr>
        <w:t xml:space="preserve"> № </w:t>
      </w:r>
      <w:r w:rsidR="00FC7E4E" w:rsidRPr="00EE49ED">
        <w:rPr>
          <w:sz w:val="24"/>
        </w:rPr>
        <w:t>231</w:t>
      </w:r>
      <w:r w:rsidRPr="00EE49ED">
        <w:rPr>
          <w:sz w:val="24"/>
        </w:rPr>
        <w:t xml:space="preserve">. Расчет велся в разрезе социально-значимых объектов. Результаты расчета приведены в таблице </w:t>
      </w:r>
      <w:r w:rsidR="008B08AD" w:rsidRPr="00EE49ED">
        <w:rPr>
          <w:sz w:val="24"/>
        </w:rPr>
        <w:t>3.</w:t>
      </w:r>
      <w:r w:rsidRPr="00EE49ED">
        <w:rPr>
          <w:sz w:val="24"/>
        </w:rPr>
        <w:t xml:space="preserve">5.1. </w:t>
      </w:r>
    </w:p>
    <w:p w14:paraId="67B22C37" w14:textId="66AD10F6" w:rsidR="00762914" w:rsidRPr="00EE49ED" w:rsidRDefault="00A83482" w:rsidP="00A83482">
      <w:pPr>
        <w:pStyle w:val="Se"/>
        <w:spacing w:line="276" w:lineRule="auto"/>
        <w:jc w:val="both"/>
        <w:rPr>
          <w:sz w:val="24"/>
        </w:rPr>
      </w:pPr>
      <w:r w:rsidRPr="00EE49ED">
        <w:rPr>
          <w:sz w:val="24"/>
        </w:rPr>
        <w:t xml:space="preserve">Также в таблице </w:t>
      </w:r>
      <w:r w:rsidR="008B08AD" w:rsidRPr="00EE49ED">
        <w:rPr>
          <w:sz w:val="24"/>
        </w:rPr>
        <w:t>3.</w:t>
      </w:r>
      <w:r w:rsidRPr="00EE49ED">
        <w:rPr>
          <w:sz w:val="24"/>
        </w:rPr>
        <w:t xml:space="preserve">5.1 приведены сведения по обеспеченности </w:t>
      </w:r>
      <w:r w:rsidR="00E60E70" w:rsidRPr="00EE49ED">
        <w:rPr>
          <w:sz w:val="24"/>
        </w:rPr>
        <w:t>Сеготского сельского поселения</w:t>
      </w:r>
      <w:r w:rsidR="0099137A" w:rsidRPr="00EE49ED">
        <w:rPr>
          <w:sz w:val="24"/>
        </w:rPr>
        <w:t xml:space="preserve"> </w:t>
      </w:r>
      <w:r w:rsidRPr="00EE49ED">
        <w:rPr>
          <w:sz w:val="24"/>
        </w:rPr>
        <w:t xml:space="preserve">объектами, которые не относятся к объектам местного значения </w:t>
      </w:r>
      <w:r w:rsidR="00E60E70" w:rsidRPr="00EE49ED">
        <w:rPr>
          <w:sz w:val="24"/>
        </w:rPr>
        <w:t>Сеготского сельского поселения</w:t>
      </w:r>
      <w:r w:rsidRPr="00EE49ED">
        <w:rPr>
          <w:sz w:val="24"/>
        </w:rPr>
        <w:t>, но требования к таким</w:t>
      </w:r>
      <w:r w:rsidR="007B4FE4" w:rsidRPr="00EE49ED">
        <w:rPr>
          <w:sz w:val="24"/>
        </w:rPr>
        <w:t xml:space="preserve"> объектам</w:t>
      </w:r>
      <w:r w:rsidRPr="00EE49ED">
        <w:rPr>
          <w:sz w:val="24"/>
        </w:rPr>
        <w:t xml:space="preserve"> включены в местны</w:t>
      </w:r>
      <w:r w:rsidR="0099137A" w:rsidRPr="00EE49ED">
        <w:rPr>
          <w:sz w:val="24"/>
        </w:rPr>
        <w:t>е</w:t>
      </w:r>
      <w:r w:rsidRPr="00EE49ED">
        <w:rPr>
          <w:sz w:val="24"/>
        </w:rPr>
        <w:t xml:space="preserve"> норматив</w:t>
      </w:r>
      <w:r w:rsidR="0099137A" w:rsidRPr="00EE49ED">
        <w:rPr>
          <w:sz w:val="24"/>
        </w:rPr>
        <w:t>ы</w:t>
      </w:r>
      <w:r w:rsidRPr="00EE49ED">
        <w:rPr>
          <w:sz w:val="24"/>
        </w:rPr>
        <w:t xml:space="preserve"> градостроительного проектирования </w:t>
      </w:r>
      <w:r w:rsidR="00E60E70" w:rsidRPr="00EE49ED">
        <w:rPr>
          <w:sz w:val="24"/>
        </w:rPr>
        <w:t>Сеготского сельского поселения</w:t>
      </w:r>
      <w:r w:rsidRPr="00EE49ED">
        <w:rPr>
          <w:sz w:val="24"/>
        </w:rPr>
        <w:t xml:space="preserve">. Данная информация включена в целях комплексной оценки развития системы социальной </w:t>
      </w:r>
      <w:r w:rsidR="00E60E70" w:rsidRPr="00EE49ED">
        <w:rPr>
          <w:sz w:val="24"/>
        </w:rPr>
        <w:t>Сеготского сельского поселения</w:t>
      </w:r>
      <w:r w:rsidRPr="00EE49ED">
        <w:rPr>
          <w:sz w:val="24"/>
        </w:rPr>
        <w:t>.</w:t>
      </w:r>
    </w:p>
    <w:p w14:paraId="770A9D86" w14:textId="77777777" w:rsidR="00A83482" w:rsidRPr="00EE49ED" w:rsidRDefault="00A83482" w:rsidP="00A83482">
      <w:pPr>
        <w:pStyle w:val="Se"/>
        <w:spacing w:line="276" w:lineRule="auto"/>
        <w:jc w:val="both"/>
        <w:rPr>
          <w:sz w:val="24"/>
        </w:rPr>
        <w:sectPr w:rsidR="00A83482" w:rsidRPr="00EE49ED" w:rsidSect="00430D8D">
          <w:footerReference w:type="default" r:id="rId32"/>
          <w:pgSz w:w="11906" w:h="16838"/>
          <w:pgMar w:top="1134" w:right="567" w:bottom="1134" w:left="1418" w:header="567" w:footer="567" w:gutter="0"/>
          <w:cols w:space="708"/>
          <w:docGrid w:linePitch="360"/>
        </w:sectPr>
      </w:pPr>
    </w:p>
    <w:p w14:paraId="1A666FE5" w14:textId="52FCF949" w:rsidR="000433B3" w:rsidRPr="00EE49ED" w:rsidRDefault="000433B3" w:rsidP="000433B3">
      <w:pPr>
        <w:spacing w:line="276" w:lineRule="auto"/>
        <w:jc w:val="right"/>
        <w:rPr>
          <w:szCs w:val="24"/>
        </w:rPr>
      </w:pPr>
      <w:r w:rsidRPr="00EE49ED">
        <w:rPr>
          <w:szCs w:val="24"/>
        </w:rPr>
        <w:lastRenderedPageBreak/>
        <w:t xml:space="preserve">Таблица </w:t>
      </w:r>
      <w:r w:rsidR="00A269B3" w:rsidRPr="00EE49ED">
        <w:rPr>
          <w:szCs w:val="24"/>
        </w:rPr>
        <w:t>3.</w:t>
      </w:r>
      <w:r w:rsidRPr="00EE49ED">
        <w:rPr>
          <w:szCs w:val="24"/>
        </w:rPr>
        <w:t>5.1</w:t>
      </w:r>
    </w:p>
    <w:p w14:paraId="66DF73FD" w14:textId="4083E97F" w:rsidR="000433B3" w:rsidRPr="00EE49ED" w:rsidRDefault="000433B3" w:rsidP="000433B3">
      <w:pPr>
        <w:spacing w:line="276" w:lineRule="auto"/>
        <w:jc w:val="center"/>
        <w:rPr>
          <w:szCs w:val="24"/>
        </w:rPr>
      </w:pPr>
      <w:r w:rsidRPr="00EE49ED">
        <w:rPr>
          <w:szCs w:val="24"/>
        </w:rPr>
        <w:t xml:space="preserve">Расчет обеспеченности объектами местного значения </w:t>
      </w:r>
      <w:r w:rsidR="00E60E70" w:rsidRPr="00EE49ED">
        <w:rPr>
          <w:szCs w:val="28"/>
        </w:rPr>
        <w:t>Сеготского</w:t>
      </w:r>
      <w:r w:rsidR="00E60E70" w:rsidRPr="00EE49ED">
        <w:t xml:space="preserve"> сельского поселения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2549"/>
        <w:gridCol w:w="3835"/>
        <w:gridCol w:w="909"/>
        <w:gridCol w:w="911"/>
        <w:gridCol w:w="911"/>
        <w:gridCol w:w="909"/>
        <w:gridCol w:w="911"/>
        <w:gridCol w:w="911"/>
        <w:gridCol w:w="909"/>
        <w:gridCol w:w="911"/>
        <w:gridCol w:w="894"/>
      </w:tblGrid>
      <w:tr w:rsidR="00FD26C0" w:rsidRPr="00EE49ED" w14:paraId="06BA7D07" w14:textId="77777777" w:rsidTr="00D2084D">
        <w:trPr>
          <w:cantSplit/>
          <w:trHeight w:val="342"/>
        </w:trPr>
        <w:tc>
          <w:tcPr>
            <w:tcW w:w="2192" w:type="pct"/>
            <w:gridSpan w:val="2"/>
            <w:shd w:val="clear" w:color="auto" w:fill="FFFFFF"/>
            <w:vAlign w:val="center"/>
          </w:tcPr>
          <w:p w14:paraId="25719BE9" w14:textId="77777777" w:rsidR="000433B3" w:rsidRPr="00EE49ED" w:rsidRDefault="000433B3" w:rsidP="000433B3">
            <w:pPr>
              <w:spacing w:line="240" w:lineRule="auto"/>
              <w:jc w:val="center"/>
              <w:rPr>
                <w:rFonts w:eastAsia="Times New Roman"/>
                <w:b/>
                <w:sz w:val="20"/>
                <w:szCs w:val="20"/>
              </w:rPr>
            </w:pPr>
            <w:r w:rsidRPr="00EE49ED">
              <w:rPr>
                <w:rFonts w:eastAsia="Times New Roman"/>
                <w:b/>
                <w:sz w:val="20"/>
                <w:szCs w:val="20"/>
              </w:rPr>
              <w:t>Показатели</w:t>
            </w:r>
          </w:p>
        </w:tc>
        <w:tc>
          <w:tcPr>
            <w:tcW w:w="1563" w:type="pct"/>
            <w:gridSpan w:val="5"/>
            <w:shd w:val="clear" w:color="auto" w:fill="FFFFFF"/>
            <w:vAlign w:val="center"/>
          </w:tcPr>
          <w:p w14:paraId="1276FBCF" w14:textId="740838AA" w:rsidR="000433B3" w:rsidRPr="00EE49ED" w:rsidRDefault="000433B3" w:rsidP="000433B3">
            <w:pPr>
              <w:spacing w:line="240" w:lineRule="auto"/>
              <w:jc w:val="center"/>
              <w:rPr>
                <w:rFonts w:eastAsia="Times New Roman"/>
                <w:b/>
                <w:bCs/>
                <w:sz w:val="20"/>
                <w:szCs w:val="20"/>
              </w:rPr>
            </w:pPr>
            <w:r w:rsidRPr="00EE49ED">
              <w:rPr>
                <w:rFonts w:eastAsia="Times New Roman"/>
                <w:b/>
                <w:sz w:val="20"/>
                <w:szCs w:val="20"/>
              </w:rPr>
              <w:t xml:space="preserve">Существующая численность, </w:t>
            </w:r>
            <w:r w:rsidRPr="00EE49ED">
              <w:rPr>
                <w:rFonts w:eastAsia="Times New Roman"/>
                <w:b/>
                <w:sz w:val="20"/>
                <w:szCs w:val="20"/>
              </w:rPr>
              <w:br/>
              <w:t>на 01.01.20</w:t>
            </w:r>
            <w:r w:rsidR="00CD36CD" w:rsidRPr="00EE49ED">
              <w:rPr>
                <w:rFonts w:eastAsia="Times New Roman"/>
                <w:b/>
                <w:sz w:val="20"/>
                <w:szCs w:val="20"/>
              </w:rPr>
              <w:t>23</w:t>
            </w:r>
          </w:p>
        </w:tc>
        <w:tc>
          <w:tcPr>
            <w:tcW w:w="625" w:type="pct"/>
            <w:gridSpan w:val="2"/>
            <w:shd w:val="clear" w:color="auto" w:fill="FFFFFF"/>
            <w:vAlign w:val="center"/>
          </w:tcPr>
          <w:p w14:paraId="79A6F695" w14:textId="089865BC" w:rsidR="000433B3" w:rsidRPr="00EE49ED" w:rsidRDefault="000433B3" w:rsidP="000433B3">
            <w:pPr>
              <w:spacing w:line="240" w:lineRule="auto"/>
              <w:jc w:val="center"/>
              <w:rPr>
                <w:rFonts w:eastAsia="Times New Roman"/>
                <w:b/>
                <w:sz w:val="20"/>
                <w:szCs w:val="20"/>
              </w:rPr>
            </w:pPr>
            <w:r w:rsidRPr="00EE49ED">
              <w:rPr>
                <w:rFonts w:eastAsia="Times New Roman"/>
                <w:b/>
                <w:sz w:val="20"/>
                <w:szCs w:val="20"/>
              </w:rPr>
              <w:t xml:space="preserve">Численность на </w:t>
            </w:r>
            <w:r w:rsidRPr="00EE49ED">
              <w:rPr>
                <w:rFonts w:eastAsia="Times New Roman"/>
                <w:b/>
                <w:sz w:val="20"/>
                <w:szCs w:val="20"/>
              </w:rPr>
              <w:br/>
              <w:t>первую очередь, на 01.01.20</w:t>
            </w:r>
            <w:r w:rsidR="00CD36CD" w:rsidRPr="00EE49ED">
              <w:rPr>
                <w:rFonts w:eastAsia="Times New Roman"/>
                <w:b/>
                <w:sz w:val="20"/>
                <w:szCs w:val="20"/>
              </w:rPr>
              <w:t>33</w:t>
            </w:r>
          </w:p>
        </w:tc>
        <w:tc>
          <w:tcPr>
            <w:tcW w:w="620" w:type="pct"/>
            <w:gridSpan w:val="2"/>
            <w:shd w:val="clear" w:color="auto" w:fill="FFFFFF"/>
            <w:vAlign w:val="center"/>
          </w:tcPr>
          <w:p w14:paraId="154EAFC9" w14:textId="2683F70B" w:rsidR="000433B3" w:rsidRPr="00EE49ED" w:rsidRDefault="000433B3" w:rsidP="000433B3">
            <w:pPr>
              <w:spacing w:line="240" w:lineRule="auto"/>
              <w:jc w:val="center"/>
              <w:rPr>
                <w:rFonts w:eastAsia="Times New Roman"/>
                <w:b/>
                <w:bCs/>
                <w:sz w:val="20"/>
                <w:szCs w:val="20"/>
              </w:rPr>
            </w:pPr>
            <w:r w:rsidRPr="00EE49ED">
              <w:rPr>
                <w:rFonts w:eastAsia="Times New Roman"/>
                <w:b/>
                <w:sz w:val="20"/>
                <w:szCs w:val="20"/>
              </w:rPr>
              <w:t xml:space="preserve">Численность на расчетный срок, </w:t>
            </w:r>
            <w:r w:rsidRPr="00EE49ED">
              <w:rPr>
                <w:rFonts w:eastAsia="Times New Roman"/>
                <w:b/>
                <w:sz w:val="20"/>
                <w:szCs w:val="20"/>
              </w:rPr>
              <w:br/>
              <w:t>на 01.01.204</w:t>
            </w:r>
            <w:r w:rsidR="00CD36CD" w:rsidRPr="00EE49ED">
              <w:rPr>
                <w:rFonts w:eastAsia="Times New Roman"/>
                <w:b/>
                <w:sz w:val="20"/>
                <w:szCs w:val="20"/>
              </w:rPr>
              <w:t>3</w:t>
            </w:r>
          </w:p>
        </w:tc>
      </w:tr>
      <w:tr w:rsidR="00BE4B51" w:rsidRPr="00EE49ED" w14:paraId="03354035" w14:textId="77777777" w:rsidTr="002C125D">
        <w:trPr>
          <w:cantSplit/>
          <w:trHeight w:val="139"/>
        </w:trPr>
        <w:tc>
          <w:tcPr>
            <w:tcW w:w="2192" w:type="pct"/>
            <w:gridSpan w:val="2"/>
            <w:shd w:val="clear" w:color="auto" w:fill="FFFFFF"/>
            <w:vAlign w:val="center"/>
          </w:tcPr>
          <w:p w14:paraId="3B5B2233" w14:textId="77777777" w:rsidR="00BE4B51" w:rsidRPr="00EE49ED" w:rsidRDefault="00BE4B51" w:rsidP="00BE4B51">
            <w:pPr>
              <w:spacing w:line="240" w:lineRule="auto"/>
              <w:jc w:val="center"/>
              <w:rPr>
                <w:rFonts w:eastAsia="Times New Roman"/>
                <w:b/>
                <w:sz w:val="20"/>
                <w:szCs w:val="20"/>
              </w:rPr>
            </w:pPr>
            <w:r w:rsidRPr="00EE49ED">
              <w:rPr>
                <w:rFonts w:eastAsia="Times New Roman"/>
                <w:b/>
                <w:sz w:val="20"/>
                <w:szCs w:val="20"/>
              </w:rPr>
              <w:t>всего, человек</w:t>
            </w:r>
          </w:p>
        </w:tc>
        <w:tc>
          <w:tcPr>
            <w:tcW w:w="1563" w:type="pct"/>
            <w:gridSpan w:val="5"/>
            <w:tcBorders>
              <w:top w:val="single" w:sz="4" w:space="0" w:color="auto"/>
              <w:left w:val="single" w:sz="4" w:space="0" w:color="auto"/>
              <w:bottom w:val="single" w:sz="4" w:space="0" w:color="auto"/>
              <w:right w:val="single" w:sz="4" w:space="0" w:color="auto"/>
            </w:tcBorders>
            <w:shd w:val="clear" w:color="000000" w:fill="FFFFFF"/>
            <w:vAlign w:val="center"/>
          </w:tcPr>
          <w:p w14:paraId="323BE242" w14:textId="55A86EE3" w:rsidR="00BE4B51" w:rsidRPr="00EE49ED" w:rsidRDefault="00BE4B51" w:rsidP="00BE4B51">
            <w:pPr>
              <w:spacing w:line="240" w:lineRule="auto"/>
              <w:jc w:val="center"/>
              <w:rPr>
                <w:b/>
                <w:bCs/>
                <w:sz w:val="20"/>
                <w:szCs w:val="20"/>
                <w:lang w:eastAsia="ru-RU"/>
              </w:rPr>
            </w:pPr>
            <w:r w:rsidRPr="00EE49ED">
              <w:rPr>
                <w:b/>
                <w:bCs/>
                <w:color w:val="000000"/>
                <w:sz w:val="20"/>
                <w:szCs w:val="20"/>
              </w:rPr>
              <w:t>1134</w:t>
            </w:r>
          </w:p>
        </w:tc>
        <w:tc>
          <w:tcPr>
            <w:tcW w:w="625" w:type="pct"/>
            <w:gridSpan w:val="2"/>
            <w:tcBorders>
              <w:top w:val="single" w:sz="4" w:space="0" w:color="auto"/>
              <w:left w:val="nil"/>
              <w:bottom w:val="single" w:sz="4" w:space="0" w:color="auto"/>
              <w:right w:val="single" w:sz="4" w:space="0" w:color="auto"/>
            </w:tcBorders>
            <w:shd w:val="clear" w:color="000000" w:fill="FFFFFF"/>
            <w:vAlign w:val="center"/>
          </w:tcPr>
          <w:p w14:paraId="3E63CEC0" w14:textId="71E9D252" w:rsidR="00BE4B51" w:rsidRPr="00EE49ED" w:rsidRDefault="00550FD0" w:rsidP="00BE4B51">
            <w:pPr>
              <w:spacing w:line="240" w:lineRule="auto"/>
              <w:jc w:val="center"/>
              <w:rPr>
                <w:b/>
                <w:bCs/>
                <w:sz w:val="20"/>
                <w:szCs w:val="20"/>
              </w:rPr>
            </w:pPr>
            <w:r w:rsidRPr="00EE49ED">
              <w:rPr>
                <w:b/>
                <w:bCs/>
                <w:sz w:val="20"/>
                <w:szCs w:val="20"/>
              </w:rPr>
              <w:t>1047</w:t>
            </w:r>
          </w:p>
        </w:tc>
        <w:tc>
          <w:tcPr>
            <w:tcW w:w="620" w:type="pct"/>
            <w:gridSpan w:val="2"/>
            <w:tcBorders>
              <w:top w:val="single" w:sz="4" w:space="0" w:color="auto"/>
              <w:left w:val="nil"/>
              <w:bottom w:val="single" w:sz="4" w:space="0" w:color="auto"/>
              <w:right w:val="single" w:sz="4" w:space="0" w:color="auto"/>
            </w:tcBorders>
            <w:shd w:val="clear" w:color="000000" w:fill="FFFFFF"/>
            <w:vAlign w:val="center"/>
          </w:tcPr>
          <w:p w14:paraId="15FF6E40" w14:textId="22309B54" w:rsidR="00BE4B51" w:rsidRPr="00EE49ED" w:rsidRDefault="00550FD0" w:rsidP="00BE4B51">
            <w:pPr>
              <w:spacing w:line="240" w:lineRule="auto"/>
              <w:jc w:val="center"/>
              <w:rPr>
                <w:b/>
                <w:bCs/>
                <w:sz w:val="20"/>
                <w:szCs w:val="20"/>
              </w:rPr>
            </w:pPr>
            <w:r w:rsidRPr="00EE49ED">
              <w:rPr>
                <w:b/>
                <w:bCs/>
                <w:sz w:val="20"/>
                <w:szCs w:val="20"/>
              </w:rPr>
              <w:t>967</w:t>
            </w:r>
          </w:p>
        </w:tc>
      </w:tr>
      <w:tr w:rsidR="00FD26C0" w:rsidRPr="00EE49ED" w14:paraId="7B62DF59" w14:textId="77777777" w:rsidTr="00D2084D">
        <w:trPr>
          <w:cantSplit/>
          <w:trHeight w:val="2054"/>
        </w:trPr>
        <w:tc>
          <w:tcPr>
            <w:tcW w:w="875" w:type="pct"/>
            <w:shd w:val="clear" w:color="auto" w:fill="FFFFFF"/>
            <w:vAlign w:val="center"/>
            <w:hideMark/>
          </w:tcPr>
          <w:p w14:paraId="68F265D6" w14:textId="77777777" w:rsidR="000433B3" w:rsidRPr="00EE49ED" w:rsidRDefault="000433B3" w:rsidP="000433B3">
            <w:pPr>
              <w:spacing w:line="240" w:lineRule="auto"/>
              <w:jc w:val="center"/>
              <w:rPr>
                <w:rFonts w:eastAsia="Times New Roman"/>
                <w:b/>
                <w:bCs/>
                <w:sz w:val="20"/>
                <w:szCs w:val="20"/>
              </w:rPr>
            </w:pPr>
            <w:r w:rsidRPr="00EE49ED">
              <w:rPr>
                <w:b/>
                <w:sz w:val="20"/>
                <w:szCs w:val="20"/>
              </w:rPr>
              <w:t>наименование вида объекта</w:t>
            </w:r>
          </w:p>
        </w:tc>
        <w:tc>
          <w:tcPr>
            <w:tcW w:w="1317" w:type="pct"/>
            <w:shd w:val="clear" w:color="auto" w:fill="FFFFFF"/>
            <w:vAlign w:val="center"/>
            <w:hideMark/>
          </w:tcPr>
          <w:p w14:paraId="3639B562"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 xml:space="preserve">норма обеспеченности </w:t>
            </w:r>
          </w:p>
        </w:tc>
        <w:tc>
          <w:tcPr>
            <w:tcW w:w="312" w:type="pct"/>
            <w:shd w:val="clear" w:color="auto" w:fill="FFFFFF"/>
            <w:textDirection w:val="btLr"/>
            <w:vAlign w:val="center"/>
            <w:hideMark/>
          </w:tcPr>
          <w:p w14:paraId="5EF046FE"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проектная мощность, мест</w:t>
            </w:r>
          </w:p>
        </w:tc>
        <w:tc>
          <w:tcPr>
            <w:tcW w:w="313" w:type="pct"/>
            <w:shd w:val="clear" w:color="auto" w:fill="FFFFFF"/>
            <w:textDirection w:val="btLr"/>
            <w:vAlign w:val="center"/>
            <w:hideMark/>
          </w:tcPr>
          <w:p w14:paraId="42E068AC"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фактическая посещаемость, мест</w:t>
            </w:r>
          </w:p>
        </w:tc>
        <w:tc>
          <w:tcPr>
            <w:tcW w:w="313" w:type="pct"/>
            <w:shd w:val="clear" w:color="auto" w:fill="FFFFFF"/>
            <w:textDirection w:val="btLr"/>
            <w:vAlign w:val="center"/>
          </w:tcPr>
          <w:p w14:paraId="361C65A0"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необходимо по норме на текущий момент, мест</w:t>
            </w:r>
          </w:p>
        </w:tc>
        <w:tc>
          <w:tcPr>
            <w:tcW w:w="312" w:type="pct"/>
            <w:shd w:val="clear" w:color="auto" w:fill="FFFFFF"/>
            <w:textDirection w:val="btLr"/>
            <w:vAlign w:val="center"/>
          </w:tcPr>
          <w:p w14:paraId="7A738E7A"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фактическая обеспеченность, %</w:t>
            </w:r>
          </w:p>
        </w:tc>
        <w:tc>
          <w:tcPr>
            <w:tcW w:w="313" w:type="pct"/>
            <w:shd w:val="clear" w:color="auto" w:fill="FFFFFF"/>
            <w:textDirection w:val="btLr"/>
            <w:vAlign w:val="center"/>
          </w:tcPr>
          <w:p w14:paraId="3E2DD8FA"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дефицит «-» / профицит, мест</w:t>
            </w:r>
          </w:p>
        </w:tc>
        <w:tc>
          <w:tcPr>
            <w:tcW w:w="313" w:type="pct"/>
            <w:shd w:val="clear" w:color="auto" w:fill="FFFFFF"/>
            <w:textDirection w:val="btLr"/>
            <w:vAlign w:val="center"/>
          </w:tcPr>
          <w:p w14:paraId="7FE9D5FE" w14:textId="1D4F1B40"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 xml:space="preserve">необходимо по норме на </w:t>
            </w:r>
            <w:r w:rsidRPr="00EE49ED">
              <w:rPr>
                <w:rFonts w:eastAsia="Times New Roman"/>
                <w:b/>
                <w:sz w:val="20"/>
                <w:szCs w:val="20"/>
              </w:rPr>
              <w:t>перв</w:t>
            </w:r>
            <w:r w:rsidR="00EB2C59" w:rsidRPr="00EE49ED">
              <w:rPr>
                <w:rFonts w:eastAsia="Times New Roman"/>
                <w:b/>
                <w:sz w:val="20"/>
                <w:szCs w:val="20"/>
              </w:rPr>
              <w:t>ую</w:t>
            </w:r>
            <w:r w:rsidRPr="00EE49ED">
              <w:rPr>
                <w:rFonts w:eastAsia="Times New Roman"/>
                <w:b/>
                <w:sz w:val="20"/>
                <w:szCs w:val="20"/>
              </w:rPr>
              <w:t xml:space="preserve"> очередь, мест</w:t>
            </w:r>
          </w:p>
        </w:tc>
        <w:tc>
          <w:tcPr>
            <w:tcW w:w="312" w:type="pct"/>
            <w:shd w:val="clear" w:color="auto" w:fill="FFFFFF"/>
            <w:textDirection w:val="btLr"/>
            <w:vAlign w:val="center"/>
          </w:tcPr>
          <w:p w14:paraId="48C3760C"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дефицит «-» / профицит, мест</w:t>
            </w:r>
          </w:p>
        </w:tc>
        <w:tc>
          <w:tcPr>
            <w:tcW w:w="313" w:type="pct"/>
            <w:shd w:val="clear" w:color="auto" w:fill="FFFFFF"/>
            <w:textDirection w:val="btLr"/>
            <w:vAlign w:val="center"/>
            <w:hideMark/>
          </w:tcPr>
          <w:p w14:paraId="0D947F1B"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необходимо по норме на расчетный срок, мест</w:t>
            </w:r>
          </w:p>
        </w:tc>
        <w:tc>
          <w:tcPr>
            <w:tcW w:w="307" w:type="pct"/>
            <w:shd w:val="clear" w:color="auto" w:fill="FFFFFF"/>
            <w:textDirection w:val="btLr"/>
            <w:vAlign w:val="center"/>
          </w:tcPr>
          <w:p w14:paraId="14DCF2FF"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дефицит «-» / профицит, мест</w:t>
            </w:r>
          </w:p>
        </w:tc>
      </w:tr>
    </w:tbl>
    <w:p w14:paraId="1B1F5AD0" w14:textId="77777777" w:rsidR="000433B3" w:rsidRPr="00EE49ED" w:rsidRDefault="000433B3" w:rsidP="000433B3">
      <w:pPr>
        <w:spacing w:line="14"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49"/>
        <w:gridCol w:w="3829"/>
        <w:gridCol w:w="909"/>
        <w:gridCol w:w="911"/>
        <w:gridCol w:w="911"/>
        <w:gridCol w:w="911"/>
        <w:gridCol w:w="914"/>
        <w:gridCol w:w="6"/>
        <w:gridCol w:w="911"/>
        <w:gridCol w:w="9"/>
        <w:gridCol w:w="6"/>
        <w:gridCol w:w="897"/>
        <w:gridCol w:w="6"/>
        <w:gridCol w:w="15"/>
        <w:gridCol w:w="6"/>
        <w:gridCol w:w="888"/>
        <w:gridCol w:w="9"/>
        <w:gridCol w:w="17"/>
        <w:gridCol w:w="9"/>
        <w:gridCol w:w="847"/>
      </w:tblGrid>
      <w:tr w:rsidR="00FD26C0" w:rsidRPr="00EE49ED" w14:paraId="252EB9C9" w14:textId="77777777" w:rsidTr="000433B3">
        <w:trPr>
          <w:trHeight w:val="20"/>
          <w:tblHeader/>
        </w:trPr>
        <w:tc>
          <w:tcPr>
            <w:tcW w:w="875" w:type="pct"/>
            <w:shd w:val="clear" w:color="auto" w:fill="auto"/>
            <w:hideMark/>
          </w:tcPr>
          <w:p w14:paraId="1CEB8C3F"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1</w:t>
            </w:r>
          </w:p>
        </w:tc>
        <w:tc>
          <w:tcPr>
            <w:tcW w:w="1315" w:type="pct"/>
            <w:shd w:val="clear" w:color="auto" w:fill="auto"/>
            <w:hideMark/>
          </w:tcPr>
          <w:p w14:paraId="13700696"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2</w:t>
            </w:r>
          </w:p>
        </w:tc>
        <w:tc>
          <w:tcPr>
            <w:tcW w:w="312" w:type="pct"/>
            <w:shd w:val="clear" w:color="auto" w:fill="auto"/>
            <w:hideMark/>
          </w:tcPr>
          <w:p w14:paraId="4BB956B9"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3</w:t>
            </w:r>
          </w:p>
        </w:tc>
        <w:tc>
          <w:tcPr>
            <w:tcW w:w="313" w:type="pct"/>
            <w:shd w:val="clear" w:color="auto" w:fill="auto"/>
            <w:hideMark/>
          </w:tcPr>
          <w:p w14:paraId="2040D3D2"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4</w:t>
            </w:r>
          </w:p>
        </w:tc>
        <w:tc>
          <w:tcPr>
            <w:tcW w:w="313" w:type="pct"/>
            <w:shd w:val="clear" w:color="auto" w:fill="auto"/>
            <w:hideMark/>
          </w:tcPr>
          <w:p w14:paraId="720AE63E"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5</w:t>
            </w:r>
          </w:p>
        </w:tc>
        <w:tc>
          <w:tcPr>
            <w:tcW w:w="313" w:type="pct"/>
            <w:shd w:val="clear" w:color="auto" w:fill="auto"/>
          </w:tcPr>
          <w:p w14:paraId="272FD941"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6</w:t>
            </w:r>
          </w:p>
        </w:tc>
        <w:tc>
          <w:tcPr>
            <w:tcW w:w="314" w:type="pct"/>
            <w:shd w:val="clear" w:color="auto" w:fill="auto"/>
          </w:tcPr>
          <w:p w14:paraId="71AE487C"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7</w:t>
            </w:r>
          </w:p>
        </w:tc>
        <w:tc>
          <w:tcPr>
            <w:tcW w:w="315" w:type="pct"/>
            <w:gridSpan w:val="2"/>
            <w:shd w:val="clear" w:color="auto" w:fill="auto"/>
          </w:tcPr>
          <w:p w14:paraId="461FADE4"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8</w:t>
            </w:r>
          </w:p>
        </w:tc>
        <w:tc>
          <w:tcPr>
            <w:tcW w:w="315" w:type="pct"/>
            <w:gridSpan w:val="4"/>
            <w:shd w:val="clear" w:color="auto" w:fill="auto"/>
          </w:tcPr>
          <w:p w14:paraId="485ECC95"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9</w:t>
            </w:r>
          </w:p>
        </w:tc>
        <w:tc>
          <w:tcPr>
            <w:tcW w:w="315" w:type="pct"/>
            <w:gridSpan w:val="4"/>
            <w:shd w:val="clear" w:color="auto" w:fill="auto"/>
          </w:tcPr>
          <w:p w14:paraId="77DB5847"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10</w:t>
            </w:r>
          </w:p>
        </w:tc>
        <w:tc>
          <w:tcPr>
            <w:tcW w:w="300" w:type="pct"/>
            <w:gridSpan w:val="3"/>
            <w:shd w:val="clear" w:color="auto" w:fill="auto"/>
          </w:tcPr>
          <w:p w14:paraId="34D68811" w14:textId="77777777" w:rsidR="000433B3" w:rsidRPr="00EE49ED" w:rsidRDefault="000433B3" w:rsidP="000433B3">
            <w:pPr>
              <w:spacing w:line="240" w:lineRule="auto"/>
              <w:jc w:val="center"/>
              <w:rPr>
                <w:rFonts w:eastAsia="Times New Roman"/>
                <w:b/>
                <w:bCs/>
                <w:sz w:val="20"/>
                <w:szCs w:val="20"/>
              </w:rPr>
            </w:pPr>
            <w:r w:rsidRPr="00EE49ED">
              <w:rPr>
                <w:rFonts w:eastAsia="Times New Roman"/>
                <w:b/>
                <w:bCs/>
                <w:sz w:val="20"/>
                <w:szCs w:val="20"/>
              </w:rPr>
              <w:t>11</w:t>
            </w:r>
          </w:p>
        </w:tc>
      </w:tr>
      <w:tr w:rsidR="00FD26C0" w:rsidRPr="00EE49ED" w14:paraId="1065938A" w14:textId="77777777" w:rsidTr="000433B3">
        <w:trPr>
          <w:trHeight w:val="20"/>
        </w:trPr>
        <w:tc>
          <w:tcPr>
            <w:tcW w:w="5000" w:type="pct"/>
            <w:gridSpan w:val="20"/>
            <w:shd w:val="clear" w:color="auto" w:fill="auto"/>
          </w:tcPr>
          <w:p w14:paraId="0C9A240C" w14:textId="6863D82D" w:rsidR="000433B3" w:rsidRPr="00EE49ED" w:rsidRDefault="000433B3" w:rsidP="009B2881">
            <w:pPr>
              <w:spacing w:line="240" w:lineRule="auto"/>
              <w:jc w:val="center"/>
              <w:rPr>
                <w:rFonts w:eastAsia="Times New Roman"/>
                <w:b/>
                <w:bCs/>
                <w:sz w:val="20"/>
                <w:szCs w:val="20"/>
              </w:rPr>
            </w:pPr>
            <w:r w:rsidRPr="00EE49ED">
              <w:rPr>
                <w:rFonts w:eastAsia="Times New Roman"/>
                <w:b/>
                <w:bCs/>
                <w:sz w:val="20"/>
                <w:szCs w:val="20"/>
              </w:rPr>
              <w:t xml:space="preserve">Образование и наука (местное </w:t>
            </w:r>
            <w:r w:rsidR="009B2881" w:rsidRPr="00EE49ED">
              <w:rPr>
                <w:rFonts w:eastAsia="Times New Roman"/>
                <w:b/>
                <w:bCs/>
                <w:sz w:val="20"/>
                <w:szCs w:val="20"/>
              </w:rPr>
              <w:t>значение муниципального района</w:t>
            </w:r>
            <w:r w:rsidRPr="00EE49ED">
              <w:rPr>
                <w:rFonts w:eastAsia="Times New Roman"/>
                <w:b/>
                <w:bCs/>
                <w:sz w:val="20"/>
                <w:szCs w:val="20"/>
              </w:rPr>
              <w:t>)</w:t>
            </w:r>
          </w:p>
        </w:tc>
      </w:tr>
      <w:tr w:rsidR="00FD26C0" w:rsidRPr="00EE49ED" w14:paraId="54F7EEE5" w14:textId="77777777" w:rsidTr="001A0962">
        <w:trPr>
          <w:trHeight w:val="20"/>
        </w:trPr>
        <w:tc>
          <w:tcPr>
            <w:tcW w:w="875" w:type="pct"/>
            <w:shd w:val="clear" w:color="auto" w:fill="auto"/>
          </w:tcPr>
          <w:p w14:paraId="23D9CAEF" w14:textId="77777777" w:rsidR="000433B3" w:rsidRPr="00EE49ED" w:rsidRDefault="000433B3" w:rsidP="000433B3">
            <w:pPr>
              <w:widowControl w:val="0"/>
              <w:spacing w:line="240" w:lineRule="auto"/>
              <w:jc w:val="left"/>
              <w:rPr>
                <w:rFonts w:eastAsia="Times New Roman"/>
                <w:sz w:val="20"/>
                <w:szCs w:val="20"/>
              </w:rPr>
            </w:pPr>
            <w:r w:rsidRPr="00EE49ED">
              <w:rPr>
                <w:sz w:val="20"/>
                <w:szCs w:val="20"/>
              </w:rPr>
              <w:t>Дошкольные образовательные организации</w:t>
            </w:r>
          </w:p>
        </w:tc>
        <w:tc>
          <w:tcPr>
            <w:tcW w:w="1315" w:type="pct"/>
            <w:shd w:val="clear" w:color="auto" w:fill="auto"/>
          </w:tcPr>
          <w:p w14:paraId="53D1EE7F" w14:textId="0BC94054" w:rsidR="000433B3" w:rsidRPr="00EE49ED" w:rsidRDefault="00E7507A" w:rsidP="00E7507A">
            <w:pPr>
              <w:spacing w:line="240" w:lineRule="auto"/>
              <w:jc w:val="left"/>
              <w:rPr>
                <w:sz w:val="20"/>
                <w:szCs w:val="20"/>
              </w:rPr>
            </w:pPr>
            <w:r w:rsidRPr="00EE49ED">
              <w:rPr>
                <w:sz w:val="20"/>
                <w:szCs w:val="20"/>
              </w:rPr>
              <w:t>не более 100 мест на 1 тыс. чел.</w:t>
            </w:r>
          </w:p>
        </w:tc>
        <w:tc>
          <w:tcPr>
            <w:tcW w:w="312" w:type="pct"/>
            <w:shd w:val="clear" w:color="auto" w:fill="auto"/>
          </w:tcPr>
          <w:p w14:paraId="37B75787" w14:textId="57D8B055" w:rsidR="000433B3" w:rsidRPr="00EE49ED" w:rsidRDefault="00283C0C" w:rsidP="000433B3">
            <w:pPr>
              <w:spacing w:line="240" w:lineRule="auto"/>
              <w:jc w:val="center"/>
              <w:rPr>
                <w:rFonts w:eastAsia="Times New Roman"/>
                <w:sz w:val="20"/>
                <w:szCs w:val="20"/>
              </w:rPr>
            </w:pPr>
            <w:r w:rsidRPr="00EE49ED">
              <w:rPr>
                <w:rFonts w:eastAsia="Times New Roman"/>
                <w:sz w:val="20"/>
                <w:szCs w:val="20"/>
              </w:rPr>
              <w:t>38</w:t>
            </w:r>
          </w:p>
        </w:tc>
        <w:tc>
          <w:tcPr>
            <w:tcW w:w="313" w:type="pct"/>
            <w:shd w:val="clear" w:color="auto" w:fill="auto"/>
          </w:tcPr>
          <w:p w14:paraId="0FA5A445" w14:textId="736D6A30" w:rsidR="000433B3" w:rsidRPr="00EE49ED" w:rsidRDefault="00BE4B51" w:rsidP="000433B3">
            <w:pPr>
              <w:spacing w:line="240" w:lineRule="auto"/>
              <w:jc w:val="center"/>
              <w:rPr>
                <w:sz w:val="20"/>
                <w:szCs w:val="20"/>
              </w:rPr>
            </w:pPr>
            <w:r w:rsidRPr="00EE49ED">
              <w:rPr>
                <w:sz w:val="20"/>
                <w:szCs w:val="20"/>
              </w:rPr>
              <w:t>2</w:t>
            </w:r>
            <w:r w:rsidR="00283C0C" w:rsidRPr="00EE49ED">
              <w:rPr>
                <w:sz w:val="20"/>
                <w:szCs w:val="20"/>
              </w:rPr>
              <w:t>0</w:t>
            </w:r>
          </w:p>
        </w:tc>
        <w:tc>
          <w:tcPr>
            <w:tcW w:w="313" w:type="pct"/>
            <w:shd w:val="clear" w:color="auto" w:fill="auto"/>
          </w:tcPr>
          <w:p w14:paraId="609BB6D1" w14:textId="2CFD070A" w:rsidR="000433B3" w:rsidRPr="00EE49ED" w:rsidRDefault="00BE4B51" w:rsidP="000433B3">
            <w:pPr>
              <w:spacing w:line="240" w:lineRule="auto"/>
              <w:jc w:val="center"/>
              <w:rPr>
                <w:sz w:val="20"/>
                <w:szCs w:val="20"/>
              </w:rPr>
            </w:pPr>
            <w:r w:rsidRPr="00EE49ED">
              <w:rPr>
                <w:sz w:val="20"/>
                <w:szCs w:val="20"/>
              </w:rPr>
              <w:t>113</w:t>
            </w:r>
          </w:p>
        </w:tc>
        <w:tc>
          <w:tcPr>
            <w:tcW w:w="313" w:type="pct"/>
            <w:shd w:val="clear" w:color="auto" w:fill="auto"/>
          </w:tcPr>
          <w:p w14:paraId="50C16244" w14:textId="7C19AF3A" w:rsidR="000433B3" w:rsidRPr="00EE49ED" w:rsidRDefault="00283C0C" w:rsidP="000433B3">
            <w:pPr>
              <w:spacing w:line="240" w:lineRule="auto"/>
              <w:jc w:val="center"/>
              <w:rPr>
                <w:sz w:val="20"/>
                <w:szCs w:val="20"/>
              </w:rPr>
            </w:pPr>
            <w:r w:rsidRPr="00EE49ED">
              <w:rPr>
                <w:sz w:val="20"/>
                <w:szCs w:val="20"/>
              </w:rPr>
              <w:t>33,5</w:t>
            </w:r>
          </w:p>
        </w:tc>
        <w:tc>
          <w:tcPr>
            <w:tcW w:w="314" w:type="pct"/>
            <w:shd w:val="clear" w:color="auto" w:fill="auto"/>
          </w:tcPr>
          <w:p w14:paraId="25E3AB96" w14:textId="2A345897" w:rsidR="000433B3" w:rsidRPr="00EE49ED" w:rsidRDefault="00490E4B" w:rsidP="000433B3">
            <w:pPr>
              <w:spacing w:line="240" w:lineRule="auto"/>
              <w:jc w:val="center"/>
              <w:rPr>
                <w:sz w:val="20"/>
                <w:szCs w:val="20"/>
              </w:rPr>
            </w:pPr>
            <w:r w:rsidRPr="00EE49ED">
              <w:rPr>
                <w:sz w:val="20"/>
                <w:szCs w:val="20"/>
              </w:rPr>
              <w:t>-</w:t>
            </w:r>
            <w:r w:rsidR="00283C0C" w:rsidRPr="00EE49ED">
              <w:rPr>
                <w:sz w:val="20"/>
                <w:szCs w:val="20"/>
              </w:rPr>
              <w:t>75</w:t>
            </w:r>
          </w:p>
        </w:tc>
        <w:tc>
          <w:tcPr>
            <w:tcW w:w="315" w:type="pct"/>
            <w:gridSpan w:val="2"/>
            <w:shd w:val="clear" w:color="auto" w:fill="auto"/>
          </w:tcPr>
          <w:p w14:paraId="2A3A6E03" w14:textId="165D9C97" w:rsidR="000433B3" w:rsidRPr="00EE49ED" w:rsidRDefault="00BE4B51" w:rsidP="000433B3">
            <w:pPr>
              <w:spacing w:line="240" w:lineRule="auto"/>
              <w:jc w:val="center"/>
              <w:rPr>
                <w:sz w:val="20"/>
                <w:szCs w:val="20"/>
              </w:rPr>
            </w:pPr>
            <w:r w:rsidRPr="00EE49ED">
              <w:rPr>
                <w:sz w:val="20"/>
                <w:szCs w:val="20"/>
              </w:rPr>
              <w:t>10</w:t>
            </w:r>
            <w:r w:rsidR="00550FD0" w:rsidRPr="00EE49ED">
              <w:rPr>
                <w:sz w:val="20"/>
                <w:szCs w:val="20"/>
              </w:rPr>
              <w:t>5</w:t>
            </w:r>
          </w:p>
        </w:tc>
        <w:tc>
          <w:tcPr>
            <w:tcW w:w="313" w:type="pct"/>
            <w:gridSpan w:val="3"/>
            <w:shd w:val="clear" w:color="auto" w:fill="auto"/>
          </w:tcPr>
          <w:p w14:paraId="1E9B3EBC" w14:textId="0EF160D5" w:rsidR="000433B3" w:rsidRPr="00EE49ED" w:rsidRDefault="00490E4B" w:rsidP="000433B3">
            <w:pPr>
              <w:spacing w:line="240" w:lineRule="auto"/>
              <w:jc w:val="center"/>
              <w:rPr>
                <w:sz w:val="20"/>
                <w:szCs w:val="20"/>
              </w:rPr>
            </w:pPr>
            <w:r w:rsidRPr="00EE49ED">
              <w:rPr>
                <w:sz w:val="20"/>
                <w:szCs w:val="20"/>
              </w:rPr>
              <w:t>-</w:t>
            </w:r>
            <w:r w:rsidR="00550FD0" w:rsidRPr="00EE49ED">
              <w:rPr>
                <w:sz w:val="20"/>
                <w:szCs w:val="20"/>
              </w:rPr>
              <w:t>67</w:t>
            </w:r>
          </w:p>
        </w:tc>
        <w:tc>
          <w:tcPr>
            <w:tcW w:w="314" w:type="pct"/>
            <w:gridSpan w:val="4"/>
            <w:shd w:val="clear" w:color="auto" w:fill="auto"/>
          </w:tcPr>
          <w:p w14:paraId="44C27D60" w14:textId="031871CA" w:rsidR="000433B3" w:rsidRPr="00EE49ED" w:rsidRDefault="00550FD0" w:rsidP="000433B3">
            <w:pPr>
              <w:spacing w:line="240" w:lineRule="auto"/>
              <w:jc w:val="center"/>
              <w:rPr>
                <w:sz w:val="20"/>
                <w:szCs w:val="20"/>
              </w:rPr>
            </w:pPr>
            <w:r w:rsidRPr="00EE49ED">
              <w:rPr>
                <w:sz w:val="20"/>
                <w:szCs w:val="20"/>
              </w:rPr>
              <w:t>97</w:t>
            </w:r>
          </w:p>
        </w:tc>
        <w:tc>
          <w:tcPr>
            <w:tcW w:w="303" w:type="pct"/>
            <w:gridSpan w:val="4"/>
            <w:shd w:val="clear" w:color="auto" w:fill="auto"/>
          </w:tcPr>
          <w:p w14:paraId="7450A5DC" w14:textId="076E286B" w:rsidR="000433B3" w:rsidRPr="00EE49ED" w:rsidRDefault="00490E4B" w:rsidP="000433B3">
            <w:pPr>
              <w:spacing w:line="240" w:lineRule="auto"/>
              <w:jc w:val="center"/>
              <w:rPr>
                <w:sz w:val="20"/>
                <w:szCs w:val="20"/>
              </w:rPr>
            </w:pPr>
            <w:r w:rsidRPr="00EE49ED">
              <w:rPr>
                <w:sz w:val="20"/>
                <w:szCs w:val="20"/>
              </w:rPr>
              <w:t>-</w:t>
            </w:r>
            <w:r w:rsidR="00550FD0" w:rsidRPr="00EE49ED">
              <w:rPr>
                <w:sz w:val="20"/>
                <w:szCs w:val="20"/>
              </w:rPr>
              <w:t>59</w:t>
            </w:r>
          </w:p>
        </w:tc>
      </w:tr>
      <w:tr w:rsidR="00FD26C0" w:rsidRPr="00EE49ED" w14:paraId="55933EE6" w14:textId="77777777" w:rsidTr="001A0962">
        <w:trPr>
          <w:trHeight w:val="20"/>
        </w:trPr>
        <w:tc>
          <w:tcPr>
            <w:tcW w:w="875" w:type="pct"/>
            <w:shd w:val="clear" w:color="auto" w:fill="auto"/>
          </w:tcPr>
          <w:p w14:paraId="46949857" w14:textId="77777777" w:rsidR="000433B3" w:rsidRPr="00EE49ED" w:rsidRDefault="000433B3" w:rsidP="00E7507A">
            <w:pPr>
              <w:spacing w:line="240" w:lineRule="auto"/>
              <w:jc w:val="left"/>
              <w:rPr>
                <w:sz w:val="20"/>
                <w:szCs w:val="20"/>
              </w:rPr>
            </w:pPr>
            <w:r w:rsidRPr="00EE49ED">
              <w:rPr>
                <w:sz w:val="20"/>
                <w:szCs w:val="20"/>
              </w:rPr>
              <w:t>Общеобразовательные организации</w:t>
            </w:r>
          </w:p>
        </w:tc>
        <w:tc>
          <w:tcPr>
            <w:tcW w:w="1315" w:type="pct"/>
            <w:shd w:val="clear" w:color="auto" w:fill="auto"/>
          </w:tcPr>
          <w:p w14:paraId="5079E8D6" w14:textId="78C2BD9F" w:rsidR="000433B3" w:rsidRPr="00EE49ED" w:rsidRDefault="00E7507A" w:rsidP="00E7507A">
            <w:pPr>
              <w:autoSpaceDE w:val="0"/>
              <w:autoSpaceDN w:val="0"/>
              <w:adjustRightInd w:val="0"/>
              <w:spacing w:line="240" w:lineRule="auto"/>
              <w:jc w:val="left"/>
              <w:rPr>
                <w:sz w:val="20"/>
                <w:szCs w:val="20"/>
              </w:rPr>
            </w:pPr>
            <w:r w:rsidRPr="00EE49ED">
              <w:rPr>
                <w:sz w:val="20"/>
                <w:szCs w:val="20"/>
              </w:rPr>
              <w:t>не менее 180 мест на 1 тыс. чел.</w:t>
            </w:r>
          </w:p>
        </w:tc>
        <w:tc>
          <w:tcPr>
            <w:tcW w:w="312" w:type="pct"/>
            <w:shd w:val="clear" w:color="auto" w:fill="auto"/>
          </w:tcPr>
          <w:p w14:paraId="6FE6493C" w14:textId="0565FE89" w:rsidR="000433B3" w:rsidRPr="00EE49ED" w:rsidRDefault="00BE4B51" w:rsidP="000433B3">
            <w:pPr>
              <w:spacing w:line="240" w:lineRule="auto"/>
              <w:jc w:val="center"/>
              <w:rPr>
                <w:rFonts w:eastAsia="Times New Roman"/>
                <w:sz w:val="20"/>
                <w:szCs w:val="20"/>
              </w:rPr>
            </w:pPr>
            <w:r w:rsidRPr="00EE49ED">
              <w:rPr>
                <w:rFonts w:eastAsia="Times New Roman"/>
                <w:sz w:val="20"/>
                <w:szCs w:val="20"/>
              </w:rPr>
              <w:t>167</w:t>
            </w:r>
          </w:p>
        </w:tc>
        <w:tc>
          <w:tcPr>
            <w:tcW w:w="313" w:type="pct"/>
            <w:shd w:val="clear" w:color="auto" w:fill="auto"/>
          </w:tcPr>
          <w:p w14:paraId="7094676C" w14:textId="5D13C60B" w:rsidR="000433B3" w:rsidRPr="00EE49ED" w:rsidRDefault="00283C0C" w:rsidP="000433B3">
            <w:pPr>
              <w:spacing w:line="240" w:lineRule="auto"/>
              <w:jc w:val="center"/>
              <w:rPr>
                <w:sz w:val="20"/>
                <w:szCs w:val="20"/>
              </w:rPr>
            </w:pPr>
            <w:r w:rsidRPr="00EE49ED">
              <w:rPr>
                <w:sz w:val="20"/>
                <w:szCs w:val="20"/>
              </w:rPr>
              <w:t>46</w:t>
            </w:r>
          </w:p>
        </w:tc>
        <w:tc>
          <w:tcPr>
            <w:tcW w:w="313" w:type="pct"/>
            <w:shd w:val="clear" w:color="auto" w:fill="auto"/>
          </w:tcPr>
          <w:p w14:paraId="08509858" w14:textId="2DA73754" w:rsidR="000433B3" w:rsidRPr="00EE49ED" w:rsidRDefault="00BE4B51" w:rsidP="000433B3">
            <w:pPr>
              <w:spacing w:line="240" w:lineRule="auto"/>
              <w:jc w:val="center"/>
              <w:rPr>
                <w:sz w:val="20"/>
                <w:szCs w:val="20"/>
              </w:rPr>
            </w:pPr>
            <w:r w:rsidRPr="00EE49ED">
              <w:rPr>
                <w:sz w:val="20"/>
                <w:szCs w:val="20"/>
              </w:rPr>
              <w:t>204</w:t>
            </w:r>
          </w:p>
        </w:tc>
        <w:tc>
          <w:tcPr>
            <w:tcW w:w="313" w:type="pct"/>
            <w:shd w:val="clear" w:color="auto" w:fill="auto"/>
          </w:tcPr>
          <w:p w14:paraId="16F1100F" w14:textId="248A72DE" w:rsidR="000433B3" w:rsidRPr="00EE49ED" w:rsidRDefault="00BE4B51" w:rsidP="000433B3">
            <w:pPr>
              <w:spacing w:line="240" w:lineRule="auto"/>
              <w:jc w:val="center"/>
              <w:rPr>
                <w:sz w:val="20"/>
                <w:szCs w:val="20"/>
              </w:rPr>
            </w:pPr>
            <w:r w:rsidRPr="00EE49ED">
              <w:rPr>
                <w:sz w:val="20"/>
                <w:szCs w:val="20"/>
              </w:rPr>
              <w:t>81,8</w:t>
            </w:r>
          </w:p>
        </w:tc>
        <w:tc>
          <w:tcPr>
            <w:tcW w:w="314" w:type="pct"/>
            <w:shd w:val="clear" w:color="auto" w:fill="auto"/>
          </w:tcPr>
          <w:p w14:paraId="3901C9BF" w14:textId="263276BE" w:rsidR="000433B3" w:rsidRPr="00EE49ED" w:rsidRDefault="00BE4B51" w:rsidP="000433B3">
            <w:pPr>
              <w:spacing w:line="240" w:lineRule="auto"/>
              <w:jc w:val="center"/>
              <w:rPr>
                <w:sz w:val="20"/>
                <w:szCs w:val="20"/>
              </w:rPr>
            </w:pPr>
            <w:r w:rsidRPr="00EE49ED">
              <w:rPr>
                <w:sz w:val="20"/>
                <w:szCs w:val="20"/>
              </w:rPr>
              <w:t>-37</w:t>
            </w:r>
          </w:p>
        </w:tc>
        <w:tc>
          <w:tcPr>
            <w:tcW w:w="315" w:type="pct"/>
            <w:gridSpan w:val="2"/>
            <w:shd w:val="clear" w:color="auto" w:fill="auto"/>
          </w:tcPr>
          <w:p w14:paraId="14A56401" w14:textId="6A8AF67B" w:rsidR="000433B3" w:rsidRPr="00EE49ED" w:rsidRDefault="00550FD0" w:rsidP="000433B3">
            <w:pPr>
              <w:spacing w:line="240" w:lineRule="auto"/>
              <w:jc w:val="center"/>
              <w:rPr>
                <w:sz w:val="20"/>
                <w:szCs w:val="20"/>
              </w:rPr>
            </w:pPr>
            <w:r w:rsidRPr="00EE49ED">
              <w:rPr>
                <w:sz w:val="20"/>
                <w:szCs w:val="20"/>
              </w:rPr>
              <w:t>188</w:t>
            </w:r>
          </w:p>
        </w:tc>
        <w:tc>
          <w:tcPr>
            <w:tcW w:w="313" w:type="pct"/>
            <w:gridSpan w:val="3"/>
            <w:shd w:val="clear" w:color="auto" w:fill="auto"/>
          </w:tcPr>
          <w:p w14:paraId="27FA3602" w14:textId="63E14919" w:rsidR="000433B3" w:rsidRPr="00EE49ED" w:rsidRDefault="00BE4B51" w:rsidP="000433B3">
            <w:pPr>
              <w:spacing w:line="240" w:lineRule="auto"/>
              <w:jc w:val="center"/>
              <w:rPr>
                <w:sz w:val="20"/>
                <w:szCs w:val="20"/>
              </w:rPr>
            </w:pPr>
            <w:r w:rsidRPr="00EE49ED">
              <w:rPr>
                <w:sz w:val="20"/>
                <w:szCs w:val="20"/>
              </w:rPr>
              <w:t>-</w:t>
            </w:r>
            <w:r w:rsidR="00283C0C" w:rsidRPr="00EE49ED">
              <w:rPr>
                <w:sz w:val="20"/>
                <w:szCs w:val="20"/>
              </w:rPr>
              <w:t>2</w:t>
            </w:r>
            <w:r w:rsidR="00550FD0" w:rsidRPr="00EE49ED">
              <w:rPr>
                <w:sz w:val="20"/>
                <w:szCs w:val="20"/>
              </w:rPr>
              <w:t>1</w:t>
            </w:r>
          </w:p>
        </w:tc>
        <w:tc>
          <w:tcPr>
            <w:tcW w:w="314" w:type="pct"/>
            <w:gridSpan w:val="4"/>
            <w:shd w:val="clear" w:color="auto" w:fill="auto"/>
          </w:tcPr>
          <w:p w14:paraId="44F6B4AE" w14:textId="7F27941E" w:rsidR="000433B3" w:rsidRPr="00EE49ED" w:rsidRDefault="00550FD0" w:rsidP="000433B3">
            <w:pPr>
              <w:spacing w:line="240" w:lineRule="auto"/>
              <w:jc w:val="center"/>
              <w:rPr>
                <w:sz w:val="20"/>
                <w:szCs w:val="20"/>
              </w:rPr>
            </w:pPr>
            <w:r w:rsidRPr="00EE49ED">
              <w:rPr>
                <w:sz w:val="20"/>
                <w:szCs w:val="20"/>
              </w:rPr>
              <w:t>174</w:t>
            </w:r>
          </w:p>
        </w:tc>
        <w:tc>
          <w:tcPr>
            <w:tcW w:w="303" w:type="pct"/>
            <w:gridSpan w:val="4"/>
            <w:shd w:val="clear" w:color="auto" w:fill="auto"/>
          </w:tcPr>
          <w:p w14:paraId="477E5BC4" w14:textId="059137B1" w:rsidR="000433B3" w:rsidRPr="00EE49ED" w:rsidRDefault="00BE4B51" w:rsidP="000433B3">
            <w:pPr>
              <w:spacing w:line="240" w:lineRule="auto"/>
              <w:jc w:val="center"/>
              <w:rPr>
                <w:sz w:val="20"/>
                <w:szCs w:val="20"/>
              </w:rPr>
            </w:pPr>
            <w:r w:rsidRPr="00EE49ED">
              <w:rPr>
                <w:sz w:val="20"/>
                <w:szCs w:val="20"/>
              </w:rPr>
              <w:t>-</w:t>
            </w:r>
            <w:r w:rsidR="00550FD0" w:rsidRPr="00EE49ED">
              <w:rPr>
                <w:sz w:val="20"/>
                <w:szCs w:val="20"/>
              </w:rPr>
              <w:t>7</w:t>
            </w:r>
          </w:p>
        </w:tc>
      </w:tr>
      <w:tr w:rsidR="00FD26C0" w:rsidRPr="00EE49ED" w14:paraId="5C726EF8" w14:textId="77777777" w:rsidTr="00FE451D">
        <w:trPr>
          <w:trHeight w:val="20"/>
        </w:trPr>
        <w:tc>
          <w:tcPr>
            <w:tcW w:w="5000" w:type="pct"/>
            <w:gridSpan w:val="20"/>
            <w:shd w:val="clear" w:color="auto" w:fill="auto"/>
          </w:tcPr>
          <w:p w14:paraId="4D6951C2" w14:textId="65D97677" w:rsidR="00FE451D" w:rsidRPr="00EE49ED" w:rsidRDefault="00FE451D" w:rsidP="00FE451D">
            <w:pPr>
              <w:spacing w:line="240" w:lineRule="auto"/>
              <w:jc w:val="center"/>
              <w:rPr>
                <w:sz w:val="20"/>
                <w:szCs w:val="20"/>
              </w:rPr>
            </w:pPr>
            <w:r w:rsidRPr="00EE49ED">
              <w:rPr>
                <w:rFonts w:eastAsia="Times New Roman"/>
                <w:b/>
                <w:bCs/>
                <w:sz w:val="20"/>
                <w:szCs w:val="20"/>
              </w:rPr>
              <w:t>Культура и искусство</w:t>
            </w:r>
            <w:r w:rsidR="00182F8B" w:rsidRPr="00EE49ED">
              <w:rPr>
                <w:rFonts w:eastAsia="Times New Roman"/>
                <w:b/>
                <w:bCs/>
                <w:sz w:val="20"/>
                <w:szCs w:val="20"/>
              </w:rPr>
              <w:t xml:space="preserve"> (местное </w:t>
            </w:r>
            <w:r w:rsidR="000454F3" w:rsidRPr="00EE49ED">
              <w:rPr>
                <w:rFonts w:eastAsia="Times New Roman"/>
                <w:b/>
                <w:bCs/>
                <w:sz w:val="20"/>
                <w:szCs w:val="20"/>
              </w:rPr>
              <w:t>значение муниципального района)</w:t>
            </w:r>
          </w:p>
        </w:tc>
      </w:tr>
      <w:tr w:rsidR="00FD26C0" w:rsidRPr="00EE49ED" w14:paraId="77242FB2" w14:textId="77777777" w:rsidTr="001A0962">
        <w:trPr>
          <w:trHeight w:val="20"/>
        </w:trPr>
        <w:tc>
          <w:tcPr>
            <w:tcW w:w="875" w:type="pct"/>
            <w:shd w:val="clear" w:color="auto" w:fill="auto"/>
          </w:tcPr>
          <w:p w14:paraId="4A9D2269" w14:textId="77777777" w:rsidR="00FE451D" w:rsidRPr="00EE49ED" w:rsidRDefault="00FE451D" w:rsidP="00FE451D">
            <w:pPr>
              <w:autoSpaceDE w:val="0"/>
              <w:autoSpaceDN w:val="0"/>
              <w:adjustRightInd w:val="0"/>
              <w:spacing w:line="240" w:lineRule="auto"/>
              <w:jc w:val="left"/>
              <w:rPr>
                <w:sz w:val="20"/>
                <w:szCs w:val="20"/>
              </w:rPr>
            </w:pPr>
            <w:r w:rsidRPr="00EE49ED">
              <w:rPr>
                <w:sz w:val="20"/>
                <w:szCs w:val="20"/>
              </w:rPr>
              <w:t>Учреждения культуры клубного типа</w:t>
            </w:r>
          </w:p>
        </w:tc>
        <w:tc>
          <w:tcPr>
            <w:tcW w:w="1315" w:type="pct"/>
            <w:shd w:val="clear" w:color="auto" w:fill="auto"/>
          </w:tcPr>
          <w:p w14:paraId="50BE854C" w14:textId="3E814F0C" w:rsidR="00FE451D" w:rsidRPr="00EE49ED" w:rsidRDefault="00AE6B83" w:rsidP="00FE451D">
            <w:pPr>
              <w:autoSpaceDE w:val="0"/>
              <w:autoSpaceDN w:val="0"/>
              <w:adjustRightInd w:val="0"/>
              <w:spacing w:line="240" w:lineRule="auto"/>
              <w:jc w:val="left"/>
              <w:rPr>
                <w:sz w:val="20"/>
                <w:szCs w:val="20"/>
              </w:rPr>
            </w:pPr>
            <w:r w:rsidRPr="00EE49ED">
              <w:rPr>
                <w:sz w:val="20"/>
                <w:szCs w:val="20"/>
              </w:rPr>
              <w:t>60</w:t>
            </w:r>
            <w:r w:rsidR="00FE451D" w:rsidRPr="00EE49ED">
              <w:rPr>
                <w:sz w:val="20"/>
                <w:szCs w:val="20"/>
              </w:rPr>
              <w:t xml:space="preserve"> </w:t>
            </w:r>
            <w:r w:rsidRPr="00EE49ED">
              <w:rPr>
                <w:sz w:val="20"/>
                <w:szCs w:val="20"/>
              </w:rPr>
              <w:t>м</w:t>
            </w:r>
            <w:r w:rsidR="00D7054C" w:rsidRPr="00EE49ED">
              <w:rPr>
                <w:sz w:val="20"/>
                <w:szCs w:val="20"/>
                <w:vertAlign w:val="superscript"/>
              </w:rPr>
              <w:t>2</w:t>
            </w:r>
            <w:r w:rsidR="00FE451D" w:rsidRPr="00EE49ED">
              <w:rPr>
                <w:sz w:val="20"/>
                <w:szCs w:val="20"/>
              </w:rPr>
              <w:t xml:space="preserve"> на 1 тыс. чел. </w:t>
            </w:r>
          </w:p>
        </w:tc>
        <w:tc>
          <w:tcPr>
            <w:tcW w:w="312" w:type="pct"/>
            <w:shd w:val="clear" w:color="auto" w:fill="auto"/>
          </w:tcPr>
          <w:p w14:paraId="380C8D53" w14:textId="20A8CFA5" w:rsidR="00FE451D" w:rsidRPr="00EE49ED" w:rsidRDefault="00AE6B83" w:rsidP="00FE451D">
            <w:pPr>
              <w:spacing w:line="240" w:lineRule="auto"/>
              <w:jc w:val="center"/>
              <w:rPr>
                <w:rFonts w:eastAsia="Times New Roman"/>
                <w:sz w:val="20"/>
                <w:szCs w:val="20"/>
              </w:rPr>
            </w:pPr>
            <w:r w:rsidRPr="00EE49ED">
              <w:rPr>
                <w:rFonts w:eastAsia="Times New Roman"/>
                <w:sz w:val="20"/>
                <w:szCs w:val="20"/>
              </w:rPr>
              <w:t>231,3</w:t>
            </w:r>
          </w:p>
        </w:tc>
        <w:tc>
          <w:tcPr>
            <w:tcW w:w="313" w:type="pct"/>
            <w:shd w:val="clear" w:color="auto" w:fill="auto"/>
          </w:tcPr>
          <w:p w14:paraId="54968563" w14:textId="7D1F9A6B" w:rsidR="00FE451D" w:rsidRPr="00EE49ED" w:rsidRDefault="00AE6B83" w:rsidP="00FE451D">
            <w:pPr>
              <w:spacing w:line="240" w:lineRule="auto"/>
              <w:jc w:val="center"/>
              <w:rPr>
                <w:sz w:val="20"/>
                <w:szCs w:val="20"/>
              </w:rPr>
            </w:pPr>
            <w:r w:rsidRPr="00EE49ED">
              <w:rPr>
                <w:sz w:val="20"/>
                <w:szCs w:val="20"/>
              </w:rPr>
              <w:t>231,3</w:t>
            </w:r>
          </w:p>
        </w:tc>
        <w:tc>
          <w:tcPr>
            <w:tcW w:w="313" w:type="pct"/>
            <w:shd w:val="clear" w:color="auto" w:fill="auto"/>
          </w:tcPr>
          <w:p w14:paraId="2D8817CF" w14:textId="29ED5773" w:rsidR="00FE451D" w:rsidRPr="00EE49ED" w:rsidRDefault="00AE6B83" w:rsidP="00FE451D">
            <w:pPr>
              <w:spacing w:line="240" w:lineRule="auto"/>
              <w:jc w:val="center"/>
              <w:rPr>
                <w:sz w:val="20"/>
                <w:szCs w:val="20"/>
              </w:rPr>
            </w:pPr>
            <w:r w:rsidRPr="00EE49ED">
              <w:rPr>
                <w:sz w:val="20"/>
                <w:szCs w:val="20"/>
              </w:rPr>
              <w:t>68</w:t>
            </w:r>
          </w:p>
        </w:tc>
        <w:tc>
          <w:tcPr>
            <w:tcW w:w="313" w:type="pct"/>
            <w:shd w:val="clear" w:color="auto" w:fill="auto"/>
          </w:tcPr>
          <w:p w14:paraId="590628CE" w14:textId="4606E11F" w:rsidR="00FE451D" w:rsidRPr="00EE49ED" w:rsidRDefault="00AE6B83" w:rsidP="00FE451D">
            <w:pPr>
              <w:spacing w:line="240" w:lineRule="auto"/>
              <w:jc w:val="center"/>
              <w:rPr>
                <w:sz w:val="20"/>
                <w:szCs w:val="20"/>
              </w:rPr>
            </w:pPr>
            <w:r w:rsidRPr="00EE49ED">
              <w:rPr>
                <w:sz w:val="20"/>
                <w:szCs w:val="20"/>
              </w:rPr>
              <w:t>100</w:t>
            </w:r>
          </w:p>
        </w:tc>
        <w:tc>
          <w:tcPr>
            <w:tcW w:w="316" w:type="pct"/>
            <w:gridSpan w:val="2"/>
            <w:shd w:val="clear" w:color="auto" w:fill="auto"/>
          </w:tcPr>
          <w:p w14:paraId="5C58410C" w14:textId="3BC2EB43" w:rsidR="00FE451D" w:rsidRPr="00EE49ED" w:rsidRDefault="00AE6B83" w:rsidP="00FE451D">
            <w:pPr>
              <w:spacing w:line="240" w:lineRule="auto"/>
              <w:jc w:val="center"/>
              <w:rPr>
                <w:sz w:val="20"/>
                <w:szCs w:val="20"/>
              </w:rPr>
            </w:pPr>
            <w:r w:rsidRPr="00EE49ED">
              <w:rPr>
                <w:sz w:val="20"/>
                <w:szCs w:val="20"/>
              </w:rPr>
              <w:t>163</w:t>
            </w:r>
          </w:p>
        </w:tc>
        <w:tc>
          <w:tcPr>
            <w:tcW w:w="318" w:type="pct"/>
            <w:gridSpan w:val="3"/>
            <w:shd w:val="clear" w:color="auto" w:fill="auto"/>
          </w:tcPr>
          <w:p w14:paraId="40C45DE0" w14:textId="6B3FC847" w:rsidR="00FE451D" w:rsidRPr="00EE49ED" w:rsidRDefault="00AE6B83" w:rsidP="00FE451D">
            <w:pPr>
              <w:spacing w:line="240" w:lineRule="auto"/>
              <w:jc w:val="center"/>
              <w:rPr>
                <w:sz w:val="20"/>
                <w:szCs w:val="20"/>
              </w:rPr>
            </w:pPr>
            <w:r w:rsidRPr="00EE49ED">
              <w:rPr>
                <w:sz w:val="20"/>
                <w:szCs w:val="20"/>
              </w:rPr>
              <w:t>6</w:t>
            </w:r>
            <w:r w:rsidR="00550FD0" w:rsidRPr="00EE49ED">
              <w:rPr>
                <w:sz w:val="20"/>
                <w:szCs w:val="20"/>
              </w:rPr>
              <w:t>3</w:t>
            </w:r>
          </w:p>
        </w:tc>
        <w:tc>
          <w:tcPr>
            <w:tcW w:w="317" w:type="pct"/>
            <w:gridSpan w:val="4"/>
            <w:shd w:val="clear" w:color="auto" w:fill="auto"/>
          </w:tcPr>
          <w:p w14:paraId="48521F29" w14:textId="76D17D50" w:rsidR="00FE451D" w:rsidRPr="00EE49ED" w:rsidRDefault="00AE6B83" w:rsidP="00FE451D">
            <w:pPr>
              <w:spacing w:line="240" w:lineRule="auto"/>
              <w:jc w:val="center"/>
              <w:rPr>
                <w:sz w:val="20"/>
                <w:szCs w:val="20"/>
              </w:rPr>
            </w:pPr>
            <w:r w:rsidRPr="00EE49ED">
              <w:rPr>
                <w:sz w:val="20"/>
                <w:szCs w:val="20"/>
              </w:rPr>
              <w:t>16</w:t>
            </w:r>
            <w:r w:rsidR="00550FD0" w:rsidRPr="00EE49ED">
              <w:rPr>
                <w:sz w:val="20"/>
                <w:szCs w:val="20"/>
              </w:rPr>
              <w:t>8</w:t>
            </w:r>
          </w:p>
        </w:tc>
        <w:tc>
          <w:tcPr>
            <w:tcW w:w="317" w:type="pct"/>
            <w:gridSpan w:val="4"/>
            <w:shd w:val="clear" w:color="auto" w:fill="auto"/>
          </w:tcPr>
          <w:p w14:paraId="118237FF" w14:textId="605925AB" w:rsidR="00FE451D" w:rsidRPr="00EE49ED" w:rsidRDefault="00550FD0" w:rsidP="00FE451D">
            <w:pPr>
              <w:spacing w:line="240" w:lineRule="auto"/>
              <w:jc w:val="center"/>
              <w:rPr>
                <w:sz w:val="20"/>
                <w:szCs w:val="20"/>
              </w:rPr>
            </w:pPr>
            <w:r w:rsidRPr="00EE49ED">
              <w:rPr>
                <w:sz w:val="20"/>
                <w:szCs w:val="20"/>
              </w:rPr>
              <w:t>58</w:t>
            </w:r>
          </w:p>
        </w:tc>
        <w:tc>
          <w:tcPr>
            <w:tcW w:w="291" w:type="pct"/>
            <w:shd w:val="clear" w:color="auto" w:fill="auto"/>
          </w:tcPr>
          <w:p w14:paraId="4BAAEBC8" w14:textId="356BE39F" w:rsidR="00FE451D" w:rsidRPr="00EE49ED" w:rsidRDefault="00550FD0" w:rsidP="00FE451D">
            <w:pPr>
              <w:spacing w:line="240" w:lineRule="auto"/>
              <w:jc w:val="center"/>
              <w:rPr>
                <w:sz w:val="20"/>
                <w:szCs w:val="20"/>
              </w:rPr>
            </w:pPr>
            <w:r w:rsidRPr="00EE49ED">
              <w:rPr>
                <w:sz w:val="20"/>
                <w:szCs w:val="20"/>
              </w:rPr>
              <w:t>173</w:t>
            </w:r>
          </w:p>
        </w:tc>
      </w:tr>
      <w:tr w:rsidR="00FD26C0" w:rsidRPr="00EE49ED" w14:paraId="7DB5CA26" w14:textId="77777777" w:rsidTr="000433B3">
        <w:trPr>
          <w:trHeight w:val="20"/>
        </w:trPr>
        <w:tc>
          <w:tcPr>
            <w:tcW w:w="5000" w:type="pct"/>
            <w:gridSpan w:val="20"/>
            <w:shd w:val="clear" w:color="auto" w:fill="auto"/>
          </w:tcPr>
          <w:p w14:paraId="52AACE36" w14:textId="75986419" w:rsidR="00FE451D" w:rsidRPr="00EE49ED" w:rsidRDefault="00FE451D" w:rsidP="00FE451D">
            <w:pPr>
              <w:spacing w:line="240" w:lineRule="auto"/>
              <w:jc w:val="center"/>
              <w:rPr>
                <w:rFonts w:eastAsia="Times New Roman"/>
                <w:sz w:val="20"/>
                <w:szCs w:val="20"/>
              </w:rPr>
            </w:pPr>
            <w:r w:rsidRPr="00EE49ED">
              <w:rPr>
                <w:sz w:val="20"/>
                <w:szCs w:val="20"/>
              </w:rPr>
              <w:br w:type="page"/>
            </w:r>
            <w:r w:rsidRPr="00EE49ED">
              <w:rPr>
                <w:rFonts w:eastAsia="Times New Roman"/>
                <w:b/>
                <w:bCs/>
                <w:sz w:val="20"/>
                <w:szCs w:val="20"/>
              </w:rPr>
              <w:t>Физическая культура и массовый спорт</w:t>
            </w:r>
            <w:r w:rsidR="00182F8B" w:rsidRPr="00EE49ED">
              <w:rPr>
                <w:rFonts w:eastAsia="Times New Roman"/>
                <w:b/>
                <w:bCs/>
                <w:sz w:val="20"/>
                <w:szCs w:val="20"/>
              </w:rPr>
              <w:t xml:space="preserve"> (местное значение муниципального района)</w:t>
            </w:r>
          </w:p>
        </w:tc>
      </w:tr>
      <w:tr w:rsidR="00FD26C0" w:rsidRPr="00EE49ED" w14:paraId="5F692E94" w14:textId="77777777" w:rsidTr="001A0962">
        <w:trPr>
          <w:trHeight w:val="20"/>
        </w:trPr>
        <w:tc>
          <w:tcPr>
            <w:tcW w:w="875" w:type="pct"/>
            <w:shd w:val="clear" w:color="auto" w:fill="auto"/>
            <w:hideMark/>
          </w:tcPr>
          <w:p w14:paraId="741BAD82" w14:textId="77777777" w:rsidR="00FE451D" w:rsidRPr="00EE49ED" w:rsidRDefault="00FE451D" w:rsidP="00FE451D">
            <w:pPr>
              <w:autoSpaceDE w:val="0"/>
              <w:autoSpaceDN w:val="0"/>
              <w:adjustRightInd w:val="0"/>
              <w:spacing w:line="240" w:lineRule="auto"/>
              <w:jc w:val="left"/>
              <w:rPr>
                <w:sz w:val="20"/>
                <w:szCs w:val="20"/>
              </w:rPr>
            </w:pPr>
            <w:r w:rsidRPr="00EE49ED">
              <w:rPr>
                <w:sz w:val="20"/>
                <w:szCs w:val="20"/>
              </w:rPr>
              <w:t>Физкультурно-спортивные залы</w:t>
            </w:r>
          </w:p>
        </w:tc>
        <w:tc>
          <w:tcPr>
            <w:tcW w:w="1315" w:type="pct"/>
            <w:shd w:val="clear" w:color="auto" w:fill="auto"/>
            <w:hideMark/>
          </w:tcPr>
          <w:p w14:paraId="74188C46" w14:textId="2788A34D" w:rsidR="00FE451D" w:rsidRPr="00EE49ED" w:rsidRDefault="00D7054C" w:rsidP="00FE451D">
            <w:pPr>
              <w:autoSpaceDE w:val="0"/>
              <w:autoSpaceDN w:val="0"/>
              <w:adjustRightInd w:val="0"/>
              <w:spacing w:line="240" w:lineRule="auto"/>
              <w:jc w:val="left"/>
              <w:rPr>
                <w:sz w:val="20"/>
                <w:szCs w:val="20"/>
              </w:rPr>
            </w:pPr>
            <w:r w:rsidRPr="00EE49ED">
              <w:rPr>
                <w:sz w:val="20"/>
                <w:szCs w:val="20"/>
              </w:rPr>
              <w:t>80</w:t>
            </w:r>
            <w:r w:rsidR="00FE451D" w:rsidRPr="00EE49ED">
              <w:rPr>
                <w:sz w:val="20"/>
                <w:szCs w:val="20"/>
              </w:rPr>
              <w:t xml:space="preserve"> м</w:t>
            </w:r>
            <w:r w:rsidRPr="00EE49ED">
              <w:rPr>
                <w:sz w:val="20"/>
                <w:szCs w:val="20"/>
                <w:vertAlign w:val="superscript"/>
              </w:rPr>
              <w:t>2</w:t>
            </w:r>
            <w:r w:rsidR="00FE451D" w:rsidRPr="00EE49ED">
              <w:rPr>
                <w:sz w:val="20"/>
                <w:szCs w:val="20"/>
              </w:rPr>
              <w:t xml:space="preserve"> площади пола на 1 тыс. чел.</w:t>
            </w:r>
          </w:p>
        </w:tc>
        <w:tc>
          <w:tcPr>
            <w:tcW w:w="312" w:type="pct"/>
            <w:shd w:val="clear" w:color="auto" w:fill="auto"/>
          </w:tcPr>
          <w:p w14:paraId="6CCA4C84" w14:textId="258B14E5" w:rsidR="00FE451D" w:rsidRPr="00EE49ED" w:rsidRDefault="00BE15BF" w:rsidP="00FE451D">
            <w:pPr>
              <w:spacing w:line="240" w:lineRule="auto"/>
              <w:jc w:val="center"/>
              <w:rPr>
                <w:sz w:val="20"/>
                <w:szCs w:val="20"/>
              </w:rPr>
            </w:pPr>
            <w:r w:rsidRPr="00EE49ED">
              <w:rPr>
                <w:sz w:val="20"/>
                <w:szCs w:val="20"/>
              </w:rPr>
              <w:t>100</w:t>
            </w:r>
          </w:p>
        </w:tc>
        <w:tc>
          <w:tcPr>
            <w:tcW w:w="313" w:type="pct"/>
            <w:shd w:val="clear" w:color="auto" w:fill="auto"/>
          </w:tcPr>
          <w:p w14:paraId="27E66428" w14:textId="46DD982E" w:rsidR="00FE451D" w:rsidRPr="00EE49ED" w:rsidRDefault="00BE15BF" w:rsidP="00FE451D">
            <w:pPr>
              <w:spacing w:line="240" w:lineRule="auto"/>
              <w:jc w:val="center"/>
              <w:rPr>
                <w:sz w:val="20"/>
                <w:szCs w:val="20"/>
              </w:rPr>
            </w:pPr>
            <w:r w:rsidRPr="00EE49ED">
              <w:rPr>
                <w:sz w:val="20"/>
                <w:szCs w:val="20"/>
              </w:rPr>
              <w:t>100</w:t>
            </w:r>
          </w:p>
        </w:tc>
        <w:tc>
          <w:tcPr>
            <w:tcW w:w="313" w:type="pct"/>
            <w:shd w:val="clear" w:color="auto" w:fill="auto"/>
          </w:tcPr>
          <w:p w14:paraId="4C9D2447" w14:textId="5EEF73ED" w:rsidR="00FE451D" w:rsidRPr="00EE49ED" w:rsidRDefault="00BE15BF" w:rsidP="00FE451D">
            <w:pPr>
              <w:spacing w:line="240" w:lineRule="auto"/>
              <w:jc w:val="center"/>
              <w:rPr>
                <w:sz w:val="20"/>
                <w:szCs w:val="20"/>
              </w:rPr>
            </w:pPr>
            <w:r w:rsidRPr="00EE49ED">
              <w:rPr>
                <w:sz w:val="20"/>
                <w:szCs w:val="20"/>
              </w:rPr>
              <w:t>9</w:t>
            </w:r>
            <w:r w:rsidR="00550FD0" w:rsidRPr="00EE49ED">
              <w:rPr>
                <w:sz w:val="20"/>
                <w:szCs w:val="20"/>
              </w:rPr>
              <w:t>1</w:t>
            </w:r>
          </w:p>
        </w:tc>
        <w:tc>
          <w:tcPr>
            <w:tcW w:w="313" w:type="pct"/>
            <w:shd w:val="clear" w:color="auto" w:fill="auto"/>
          </w:tcPr>
          <w:p w14:paraId="43859827" w14:textId="6AEE0FBB" w:rsidR="00FE451D" w:rsidRPr="00EE49ED" w:rsidRDefault="002A4D60" w:rsidP="00FE451D">
            <w:pPr>
              <w:spacing w:line="240" w:lineRule="auto"/>
              <w:jc w:val="center"/>
              <w:rPr>
                <w:sz w:val="20"/>
                <w:szCs w:val="20"/>
              </w:rPr>
            </w:pPr>
            <w:r w:rsidRPr="00EE49ED">
              <w:rPr>
                <w:sz w:val="20"/>
                <w:szCs w:val="20"/>
              </w:rPr>
              <w:t>100</w:t>
            </w:r>
          </w:p>
        </w:tc>
        <w:tc>
          <w:tcPr>
            <w:tcW w:w="316" w:type="pct"/>
            <w:gridSpan w:val="2"/>
            <w:shd w:val="clear" w:color="auto" w:fill="auto"/>
          </w:tcPr>
          <w:p w14:paraId="772ADA45" w14:textId="233F2EFB" w:rsidR="00FE451D" w:rsidRPr="00EE49ED" w:rsidRDefault="00BE15BF" w:rsidP="00FE451D">
            <w:pPr>
              <w:spacing w:line="240" w:lineRule="auto"/>
              <w:jc w:val="center"/>
              <w:rPr>
                <w:sz w:val="20"/>
                <w:szCs w:val="20"/>
              </w:rPr>
            </w:pPr>
            <w:r w:rsidRPr="00EE49ED">
              <w:rPr>
                <w:sz w:val="20"/>
                <w:szCs w:val="20"/>
              </w:rPr>
              <w:t>9</w:t>
            </w:r>
          </w:p>
        </w:tc>
        <w:tc>
          <w:tcPr>
            <w:tcW w:w="316" w:type="pct"/>
            <w:gridSpan w:val="2"/>
            <w:shd w:val="clear" w:color="auto" w:fill="auto"/>
          </w:tcPr>
          <w:p w14:paraId="42047B8F" w14:textId="47066F75" w:rsidR="00FE451D" w:rsidRPr="00EE49ED" w:rsidRDefault="00550FD0" w:rsidP="00FE451D">
            <w:pPr>
              <w:spacing w:line="240" w:lineRule="auto"/>
              <w:jc w:val="center"/>
              <w:rPr>
                <w:sz w:val="20"/>
                <w:szCs w:val="20"/>
              </w:rPr>
            </w:pPr>
            <w:r w:rsidRPr="00EE49ED">
              <w:rPr>
                <w:sz w:val="20"/>
                <w:szCs w:val="20"/>
              </w:rPr>
              <w:t>84</w:t>
            </w:r>
          </w:p>
        </w:tc>
        <w:tc>
          <w:tcPr>
            <w:tcW w:w="317" w:type="pct"/>
            <w:gridSpan w:val="4"/>
            <w:shd w:val="clear" w:color="auto" w:fill="auto"/>
          </w:tcPr>
          <w:p w14:paraId="4104E568" w14:textId="488D3861" w:rsidR="00FE451D" w:rsidRPr="00EE49ED" w:rsidRDefault="00550FD0" w:rsidP="00FE451D">
            <w:pPr>
              <w:spacing w:line="240" w:lineRule="auto"/>
              <w:jc w:val="center"/>
              <w:rPr>
                <w:sz w:val="20"/>
                <w:szCs w:val="20"/>
              </w:rPr>
            </w:pPr>
            <w:r w:rsidRPr="00EE49ED">
              <w:rPr>
                <w:sz w:val="20"/>
                <w:szCs w:val="20"/>
              </w:rPr>
              <w:t>16</w:t>
            </w:r>
          </w:p>
        </w:tc>
        <w:tc>
          <w:tcPr>
            <w:tcW w:w="316" w:type="pct"/>
            <w:gridSpan w:val="4"/>
            <w:shd w:val="clear" w:color="auto" w:fill="auto"/>
          </w:tcPr>
          <w:p w14:paraId="73E1930E" w14:textId="613EE5A4" w:rsidR="00FE451D" w:rsidRPr="00EE49ED" w:rsidRDefault="00550FD0" w:rsidP="00FE451D">
            <w:pPr>
              <w:spacing w:line="240" w:lineRule="auto"/>
              <w:jc w:val="center"/>
              <w:rPr>
                <w:sz w:val="20"/>
                <w:szCs w:val="20"/>
              </w:rPr>
            </w:pPr>
            <w:r w:rsidRPr="00EE49ED">
              <w:rPr>
                <w:sz w:val="20"/>
                <w:szCs w:val="20"/>
              </w:rPr>
              <w:t>77</w:t>
            </w:r>
          </w:p>
        </w:tc>
        <w:tc>
          <w:tcPr>
            <w:tcW w:w="294" w:type="pct"/>
            <w:gridSpan w:val="2"/>
            <w:shd w:val="clear" w:color="auto" w:fill="auto"/>
          </w:tcPr>
          <w:p w14:paraId="2FD37CD8" w14:textId="2DC1FA9A" w:rsidR="00FE451D" w:rsidRPr="00EE49ED" w:rsidRDefault="00550FD0" w:rsidP="00FE451D">
            <w:pPr>
              <w:spacing w:line="240" w:lineRule="auto"/>
              <w:jc w:val="center"/>
              <w:rPr>
                <w:sz w:val="20"/>
                <w:szCs w:val="20"/>
              </w:rPr>
            </w:pPr>
            <w:r w:rsidRPr="00EE49ED">
              <w:rPr>
                <w:sz w:val="20"/>
                <w:szCs w:val="20"/>
              </w:rPr>
              <w:t>23</w:t>
            </w:r>
          </w:p>
        </w:tc>
      </w:tr>
      <w:tr w:rsidR="00FD26C0" w:rsidRPr="00EE49ED" w14:paraId="0D168D9D" w14:textId="77777777" w:rsidTr="000433B3">
        <w:trPr>
          <w:trHeight w:val="20"/>
        </w:trPr>
        <w:tc>
          <w:tcPr>
            <w:tcW w:w="5000" w:type="pct"/>
            <w:gridSpan w:val="20"/>
            <w:shd w:val="clear" w:color="auto" w:fill="auto"/>
          </w:tcPr>
          <w:p w14:paraId="612CC1E0" w14:textId="39A87362" w:rsidR="00FE451D" w:rsidRPr="00EE49ED" w:rsidRDefault="00FE451D" w:rsidP="00FE451D">
            <w:pPr>
              <w:spacing w:line="240" w:lineRule="auto"/>
              <w:jc w:val="center"/>
              <w:rPr>
                <w:b/>
                <w:sz w:val="20"/>
                <w:szCs w:val="20"/>
              </w:rPr>
            </w:pPr>
            <w:r w:rsidRPr="00EE49ED">
              <w:rPr>
                <w:b/>
                <w:sz w:val="20"/>
                <w:szCs w:val="20"/>
              </w:rPr>
              <w:t>Обеспечение ритуального обслуживания</w:t>
            </w:r>
            <w:r w:rsidR="00182F8B" w:rsidRPr="00EE49ED">
              <w:rPr>
                <w:b/>
                <w:sz w:val="20"/>
                <w:szCs w:val="20"/>
              </w:rPr>
              <w:t xml:space="preserve"> </w:t>
            </w:r>
            <w:r w:rsidR="00182F8B" w:rsidRPr="00EE49ED">
              <w:rPr>
                <w:rFonts w:eastAsia="Times New Roman"/>
                <w:b/>
                <w:bCs/>
                <w:sz w:val="20"/>
                <w:szCs w:val="20"/>
              </w:rPr>
              <w:t>(местное значение поселения)</w:t>
            </w:r>
          </w:p>
        </w:tc>
      </w:tr>
      <w:tr w:rsidR="00FE451D" w:rsidRPr="00EE49ED" w14:paraId="5A6FED7F" w14:textId="77777777" w:rsidTr="001A0962">
        <w:trPr>
          <w:trHeight w:val="20"/>
        </w:trPr>
        <w:tc>
          <w:tcPr>
            <w:tcW w:w="875" w:type="pct"/>
            <w:shd w:val="clear" w:color="auto" w:fill="auto"/>
          </w:tcPr>
          <w:p w14:paraId="35436E58" w14:textId="77777777" w:rsidR="00FE451D" w:rsidRPr="00EE49ED" w:rsidRDefault="00FE451D" w:rsidP="00FE451D">
            <w:pPr>
              <w:autoSpaceDE w:val="0"/>
              <w:autoSpaceDN w:val="0"/>
              <w:adjustRightInd w:val="0"/>
              <w:spacing w:line="240" w:lineRule="auto"/>
              <w:jc w:val="left"/>
              <w:rPr>
                <w:sz w:val="20"/>
                <w:szCs w:val="20"/>
              </w:rPr>
            </w:pPr>
            <w:r w:rsidRPr="00EE49ED">
              <w:rPr>
                <w:sz w:val="20"/>
                <w:szCs w:val="20"/>
              </w:rPr>
              <w:t>Места погребения</w:t>
            </w:r>
          </w:p>
        </w:tc>
        <w:tc>
          <w:tcPr>
            <w:tcW w:w="1315" w:type="pct"/>
            <w:shd w:val="clear" w:color="auto" w:fill="auto"/>
          </w:tcPr>
          <w:p w14:paraId="76ECE32F" w14:textId="77777777" w:rsidR="00FE451D" w:rsidRPr="00EE49ED" w:rsidRDefault="00FE451D" w:rsidP="00FE451D">
            <w:pPr>
              <w:autoSpaceDE w:val="0"/>
              <w:autoSpaceDN w:val="0"/>
              <w:adjustRightInd w:val="0"/>
              <w:spacing w:line="240" w:lineRule="auto"/>
              <w:jc w:val="left"/>
              <w:rPr>
                <w:sz w:val="20"/>
                <w:szCs w:val="20"/>
              </w:rPr>
            </w:pPr>
            <w:r w:rsidRPr="00EE49ED">
              <w:rPr>
                <w:sz w:val="20"/>
                <w:szCs w:val="20"/>
              </w:rPr>
              <w:t>Размер земельного участка на 1 тыс. человек – 0,24 га</w:t>
            </w:r>
          </w:p>
        </w:tc>
        <w:tc>
          <w:tcPr>
            <w:tcW w:w="312" w:type="pct"/>
            <w:shd w:val="clear" w:color="auto" w:fill="auto"/>
          </w:tcPr>
          <w:p w14:paraId="78D46B45" w14:textId="03FAF72A" w:rsidR="00FE451D" w:rsidRPr="00EE49ED" w:rsidRDefault="00E132AB" w:rsidP="00FE451D">
            <w:pPr>
              <w:spacing w:line="240" w:lineRule="auto"/>
              <w:jc w:val="center"/>
              <w:rPr>
                <w:sz w:val="20"/>
                <w:szCs w:val="20"/>
              </w:rPr>
            </w:pPr>
            <w:r w:rsidRPr="00EE49ED">
              <w:rPr>
                <w:sz w:val="20"/>
                <w:szCs w:val="20"/>
              </w:rPr>
              <w:t>4,87</w:t>
            </w:r>
          </w:p>
        </w:tc>
        <w:tc>
          <w:tcPr>
            <w:tcW w:w="313" w:type="pct"/>
            <w:shd w:val="clear" w:color="auto" w:fill="auto"/>
          </w:tcPr>
          <w:p w14:paraId="0824372C" w14:textId="58E33F43" w:rsidR="00FE451D" w:rsidRPr="00EE49ED" w:rsidRDefault="000E5404" w:rsidP="00FE451D">
            <w:pPr>
              <w:spacing w:line="240" w:lineRule="auto"/>
              <w:jc w:val="center"/>
              <w:rPr>
                <w:sz w:val="20"/>
                <w:szCs w:val="20"/>
              </w:rPr>
            </w:pPr>
            <w:r w:rsidRPr="00EE49ED">
              <w:rPr>
                <w:sz w:val="20"/>
                <w:szCs w:val="20"/>
              </w:rPr>
              <w:t>1,40</w:t>
            </w:r>
          </w:p>
        </w:tc>
        <w:tc>
          <w:tcPr>
            <w:tcW w:w="313" w:type="pct"/>
            <w:shd w:val="clear" w:color="auto" w:fill="auto"/>
          </w:tcPr>
          <w:p w14:paraId="70654542" w14:textId="40A7D64D" w:rsidR="00FE451D" w:rsidRPr="00EE49ED" w:rsidRDefault="00E132AB" w:rsidP="00FE451D">
            <w:pPr>
              <w:spacing w:line="240" w:lineRule="auto"/>
              <w:jc w:val="center"/>
              <w:rPr>
                <w:sz w:val="20"/>
                <w:szCs w:val="20"/>
              </w:rPr>
            </w:pPr>
            <w:r w:rsidRPr="00EE49ED">
              <w:rPr>
                <w:sz w:val="20"/>
                <w:szCs w:val="20"/>
              </w:rPr>
              <w:t>0,27</w:t>
            </w:r>
          </w:p>
        </w:tc>
        <w:tc>
          <w:tcPr>
            <w:tcW w:w="313" w:type="pct"/>
            <w:shd w:val="clear" w:color="auto" w:fill="auto"/>
          </w:tcPr>
          <w:p w14:paraId="781EF09B" w14:textId="7BED2230" w:rsidR="00FE451D" w:rsidRPr="00EE49ED" w:rsidRDefault="00E132AB" w:rsidP="00FE451D">
            <w:pPr>
              <w:spacing w:line="240" w:lineRule="auto"/>
              <w:jc w:val="center"/>
              <w:rPr>
                <w:sz w:val="20"/>
                <w:szCs w:val="20"/>
              </w:rPr>
            </w:pPr>
            <w:r w:rsidRPr="00EE49ED">
              <w:rPr>
                <w:sz w:val="20"/>
                <w:szCs w:val="20"/>
              </w:rPr>
              <w:t>100</w:t>
            </w:r>
          </w:p>
        </w:tc>
        <w:tc>
          <w:tcPr>
            <w:tcW w:w="316" w:type="pct"/>
            <w:gridSpan w:val="2"/>
            <w:shd w:val="clear" w:color="auto" w:fill="auto"/>
          </w:tcPr>
          <w:p w14:paraId="56015F6C" w14:textId="55143D31" w:rsidR="00FE451D" w:rsidRPr="00EE49ED" w:rsidRDefault="000E5404" w:rsidP="00FE451D">
            <w:pPr>
              <w:spacing w:line="240" w:lineRule="auto"/>
              <w:jc w:val="center"/>
              <w:rPr>
                <w:sz w:val="20"/>
                <w:szCs w:val="20"/>
              </w:rPr>
            </w:pPr>
            <w:r w:rsidRPr="00EE49ED">
              <w:rPr>
                <w:sz w:val="20"/>
                <w:szCs w:val="20"/>
                <w:lang w:val="en-US"/>
              </w:rPr>
              <w:t>1</w:t>
            </w:r>
            <w:r w:rsidRPr="00EE49ED">
              <w:rPr>
                <w:sz w:val="20"/>
                <w:szCs w:val="20"/>
              </w:rPr>
              <w:t>,</w:t>
            </w:r>
            <w:r w:rsidRPr="00EE49ED">
              <w:rPr>
                <w:sz w:val="20"/>
                <w:szCs w:val="20"/>
                <w:lang w:val="en-US"/>
              </w:rPr>
              <w:t>13</w:t>
            </w:r>
          </w:p>
        </w:tc>
        <w:tc>
          <w:tcPr>
            <w:tcW w:w="316" w:type="pct"/>
            <w:gridSpan w:val="2"/>
            <w:shd w:val="clear" w:color="auto" w:fill="auto"/>
          </w:tcPr>
          <w:p w14:paraId="0DB6887B" w14:textId="0782512A" w:rsidR="00FE451D" w:rsidRPr="00EE49ED" w:rsidRDefault="00E132AB" w:rsidP="00FE451D">
            <w:pPr>
              <w:spacing w:line="240" w:lineRule="auto"/>
              <w:jc w:val="center"/>
              <w:rPr>
                <w:sz w:val="20"/>
                <w:szCs w:val="20"/>
              </w:rPr>
            </w:pPr>
            <w:r w:rsidRPr="00EE49ED">
              <w:rPr>
                <w:sz w:val="20"/>
                <w:szCs w:val="20"/>
              </w:rPr>
              <w:t>0,2</w:t>
            </w:r>
            <w:r w:rsidR="00550FD0" w:rsidRPr="00EE49ED">
              <w:rPr>
                <w:sz w:val="20"/>
                <w:szCs w:val="20"/>
              </w:rPr>
              <w:t>51</w:t>
            </w:r>
          </w:p>
        </w:tc>
        <w:tc>
          <w:tcPr>
            <w:tcW w:w="317" w:type="pct"/>
            <w:gridSpan w:val="4"/>
            <w:shd w:val="clear" w:color="auto" w:fill="auto"/>
          </w:tcPr>
          <w:p w14:paraId="2E9E8CC9" w14:textId="4BF067D5" w:rsidR="00FE451D" w:rsidRPr="00EE49ED" w:rsidRDefault="000E5404" w:rsidP="00FE451D">
            <w:pPr>
              <w:spacing w:line="240" w:lineRule="auto"/>
              <w:jc w:val="center"/>
              <w:rPr>
                <w:sz w:val="20"/>
                <w:szCs w:val="20"/>
              </w:rPr>
            </w:pPr>
            <w:r w:rsidRPr="00EE49ED">
              <w:rPr>
                <w:sz w:val="20"/>
                <w:szCs w:val="20"/>
              </w:rPr>
              <w:t>1,1</w:t>
            </w:r>
            <w:r w:rsidR="00550FD0" w:rsidRPr="00EE49ED">
              <w:rPr>
                <w:sz w:val="20"/>
                <w:szCs w:val="20"/>
              </w:rPr>
              <w:t>5</w:t>
            </w:r>
          </w:p>
        </w:tc>
        <w:tc>
          <w:tcPr>
            <w:tcW w:w="316" w:type="pct"/>
            <w:gridSpan w:val="4"/>
            <w:shd w:val="clear" w:color="auto" w:fill="auto"/>
          </w:tcPr>
          <w:p w14:paraId="138BB40B" w14:textId="3D2E3C30" w:rsidR="00FE451D" w:rsidRPr="00EE49ED" w:rsidRDefault="00E132AB" w:rsidP="00FE451D">
            <w:pPr>
              <w:spacing w:line="240" w:lineRule="auto"/>
              <w:jc w:val="center"/>
              <w:rPr>
                <w:sz w:val="20"/>
                <w:szCs w:val="20"/>
              </w:rPr>
            </w:pPr>
            <w:r w:rsidRPr="00EE49ED">
              <w:rPr>
                <w:sz w:val="20"/>
                <w:szCs w:val="20"/>
              </w:rPr>
              <w:t>0,2</w:t>
            </w:r>
            <w:r w:rsidR="00550FD0" w:rsidRPr="00EE49ED">
              <w:rPr>
                <w:sz w:val="20"/>
                <w:szCs w:val="20"/>
              </w:rPr>
              <w:t>32</w:t>
            </w:r>
          </w:p>
        </w:tc>
        <w:tc>
          <w:tcPr>
            <w:tcW w:w="294" w:type="pct"/>
            <w:gridSpan w:val="2"/>
            <w:shd w:val="clear" w:color="auto" w:fill="auto"/>
          </w:tcPr>
          <w:p w14:paraId="7186C63C" w14:textId="593340A1" w:rsidR="00FE451D" w:rsidRPr="00EE49ED" w:rsidRDefault="000E5404" w:rsidP="00FE451D">
            <w:pPr>
              <w:spacing w:line="240" w:lineRule="auto"/>
              <w:jc w:val="center"/>
              <w:rPr>
                <w:sz w:val="20"/>
                <w:szCs w:val="20"/>
              </w:rPr>
            </w:pPr>
            <w:r w:rsidRPr="00EE49ED">
              <w:rPr>
                <w:sz w:val="20"/>
                <w:szCs w:val="20"/>
              </w:rPr>
              <w:t>1,1</w:t>
            </w:r>
            <w:r w:rsidR="00550FD0" w:rsidRPr="00EE49ED">
              <w:rPr>
                <w:sz w:val="20"/>
                <w:szCs w:val="20"/>
              </w:rPr>
              <w:t>7</w:t>
            </w:r>
          </w:p>
        </w:tc>
      </w:tr>
    </w:tbl>
    <w:p w14:paraId="5043AF05" w14:textId="77777777" w:rsidR="00A83482" w:rsidRPr="00EE49ED" w:rsidRDefault="00A83482" w:rsidP="00A83482">
      <w:pPr>
        <w:pStyle w:val="Se"/>
        <w:spacing w:line="276" w:lineRule="auto"/>
        <w:jc w:val="both"/>
        <w:rPr>
          <w:sz w:val="24"/>
        </w:rPr>
        <w:sectPr w:rsidR="00A83482" w:rsidRPr="00EE49ED" w:rsidSect="00A83482">
          <w:pgSz w:w="16838" w:h="11906" w:orient="landscape"/>
          <w:pgMar w:top="1418" w:right="1134" w:bottom="567" w:left="1134" w:header="567" w:footer="567" w:gutter="0"/>
          <w:cols w:space="708"/>
          <w:docGrid w:linePitch="360"/>
        </w:sectPr>
      </w:pPr>
    </w:p>
    <w:p w14:paraId="728F185C" w14:textId="77777777" w:rsidR="00B0424E" w:rsidRPr="00EE49ED" w:rsidRDefault="00B0424E" w:rsidP="00D71A5A">
      <w:pPr>
        <w:pStyle w:val="0212166"/>
      </w:pPr>
      <w:bookmarkStart w:id="90" w:name="_Toc467150817"/>
      <w:bookmarkStart w:id="91" w:name="_Toc468200603"/>
      <w:bookmarkStart w:id="92" w:name="_Toc477453293"/>
      <w:bookmarkStart w:id="93" w:name="_Toc494398045"/>
      <w:bookmarkStart w:id="94" w:name="_Toc69297539"/>
      <w:bookmarkStart w:id="95" w:name="_Toc178256444"/>
      <w:r w:rsidRPr="00EE49ED">
        <w:lastRenderedPageBreak/>
        <w:t xml:space="preserve">5.2 Система социального и культурно-досугового обслуживания </w:t>
      </w:r>
      <w:bookmarkEnd w:id="90"/>
      <w:bookmarkEnd w:id="91"/>
      <w:bookmarkEnd w:id="92"/>
      <w:bookmarkEnd w:id="93"/>
      <w:r w:rsidRPr="00EE49ED">
        <w:t>муниципального образования</w:t>
      </w:r>
      <w:bookmarkEnd w:id="94"/>
      <w:bookmarkEnd w:id="95"/>
      <w:r w:rsidRPr="00EE49ED">
        <w:t xml:space="preserve"> </w:t>
      </w:r>
      <w:bookmarkStart w:id="96" w:name="_Toc468200604"/>
      <w:bookmarkStart w:id="97" w:name="_Toc477453294"/>
      <w:bookmarkStart w:id="98" w:name="_Toc494398046"/>
    </w:p>
    <w:p w14:paraId="76A669A5" w14:textId="2988F989" w:rsidR="00B0424E" w:rsidRPr="00EE49ED" w:rsidRDefault="00B0424E" w:rsidP="00A41F9E">
      <w:pPr>
        <w:pStyle w:val="021216b"/>
      </w:pPr>
      <w:bookmarkStart w:id="99" w:name="_Toc27748720"/>
      <w:bookmarkStart w:id="100" w:name="_Toc69297540"/>
      <w:bookmarkStart w:id="101" w:name="_Toc178256445"/>
      <w:r w:rsidRPr="00EE49ED">
        <w:t>5.2.1 Образование</w:t>
      </w:r>
      <w:bookmarkEnd w:id="96"/>
      <w:bookmarkEnd w:id="97"/>
      <w:bookmarkEnd w:id="98"/>
      <w:bookmarkEnd w:id="99"/>
      <w:bookmarkEnd w:id="100"/>
      <w:r w:rsidR="00F24866" w:rsidRPr="00EE49ED">
        <w:t xml:space="preserve"> и наука</w:t>
      </w:r>
      <w:bookmarkEnd w:id="101"/>
    </w:p>
    <w:p w14:paraId="692FD241" w14:textId="77777777" w:rsidR="00B0424E" w:rsidRPr="00EE49ED" w:rsidRDefault="00B0424E" w:rsidP="00343007">
      <w:pPr>
        <w:spacing w:before="120" w:line="276" w:lineRule="auto"/>
        <w:ind w:firstLine="709"/>
        <w:rPr>
          <w:b/>
        </w:rPr>
      </w:pPr>
      <w:r w:rsidRPr="00EE49ED">
        <w:rPr>
          <w:b/>
        </w:rPr>
        <w:t>Анализ существующего состояния</w:t>
      </w:r>
    </w:p>
    <w:p w14:paraId="0248FE2C" w14:textId="3DBC195C" w:rsidR="000433B3" w:rsidRPr="00EE49ED" w:rsidRDefault="000433B3" w:rsidP="000433B3">
      <w:pPr>
        <w:widowControl w:val="0"/>
        <w:tabs>
          <w:tab w:val="left" w:pos="709"/>
          <w:tab w:val="left" w:pos="851"/>
        </w:tabs>
        <w:spacing w:line="276" w:lineRule="auto"/>
        <w:ind w:firstLine="709"/>
        <w:rPr>
          <w:rFonts w:eastAsia="Times New Roman"/>
          <w:szCs w:val="24"/>
          <w:lang w:eastAsia="ru-RU"/>
        </w:rPr>
      </w:pPr>
      <w:r w:rsidRPr="00EE49ED">
        <w:rPr>
          <w:rFonts w:eastAsia="Times New Roman"/>
          <w:szCs w:val="24"/>
          <w:lang w:eastAsia="ru-RU"/>
        </w:rPr>
        <w:t xml:space="preserve">Система образования </w:t>
      </w:r>
      <w:r w:rsidR="00E60E70" w:rsidRPr="00EE49ED">
        <w:rPr>
          <w:szCs w:val="28"/>
        </w:rPr>
        <w:t>Сеготского</w:t>
      </w:r>
      <w:r w:rsidR="00E60E70" w:rsidRPr="00EE49ED">
        <w:t xml:space="preserve"> сельского поселения </w:t>
      </w:r>
      <w:r w:rsidR="00490E4B" w:rsidRPr="00EE49ED">
        <w:rPr>
          <w:rFonts w:eastAsia="Times New Roman"/>
          <w:szCs w:val="24"/>
          <w:lang w:eastAsia="ru-RU"/>
        </w:rPr>
        <w:t>представлена общеобразовательной школой</w:t>
      </w:r>
      <w:r w:rsidRPr="00EE49ED">
        <w:rPr>
          <w:rFonts w:eastAsia="Times New Roman"/>
          <w:szCs w:val="24"/>
          <w:lang w:eastAsia="ru-RU"/>
        </w:rPr>
        <w:t xml:space="preserve"> </w:t>
      </w:r>
      <w:r w:rsidR="00490E4B" w:rsidRPr="00EE49ED">
        <w:rPr>
          <w:rFonts w:eastAsia="Times New Roman"/>
          <w:szCs w:val="24"/>
          <w:lang w:eastAsia="ru-RU"/>
        </w:rPr>
        <w:t>МОУ «</w:t>
      </w:r>
      <w:r w:rsidR="00BE4B51" w:rsidRPr="00EE49ED">
        <w:rPr>
          <w:rFonts w:eastAsia="Times New Roman"/>
          <w:szCs w:val="24"/>
          <w:lang w:eastAsia="ru-RU"/>
        </w:rPr>
        <w:t>Сеготская</w:t>
      </w:r>
      <w:r w:rsidR="00490E4B" w:rsidRPr="00EE49ED">
        <w:rPr>
          <w:rFonts w:eastAsia="Times New Roman"/>
          <w:szCs w:val="24"/>
          <w:lang w:eastAsia="ru-RU"/>
        </w:rPr>
        <w:t xml:space="preserve"> школа»</w:t>
      </w:r>
      <w:r w:rsidR="00BE4B51" w:rsidRPr="00EE49ED">
        <w:rPr>
          <w:rFonts w:eastAsia="Times New Roman"/>
          <w:szCs w:val="24"/>
          <w:lang w:eastAsia="ru-RU"/>
        </w:rPr>
        <w:t xml:space="preserve"> и дошкольной образовательн</w:t>
      </w:r>
      <w:r w:rsidR="00797D24" w:rsidRPr="00EE49ED">
        <w:rPr>
          <w:rFonts w:eastAsia="Times New Roman"/>
          <w:szCs w:val="24"/>
          <w:lang w:eastAsia="ru-RU"/>
        </w:rPr>
        <w:t>ой</w:t>
      </w:r>
      <w:r w:rsidR="00BE4B51" w:rsidRPr="00EE49ED">
        <w:rPr>
          <w:rFonts w:eastAsia="Times New Roman"/>
          <w:szCs w:val="24"/>
          <w:lang w:eastAsia="ru-RU"/>
        </w:rPr>
        <w:t xml:space="preserve"> организации</w:t>
      </w:r>
      <w:r w:rsidR="00797D24" w:rsidRPr="00EE49ED">
        <w:rPr>
          <w:rFonts w:eastAsia="Times New Roman"/>
          <w:szCs w:val="24"/>
          <w:lang w:eastAsia="ru-RU"/>
        </w:rPr>
        <w:t xml:space="preserve"> МКДОУ детский сад «Ромашка»</w:t>
      </w:r>
      <w:r w:rsidRPr="00EE49ED">
        <w:rPr>
          <w:rFonts w:eastAsia="Times New Roman"/>
          <w:szCs w:val="24"/>
          <w:lang w:eastAsia="ru-RU"/>
        </w:rPr>
        <w:t>.</w:t>
      </w:r>
    </w:p>
    <w:p w14:paraId="3DF6D3C0" w14:textId="4FA4D6CB" w:rsidR="000433B3" w:rsidRPr="00EE49ED" w:rsidRDefault="000433B3" w:rsidP="00490E4B">
      <w:pPr>
        <w:spacing w:line="276" w:lineRule="auto"/>
        <w:ind w:right="-2" w:firstLine="709"/>
        <w:rPr>
          <w:rFonts w:eastAsia="Times New Roman"/>
          <w:szCs w:val="24"/>
          <w:lang w:eastAsia="ru-RU"/>
        </w:rPr>
      </w:pPr>
      <w:r w:rsidRPr="00EE49ED">
        <w:rPr>
          <w:rFonts w:eastAsia="Times New Roman"/>
          <w:szCs w:val="24"/>
          <w:lang w:eastAsia="ru-RU"/>
        </w:rPr>
        <w:t xml:space="preserve">Сводный перечень объектов местного значения муниципального района в области образования и науки приведен в таблице </w:t>
      </w:r>
      <w:r w:rsidR="00647A36" w:rsidRPr="00EE49ED">
        <w:rPr>
          <w:rFonts w:eastAsia="Times New Roman"/>
          <w:szCs w:val="24"/>
          <w:lang w:eastAsia="ru-RU"/>
        </w:rPr>
        <w:t>3.</w:t>
      </w:r>
      <w:r w:rsidRPr="00EE49ED">
        <w:rPr>
          <w:rFonts w:eastAsia="Times New Roman"/>
          <w:szCs w:val="24"/>
          <w:lang w:eastAsia="ru-RU"/>
        </w:rPr>
        <w:t>5.</w:t>
      </w:r>
      <w:r w:rsidR="00A269B3" w:rsidRPr="00EE49ED">
        <w:rPr>
          <w:rFonts w:eastAsia="Times New Roman"/>
          <w:szCs w:val="24"/>
          <w:lang w:eastAsia="ru-RU"/>
        </w:rPr>
        <w:t>2</w:t>
      </w:r>
      <w:r w:rsidRPr="00EE49ED">
        <w:rPr>
          <w:rFonts w:eastAsia="Times New Roman"/>
          <w:szCs w:val="24"/>
          <w:lang w:eastAsia="ru-RU"/>
        </w:rPr>
        <w:t>.</w:t>
      </w:r>
    </w:p>
    <w:p w14:paraId="4126513B" w14:textId="0D722627" w:rsidR="000433B3" w:rsidRPr="00EE49ED" w:rsidRDefault="000433B3" w:rsidP="000433B3">
      <w:pPr>
        <w:spacing w:line="276" w:lineRule="auto"/>
        <w:ind w:firstLine="709"/>
        <w:jc w:val="right"/>
        <w:rPr>
          <w:rFonts w:eastAsia="Times New Roman"/>
          <w:szCs w:val="24"/>
          <w:lang w:eastAsia="ru-RU"/>
        </w:rPr>
      </w:pPr>
      <w:r w:rsidRPr="00EE49ED">
        <w:rPr>
          <w:rFonts w:eastAsia="Times New Roman"/>
          <w:szCs w:val="24"/>
          <w:lang w:eastAsia="ru-RU"/>
        </w:rPr>
        <w:t xml:space="preserve">Таблица </w:t>
      </w:r>
      <w:r w:rsidR="00647A36" w:rsidRPr="00EE49ED">
        <w:rPr>
          <w:rFonts w:eastAsia="Times New Roman"/>
          <w:szCs w:val="24"/>
          <w:lang w:eastAsia="ru-RU"/>
        </w:rPr>
        <w:t>3.</w:t>
      </w:r>
      <w:r w:rsidRPr="00EE49ED">
        <w:rPr>
          <w:rFonts w:eastAsia="Times New Roman"/>
          <w:szCs w:val="24"/>
          <w:lang w:eastAsia="ru-RU"/>
        </w:rPr>
        <w:t>5.</w:t>
      </w:r>
      <w:r w:rsidR="00A269B3" w:rsidRPr="00EE49ED">
        <w:rPr>
          <w:rFonts w:eastAsia="Times New Roman"/>
          <w:szCs w:val="24"/>
          <w:lang w:eastAsia="ru-RU"/>
        </w:rPr>
        <w:t>2</w:t>
      </w:r>
    </w:p>
    <w:p w14:paraId="76070E29" w14:textId="77777777" w:rsidR="000433B3" w:rsidRPr="00EE49ED" w:rsidRDefault="000433B3" w:rsidP="000433B3">
      <w:pPr>
        <w:spacing w:line="276" w:lineRule="auto"/>
        <w:jc w:val="center"/>
        <w:rPr>
          <w:rFonts w:eastAsia="Times New Roman"/>
          <w:szCs w:val="24"/>
          <w:lang w:eastAsia="ru-RU"/>
        </w:rPr>
      </w:pPr>
      <w:r w:rsidRPr="00EE49ED">
        <w:rPr>
          <w:rFonts w:eastAsia="Times New Roman"/>
          <w:szCs w:val="24"/>
          <w:lang w:eastAsia="ru-RU"/>
        </w:rPr>
        <w:t>Перечень объектов местного значения муниципального района в области образования и науки</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16"/>
        <w:gridCol w:w="995"/>
        <w:gridCol w:w="1417"/>
        <w:gridCol w:w="1703"/>
        <w:gridCol w:w="2551"/>
        <w:gridCol w:w="1277"/>
        <w:gridCol w:w="1552"/>
      </w:tblGrid>
      <w:tr w:rsidR="000433B3" w:rsidRPr="00EE49ED" w14:paraId="2F787FF1" w14:textId="77777777" w:rsidTr="00283C0C">
        <w:trPr>
          <w:trHeight w:val="1118"/>
        </w:trPr>
        <w:tc>
          <w:tcPr>
            <w:tcW w:w="210" w:type="pct"/>
            <w:vAlign w:val="center"/>
          </w:tcPr>
          <w:p w14:paraId="07B730E9" w14:textId="77777777" w:rsidR="000433B3" w:rsidRPr="00EE49ED" w:rsidRDefault="000433B3" w:rsidP="000433B3">
            <w:pPr>
              <w:widowControl w:val="0"/>
              <w:spacing w:line="240" w:lineRule="auto"/>
              <w:jc w:val="center"/>
              <w:rPr>
                <w:rFonts w:eastAsia="Times New Roman"/>
                <w:b/>
                <w:bCs/>
                <w:sz w:val="20"/>
                <w:shd w:val="clear" w:color="auto" w:fill="FFFFFF"/>
                <w:lang w:bidi="ru-RU"/>
              </w:rPr>
            </w:pPr>
            <w:r w:rsidRPr="00EE49ED">
              <w:rPr>
                <w:rFonts w:eastAsia="Times New Roman"/>
                <w:b/>
                <w:bCs/>
                <w:sz w:val="20"/>
                <w:shd w:val="clear" w:color="auto" w:fill="FFFFFF"/>
                <w:lang w:bidi="ru-RU"/>
              </w:rPr>
              <w:t>№</w:t>
            </w:r>
          </w:p>
        </w:tc>
        <w:tc>
          <w:tcPr>
            <w:tcW w:w="502" w:type="pct"/>
            <w:vAlign w:val="center"/>
          </w:tcPr>
          <w:p w14:paraId="19DC116B" w14:textId="569F8B76" w:rsidR="000433B3" w:rsidRPr="00EE49ED" w:rsidRDefault="002F4DB3" w:rsidP="002D12AC">
            <w:pPr>
              <w:widowControl w:val="0"/>
              <w:spacing w:line="240" w:lineRule="auto"/>
              <w:jc w:val="center"/>
              <w:rPr>
                <w:b/>
                <w:bCs/>
                <w:sz w:val="20"/>
                <w:shd w:val="clear" w:color="auto" w:fill="FFFFFF"/>
                <w:lang w:bidi="ru-RU"/>
              </w:rPr>
            </w:pPr>
            <w:r w:rsidRPr="00EE49ED">
              <w:rPr>
                <w:b/>
                <w:bCs/>
                <w:sz w:val="20"/>
                <w:shd w:val="clear" w:color="auto" w:fill="FFFFFF"/>
                <w:lang w:bidi="ru-RU"/>
              </w:rPr>
              <w:t>№ на карте</w:t>
            </w:r>
          </w:p>
        </w:tc>
        <w:tc>
          <w:tcPr>
            <w:tcW w:w="715" w:type="pct"/>
            <w:vAlign w:val="center"/>
          </w:tcPr>
          <w:p w14:paraId="2A95073F" w14:textId="77777777" w:rsidR="000433B3" w:rsidRPr="00EE49ED" w:rsidRDefault="000433B3" w:rsidP="000433B3">
            <w:pPr>
              <w:spacing w:line="240" w:lineRule="auto"/>
              <w:ind w:right="-2"/>
              <w:jc w:val="center"/>
              <w:rPr>
                <w:b/>
                <w:bCs/>
                <w:sz w:val="20"/>
                <w:shd w:val="clear" w:color="auto" w:fill="FFFFFF"/>
                <w:lang w:bidi="ru-RU"/>
              </w:rPr>
            </w:pPr>
            <w:r w:rsidRPr="00EE49ED">
              <w:rPr>
                <w:b/>
                <w:bCs/>
                <w:sz w:val="20"/>
                <w:shd w:val="clear" w:color="auto" w:fill="FFFFFF"/>
                <w:lang w:bidi="ru-RU"/>
              </w:rPr>
              <w:t>Наименование</w:t>
            </w:r>
          </w:p>
        </w:tc>
        <w:tc>
          <w:tcPr>
            <w:tcW w:w="859" w:type="pct"/>
            <w:vAlign w:val="center"/>
          </w:tcPr>
          <w:p w14:paraId="3243B967" w14:textId="77777777" w:rsidR="000433B3" w:rsidRPr="00EE49ED" w:rsidRDefault="000433B3" w:rsidP="000433B3">
            <w:pPr>
              <w:spacing w:line="240" w:lineRule="auto"/>
              <w:ind w:right="-2"/>
              <w:jc w:val="center"/>
              <w:rPr>
                <w:b/>
                <w:bCs/>
                <w:sz w:val="20"/>
                <w:shd w:val="clear" w:color="auto" w:fill="FFFFFF"/>
                <w:lang w:bidi="ru-RU"/>
              </w:rPr>
            </w:pPr>
            <w:r w:rsidRPr="00EE49ED">
              <w:rPr>
                <w:b/>
                <w:bCs/>
                <w:sz w:val="20"/>
                <w:shd w:val="clear" w:color="auto" w:fill="FFFFFF"/>
                <w:lang w:bidi="ru-RU"/>
              </w:rPr>
              <w:t>Местоположение</w:t>
            </w:r>
          </w:p>
        </w:tc>
        <w:tc>
          <w:tcPr>
            <w:tcW w:w="1287" w:type="pct"/>
            <w:vAlign w:val="center"/>
          </w:tcPr>
          <w:p w14:paraId="6B2C8320" w14:textId="77777777" w:rsidR="000433B3" w:rsidRPr="00EE49ED" w:rsidRDefault="000433B3" w:rsidP="000433B3">
            <w:pPr>
              <w:spacing w:line="240" w:lineRule="auto"/>
              <w:ind w:right="-2"/>
              <w:jc w:val="center"/>
              <w:rPr>
                <w:sz w:val="20"/>
                <w:szCs w:val="20"/>
              </w:rPr>
            </w:pPr>
            <w:r w:rsidRPr="00EE49ED">
              <w:rPr>
                <w:b/>
                <w:sz w:val="20"/>
                <w:szCs w:val="20"/>
              </w:rPr>
              <w:t>Обслуживаемые населенные пункты</w:t>
            </w:r>
          </w:p>
        </w:tc>
        <w:tc>
          <w:tcPr>
            <w:tcW w:w="644" w:type="pct"/>
            <w:vAlign w:val="center"/>
          </w:tcPr>
          <w:p w14:paraId="25AF533F" w14:textId="77777777" w:rsidR="000433B3" w:rsidRPr="00EE49ED" w:rsidRDefault="000433B3" w:rsidP="000433B3">
            <w:pPr>
              <w:spacing w:line="240" w:lineRule="auto"/>
              <w:ind w:right="-2"/>
              <w:jc w:val="center"/>
              <w:rPr>
                <w:b/>
                <w:sz w:val="20"/>
                <w:szCs w:val="20"/>
              </w:rPr>
            </w:pPr>
            <w:r w:rsidRPr="00EE49ED">
              <w:rPr>
                <w:b/>
                <w:sz w:val="20"/>
                <w:szCs w:val="20"/>
              </w:rPr>
              <w:t>Проектная мощность, посещений в смену</w:t>
            </w:r>
          </w:p>
        </w:tc>
        <w:tc>
          <w:tcPr>
            <w:tcW w:w="783" w:type="pct"/>
            <w:vAlign w:val="center"/>
          </w:tcPr>
          <w:p w14:paraId="52194BA9" w14:textId="77777777" w:rsidR="000433B3" w:rsidRPr="00EE49ED" w:rsidRDefault="000433B3" w:rsidP="000433B3">
            <w:pPr>
              <w:spacing w:line="240" w:lineRule="auto"/>
              <w:ind w:right="-2"/>
              <w:jc w:val="center"/>
              <w:rPr>
                <w:b/>
                <w:sz w:val="20"/>
                <w:szCs w:val="20"/>
              </w:rPr>
            </w:pPr>
            <w:r w:rsidRPr="00EE49ED">
              <w:rPr>
                <w:b/>
                <w:sz w:val="20"/>
                <w:szCs w:val="20"/>
              </w:rPr>
              <w:t>Год постройки, характеристика объекта (хорошее, удовлетворительное, ветхое)</w:t>
            </w:r>
          </w:p>
        </w:tc>
      </w:tr>
    </w:tbl>
    <w:p w14:paraId="3CD10975" w14:textId="77777777" w:rsidR="000433B3" w:rsidRPr="00EE49ED" w:rsidRDefault="000433B3" w:rsidP="000433B3">
      <w:pPr>
        <w:spacing w:line="240" w:lineRule="auto"/>
        <w:rPr>
          <w:sz w:val="2"/>
          <w:szCs w:val="2"/>
        </w:rPr>
      </w:pPr>
    </w:p>
    <w:tbl>
      <w:tblPr>
        <w:tblStyle w:val="1ff8"/>
        <w:tblW w:w="5000" w:type="pct"/>
        <w:tblLayout w:type="fixed"/>
        <w:tblLook w:val="04A0" w:firstRow="1" w:lastRow="0" w:firstColumn="1" w:lastColumn="0" w:noHBand="0" w:noVBand="1"/>
      </w:tblPr>
      <w:tblGrid>
        <w:gridCol w:w="405"/>
        <w:gridCol w:w="949"/>
        <w:gridCol w:w="1477"/>
        <w:gridCol w:w="1701"/>
        <w:gridCol w:w="2652"/>
        <w:gridCol w:w="1175"/>
        <w:gridCol w:w="1530"/>
        <w:gridCol w:w="22"/>
      </w:tblGrid>
      <w:tr w:rsidR="00FD26C0" w:rsidRPr="00EE49ED" w14:paraId="6291DF01" w14:textId="77777777" w:rsidTr="00283C0C">
        <w:trPr>
          <w:gridAfter w:val="1"/>
          <w:wAfter w:w="11" w:type="pct"/>
          <w:tblHeader/>
        </w:trPr>
        <w:tc>
          <w:tcPr>
            <w:tcW w:w="204" w:type="pct"/>
            <w:vAlign w:val="center"/>
          </w:tcPr>
          <w:p w14:paraId="3A649D3A" w14:textId="77777777" w:rsidR="000433B3" w:rsidRPr="00EE49ED" w:rsidRDefault="000433B3" w:rsidP="000433B3">
            <w:pPr>
              <w:widowControl w:val="0"/>
              <w:spacing w:line="240" w:lineRule="auto"/>
              <w:jc w:val="center"/>
              <w:rPr>
                <w:rFonts w:eastAsia="Times New Roman"/>
                <w:b/>
                <w:bCs/>
                <w:sz w:val="20"/>
                <w:szCs w:val="20"/>
                <w:shd w:val="clear" w:color="auto" w:fill="FFFFFF"/>
                <w:lang w:bidi="ru-RU"/>
              </w:rPr>
            </w:pPr>
            <w:r w:rsidRPr="00EE49ED">
              <w:rPr>
                <w:rFonts w:eastAsia="Times New Roman"/>
                <w:b/>
                <w:bCs/>
                <w:sz w:val="20"/>
                <w:szCs w:val="20"/>
                <w:shd w:val="clear" w:color="auto" w:fill="FFFFFF"/>
                <w:lang w:bidi="ru-RU"/>
              </w:rPr>
              <w:t>1</w:t>
            </w:r>
          </w:p>
        </w:tc>
        <w:tc>
          <w:tcPr>
            <w:tcW w:w="479" w:type="pct"/>
          </w:tcPr>
          <w:p w14:paraId="40F09E1A" w14:textId="77777777" w:rsidR="000433B3" w:rsidRPr="00EE49ED" w:rsidRDefault="000433B3" w:rsidP="000433B3">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2</w:t>
            </w:r>
          </w:p>
        </w:tc>
        <w:tc>
          <w:tcPr>
            <w:tcW w:w="745" w:type="pct"/>
            <w:vAlign w:val="center"/>
          </w:tcPr>
          <w:p w14:paraId="69EE11BA" w14:textId="77777777" w:rsidR="000433B3" w:rsidRPr="00EE49ED" w:rsidRDefault="000433B3" w:rsidP="000433B3">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3</w:t>
            </w:r>
          </w:p>
        </w:tc>
        <w:tc>
          <w:tcPr>
            <w:tcW w:w="858" w:type="pct"/>
            <w:vAlign w:val="center"/>
          </w:tcPr>
          <w:p w14:paraId="6D2AF4F1" w14:textId="77777777" w:rsidR="000433B3" w:rsidRPr="00EE49ED" w:rsidRDefault="000433B3" w:rsidP="000433B3">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4</w:t>
            </w:r>
          </w:p>
        </w:tc>
        <w:tc>
          <w:tcPr>
            <w:tcW w:w="1338" w:type="pct"/>
          </w:tcPr>
          <w:p w14:paraId="2403C2BB" w14:textId="77777777" w:rsidR="000433B3" w:rsidRPr="00EE49ED" w:rsidRDefault="000433B3" w:rsidP="000433B3">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5</w:t>
            </w:r>
          </w:p>
        </w:tc>
        <w:tc>
          <w:tcPr>
            <w:tcW w:w="593" w:type="pct"/>
          </w:tcPr>
          <w:p w14:paraId="3F52391B" w14:textId="77777777" w:rsidR="000433B3" w:rsidRPr="00EE49ED" w:rsidRDefault="000433B3" w:rsidP="000433B3">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6</w:t>
            </w:r>
          </w:p>
        </w:tc>
        <w:tc>
          <w:tcPr>
            <w:tcW w:w="772" w:type="pct"/>
          </w:tcPr>
          <w:p w14:paraId="50658AFD" w14:textId="77777777" w:rsidR="000433B3" w:rsidRPr="00EE49ED" w:rsidRDefault="000433B3" w:rsidP="000433B3">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7</w:t>
            </w:r>
          </w:p>
        </w:tc>
      </w:tr>
      <w:tr w:rsidR="00BE4B51" w:rsidRPr="00EE49ED" w14:paraId="60DE368E" w14:textId="77777777" w:rsidTr="00283C0C">
        <w:tc>
          <w:tcPr>
            <w:tcW w:w="5000" w:type="pct"/>
            <w:gridSpan w:val="8"/>
            <w:vAlign w:val="center"/>
          </w:tcPr>
          <w:p w14:paraId="1C721D64" w14:textId="3E72FACB" w:rsidR="00BE4B51" w:rsidRPr="00EE49ED" w:rsidRDefault="00BE4B51" w:rsidP="000433B3">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Дошкольные образовательные организации</w:t>
            </w:r>
          </w:p>
        </w:tc>
      </w:tr>
      <w:tr w:rsidR="00283C0C" w:rsidRPr="00EE49ED" w14:paraId="408C96CD" w14:textId="77777777" w:rsidTr="00D53C86">
        <w:trPr>
          <w:gridAfter w:val="1"/>
          <w:wAfter w:w="11" w:type="pct"/>
        </w:trPr>
        <w:tc>
          <w:tcPr>
            <w:tcW w:w="204" w:type="pct"/>
          </w:tcPr>
          <w:p w14:paraId="41035EFC" w14:textId="033AAD2F" w:rsidR="00283C0C" w:rsidRPr="00EE49ED" w:rsidRDefault="00283C0C" w:rsidP="00283C0C">
            <w:pPr>
              <w:widowControl w:val="0"/>
              <w:spacing w:line="240" w:lineRule="auto"/>
              <w:jc w:val="center"/>
              <w:rPr>
                <w:rFonts w:eastAsia="Times New Roman"/>
                <w:b/>
                <w:bCs/>
                <w:sz w:val="20"/>
                <w:szCs w:val="20"/>
                <w:shd w:val="clear" w:color="auto" w:fill="FFFFFF"/>
                <w:lang w:bidi="ru-RU"/>
              </w:rPr>
            </w:pPr>
            <w:r w:rsidRPr="00EE49ED">
              <w:rPr>
                <w:rFonts w:eastAsia="Times New Roman"/>
                <w:sz w:val="20"/>
                <w:szCs w:val="24"/>
              </w:rPr>
              <w:t>1</w:t>
            </w:r>
          </w:p>
        </w:tc>
        <w:tc>
          <w:tcPr>
            <w:tcW w:w="479" w:type="pct"/>
          </w:tcPr>
          <w:p w14:paraId="395FC82F" w14:textId="7D12A602" w:rsidR="00283C0C" w:rsidRPr="00EE49ED" w:rsidRDefault="00283C0C" w:rsidP="00283C0C">
            <w:pPr>
              <w:spacing w:line="240" w:lineRule="auto"/>
              <w:ind w:right="-2"/>
              <w:jc w:val="center"/>
              <w:rPr>
                <w:b/>
                <w:bCs/>
                <w:sz w:val="20"/>
                <w:szCs w:val="20"/>
                <w:shd w:val="clear" w:color="auto" w:fill="FFFFFF"/>
                <w:lang w:bidi="ru-RU"/>
              </w:rPr>
            </w:pPr>
            <w:r w:rsidRPr="00EE49ED">
              <w:rPr>
                <w:sz w:val="20"/>
                <w:szCs w:val="24"/>
              </w:rPr>
              <w:t xml:space="preserve">ОН.1.1 </w:t>
            </w:r>
          </w:p>
        </w:tc>
        <w:tc>
          <w:tcPr>
            <w:tcW w:w="745" w:type="pct"/>
          </w:tcPr>
          <w:p w14:paraId="2A8F765D" w14:textId="33CAE6C9" w:rsidR="00283C0C" w:rsidRPr="00EE49ED" w:rsidRDefault="00283C0C" w:rsidP="00283C0C">
            <w:pPr>
              <w:spacing w:line="240" w:lineRule="auto"/>
              <w:ind w:right="-2"/>
              <w:jc w:val="left"/>
              <w:rPr>
                <w:b/>
                <w:bCs/>
                <w:sz w:val="20"/>
                <w:szCs w:val="20"/>
                <w:shd w:val="clear" w:color="auto" w:fill="FFFFFF"/>
                <w:lang w:bidi="ru-RU"/>
              </w:rPr>
            </w:pPr>
            <w:r w:rsidRPr="00EE49ED">
              <w:rPr>
                <w:rFonts w:eastAsia="Times New Roman"/>
                <w:sz w:val="20"/>
                <w:szCs w:val="24"/>
              </w:rPr>
              <w:t>МКДОУ детский сад «Ромашка», с. Сеготь</w:t>
            </w:r>
          </w:p>
        </w:tc>
        <w:tc>
          <w:tcPr>
            <w:tcW w:w="858" w:type="pct"/>
          </w:tcPr>
          <w:p w14:paraId="5CBC859B" w14:textId="51C50A45" w:rsidR="00283C0C" w:rsidRPr="00EE49ED" w:rsidRDefault="00283C0C" w:rsidP="00283C0C">
            <w:pPr>
              <w:spacing w:line="240" w:lineRule="auto"/>
              <w:ind w:right="-2"/>
              <w:jc w:val="left"/>
              <w:rPr>
                <w:b/>
                <w:bCs/>
                <w:sz w:val="20"/>
                <w:szCs w:val="20"/>
                <w:shd w:val="clear" w:color="auto" w:fill="FFFFFF"/>
                <w:lang w:bidi="ru-RU"/>
              </w:rPr>
            </w:pPr>
            <w:r w:rsidRPr="00EE49ED">
              <w:rPr>
                <w:bCs/>
                <w:color w:val="000000"/>
                <w:sz w:val="20"/>
                <w:szCs w:val="20"/>
                <w:shd w:val="clear" w:color="auto" w:fill="FFFFFF"/>
                <w:lang w:bidi="ru-RU"/>
              </w:rPr>
              <w:t>с. Сеготь, ул. Советская, д. 28</w:t>
            </w:r>
          </w:p>
        </w:tc>
        <w:tc>
          <w:tcPr>
            <w:tcW w:w="1338" w:type="pct"/>
            <w:tcBorders>
              <w:top w:val="single" w:sz="4" w:space="0" w:color="000000"/>
              <w:left w:val="single" w:sz="4" w:space="0" w:color="auto"/>
              <w:bottom w:val="single" w:sz="4" w:space="0" w:color="000000"/>
              <w:right w:val="single" w:sz="4" w:space="0" w:color="000000"/>
            </w:tcBorders>
          </w:tcPr>
          <w:p w14:paraId="475E7183" w14:textId="70186019" w:rsidR="00283C0C" w:rsidRPr="00EE49ED" w:rsidRDefault="00283C0C" w:rsidP="00D53C86">
            <w:pPr>
              <w:spacing w:line="240" w:lineRule="auto"/>
              <w:ind w:right="-2"/>
              <w:jc w:val="left"/>
              <w:rPr>
                <w:bCs/>
                <w:sz w:val="20"/>
                <w:szCs w:val="20"/>
                <w:shd w:val="clear" w:color="auto" w:fill="FFFFFF"/>
                <w:lang w:bidi="ru-RU"/>
              </w:rPr>
            </w:pPr>
            <w:r w:rsidRPr="00EE49ED">
              <w:rPr>
                <w:bCs/>
                <w:sz w:val="20"/>
                <w:szCs w:val="20"/>
              </w:rPr>
              <w:t>Сеготь, Беляево, Блинново, Вшивково, Вахрушиха, Гребениха, Демиха, Иваниха, Копосиха, Осиха, Палашино, Панкратиха, Хмелеватово Гранино, Дроздиха, Кондратово, Красная Гора, Трухинская, Шишкино, Юшково, Листье, Петрово, Безделово, Ганино, Долгово, Дынино, Пахомовская, Пятница-Высоково, Пятуниха, Рябово, Севрюгино, Столбуниха, Дедуслово, Камешки Большие, Кулижново, Марищи, Подвигаи, Шпенево,</w:t>
            </w:r>
          </w:p>
        </w:tc>
        <w:tc>
          <w:tcPr>
            <w:tcW w:w="593" w:type="pct"/>
          </w:tcPr>
          <w:p w14:paraId="0D357F24" w14:textId="48543871" w:rsidR="00283C0C" w:rsidRPr="00EE49ED" w:rsidRDefault="00283C0C" w:rsidP="00283C0C">
            <w:pPr>
              <w:spacing w:line="240" w:lineRule="auto"/>
              <w:ind w:right="-2"/>
              <w:jc w:val="center"/>
              <w:rPr>
                <w:b/>
                <w:bCs/>
                <w:sz w:val="20"/>
                <w:szCs w:val="20"/>
                <w:shd w:val="clear" w:color="auto" w:fill="FFFFFF"/>
                <w:lang w:bidi="ru-RU"/>
              </w:rPr>
            </w:pPr>
            <w:r w:rsidRPr="00EE49ED">
              <w:rPr>
                <w:bCs/>
                <w:color w:val="000000"/>
                <w:sz w:val="20"/>
                <w:szCs w:val="20"/>
                <w:shd w:val="clear" w:color="auto" w:fill="FFFFFF"/>
                <w:lang w:bidi="ru-RU"/>
              </w:rPr>
              <w:t>26/13</w:t>
            </w:r>
          </w:p>
        </w:tc>
        <w:tc>
          <w:tcPr>
            <w:tcW w:w="772" w:type="pct"/>
          </w:tcPr>
          <w:p w14:paraId="585B45AB" w14:textId="09E1F2C5" w:rsidR="00283C0C" w:rsidRPr="00EE49ED" w:rsidRDefault="00283C0C" w:rsidP="00283C0C">
            <w:pPr>
              <w:spacing w:line="240" w:lineRule="auto"/>
              <w:ind w:right="-2"/>
              <w:jc w:val="center"/>
              <w:rPr>
                <w:b/>
                <w:bCs/>
                <w:sz w:val="20"/>
                <w:szCs w:val="20"/>
                <w:shd w:val="clear" w:color="auto" w:fill="FFFFFF"/>
                <w:lang w:bidi="ru-RU"/>
              </w:rPr>
            </w:pPr>
            <w:r w:rsidRPr="00EE49ED">
              <w:rPr>
                <w:bCs/>
                <w:color w:val="000000"/>
                <w:sz w:val="20"/>
                <w:szCs w:val="20"/>
                <w:shd w:val="clear" w:color="auto" w:fill="FFFFFF"/>
                <w:lang w:bidi="ru-RU"/>
              </w:rPr>
              <w:t>-</w:t>
            </w:r>
          </w:p>
        </w:tc>
      </w:tr>
      <w:tr w:rsidR="00283C0C" w:rsidRPr="00EE49ED" w14:paraId="76CB9C00" w14:textId="77777777" w:rsidTr="00D53C86">
        <w:trPr>
          <w:gridAfter w:val="1"/>
          <w:wAfter w:w="11" w:type="pct"/>
        </w:trPr>
        <w:tc>
          <w:tcPr>
            <w:tcW w:w="204" w:type="pct"/>
          </w:tcPr>
          <w:p w14:paraId="0FF031A7" w14:textId="7C2CA8E7" w:rsidR="00283C0C" w:rsidRPr="00EE49ED" w:rsidRDefault="00283C0C" w:rsidP="00283C0C">
            <w:pPr>
              <w:widowControl w:val="0"/>
              <w:spacing w:line="240" w:lineRule="auto"/>
              <w:jc w:val="center"/>
              <w:rPr>
                <w:rFonts w:eastAsia="Times New Roman"/>
                <w:sz w:val="20"/>
                <w:szCs w:val="24"/>
              </w:rPr>
            </w:pPr>
            <w:r w:rsidRPr="00EE49ED">
              <w:rPr>
                <w:rFonts w:eastAsia="Times New Roman"/>
                <w:sz w:val="20"/>
                <w:szCs w:val="24"/>
              </w:rPr>
              <w:t>2</w:t>
            </w:r>
          </w:p>
        </w:tc>
        <w:tc>
          <w:tcPr>
            <w:tcW w:w="479" w:type="pct"/>
          </w:tcPr>
          <w:p w14:paraId="0CAD8F77" w14:textId="64B92336" w:rsidR="00283C0C" w:rsidRPr="00EE49ED" w:rsidRDefault="00283C0C" w:rsidP="00283C0C">
            <w:pPr>
              <w:spacing w:line="240" w:lineRule="auto"/>
              <w:ind w:right="-2"/>
              <w:jc w:val="center"/>
              <w:rPr>
                <w:sz w:val="20"/>
                <w:szCs w:val="24"/>
              </w:rPr>
            </w:pPr>
            <w:r w:rsidRPr="00EE49ED">
              <w:rPr>
                <w:sz w:val="20"/>
                <w:szCs w:val="24"/>
              </w:rPr>
              <w:t>ОН.1.2</w:t>
            </w:r>
          </w:p>
        </w:tc>
        <w:tc>
          <w:tcPr>
            <w:tcW w:w="745" w:type="pct"/>
          </w:tcPr>
          <w:p w14:paraId="796579C1" w14:textId="47BA35A1" w:rsidR="00283C0C" w:rsidRPr="00EE49ED" w:rsidRDefault="00283C0C" w:rsidP="00283C0C">
            <w:pPr>
              <w:spacing w:line="240" w:lineRule="auto"/>
              <w:ind w:right="-2"/>
              <w:jc w:val="left"/>
              <w:rPr>
                <w:rFonts w:eastAsia="Times New Roman"/>
                <w:sz w:val="20"/>
                <w:szCs w:val="24"/>
              </w:rPr>
            </w:pPr>
            <w:r w:rsidRPr="00EE49ED">
              <w:rPr>
                <w:rFonts w:eastAsia="Times New Roman"/>
                <w:sz w:val="20"/>
                <w:szCs w:val="24"/>
              </w:rPr>
              <w:t>МКДОУ Летневский детский сад</w:t>
            </w:r>
          </w:p>
        </w:tc>
        <w:tc>
          <w:tcPr>
            <w:tcW w:w="858" w:type="pct"/>
          </w:tcPr>
          <w:p w14:paraId="44FCE3CA" w14:textId="5AA22BAC" w:rsidR="00283C0C" w:rsidRPr="00EE49ED" w:rsidRDefault="007B7523" w:rsidP="00283C0C">
            <w:pPr>
              <w:spacing w:line="240" w:lineRule="auto"/>
              <w:ind w:right="-2"/>
              <w:jc w:val="left"/>
              <w:rPr>
                <w:bCs/>
                <w:color w:val="000000"/>
                <w:sz w:val="20"/>
                <w:szCs w:val="20"/>
                <w:shd w:val="clear" w:color="auto" w:fill="FFFFFF"/>
                <w:lang w:bidi="ru-RU"/>
              </w:rPr>
            </w:pPr>
            <w:r w:rsidRPr="00EE49ED">
              <w:rPr>
                <w:bCs/>
                <w:color w:val="000000"/>
                <w:sz w:val="20"/>
                <w:szCs w:val="20"/>
                <w:shd w:val="clear" w:color="auto" w:fill="FFFFFF"/>
                <w:lang w:bidi="ru-RU"/>
              </w:rPr>
              <w:t>д</w:t>
            </w:r>
            <w:r w:rsidR="00283C0C" w:rsidRPr="00EE49ED">
              <w:rPr>
                <w:bCs/>
                <w:color w:val="000000"/>
                <w:sz w:val="20"/>
                <w:szCs w:val="20"/>
                <w:shd w:val="clear" w:color="auto" w:fill="FFFFFF"/>
                <w:lang w:bidi="ru-RU"/>
              </w:rPr>
              <w:t>.</w:t>
            </w:r>
            <w:r w:rsidRPr="00EE49ED">
              <w:rPr>
                <w:bCs/>
                <w:color w:val="000000"/>
                <w:sz w:val="20"/>
                <w:szCs w:val="20"/>
                <w:shd w:val="clear" w:color="auto" w:fill="FFFFFF"/>
                <w:lang w:bidi="ru-RU"/>
              </w:rPr>
              <w:t xml:space="preserve"> </w:t>
            </w:r>
            <w:r w:rsidR="00283C0C" w:rsidRPr="00EE49ED">
              <w:rPr>
                <w:bCs/>
                <w:color w:val="000000"/>
                <w:sz w:val="20"/>
                <w:szCs w:val="20"/>
                <w:shd w:val="clear" w:color="auto" w:fill="FFFFFF"/>
                <w:lang w:bidi="ru-RU"/>
              </w:rPr>
              <w:t>Летнево, ул.</w:t>
            </w:r>
            <w:r w:rsidRPr="00EE49ED">
              <w:rPr>
                <w:bCs/>
                <w:color w:val="000000"/>
                <w:sz w:val="20"/>
                <w:szCs w:val="20"/>
                <w:shd w:val="clear" w:color="auto" w:fill="FFFFFF"/>
                <w:lang w:bidi="ru-RU"/>
              </w:rPr>
              <w:t xml:space="preserve"> </w:t>
            </w:r>
            <w:r w:rsidR="00283C0C" w:rsidRPr="00EE49ED">
              <w:rPr>
                <w:bCs/>
                <w:color w:val="000000"/>
                <w:sz w:val="20"/>
                <w:szCs w:val="20"/>
                <w:shd w:val="clear" w:color="auto" w:fill="FFFFFF"/>
                <w:lang w:bidi="ru-RU"/>
              </w:rPr>
              <w:t>Школьная, д.20</w:t>
            </w:r>
          </w:p>
        </w:tc>
        <w:tc>
          <w:tcPr>
            <w:tcW w:w="1338" w:type="pct"/>
            <w:tcBorders>
              <w:top w:val="single" w:sz="4" w:space="0" w:color="000000"/>
              <w:left w:val="single" w:sz="4" w:space="0" w:color="auto"/>
              <w:bottom w:val="single" w:sz="4" w:space="0" w:color="000000"/>
              <w:right w:val="single" w:sz="4" w:space="0" w:color="000000"/>
            </w:tcBorders>
          </w:tcPr>
          <w:p w14:paraId="34BB8DD5" w14:textId="722BA367" w:rsidR="00283C0C" w:rsidRPr="00EE49ED" w:rsidRDefault="00283C0C" w:rsidP="00D53C86">
            <w:pPr>
              <w:spacing w:line="240" w:lineRule="auto"/>
              <w:ind w:right="-2"/>
              <w:jc w:val="left"/>
              <w:rPr>
                <w:bCs/>
                <w:sz w:val="20"/>
                <w:szCs w:val="20"/>
              </w:rPr>
            </w:pPr>
            <w:r w:rsidRPr="00EE49ED">
              <w:rPr>
                <w:bCs/>
                <w:sz w:val="20"/>
                <w:szCs w:val="20"/>
              </w:rPr>
              <w:t>Воронцово, Анисимиха, Вандышиха, Васильково, Душино, Кошелево, Крестьяновская, Крутцы, Курдумово, Летнево, Луговое Большое, Савинская, Слиньково, Чабышево Нижнее, Яблоново</w:t>
            </w:r>
          </w:p>
        </w:tc>
        <w:tc>
          <w:tcPr>
            <w:tcW w:w="593" w:type="pct"/>
          </w:tcPr>
          <w:p w14:paraId="1A3CE8DE" w14:textId="15440F8E" w:rsidR="00283C0C" w:rsidRPr="00EE49ED" w:rsidRDefault="00283C0C" w:rsidP="00283C0C">
            <w:pPr>
              <w:spacing w:line="240" w:lineRule="auto"/>
              <w:ind w:right="-2"/>
              <w:jc w:val="center"/>
              <w:rPr>
                <w:bCs/>
                <w:color w:val="000000"/>
                <w:sz w:val="20"/>
                <w:szCs w:val="20"/>
                <w:shd w:val="clear" w:color="auto" w:fill="FFFFFF"/>
                <w:lang w:bidi="ru-RU"/>
              </w:rPr>
            </w:pPr>
            <w:r w:rsidRPr="00EE49ED">
              <w:rPr>
                <w:bCs/>
                <w:color w:val="000000"/>
                <w:sz w:val="20"/>
                <w:szCs w:val="20"/>
                <w:shd w:val="clear" w:color="auto" w:fill="FFFFFF"/>
                <w:lang w:bidi="ru-RU"/>
              </w:rPr>
              <w:t>12/7</w:t>
            </w:r>
          </w:p>
        </w:tc>
        <w:tc>
          <w:tcPr>
            <w:tcW w:w="772" w:type="pct"/>
          </w:tcPr>
          <w:p w14:paraId="2DBE40E0" w14:textId="54EBC44E" w:rsidR="00283C0C" w:rsidRPr="00EE49ED" w:rsidRDefault="00283C0C" w:rsidP="00283C0C">
            <w:pPr>
              <w:spacing w:line="240" w:lineRule="auto"/>
              <w:ind w:right="-2"/>
              <w:jc w:val="center"/>
              <w:rPr>
                <w:bCs/>
                <w:color w:val="000000"/>
                <w:sz w:val="20"/>
                <w:szCs w:val="20"/>
                <w:shd w:val="clear" w:color="auto" w:fill="FFFFFF"/>
                <w:lang w:bidi="ru-RU"/>
              </w:rPr>
            </w:pPr>
            <w:r w:rsidRPr="00EE49ED">
              <w:rPr>
                <w:bCs/>
                <w:color w:val="000000"/>
                <w:sz w:val="20"/>
                <w:szCs w:val="20"/>
                <w:shd w:val="clear" w:color="auto" w:fill="FFFFFF"/>
                <w:lang w:bidi="ru-RU"/>
              </w:rPr>
              <w:t>-</w:t>
            </w:r>
          </w:p>
        </w:tc>
      </w:tr>
      <w:tr w:rsidR="00BE4B51" w:rsidRPr="00EE49ED" w14:paraId="15B52D0E" w14:textId="77777777" w:rsidTr="00283C0C">
        <w:tc>
          <w:tcPr>
            <w:tcW w:w="5000" w:type="pct"/>
            <w:gridSpan w:val="8"/>
          </w:tcPr>
          <w:p w14:paraId="33C4887F" w14:textId="2D639450" w:rsidR="00BE4B51" w:rsidRPr="00EE49ED" w:rsidRDefault="00BE4B51" w:rsidP="00BE4B51">
            <w:pPr>
              <w:spacing w:line="240" w:lineRule="auto"/>
              <w:ind w:right="-2"/>
              <w:jc w:val="center"/>
              <w:rPr>
                <w:bCs/>
                <w:sz w:val="20"/>
                <w:szCs w:val="20"/>
                <w:shd w:val="clear" w:color="auto" w:fill="FFFFFF"/>
                <w:lang w:bidi="ru-RU"/>
              </w:rPr>
            </w:pPr>
            <w:r w:rsidRPr="00EE49ED">
              <w:rPr>
                <w:b/>
                <w:bCs/>
                <w:sz w:val="20"/>
                <w:szCs w:val="20"/>
                <w:shd w:val="clear" w:color="auto" w:fill="FFFFFF"/>
                <w:lang w:bidi="ru-RU"/>
              </w:rPr>
              <w:t>Общеобразовательные организации</w:t>
            </w:r>
          </w:p>
        </w:tc>
      </w:tr>
      <w:tr w:rsidR="00BE4B51" w:rsidRPr="00EE49ED" w14:paraId="602F28D4" w14:textId="77777777" w:rsidTr="00D53C86">
        <w:trPr>
          <w:gridAfter w:val="1"/>
          <w:wAfter w:w="11" w:type="pct"/>
        </w:trPr>
        <w:tc>
          <w:tcPr>
            <w:tcW w:w="204" w:type="pct"/>
          </w:tcPr>
          <w:p w14:paraId="72F08619" w14:textId="15CCEB28" w:rsidR="00BE4B51" w:rsidRPr="00EE49ED" w:rsidRDefault="00BE4B51" w:rsidP="00BE4B51">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1</w:t>
            </w:r>
          </w:p>
        </w:tc>
        <w:tc>
          <w:tcPr>
            <w:tcW w:w="479" w:type="pct"/>
          </w:tcPr>
          <w:p w14:paraId="1055693E" w14:textId="77777777" w:rsidR="00BE4B51" w:rsidRPr="00EE49ED" w:rsidRDefault="00BE4B51" w:rsidP="00BE4B51">
            <w:pPr>
              <w:widowControl w:val="0"/>
              <w:spacing w:line="240" w:lineRule="auto"/>
              <w:jc w:val="center"/>
              <w:rPr>
                <w:rFonts w:eastAsia="Times New Roman"/>
                <w:bCs/>
                <w:sz w:val="20"/>
                <w:szCs w:val="20"/>
                <w:shd w:val="clear" w:color="auto" w:fill="FFFFFF"/>
                <w:lang w:bidi="ru-RU"/>
              </w:rPr>
            </w:pPr>
            <w:r w:rsidRPr="00EE49ED">
              <w:rPr>
                <w:rFonts w:eastAsiaTheme="minorHAnsi"/>
                <w:bCs/>
                <w:sz w:val="20"/>
                <w:szCs w:val="20"/>
                <w:shd w:val="clear" w:color="auto" w:fill="FFFFFF"/>
                <w:lang w:bidi="ru-RU"/>
              </w:rPr>
              <w:t>ОН.2.1</w:t>
            </w:r>
          </w:p>
        </w:tc>
        <w:tc>
          <w:tcPr>
            <w:tcW w:w="745" w:type="pct"/>
          </w:tcPr>
          <w:p w14:paraId="37B32240" w14:textId="68C130BF" w:rsidR="00BE4B51" w:rsidRPr="00EE49ED" w:rsidRDefault="00BE4B51" w:rsidP="00BE4B51">
            <w:pPr>
              <w:widowControl w:val="0"/>
              <w:spacing w:line="240" w:lineRule="auto"/>
              <w:jc w:val="left"/>
              <w:rPr>
                <w:rFonts w:eastAsia="Times New Roman"/>
                <w:b/>
                <w:sz w:val="20"/>
                <w:szCs w:val="20"/>
              </w:rPr>
            </w:pPr>
            <w:r w:rsidRPr="00EE49ED">
              <w:rPr>
                <w:rFonts w:eastAsia="Times New Roman"/>
                <w:bCs/>
                <w:sz w:val="20"/>
                <w:szCs w:val="20"/>
                <w:shd w:val="clear" w:color="auto" w:fill="FFFFFF"/>
                <w:lang w:bidi="ru-RU"/>
              </w:rPr>
              <w:t>МОУ «Сеготская школа»</w:t>
            </w:r>
          </w:p>
        </w:tc>
        <w:tc>
          <w:tcPr>
            <w:tcW w:w="858" w:type="pct"/>
          </w:tcPr>
          <w:p w14:paraId="6E35C9F6" w14:textId="7850EE14" w:rsidR="00BE4B51" w:rsidRPr="00EE49ED" w:rsidRDefault="00BE4B51" w:rsidP="00BE4B51">
            <w:pPr>
              <w:spacing w:line="240" w:lineRule="auto"/>
              <w:ind w:right="-2"/>
              <w:jc w:val="left"/>
              <w:rPr>
                <w:rFonts w:eastAsia="Times New Roman"/>
                <w:b/>
                <w:sz w:val="20"/>
                <w:szCs w:val="20"/>
                <w:lang w:val="cs-CZ"/>
              </w:rPr>
            </w:pPr>
            <w:r w:rsidRPr="00EE49ED">
              <w:rPr>
                <w:bCs/>
                <w:sz w:val="20"/>
                <w:szCs w:val="20"/>
                <w:shd w:val="clear" w:color="auto" w:fill="FFFFFF"/>
                <w:lang w:bidi="ru-RU"/>
              </w:rPr>
              <w:t>с. Сеготь, ул. Советская, д. 12</w:t>
            </w:r>
          </w:p>
        </w:tc>
        <w:tc>
          <w:tcPr>
            <w:tcW w:w="1338" w:type="pct"/>
          </w:tcPr>
          <w:p w14:paraId="2091E4F8" w14:textId="497689B6" w:rsidR="00BE4B51" w:rsidRPr="00EE49ED" w:rsidRDefault="00283C0C" w:rsidP="00D53C86">
            <w:pPr>
              <w:spacing w:line="240" w:lineRule="auto"/>
              <w:ind w:right="-2"/>
              <w:jc w:val="left"/>
              <w:rPr>
                <w:bCs/>
                <w:sz w:val="20"/>
                <w:szCs w:val="20"/>
                <w:shd w:val="clear" w:color="auto" w:fill="FFFFFF"/>
                <w:lang w:bidi="ru-RU"/>
              </w:rPr>
            </w:pPr>
            <w:r w:rsidRPr="00EE49ED">
              <w:rPr>
                <w:sz w:val="20"/>
                <w:szCs w:val="20"/>
              </w:rPr>
              <w:t xml:space="preserve">Сеготь, Беляево, Блинново, Вшивково, Вахрушиха, Гребениха, Демиха, Иваниха, Копосиха, Осиха, Палашино, Панкратиха, Хмелеватово Воронцово, Анисимиха, Вандышиха, Васильково, Душино, Кошелево, Крестьяновская, Крутцы, Курдумово, </w:t>
            </w:r>
            <w:r w:rsidRPr="00EE49ED">
              <w:rPr>
                <w:sz w:val="20"/>
                <w:szCs w:val="20"/>
              </w:rPr>
              <w:lastRenderedPageBreak/>
              <w:t>Летнево, Луговое Большое, Савинская, Слиньково, Чабышево Нижнее, ЯблоновоГранино, Дроздиха, Кондратово, Красная Гора, Трухинская, Шишкино, Юшково, Листье, Петрово, Безделово, Ганино, Долгово, Дынино, Пахомовская, Пятница-Высоково, Пятуниха, Рябово, Севрюгино, Столбуниха, Дедуслово, Камешки Большие, Кулижново, Марищи, Подвигаи, Шпенево,</w:t>
            </w:r>
          </w:p>
        </w:tc>
        <w:tc>
          <w:tcPr>
            <w:tcW w:w="593" w:type="pct"/>
          </w:tcPr>
          <w:p w14:paraId="1809C8A6" w14:textId="214F5939" w:rsidR="00BE4B51" w:rsidRPr="00EE49ED" w:rsidRDefault="00BE4B51" w:rsidP="00BE4B51">
            <w:pPr>
              <w:spacing w:line="240" w:lineRule="auto"/>
              <w:ind w:right="-2"/>
              <w:jc w:val="center"/>
              <w:rPr>
                <w:bCs/>
                <w:sz w:val="20"/>
                <w:szCs w:val="20"/>
                <w:shd w:val="clear" w:color="auto" w:fill="FFFFFF"/>
                <w:lang w:bidi="ru-RU"/>
              </w:rPr>
            </w:pPr>
            <w:r w:rsidRPr="00EE49ED">
              <w:rPr>
                <w:bCs/>
                <w:sz w:val="20"/>
                <w:szCs w:val="20"/>
                <w:shd w:val="clear" w:color="auto" w:fill="FFFFFF"/>
                <w:lang w:bidi="ru-RU"/>
              </w:rPr>
              <w:lastRenderedPageBreak/>
              <w:t>167</w:t>
            </w:r>
            <w:r w:rsidR="00283C0C" w:rsidRPr="00EE49ED">
              <w:rPr>
                <w:bCs/>
                <w:sz w:val="20"/>
                <w:szCs w:val="20"/>
                <w:shd w:val="clear" w:color="auto" w:fill="FFFFFF"/>
                <w:lang w:bidi="ru-RU"/>
              </w:rPr>
              <w:t>/46</w:t>
            </w:r>
          </w:p>
        </w:tc>
        <w:tc>
          <w:tcPr>
            <w:tcW w:w="772" w:type="pct"/>
          </w:tcPr>
          <w:p w14:paraId="4A6357E1" w14:textId="20410F68" w:rsidR="00BE4B51" w:rsidRPr="00EE49ED" w:rsidRDefault="00BE4B51" w:rsidP="00BE4B51">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bl>
    <w:p w14:paraId="3047190F" w14:textId="227535CD" w:rsidR="000433B3" w:rsidRPr="00EE49ED" w:rsidRDefault="000433B3" w:rsidP="000433B3">
      <w:pPr>
        <w:spacing w:before="120" w:line="276" w:lineRule="auto"/>
        <w:ind w:firstLine="709"/>
        <w:rPr>
          <w:szCs w:val="24"/>
        </w:rPr>
      </w:pPr>
      <w:r w:rsidRPr="00EE49ED">
        <w:rPr>
          <w:szCs w:val="24"/>
        </w:rPr>
        <w:t xml:space="preserve">При расчете существующей обеспеченности объектами местного значения муниципального района в области образования </w:t>
      </w:r>
      <w:r w:rsidR="008B7801" w:rsidRPr="00EE49ED">
        <w:rPr>
          <w:szCs w:val="24"/>
        </w:rPr>
        <w:t xml:space="preserve">(таблица 3.5.1) </w:t>
      </w:r>
      <w:r w:rsidRPr="00EE49ED">
        <w:rPr>
          <w:szCs w:val="24"/>
        </w:rPr>
        <w:t xml:space="preserve">были взяты предельные значения расчетных показателей минимально допустимого уровня обеспеченности муниципального района объектами образования в соответствии с местными нормативами градостроительного проектирования муниципального района. По результатам расчета </w:t>
      </w:r>
      <w:r w:rsidR="00490E4B" w:rsidRPr="00EE49ED">
        <w:rPr>
          <w:szCs w:val="24"/>
        </w:rPr>
        <w:t xml:space="preserve">мест в общеобразовательных учреждениях </w:t>
      </w:r>
      <w:r w:rsidRPr="00EE49ED">
        <w:rPr>
          <w:szCs w:val="24"/>
        </w:rPr>
        <w:t>выявлен</w:t>
      </w:r>
      <w:r w:rsidR="00797D24" w:rsidRPr="00EE49ED">
        <w:rPr>
          <w:szCs w:val="24"/>
        </w:rPr>
        <w:t xml:space="preserve"> небольшой дефицит — 14</w:t>
      </w:r>
      <w:r w:rsidR="00490E4B" w:rsidRPr="00EE49ED">
        <w:rPr>
          <w:szCs w:val="24"/>
        </w:rPr>
        <w:t>.</w:t>
      </w:r>
      <w:r w:rsidRPr="00EE49ED">
        <w:rPr>
          <w:szCs w:val="24"/>
        </w:rPr>
        <w:t xml:space="preserve"> </w:t>
      </w:r>
      <w:r w:rsidR="00B407A7" w:rsidRPr="00EE49ED">
        <w:rPr>
          <w:szCs w:val="24"/>
        </w:rPr>
        <w:t xml:space="preserve">Выявлен дефицит мест в дошкольных образовательных организациях. </w:t>
      </w:r>
    </w:p>
    <w:p w14:paraId="6AA1F66E" w14:textId="77777777" w:rsidR="00B0424E" w:rsidRPr="00EE49ED" w:rsidRDefault="00B0424E" w:rsidP="00BE4DE2">
      <w:pPr>
        <w:spacing w:line="276" w:lineRule="auto"/>
        <w:ind w:firstLine="709"/>
        <w:rPr>
          <w:b/>
        </w:rPr>
      </w:pPr>
      <w:r w:rsidRPr="00EE49ED">
        <w:rPr>
          <w:b/>
        </w:rPr>
        <w:t>Информация об основных проблемах и ограничениях</w:t>
      </w:r>
    </w:p>
    <w:p w14:paraId="789CAA39" w14:textId="2B7B3BF2" w:rsidR="000433B3" w:rsidRPr="00EE49ED" w:rsidRDefault="000433B3" w:rsidP="000433B3">
      <w:pPr>
        <w:spacing w:line="276" w:lineRule="auto"/>
        <w:ind w:firstLine="709"/>
        <w:rPr>
          <w:szCs w:val="24"/>
        </w:rPr>
      </w:pPr>
      <w:r w:rsidRPr="00EE49ED">
        <w:rPr>
          <w:szCs w:val="24"/>
        </w:rPr>
        <w:t>Для объектов местного значения муниципального района в области образования и науки, расположенных на территории муниципального образования</w:t>
      </w:r>
      <w:r w:rsidR="00022AD0" w:rsidRPr="00EE49ED">
        <w:rPr>
          <w:szCs w:val="24"/>
        </w:rPr>
        <w:t>,</w:t>
      </w:r>
      <w:r w:rsidRPr="00EE49ED">
        <w:rPr>
          <w:szCs w:val="24"/>
        </w:rPr>
        <w:t xml:space="preserve"> характерны следующие проблемы:</w:t>
      </w:r>
    </w:p>
    <w:p w14:paraId="2D3B45F1" w14:textId="77777777" w:rsidR="000433B3" w:rsidRPr="00EE49ED" w:rsidRDefault="000433B3"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EE49ED">
        <w:rPr>
          <w:szCs w:val="24"/>
        </w:rPr>
        <w:t>недостаточное количество мест в дошкольных образовательных учреждениях;</w:t>
      </w:r>
    </w:p>
    <w:p w14:paraId="55F7047E" w14:textId="77777777" w:rsidR="000433B3" w:rsidRPr="00EE49ED" w:rsidRDefault="000433B3"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EE49ED">
        <w:rPr>
          <w:szCs w:val="24"/>
        </w:rPr>
        <w:t>недостаточный уровень развития материально-технической базы учреждений образования;</w:t>
      </w:r>
    </w:p>
    <w:p w14:paraId="064A7514" w14:textId="66C6FDD8" w:rsidR="000433B3" w:rsidRPr="00EE49ED" w:rsidRDefault="000433B3"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EE49ED">
        <w:rPr>
          <w:szCs w:val="24"/>
        </w:rPr>
        <w:t xml:space="preserve">необходимость проведения капитального ремонта спортивных залов, </w:t>
      </w:r>
      <w:r w:rsidRPr="00EE49ED">
        <w:rPr>
          <w:szCs w:val="24"/>
          <w:lang w:val="cs-CZ"/>
        </w:rPr>
        <w:t>кровель</w:t>
      </w:r>
      <w:r w:rsidRPr="00EE49ED">
        <w:rPr>
          <w:szCs w:val="24"/>
        </w:rPr>
        <w:t xml:space="preserve"> и </w:t>
      </w:r>
      <w:r w:rsidRPr="00EE49ED">
        <w:rPr>
          <w:szCs w:val="24"/>
          <w:lang w:val="cs-CZ"/>
        </w:rPr>
        <w:t>сетей теплоснабжения</w:t>
      </w:r>
      <w:r w:rsidRPr="00EE49ED">
        <w:rPr>
          <w:szCs w:val="24"/>
        </w:rPr>
        <w:t xml:space="preserve"> общеобразовательных организаций</w:t>
      </w:r>
      <w:r w:rsidR="005D3CBF" w:rsidRPr="00EE49ED">
        <w:rPr>
          <w:szCs w:val="24"/>
          <w:lang w:val="cs-CZ"/>
        </w:rPr>
        <w:t>.</w:t>
      </w:r>
    </w:p>
    <w:p w14:paraId="6277CC99" w14:textId="77777777" w:rsidR="00B0424E" w:rsidRPr="00EE49ED" w:rsidRDefault="00B0424E" w:rsidP="00BE4DE2">
      <w:pPr>
        <w:spacing w:line="276" w:lineRule="auto"/>
        <w:ind w:firstLine="709"/>
        <w:rPr>
          <w:b/>
        </w:rPr>
      </w:pPr>
      <w:r w:rsidRPr="00EE49ED">
        <w:rPr>
          <w:b/>
        </w:rPr>
        <w:t>Направления развития</w:t>
      </w:r>
    </w:p>
    <w:p w14:paraId="2325CCF0" w14:textId="7788CEBA" w:rsidR="00D55F9D" w:rsidRPr="00EE49ED" w:rsidRDefault="00D55F9D" w:rsidP="007175AE">
      <w:pPr>
        <w:spacing w:line="276" w:lineRule="auto"/>
        <w:ind w:firstLine="709"/>
        <w:rPr>
          <w:szCs w:val="24"/>
        </w:rPr>
      </w:pPr>
      <w:r w:rsidRPr="00EE49ED">
        <w:rPr>
          <w:szCs w:val="24"/>
        </w:rPr>
        <w:t>Проектом мероприятия по размещению планируемых объектов в области образования и науки не предусматриваются</w:t>
      </w:r>
      <w:r w:rsidR="0089154A" w:rsidRPr="00EE49ED">
        <w:rPr>
          <w:szCs w:val="24"/>
        </w:rPr>
        <w:t>.</w:t>
      </w:r>
    </w:p>
    <w:p w14:paraId="59D48460" w14:textId="70F3F204" w:rsidR="00733076" w:rsidRPr="00EE49ED" w:rsidRDefault="007175AE" w:rsidP="009C5CE3">
      <w:pPr>
        <w:spacing w:line="276" w:lineRule="auto"/>
        <w:ind w:firstLine="709"/>
        <w:rPr>
          <w:szCs w:val="24"/>
        </w:rPr>
      </w:pPr>
      <w:r w:rsidRPr="00EE49ED">
        <w:rPr>
          <w:szCs w:val="24"/>
        </w:rPr>
        <w:t xml:space="preserve">Схемой территориального планирования Пучежского муниципального района Ивановской области </w:t>
      </w:r>
      <w:r w:rsidR="00277765" w:rsidRPr="00EE49ED">
        <w:rPr>
          <w:szCs w:val="24"/>
        </w:rPr>
        <w:t xml:space="preserve">и Муниципальной программой Пучежского муниципального района Ивановской области «Развитие образования Пучежского муниципального района» до 2022 года </w:t>
      </w:r>
      <w:r w:rsidRPr="00EE49ED">
        <w:rPr>
          <w:szCs w:val="24"/>
        </w:rPr>
        <w:t>предусмотрен</w:t>
      </w:r>
      <w:r w:rsidR="00D55F9D" w:rsidRPr="00EE49ED">
        <w:rPr>
          <w:szCs w:val="24"/>
        </w:rPr>
        <w:t>о</w:t>
      </w:r>
      <w:r w:rsidR="00D55F9D" w:rsidRPr="00EE49ED">
        <w:t xml:space="preserve"> </w:t>
      </w:r>
      <w:r w:rsidR="00D55F9D" w:rsidRPr="00EE49ED">
        <w:rPr>
          <w:szCs w:val="24"/>
        </w:rPr>
        <w:t>строительство нового здания детского образовательного комплекса (школа+детский сад) в с. Сеготь</w:t>
      </w:r>
      <w:r w:rsidR="0089154A" w:rsidRPr="00EE49ED">
        <w:rPr>
          <w:szCs w:val="24"/>
        </w:rPr>
        <w:t xml:space="preserve"> —</w:t>
      </w:r>
      <w:r w:rsidR="00D55F9D" w:rsidRPr="00EE49ED">
        <w:rPr>
          <w:szCs w:val="24"/>
        </w:rPr>
        <w:t xml:space="preserve"> данное мероприятие на актуально</w:t>
      </w:r>
      <w:r w:rsidRPr="00EE49ED">
        <w:rPr>
          <w:szCs w:val="24"/>
        </w:rPr>
        <w:t>.</w:t>
      </w:r>
      <w:r w:rsidR="00D55F9D" w:rsidRPr="00EE49ED">
        <w:rPr>
          <w:szCs w:val="24"/>
        </w:rPr>
        <w:t xml:space="preserve"> </w:t>
      </w:r>
    </w:p>
    <w:p w14:paraId="28F10657" w14:textId="72EBCEC6" w:rsidR="00B0424E" w:rsidRPr="00EE49ED" w:rsidRDefault="00B0424E" w:rsidP="00A41F9E">
      <w:pPr>
        <w:pStyle w:val="021216b"/>
      </w:pPr>
      <w:bookmarkStart w:id="102" w:name="_Toc17711358"/>
      <w:bookmarkStart w:id="103" w:name="_Toc69297541"/>
      <w:bookmarkStart w:id="104" w:name="_Toc468200608"/>
      <w:bookmarkStart w:id="105" w:name="_Toc477453298"/>
      <w:bookmarkStart w:id="106" w:name="_Toc494398050"/>
      <w:bookmarkStart w:id="107" w:name="_Toc239498947"/>
      <w:bookmarkStart w:id="108" w:name="_Toc178256446"/>
      <w:r w:rsidRPr="00EE49ED">
        <w:t xml:space="preserve">5.2.2 Физическая культура и </w:t>
      </w:r>
      <w:r w:rsidR="00F24866" w:rsidRPr="00EE49ED">
        <w:t xml:space="preserve">массовый </w:t>
      </w:r>
      <w:r w:rsidRPr="00EE49ED">
        <w:t>спорт</w:t>
      </w:r>
      <w:bookmarkEnd w:id="102"/>
      <w:bookmarkEnd w:id="103"/>
      <w:bookmarkEnd w:id="108"/>
    </w:p>
    <w:p w14:paraId="78E00DDB" w14:textId="77777777" w:rsidR="00733076" w:rsidRPr="00EE49ED" w:rsidRDefault="00733076" w:rsidP="00733076">
      <w:pPr>
        <w:spacing w:line="276" w:lineRule="auto"/>
        <w:ind w:firstLine="709"/>
        <w:jc w:val="left"/>
        <w:rPr>
          <w:b/>
        </w:rPr>
      </w:pPr>
      <w:bookmarkStart w:id="109" w:name="_Toc27748722"/>
      <w:bookmarkStart w:id="110" w:name="_Toc69297542"/>
      <w:r w:rsidRPr="00EE49ED">
        <w:rPr>
          <w:b/>
        </w:rPr>
        <w:t>Анализ существующего состояния</w:t>
      </w:r>
    </w:p>
    <w:p w14:paraId="468070C3" w14:textId="6282E5FC" w:rsidR="00733076" w:rsidRPr="00EE49ED" w:rsidRDefault="00733076" w:rsidP="00733076">
      <w:pPr>
        <w:widowControl w:val="0"/>
        <w:tabs>
          <w:tab w:val="left" w:pos="709"/>
          <w:tab w:val="left" w:pos="851"/>
        </w:tabs>
        <w:spacing w:line="276" w:lineRule="auto"/>
        <w:ind w:firstLine="709"/>
        <w:rPr>
          <w:rFonts w:eastAsia="Times New Roman"/>
          <w:szCs w:val="24"/>
          <w:lang w:eastAsia="ru-RU"/>
        </w:rPr>
      </w:pPr>
      <w:r w:rsidRPr="00EE49ED">
        <w:rPr>
          <w:rFonts w:eastAsia="Times New Roman"/>
          <w:szCs w:val="24"/>
          <w:lang w:eastAsia="ru-RU"/>
        </w:rPr>
        <w:t>В 202</w:t>
      </w:r>
      <w:r w:rsidR="002A4D60" w:rsidRPr="00EE49ED">
        <w:rPr>
          <w:rFonts w:eastAsia="Times New Roman"/>
          <w:szCs w:val="24"/>
          <w:lang w:eastAsia="ru-RU"/>
        </w:rPr>
        <w:t>3</w:t>
      </w:r>
      <w:r w:rsidRPr="00EE49ED">
        <w:rPr>
          <w:rFonts w:eastAsia="Times New Roman"/>
          <w:szCs w:val="24"/>
          <w:lang w:eastAsia="ru-RU"/>
        </w:rPr>
        <w:t xml:space="preserve"> году в области физической культуры и массового </w:t>
      </w:r>
      <w:r w:rsidR="001A6136" w:rsidRPr="00EE49ED">
        <w:rPr>
          <w:rFonts w:eastAsia="Times New Roman"/>
          <w:szCs w:val="24"/>
          <w:lang w:eastAsia="ru-RU"/>
        </w:rPr>
        <w:t xml:space="preserve">спорта </w:t>
      </w:r>
      <w:r w:rsidR="00E60E70" w:rsidRPr="00EE49ED">
        <w:rPr>
          <w:szCs w:val="28"/>
        </w:rPr>
        <w:t>Сеготского</w:t>
      </w:r>
      <w:r w:rsidR="00E60E70" w:rsidRPr="00EE49ED">
        <w:t xml:space="preserve"> сельского поселения</w:t>
      </w:r>
      <w:r w:rsidR="00912DCA" w:rsidRPr="00EE49ED">
        <w:rPr>
          <w:rFonts w:eastAsia="Times New Roman"/>
          <w:szCs w:val="24"/>
          <w:lang w:eastAsia="ru-RU"/>
        </w:rPr>
        <w:t xml:space="preserve"> </w:t>
      </w:r>
      <w:r w:rsidRPr="00EE49ED">
        <w:rPr>
          <w:rFonts w:eastAsia="Times New Roman"/>
          <w:szCs w:val="24"/>
          <w:lang w:eastAsia="ru-RU"/>
        </w:rPr>
        <w:t>функциониру</w:t>
      </w:r>
      <w:r w:rsidR="00832C64" w:rsidRPr="00EE49ED">
        <w:rPr>
          <w:rFonts w:eastAsia="Times New Roman"/>
          <w:szCs w:val="24"/>
          <w:lang w:eastAsia="ru-RU"/>
        </w:rPr>
        <w:t>ю</w:t>
      </w:r>
      <w:r w:rsidRPr="00EE49ED">
        <w:rPr>
          <w:rFonts w:eastAsia="Times New Roman"/>
          <w:szCs w:val="24"/>
          <w:lang w:eastAsia="ru-RU"/>
        </w:rPr>
        <w:t>т</w:t>
      </w:r>
      <w:r w:rsidR="00F37B2C" w:rsidRPr="00EE49ED">
        <w:rPr>
          <w:rFonts w:eastAsia="Times New Roman"/>
          <w:szCs w:val="24"/>
          <w:lang w:eastAsia="ru-RU"/>
        </w:rPr>
        <w:t xml:space="preserve"> 2</w:t>
      </w:r>
      <w:r w:rsidRPr="00EE49ED">
        <w:rPr>
          <w:rFonts w:eastAsia="Times New Roman"/>
          <w:szCs w:val="24"/>
          <w:lang w:eastAsia="ru-RU"/>
        </w:rPr>
        <w:t xml:space="preserve"> объект</w:t>
      </w:r>
      <w:r w:rsidR="002A4D60" w:rsidRPr="00EE49ED">
        <w:rPr>
          <w:rFonts w:eastAsia="Times New Roman"/>
          <w:szCs w:val="24"/>
          <w:lang w:eastAsia="ru-RU"/>
        </w:rPr>
        <w:t>а</w:t>
      </w:r>
      <w:r w:rsidR="00E0189A" w:rsidRPr="00EE49ED">
        <w:rPr>
          <w:rFonts w:eastAsia="Times New Roman"/>
          <w:szCs w:val="24"/>
          <w:lang w:eastAsia="ru-RU"/>
        </w:rPr>
        <w:t>,</w:t>
      </w:r>
      <w:r w:rsidRPr="00EE49ED">
        <w:rPr>
          <w:rFonts w:eastAsia="Times New Roman"/>
          <w:szCs w:val="24"/>
          <w:lang w:eastAsia="ru-RU"/>
        </w:rPr>
        <w:t xml:space="preserve"> в состав которых входят: 1 </w:t>
      </w:r>
      <w:r w:rsidR="002A4D60" w:rsidRPr="00EE49ED">
        <w:rPr>
          <w:rFonts w:eastAsia="Times New Roman"/>
          <w:szCs w:val="24"/>
          <w:lang w:eastAsia="ru-RU"/>
        </w:rPr>
        <w:t xml:space="preserve">площадка для подвижных игр и 1 </w:t>
      </w:r>
      <w:r w:rsidRPr="00EE49ED">
        <w:rPr>
          <w:rFonts w:eastAsia="Times New Roman"/>
          <w:szCs w:val="24"/>
          <w:lang w:eastAsia="ru-RU"/>
        </w:rPr>
        <w:t>спортивны</w:t>
      </w:r>
      <w:r w:rsidR="002A4D60" w:rsidRPr="00EE49ED">
        <w:rPr>
          <w:rFonts w:eastAsia="Times New Roman"/>
          <w:szCs w:val="24"/>
          <w:lang w:eastAsia="ru-RU"/>
        </w:rPr>
        <w:t>й</w:t>
      </w:r>
      <w:r w:rsidRPr="00EE49ED">
        <w:rPr>
          <w:rFonts w:eastAsia="Times New Roman"/>
          <w:szCs w:val="24"/>
          <w:lang w:eastAsia="ru-RU"/>
        </w:rPr>
        <w:t xml:space="preserve"> зал.</w:t>
      </w:r>
    </w:p>
    <w:p w14:paraId="4F7ABA7D" w14:textId="0FCA67E6" w:rsidR="00733076" w:rsidRPr="00EE49ED" w:rsidRDefault="00733076" w:rsidP="00733076">
      <w:pPr>
        <w:spacing w:before="120" w:line="276" w:lineRule="auto"/>
        <w:ind w:firstLine="709"/>
        <w:rPr>
          <w:rFonts w:eastAsia="Times New Roman"/>
          <w:szCs w:val="24"/>
          <w:lang w:eastAsia="ru-RU"/>
        </w:rPr>
      </w:pPr>
      <w:r w:rsidRPr="00EE49ED">
        <w:rPr>
          <w:rFonts w:eastAsia="Times New Roman"/>
          <w:szCs w:val="24"/>
          <w:lang w:eastAsia="ru-RU"/>
        </w:rPr>
        <w:t xml:space="preserve">Сводный перечень объектов местного значения муниципального района </w:t>
      </w:r>
      <w:r w:rsidR="001A6136" w:rsidRPr="00EE49ED">
        <w:rPr>
          <w:rFonts w:eastAsia="Times New Roman"/>
          <w:szCs w:val="24"/>
          <w:lang w:eastAsia="ru-RU"/>
        </w:rPr>
        <w:t xml:space="preserve">в области физической культуры и массового спорта </w:t>
      </w:r>
      <w:r w:rsidRPr="00EE49ED">
        <w:rPr>
          <w:rFonts w:eastAsia="Times New Roman"/>
          <w:szCs w:val="24"/>
          <w:lang w:eastAsia="ru-RU"/>
        </w:rPr>
        <w:t xml:space="preserve">приведен в таблице </w:t>
      </w:r>
      <w:r w:rsidR="00612562" w:rsidRPr="00EE49ED">
        <w:rPr>
          <w:rFonts w:eastAsia="Times New Roman"/>
          <w:szCs w:val="24"/>
          <w:lang w:eastAsia="ru-RU"/>
        </w:rPr>
        <w:t>3.</w:t>
      </w:r>
      <w:r w:rsidRPr="00EE49ED">
        <w:rPr>
          <w:rFonts w:eastAsia="Times New Roman"/>
          <w:szCs w:val="24"/>
          <w:lang w:eastAsia="ru-RU"/>
        </w:rPr>
        <w:t>5.</w:t>
      </w:r>
      <w:r w:rsidR="00A269B3" w:rsidRPr="00EE49ED">
        <w:rPr>
          <w:rFonts w:eastAsia="Times New Roman"/>
          <w:szCs w:val="24"/>
          <w:lang w:eastAsia="ru-RU"/>
        </w:rPr>
        <w:t>4</w:t>
      </w:r>
      <w:r w:rsidRPr="00EE49ED">
        <w:rPr>
          <w:rFonts w:eastAsia="Times New Roman"/>
          <w:szCs w:val="24"/>
          <w:lang w:eastAsia="ru-RU"/>
        </w:rPr>
        <w:t>.</w:t>
      </w:r>
    </w:p>
    <w:p w14:paraId="4818F29C" w14:textId="77777777" w:rsidR="009C5CE3" w:rsidRPr="00EE49ED" w:rsidRDefault="009C5CE3" w:rsidP="00206C07">
      <w:pPr>
        <w:spacing w:line="276" w:lineRule="auto"/>
        <w:ind w:right="-2" w:firstLine="709"/>
        <w:jc w:val="left"/>
        <w:rPr>
          <w:rFonts w:eastAsia="Times New Roman"/>
          <w:szCs w:val="24"/>
          <w:lang w:eastAsia="ru-RU"/>
        </w:rPr>
      </w:pPr>
      <w:r w:rsidRPr="00EE49ED">
        <w:rPr>
          <w:rFonts w:eastAsia="Times New Roman"/>
          <w:szCs w:val="24"/>
          <w:lang w:eastAsia="ru-RU"/>
        </w:rPr>
        <w:br w:type="page"/>
      </w:r>
    </w:p>
    <w:p w14:paraId="32513B68" w14:textId="4B52F1F4" w:rsidR="00733076" w:rsidRPr="00EE49ED" w:rsidRDefault="00733076" w:rsidP="00733076">
      <w:pPr>
        <w:spacing w:line="276" w:lineRule="auto"/>
        <w:ind w:right="-2" w:firstLine="709"/>
        <w:jc w:val="right"/>
        <w:rPr>
          <w:rFonts w:eastAsia="Times New Roman"/>
          <w:szCs w:val="24"/>
          <w:lang w:eastAsia="ru-RU"/>
        </w:rPr>
      </w:pPr>
      <w:r w:rsidRPr="00EE49ED">
        <w:rPr>
          <w:rFonts w:eastAsia="Times New Roman"/>
          <w:szCs w:val="24"/>
          <w:lang w:eastAsia="ru-RU"/>
        </w:rPr>
        <w:lastRenderedPageBreak/>
        <w:t xml:space="preserve">Таблица </w:t>
      </w:r>
      <w:r w:rsidR="00612562" w:rsidRPr="00EE49ED">
        <w:rPr>
          <w:rFonts w:eastAsia="Times New Roman"/>
          <w:szCs w:val="24"/>
          <w:lang w:eastAsia="ru-RU"/>
        </w:rPr>
        <w:t>3.</w:t>
      </w:r>
      <w:r w:rsidRPr="00EE49ED">
        <w:rPr>
          <w:rFonts w:eastAsia="Times New Roman"/>
          <w:szCs w:val="24"/>
          <w:lang w:eastAsia="ru-RU"/>
        </w:rPr>
        <w:t>5.</w:t>
      </w:r>
      <w:r w:rsidR="00A269B3" w:rsidRPr="00EE49ED">
        <w:rPr>
          <w:rFonts w:eastAsia="Times New Roman"/>
          <w:szCs w:val="24"/>
          <w:lang w:eastAsia="ru-RU"/>
        </w:rPr>
        <w:t>4</w:t>
      </w:r>
    </w:p>
    <w:p w14:paraId="7160D121" w14:textId="79543E15" w:rsidR="00733076" w:rsidRPr="00EE49ED" w:rsidRDefault="00733076" w:rsidP="00733076">
      <w:pPr>
        <w:spacing w:line="276" w:lineRule="auto"/>
        <w:ind w:right="-2"/>
        <w:jc w:val="center"/>
        <w:rPr>
          <w:rFonts w:eastAsia="Times New Roman"/>
          <w:szCs w:val="24"/>
          <w:lang w:eastAsia="ru-RU"/>
        </w:rPr>
      </w:pPr>
      <w:r w:rsidRPr="00EE49ED">
        <w:rPr>
          <w:rFonts w:eastAsia="Times New Roman"/>
          <w:szCs w:val="24"/>
          <w:lang w:eastAsia="ru-RU"/>
        </w:rPr>
        <w:t xml:space="preserve">Перечень объектов местного значения муниципального района в области физической культуры и массового спорта </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15"/>
        <w:gridCol w:w="715"/>
        <w:gridCol w:w="1415"/>
        <w:gridCol w:w="1277"/>
        <w:gridCol w:w="3540"/>
        <w:gridCol w:w="993"/>
        <w:gridCol w:w="1556"/>
      </w:tblGrid>
      <w:tr w:rsidR="00912DCA" w:rsidRPr="00EE49ED" w14:paraId="72EBDB1E" w14:textId="77777777" w:rsidTr="00912DCA">
        <w:trPr>
          <w:trHeight w:val="1118"/>
        </w:trPr>
        <w:tc>
          <w:tcPr>
            <w:tcW w:w="209" w:type="pct"/>
            <w:vAlign w:val="center"/>
          </w:tcPr>
          <w:p w14:paraId="2A43E2B7" w14:textId="77777777" w:rsidR="00733076" w:rsidRPr="00EE49ED" w:rsidRDefault="00733076" w:rsidP="00B4424E">
            <w:pPr>
              <w:widowControl w:val="0"/>
              <w:spacing w:line="240" w:lineRule="auto"/>
              <w:jc w:val="center"/>
              <w:rPr>
                <w:rFonts w:eastAsia="Times New Roman"/>
                <w:b/>
                <w:bCs/>
                <w:sz w:val="20"/>
                <w:shd w:val="clear" w:color="auto" w:fill="FFFFFF"/>
                <w:lang w:bidi="ru-RU"/>
              </w:rPr>
            </w:pPr>
            <w:r w:rsidRPr="00EE49ED">
              <w:rPr>
                <w:rFonts w:eastAsia="Times New Roman"/>
                <w:b/>
                <w:bCs/>
                <w:sz w:val="20"/>
                <w:shd w:val="clear" w:color="auto" w:fill="FFFFFF"/>
                <w:lang w:bidi="ru-RU"/>
              </w:rPr>
              <w:t>№</w:t>
            </w:r>
          </w:p>
        </w:tc>
        <w:tc>
          <w:tcPr>
            <w:tcW w:w="360" w:type="pct"/>
            <w:vAlign w:val="center"/>
          </w:tcPr>
          <w:p w14:paraId="095D468C" w14:textId="117F4DBF" w:rsidR="00733076" w:rsidRPr="00EE49ED" w:rsidRDefault="00733076" w:rsidP="002D12AC">
            <w:pPr>
              <w:widowControl w:val="0"/>
              <w:spacing w:line="240" w:lineRule="auto"/>
              <w:jc w:val="center"/>
              <w:rPr>
                <w:b/>
                <w:bCs/>
                <w:sz w:val="20"/>
                <w:shd w:val="clear" w:color="auto" w:fill="FFFFFF"/>
                <w:lang w:bidi="ru-RU"/>
              </w:rPr>
            </w:pPr>
            <w:r w:rsidRPr="00EE49ED">
              <w:rPr>
                <w:b/>
                <w:bCs/>
                <w:sz w:val="20"/>
                <w:shd w:val="clear" w:color="auto" w:fill="FFFFFF"/>
                <w:lang w:bidi="ru-RU"/>
              </w:rPr>
              <w:t>№ на карт</w:t>
            </w:r>
            <w:r w:rsidR="002D12AC" w:rsidRPr="00EE49ED">
              <w:rPr>
                <w:b/>
                <w:bCs/>
                <w:sz w:val="20"/>
                <w:shd w:val="clear" w:color="auto" w:fill="FFFFFF"/>
                <w:lang w:bidi="ru-RU"/>
              </w:rPr>
              <w:t>е</w:t>
            </w:r>
          </w:p>
        </w:tc>
        <w:tc>
          <w:tcPr>
            <w:tcW w:w="714" w:type="pct"/>
            <w:vAlign w:val="center"/>
          </w:tcPr>
          <w:p w14:paraId="5A6827F3" w14:textId="77777777" w:rsidR="00733076" w:rsidRPr="00EE49ED" w:rsidRDefault="00733076" w:rsidP="00B4424E">
            <w:pPr>
              <w:spacing w:line="240" w:lineRule="auto"/>
              <w:ind w:right="-2"/>
              <w:jc w:val="center"/>
              <w:rPr>
                <w:b/>
                <w:bCs/>
                <w:sz w:val="20"/>
                <w:shd w:val="clear" w:color="auto" w:fill="FFFFFF"/>
                <w:lang w:bidi="ru-RU"/>
              </w:rPr>
            </w:pPr>
            <w:r w:rsidRPr="00EE49ED">
              <w:rPr>
                <w:b/>
                <w:bCs/>
                <w:sz w:val="20"/>
                <w:shd w:val="clear" w:color="auto" w:fill="FFFFFF"/>
                <w:lang w:bidi="ru-RU"/>
              </w:rPr>
              <w:t>Наименование</w:t>
            </w:r>
          </w:p>
        </w:tc>
        <w:tc>
          <w:tcPr>
            <w:tcW w:w="644" w:type="pct"/>
            <w:vAlign w:val="center"/>
          </w:tcPr>
          <w:p w14:paraId="68D16CDE" w14:textId="77777777" w:rsidR="00733076" w:rsidRPr="00EE49ED" w:rsidRDefault="00733076" w:rsidP="00B4424E">
            <w:pPr>
              <w:spacing w:line="240" w:lineRule="auto"/>
              <w:ind w:right="-2"/>
              <w:jc w:val="center"/>
              <w:rPr>
                <w:b/>
                <w:bCs/>
                <w:sz w:val="20"/>
                <w:shd w:val="clear" w:color="auto" w:fill="FFFFFF"/>
                <w:lang w:bidi="ru-RU"/>
              </w:rPr>
            </w:pPr>
            <w:r w:rsidRPr="00EE49ED">
              <w:rPr>
                <w:b/>
                <w:bCs/>
                <w:sz w:val="20"/>
                <w:shd w:val="clear" w:color="auto" w:fill="FFFFFF"/>
                <w:lang w:bidi="ru-RU"/>
              </w:rPr>
              <w:t>Местоположение</w:t>
            </w:r>
          </w:p>
        </w:tc>
        <w:tc>
          <w:tcPr>
            <w:tcW w:w="1786" w:type="pct"/>
            <w:vAlign w:val="center"/>
          </w:tcPr>
          <w:p w14:paraId="454A6773" w14:textId="77777777" w:rsidR="00733076" w:rsidRPr="00EE49ED" w:rsidRDefault="00733076" w:rsidP="00B4424E">
            <w:pPr>
              <w:spacing w:line="240" w:lineRule="auto"/>
              <w:ind w:right="-2"/>
              <w:jc w:val="center"/>
              <w:rPr>
                <w:sz w:val="20"/>
                <w:szCs w:val="20"/>
              </w:rPr>
            </w:pPr>
            <w:r w:rsidRPr="00EE49ED">
              <w:rPr>
                <w:b/>
                <w:sz w:val="20"/>
                <w:szCs w:val="20"/>
              </w:rPr>
              <w:t>Обслуживаемые населенные пункты</w:t>
            </w:r>
          </w:p>
        </w:tc>
        <w:tc>
          <w:tcPr>
            <w:tcW w:w="501" w:type="pct"/>
            <w:vAlign w:val="center"/>
          </w:tcPr>
          <w:p w14:paraId="526F88B5" w14:textId="77777777" w:rsidR="00733076" w:rsidRPr="00EE49ED" w:rsidRDefault="00733076" w:rsidP="00B4424E">
            <w:pPr>
              <w:spacing w:line="240" w:lineRule="auto"/>
              <w:ind w:right="-2"/>
              <w:jc w:val="center"/>
              <w:rPr>
                <w:b/>
                <w:sz w:val="20"/>
                <w:szCs w:val="20"/>
              </w:rPr>
            </w:pPr>
            <w:r w:rsidRPr="00EE49ED">
              <w:rPr>
                <w:b/>
                <w:sz w:val="20"/>
                <w:szCs w:val="20"/>
              </w:rPr>
              <w:t xml:space="preserve">Проектная мощность </w:t>
            </w:r>
          </w:p>
        </w:tc>
        <w:tc>
          <w:tcPr>
            <w:tcW w:w="785" w:type="pct"/>
            <w:vAlign w:val="center"/>
          </w:tcPr>
          <w:p w14:paraId="1BDC711B" w14:textId="77777777" w:rsidR="00733076" w:rsidRPr="00EE49ED" w:rsidRDefault="00733076" w:rsidP="00B4424E">
            <w:pPr>
              <w:spacing w:line="240" w:lineRule="auto"/>
              <w:ind w:right="-2"/>
              <w:jc w:val="center"/>
              <w:rPr>
                <w:b/>
                <w:sz w:val="20"/>
                <w:szCs w:val="20"/>
              </w:rPr>
            </w:pPr>
            <w:r w:rsidRPr="00EE49ED">
              <w:rPr>
                <w:b/>
                <w:sz w:val="20"/>
                <w:szCs w:val="20"/>
              </w:rPr>
              <w:t>Год постройки, характеристика объекта (хорошее, удовлетворительное, ветхое)</w:t>
            </w:r>
          </w:p>
        </w:tc>
      </w:tr>
    </w:tbl>
    <w:p w14:paraId="5D420495" w14:textId="77777777" w:rsidR="00733076" w:rsidRPr="00EE49ED" w:rsidRDefault="00733076" w:rsidP="00733076">
      <w:pPr>
        <w:spacing w:line="240" w:lineRule="auto"/>
        <w:rPr>
          <w:sz w:val="2"/>
          <w:szCs w:val="2"/>
        </w:rPr>
      </w:pPr>
    </w:p>
    <w:tbl>
      <w:tblPr>
        <w:tblStyle w:val="1ff8"/>
        <w:tblW w:w="5003" w:type="pct"/>
        <w:tblLayout w:type="fixed"/>
        <w:tblCellMar>
          <w:left w:w="57" w:type="dxa"/>
          <w:right w:w="57" w:type="dxa"/>
        </w:tblCellMar>
        <w:tblLook w:val="04A0" w:firstRow="1" w:lastRow="0" w:firstColumn="1" w:lastColumn="0" w:noHBand="0" w:noVBand="1"/>
      </w:tblPr>
      <w:tblGrid>
        <w:gridCol w:w="423"/>
        <w:gridCol w:w="706"/>
        <w:gridCol w:w="1418"/>
        <w:gridCol w:w="1277"/>
        <w:gridCol w:w="3542"/>
        <w:gridCol w:w="994"/>
        <w:gridCol w:w="1557"/>
      </w:tblGrid>
      <w:tr w:rsidR="00912DCA" w:rsidRPr="00EE49ED" w14:paraId="47755245" w14:textId="77777777" w:rsidTr="00912DCA">
        <w:trPr>
          <w:tblHeader/>
        </w:trPr>
        <w:tc>
          <w:tcPr>
            <w:tcW w:w="213" w:type="pct"/>
            <w:vAlign w:val="center"/>
          </w:tcPr>
          <w:p w14:paraId="48B6BD8B" w14:textId="77777777" w:rsidR="00733076" w:rsidRPr="00EE49ED" w:rsidRDefault="00733076" w:rsidP="00B4424E">
            <w:pPr>
              <w:widowControl w:val="0"/>
              <w:spacing w:line="240" w:lineRule="auto"/>
              <w:jc w:val="center"/>
              <w:rPr>
                <w:rFonts w:eastAsia="Times New Roman"/>
                <w:b/>
                <w:bCs/>
                <w:sz w:val="20"/>
                <w:szCs w:val="20"/>
                <w:shd w:val="clear" w:color="auto" w:fill="FFFFFF"/>
                <w:lang w:bidi="ru-RU"/>
              </w:rPr>
            </w:pPr>
            <w:r w:rsidRPr="00EE49ED">
              <w:rPr>
                <w:rFonts w:eastAsia="Times New Roman"/>
                <w:b/>
                <w:bCs/>
                <w:sz w:val="20"/>
                <w:szCs w:val="20"/>
                <w:shd w:val="clear" w:color="auto" w:fill="FFFFFF"/>
                <w:lang w:bidi="ru-RU"/>
              </w:rPr>
              <w:t>1</w:t>
            </w:r>
          </w:p>
        </w:tc>
        <w:tc>
          <w:tcPr>
            <w:tcW w:w="356" w:type="pct"/>
          </w:tcPr>
          <w:p w14:paraId="2592492D" w14:textId="77777777" w:rsidR="00733076" w:rsidRPr="00EE49ED" w:rsidRDefault="00733076" w:rsidP="00B4424E">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2</w:t>
            </w:r>
          </w:p>
        </w:tc>
        <w:tc>
          <w:tcPr>
            <w:tcW w:w="715" w:type="pct"/>
            <w:vAlign w:val="center"/>
          </w:tcPr>
          <w:p w14:paraId="780E085B" w14:textId="77777777" w:rsidR="00733076" w:rsidRPr="00EE49ED" w:rsidRDefault="00733076" w:rsidP="00B4424E">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3</w:t>
            </w:r>
          </w:p>
        </w:tc>
        <w:tc>
          <w:tcPr>
            <w:tcW w:w="644" w:type="pct"/>
            <w:vAlign w:val="center"/>
          </w:tcPr>
          <w:p w14:paraId="4D637010" w14:textId="77777777" w:rsidR="00733076" w:rsidRPr="00EE49ED" w:rsidRDefault="00733076" w:rsidP="00B4424E">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4</w:t>
            </w:r>
          </w:p>
        </w:tc>
        <w:tc>
          <w:tcPr>
            <w:tcW w:w="1786" w:type="pct"/>
          </w:tcPr>
          <w:p w14:paraId="7ACEE9F4" w14:textId="77777777" w:rsidR="00733076" w:rsidRPr="00EE49ED" w:rsidRDefault="00733076" w:rsidP="00B4424E">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5</w:t>
            </w:r>
          </w:p>
        </w:tc>
        <w:tc>
          <w:tcPr>
            <w:tcW w:w="501" w:type="pct"/>
          </w:tcPr>
          <w:p w14:paraId="6EF2352B" w14:textId="77777777" w:rsidR="00733076" w:rsidRPr="00EE49ED" w:rsidRDefault="00733076" w:rsidP="00B4424E">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6</w:t>
            </w:r>
          </w:p>
        </w:tc>
        <w:tc>
          <w:tcPr>
            <w:tcW w:w="785" w:type="pct"/>
          </w:tcPr>
          <w:p w14:paraId="5CEE9274" w14:textId="77777777" w:rsidR="00733076" w:rsidRPr="00EE49ED" w:rsidRDefault="00733076" w:rsidP="00B4424E">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7</w:t>
            </w:r>
          </w:p>
        </w:tc>
      </w:tr>
      <w:tr w:rsidR="00CD1119" w:rsidRPr="00EE49ED" w14:paraId="61DFE9C2" w14:textId="77777777" w:rsidTr="00CD1119">
        <w:tc>
          <w:tcPr>
            <w:tcW w:w="5000" w:type="pct"/>
            <w:gridSpan w:val="7"/>
          </w:tcPr>
          <w:p w14:paraId="3A5ECCB4" w14:textId="0B9CDDC8" w:rsidR="00CD1119" w:rsidRPr="00EE49ED" w:rsidRDefault="00CD1119" w:rsidP="00CD1119">
            <w:pPr>
              <w:spacing w:line="240" w:lineRule="auto"/>
              <w:ind w:right="-2"/>
              <w:jc w:val="center"/>
              <w:rPr>
                <w:bCs/>
                <w:sz w:val="20"/>
                <w:szCs w:val="20"/>
                <w:shd w:val="clear" w:color="auto" w:fill="FFFFFF"/>
                <w:lang w:bidi="ru-RU"/>
              </w:rPr>
            </w:pPr>
            <w:r w:rsidRPr="00EE49ED">
              <w:rPr>
                <w:b/>
                <w:bCs/>
                <w:sz w:val="20"/>
                <w:szCs w:val="20"/>
                <w:shd w:val="clear" w:color="auto" w:fill="FFFFFF"/>
                <w:lang w:bidi="ru-RU"/>
              </w:rPr>
              <w:t>Объекты физической культуры и массового спорта</w:t>
            </w:r>
          </w:p>
        </w:tc>
      </w:tr>
      <w:tr w:rsidR="00912DCA" w:rsidRPr="00EE49ED" w14:paraId="6F040907" w14:textId="77777777" w:rsidTr="00912DCA">
        <w:tc>
          <w:tcPr>
            <w:tcW w:w="213" w:type="pct"/>
          </w:tcPr>
          <w:p w14:paraId="7AE1EAA5" w14:textId="77777777" w:rsidR="00912DCA" w:rsidRPr="00EE49ED" w:rsidRDefault="00912DCA" w:rsidP="00912DCA">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1</w:t>
            </w:r>
          </w:p>
        </w:tc>
        <w:tc>
          <w:tcPr>
            <w:tcW w:w="356" w:type="pct"/>
          </w:tcPr>
          <w:p w14:paraId="47F3A404" w14:textId="4AC8600F" w:rsidR="00912DCA" w:rsidRPr="00EE49ED" w:rsidRDefault="00912DCA" w:rsidP="00912DCA">
            <w:pPr>
              <w:widowControl w:val="0"/>
              <w:spacing w:line="240" w:lineRule="auto"/>
              <w:jc w:val="center"/>
              <w:rPr>
                <w:rFonts w:eastAsia="Times New Roman"/>
                <w:bCs/>
                <w:sz w:val="20"/>
                <w:szCs w:val="20"/>
                <w:shd w:val="clear" w:color="auto" w:fill="FFFFFF"/>
                <w:lang w:bidi="ru-RU"/>
              </w:rPr>
            </w:pPr>
            <w:r w:rsidRPr="00EE49ED">
              <w:rPr>
                <w:rFonts w:eastAsiaTheme="minorHAnsi"/>
                <w:sz w:val="20"/>
                <w:szCs w:val="20"/>
              </w:rPr>
              <w:t>ФК.</w:t>
            </w:r>
            <w:r w:rsidR="00182F8B" w:rsidRPr="00EE49ED">
              <w:rPr>
                <w:rFonts w:eastAsiaTheme="minorHAnsi"/>
                <w:sz w:val="20"/>
                <w:szCs w:val="20"/>
              </w:rPr>
              <w:t>2</w:t>
            </w:r>
            <w:r w:rsidRPr="00EE49ED">
              <w:rPr>
                <w:rFonts w:eastAsiaTheme="minorHAnsi"/>
                <w:sz w:val="20"/>
                <w:szCs w:val="20"/>
              </w:rPr>
              <w:t>.1</w:t>
            </w:r>
          </w:p>
        </w:tc>
        <w:tc>
          <w:tcPr>
            <w:tcW w:w="715" w:type="pct"/>
          </w:tcPr>
          <w:p w14:paraId="68E812D4" w14:textId="1A6380FC" w:rsidR="00912DCA" w:rsidRPr="00EE49ED" w:rsidRDefault="00912DCA" w:rsidP="00912DCA">
            <w:pPr>
              <w:widowControl w:val="0"/>
              <w:spacing w:line="240" w:lineRule="auto"/>
              <w:jc w:val="left"/>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Спортивный зал МОУ «Сеготская школа»</w:t>
            </w:r>
          </w:p>
        </w:tc>
        <w:tc>
          <w:tcPr>
            <w:tcW w:w="644" w:type="pct"/>
          </w:tcPr>
          <w:p w14:paraId="2A274601" w14:textId="2290B953" w:rsidR="00912DCA" w:rsidRPr="00EE49ED" w:rsidRDefault="00912DCA" w:rsidP="00912DCA">
            <w:pPr>
              <w:spacing w:line="240" w:lineRule="auto"/>
              <w:ind w:right="-2"/>
              <w:jc w:val="left"/>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с. Сеготь, ул. Советская, д. 12</w:t>
            </w:r>
          </w:p>
        </w:tc>
        <w:tc>
          <w:tcPr>
            <w:tcW w:w="1786" w:type="pct"/>
          </w:tcPr>
          <w:p w14:paraId="3FB558EC" w14:textId="17883E6E" w:rsidR="00912DCA" w:rsidRPr="00EE49ED" w:rsidRDefault="00912DCA" w:rsidP="00912DCA">
            <w:pPr>
              <w:spacing w:line="240" w:lineRule="auto"/>
              <w:ind w:right="-2"/>
              <w:jc w:val="left"/>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Сеготь, Беляево, Блинново, Вшивково, Вахрушиха, Гребениха, Демиха, Иваниха, Копосиха, Осиха, Палашино, Панкратиха, Хмелеватово Воронцово, Анисимиха, Вандышиха, Васильково, Душино, Кошелево, Крестьяновская, Крутцы, Курдумово, Летнево, Луговое Большое, Савинская, Слиньково, Чабышево Нижнее, ЯблоновоГранино, Дроздиха, Кондратово, Красная Гора, Трухинская, Шишкино, Юшково, Листье, Петрово, Безделово, Ганино, Долгово, Дынино, Пахомовская, Пятница-Высоково, Пятуниха, Рябово, Севрюгино, Столбуниха, Дедуслово, Камешки Большие, Кулижново, Марищи, Подвигаи, Шпенево</w:t>
            </w:r>
          </w:p>
        </w:tc>
        <w:tc>
          <w:tcPr>
            <w:tcW w:w="501" w:type="pct"/>
          </w:tcPr>
          <w:p w14:paraId="064EA520" w14:textId="581286EF" w:rsidR="00BE15BF" w:rsidRPr="00EE49ED" w:rsidRDefault="00BE15BF"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100 кв.м;</w:t>
            </w:r>
          </w:p>
          <w:p w14:paraId="2B21374B" w14:textId="6107E0F9" w:rsidR="00912DCA" w:rsidRPr="00EE49ED" w:rsidRDefault="00331291"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65 человек</w:t>
            </w:r>
          </w:p>
        </w:tc>
        <w:tc>
          <w:tcPr>
            <w:tcW w:w="785" w:type="pct"/>
          </w:tcPr>
          <w:p w14:paraId="180D6C57" w14:textId="77777777" w:rsidR="00BE15BF" w:rsidRPr="00EE49ED" w:rsidRDefault="00BE15BF" w:rsidP="00BE15BF">
            <w:pPr>
              <w:spacing w:line="240" w:lineRule="auto"/>
              <w:ind w:right="-2"/>
              <w:jc w:val="left"/>
              <w:rPr>
                <w:bCs/>
                <w:sz w:val="20"/>
                <w:szCs w:val="20"/>
                <w:shd w:val="clear" w:color="auto" w:fill="FFFFFF"/>
                <w:lang w:bidi="ru-RU"/>
              </w:rPr>
            </w:pPr>
            <w:r w:rsidRPr="00EE49ED">
              <w:rPr>
                <w:bCs/>
                <w:sz w:val="20"/>
                <w:szCs w:val="20"/>
                <w:shd w:val="clear" w:color="auto" w:fill="FFFFFF"/>
                <w:lang w:bidi="ru-RU"/>
              </w:rPr>
              <w:t xml:space="preserve">год </w:t>
            </w:r>
          </w:p>
          <w:p w14:paraId="3452FEC1" w14:textId="74329C7F" w:rsidR="00912DCA" w:rsidRPr="00EE49ED" w:rsidRDefault="00BE15BF" w:rsidP="00BE15BF">
            <w:pPr>
              <w:spacing w:line="240" w:lineRule="auto"/>
              <w:ind w:right="-2"/>
              <w:jc w:val="left"/>
              <w:rPr>
                <w:bCs/>
                <w:sz w:val="20"/>
                <w:szCs w:val="20"/>
                <w:shd w:val="clear" w:color="auto" w:fill="FFFFFF"/>
                <w:lang w:bidi="ru-RU"/>
              </w:rPr>
            </w:pPr>
            <w:r w:rsidRPr="00EE49ED">
              <w:rPr>
                <w:bCs/>
                <w:sz w:val="20"/>
                <w:szCs w:val="20"/>
                <w:shd w:val="clear" w:color="auto" w:fill="FFFFFF"/>
                <w:lang w:bidi="ru-RU"/>
              </w:rPr>
              <w:t>постройки –1967 г.; капитальный ремонт – 2009 г.</w:t>
            </w:r>
          </w:p>
        </w:tc>
      </w:tr>
      <w:tr w:rsidR="00912DCA" w:rsidRPr="00EE49ED" w14:paraId="25BA371F" w14:textId="77777777" w:rsidTr="00912DCA">
        <w:tc>
          <w:tcPr>
            <w:tcW w:w="213" w:type="pct"/>
          </w:tcPr>
          <w:p w14:paraId="08DB465C" w14:textId="77777777" w:rsidR="00912DCA" w:rsidRPr="00EE49ED" w:rsidRDefault="00912DCA" w:rsidP="00912DCA">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2</w:t>
            </w:r>
          </w:p>
        </w:tc>
        <w:tc>
          <w:tcPr>
            <w:tcW w:w="356" w:type="pct"/>
          </w:tcPr>
          <w:p w14:paraId="5F26F1CA" w14:textId="75D91965" w:rsidR="00912DCA" w:rsidRPr="00EE49ED" w:rsidRDefault="00912DCA" w:rsidP="00912DCA">
            <w:pPr>
              <w:widowControl w:val="0"/>
              <w:spacing w:line="240" w:lineRule="auto"/>
              <w:jc w:val="center"/>
              <w:rPr>
                <w:rFonts w:eastAsia="Times New Roman"/>
                <w:bCs/>
                <w:sz w:val="20"/>
                <w:szCs w:val="20"/>
                <w:shd w:val="clear" w:color="auto" w:fill="FFFFFF"/>
                <w:lang w:bidi="ru-RU"/>
              </w:rPr>
            </w:pPr>
            <w:r w:rsidRPr="00EE49ED">
              <w:rPr>
                <w:rFonts w:eastAsiaTheme="minorHAnsi"/>
                <w:sz w:val="20"/>
                <w:szCs w:val="20"/>
              </w:rPr>
              <w:t>ФК.</w:t>
            </w:r>
            <w:r w:rsidR="00182F8B" w:rsidRPr="00EE49ED">
              <w:rPr>
                <w:rFonts w:eastAsiaTheme="minorHAnsi"/>
                <w:sz w:val="20"/>
                <w:szCs w:val="20"/>
              </w:rPr>
              <w:t>2</w:t>
            </w:r>
            <w:r w:rsidRPr="00EE49ED">
              <w:rPr>
                <w:rFonts w:eastAsiaTheme="minorHAnsi"/>
                <w:sz w:val="20"/>
                <w:szCs w:val="20"/>
              </w:rPr>
              <w:t>.2</w:t>
            </w:r>
          </w:p>
        </w:tc>
        <w:tc>
          <w:tcPr>
            <w:tcW w:w="715" w:type="pct"/>
          </w:tcPr>
          <w:p w14:paraId="7416BF53" w14:textId="28D58A09" w:rsidR="00912DCA" w:rsidRPr="00EE49ED" w:rsidRDefault="00912DCA" w:rsidP="00912DCA">
            <w:pPr>
              <w:widowControl w:val="0"/>
              <w:spacing w:line="240" w:lineRule="auto"/>
              <w:jc w:val="left"/>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Спортивная площадка МОУ «Сеготская школа»</w:t>
            </w:r>
          </w:p>
        </w:tc>
        <w:tc>
          <w:tcPr>
            <w:tcW w:w="644" w:type="pct"/>
          </w:tcPr>
          <w:p w14:paraId="27B6D767" w14:textId="25226D89" w:rsidR="00912DCA" w:rsidRPr="00EE49ED" w:rsidRDefault="00912DCA" w:rsidP="00912DCA">
            <w:pPr>
              <w:spacing w:line="240" w:lineRule="auto"/>
              <w:ind w:right="-2"/>
              <w:jc w:val="left"/>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с. Сеготь, ул. Советская, д. 12</w:t>
            </w:r>
          </w:p>
        </w:tc>
        <w:tc>
          <w:tcPr>
            <w:tcW w:w="1786" w:type="pct"/>
          </w:tcPr>
          <w:p w14:paraId="2C7254D3" w14:textId="1FDCE868" w:rsidR="00912DCA" w:rsidRPr="00EE49ED" w:rsidRDefault="00912DCA" w:rsidP="00912DCA">
            <w:pPr>
              <w:spacing w:line="240" w:lineRule="auto"/>
              <w:ind w:right="-2"/>
              <w:jc w:val="left"/>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Сеготь, Беляево, Блинново, Вшивково, Вахрушиха, Гребениха, Демиха, Иваниха, Копосиха, Осиха, Палашино, Панкратиха, Хмелеватово Воронцово, Анисимиха, Вандышиха, Васильково, Душино, Кошелево, Крестьяновская, Крутцы, Курдумово, Летнево, Луговое Большое, Савинская, Слиньково, Чабышево Нижнее, ЯблоновоГранино, Дроздиха, Кондратово, Красная Гора, Трухинская, Шишкино, Юшково, Листье, Петрово, Безделово, Ганино, Долгово, Дынино, Пахомовская, Пятница-Высоково, Пятуниха, Рябово, Севрюгино, Столбуниха, Дедуслово, Камешки Большие, Кулижново, Марищи, Подвигаи, Шпенево</w:t>
            </w:r>
          </w:p>
        </w:tc>
        <w:tc>
          <w:tcPr>
            <w:tcW w:w="501" w:type="pct"/>
          </w:tcPr>
          <w:p w14:paraId="392CE44A" w14:textId="132E22E3" w:rsidR="00912DCA" w:rsidRPr="00EE49ED" w:rsidRDefault="00912DCA"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c>
          <w:tcPr>
            <w:tcW w:w="785" w:type="pct"/>
          </w:tcPr>
          <w:p w14:paraId="0A3EC939" w14:textId="5ADC8DD1" w:rsidR="00912DCA" w:rsidRPr="00EE49ED" w:rsidRDefault="00912DCA"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bl>
    <w:p w14:paraId="74E9A9E9" w14:textId="196773A4" w:rsidR="00733076" w:rsidRPr="00EE49ED" w:rsidRDefault="00733076" w:rsidP="00733076">
      <w:pPr>
        <w:spacing w:before="120" w:line="276" w:lineRule="auto"/>
        <w:ind w:firstLine="709"/>
        <w:rPr>
          <w:szCs w:val="24"/>
        </w:rPr>
      </w:pPr>
      <w:r w:rsidRPr="00EE49ED">
        <w:rPr>
          <w:szCs w:val="24"/>
        </w:rPr>
        <w:t xml:space="preserve">При расчете существующей обеспеченности объектами местного значения муниципального </w:t>
      </w:r>
      <w:r w:rsidR="00EC244A" w:rsidRPr="00EE49ED">
        <w:rPr>
          <w:szCs w:val="24"/>
        </w:rPr>
        <w:t>района</w:t>
      </w:r>
      <w:r w:rsidRPr="00EE49ED">
        <w:rPr>
          <w:szCs w:val="24"/>
        </w:rPr>
        <w:t xml:space="preserve"> в области </w:t>
      </w:r>
      <w:r w:rsidRPr="00EE49ED">
        <w:rPr>
          <w:rFonts w:eastAsia="Times New Roman"/>
          <w:szCs w:val="24"/>
          <w:lang w:eastAsia="ru-RU"/>
        </w:rPr>
        <w:t>физической культуры и массового спорта</w:t>
      </w:r>
      <w:r w:rsidRPr="00EE49ED">
        <w:t xml:space="preserve"> </w:t>
      </w:r>
      <w:r w:rsidR="008B7801" w:rsidRPr="00EE49ED">
        <w:rPr>
          <w:szCs w:val="24"/>
        </w:rPr>
        <w:t xml:space="preserve">(таблица 3.5.1) </w:t>
      </w:r>
      <w:r w:rsidRPr="00EE49ED">
        <w:rPr>
          <w:szCs w:val="24"/>
        </w:rPr>
        <w:t xml:space="preserve">были взяты предельные значения расчетных показателей минимально допустимого уровня обеспеченности </w:t>
      </w:r>
      <w:r w:rsidR="00EC244A" w:rsidRPr="00EE49ED">
        <w:rPr>
          <w:szCs w:val="24"/>
        </w:rPr>
        <w:t>сельского поселения</w:t>
      </w:r>
      <w:r w:rsidRPr="00EE49ED">
        <w:rPr>
          <w:szCs w:val="24"/>
        </w:rPr>
        <w:t xml:space="preserve"> объектами </w:t>
      </w:r>
      <w:r w:rsidR="002A4D60" w:rsidRPr="00EE49ED">
        <w:rPr>
          <w:szCs w:val="24"/>
        </w:rPr>
        <w:t>спорта</w:t>
      </w:r>
      <w:r w:rsidRPr="00EE49ED">
        <w:rPr>
          <w:szCs w:val="24"/>
        </w:rPr>
        <w:t xml:space="preserve"> в соответствии с местными нормативами градостроительного проектирования. По результатам расчета </w:t>
      </w:r>
      <w:r w:rsidR="002A4D60" w:rsidRPr="00EE49ED">
        <w:rPr>
          <w:szCs w:val="24"/>
        </w:rPr>
        <w:t xml:space="preserve">дефицит общей площади физкультурно-спортивных залов не </w:t>
      </w:r>
      <w:r w:rsidRPr="00EE49ED">
        <w:rPr>
          <w:szCs w:val="24"/>
        </w:rPr>
        <w:t>выявлен</w:t>
      </w:r>
      <w:r w:rsidR="002A4D60" w:rsidRPr="00EE49ED">
        <w:rPr>
          <w:szCs w:val="24"/>
        </w:rPr>
        <w:t>.</w:t>
      </w:r>
      <w:r w:rsidRPr="00EE49ED">
        <w:rPr>
          <w:szCs w:val="24"/>
        </w:rPr>
        <w:t xml:space="preserve"> </w:t>
      </w:r>
    </w:p>
    <w:p w14:paraId="589E99B8" w14:textId="77777777" w:rsidR="00B0424E" w:rsidRPr="00EE49ED" w:rsidRDefault="00B0424E" w:rsidP="00BE4DE2">
      <w:pPr>
        <w:spacing w:line="276" w:lineRule="auto"/>
        <w:ind w:firstLine="709"/>
        <w:rPr>
          <w:b/>
        </w:rPr>
      </w:pPr>
      <w:r w:rsidRPr="00EE49ED">
        <w:rPr>
          <w:b/>
        </w:rPr>
        <w:t>Информация об основных проблемах и ограничениях</w:t>
      </w:r>
    </w:p>
    <w:p w14:paraId="07B42A00" w14:textId="52F9871D" w:rsidR="00733076" w:rsidRPr="00EE49ED" w:rsidRDefault="00733076" w:rsidP="00733076">
      <w:pPr>
        <w:spacing w:line="276" w:lineRule="auto"/>
        <w:ind w:firstLine="709"/>
        <w:rPr>
          <w:szCs w:val="24"/>
        </w:rPr>
      </w:pPr>
      <w:r w:rsidRPr="00EE49ED">
        <w:rPr>
          <w:szCs w:val="24"/>
        </w:rPr>
        <w:t xml:space="preserve">Для объектов местного значения муниципального </w:t>
      </w:r>
      <w:r w:rsidR="00EC244A" w:rsidRPr="00EE49ED">
        <w:rPr>
          <w:szCs w:val="24"/>
        </w:rPr>
        <w:t>района</w:t>
      </w:r>
      <w:r w:rsidRPr="00EE49ED">
        <w:rPr>
          <w:szCs w:val="24"/>
        </w:rPr>
        <w:t xml:space="preserve"> в области физической культуры и массового спорта характерны следующие проблемы:</w:t>
      </w:r>
    </w:p>
    <w:p w14:paraId="25BC042A" w14:textId="77777777" w:rsidR="00733076" w:rsidRPr="00EE49ED" w:rsidRDefault="00733076"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EE49ED">
        <w:rPr>
          <w:szCs w:val="24"/>
        </w:rPr>
        <w:t>недостаточное количество физкультурно-спортивных залов общего пользования;</w:t>
      </w:r>
    </w:p>
    <w:p w14:paraId="38F881A5" w14:textId="77777777" w:rsidR="00733076" w:rsidRPr="00EE49ED" w:rsidRDefault="00733076"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EE49ED">
        <w:rPr>
          <w:szCs w:val="24"/>
        </w:rPr>
        <w:t>недостаточное развитие материальной базы физкультурно-спортивных учреждений;</w:t>
      </w:r>
    </w:p>
    <w:p w14:paraId="30926E3C" w14:textId="77777777" w:rsidR="00733076" w:rsidRPr="00EE49ED" w:rsidRDefault="00733076"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EE49ED">
        <w:rPr>
          <w:szCs w:val="24"/>
        </w:rPr>
        <w:lastRenderedPageBreak/>
        <w:t>недостаточное количество профессиональных тренерских кадров;</w:t>
      </w:r>
    </w:p>
    <w:p w14:paraId="7C9BBEB9" w14:textId="77777777" w:rsidR="00733076" w:rsidRPr="00EE49ED" w:rsidRDefault="00733076"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EE49ED">
        <w:rPr>
          <w:szCs w:val="24"/>
        </w:rPr>
        <w:t>недостаточное ресурсное обеспечение планируемых к проведению спортивных мероприятий;</w:t>
      </w:r>
    </w:p>
    <w:p w14:paraId="7DF0B19E" w14:textId="59452B4B" w:rsidR="00733076" w:rsidRPr="00EE49ED" w:rsidRDefault="008F60D6"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EE49ED">
        <w:rPr>
          <w:rFonts w:eastAsiaTheme="minorHAnsi"/>
          <w:szCs w:val="24"/>
        </w:rPr>
        <w:t>не</w:t>
      </w:r>
      <w:r w:rsidR="00733076" w:rsidRPr="00EE49ED">
        <w:rPr>
          <w:rFonts w:eastAsiaTheme="minorHAnsi"/>
          <w:szCs w:val="24"/>
        </w:rPr>
        <w:t>удовлетворительное состояние ряда спортивных залов и площадок образовательных учреждений;</w:t>
      </w:r>
    </w:p>
    <w:p w14:paraId="15DB08B1" w14:textId="77777777" w:rsidR="00733076" w:rsidRPr="00EE49ED" w:rsidRDefault="00733076"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EE49ED">
        <w:rPr>
          <w:szCs w:val="24"/>
        </w:rPr>
        <w:t>отсутствие муниципального физкультурно-спортивного комплекса.</w:t>
      </w:r>
    </w:p>
    <w:p w14:paraId="577C0B33" w14:textId="4C9A355D" w:rsidR="00B0424E" w:rsidRPr="00EE49ED" w:rsidRDefault="00B0424E" w:rsidP="00B50AB2">
      <w:pPr>
        <w:tabs>
          <w:tab w:val="left" w:pos="8219"/>
        </w:tabs>
        <w:spacing w:line="276" w:lineRule="auto"/>
        <w:ind w:firstLine="709"/>
        <w:rPr>
          <w:b/>
        </w:rPr>
      </w:pPr>
      <w:r w:rsidRPr="00EE49ED">
        <w:rPr>
          <w:b/>
        </w:rPr>
        <w:t>Направления развития</w:t>
      </w:r>
    </w:p>
    <w:p w14:paraId="53CF57A8" w14:textId="1E3489F7" w:rsidR="009C5CE3" w:rsidRPr="00EE49ED" w:rsidRDefault="002A4D60" w:rsidP="009C5CE3">
      <w:pPr>
        <w:spacing w:line="276" w:lineRule="auto"/>
        <w:ind w:firstLine="709"/>
        <w:rPr>
          <w:szCs w:val="24"/>
        </w:rPr>
      </w:pPr>
      <w:r w:rsidRPr="00EE49ED">
        <w:rPr>
          <w:szCs w:val="24"/>
        </w:rPr>
        <w:t xml:space="preserve">Проектом мероприятия по размещению планируемых объектов в </w:t>
      </w:r>
      <w:r w:rsidR="000454F3" w:rsidRPr="00EE49ED">
        <w:rPr>
          <w:szCs w:val="24"/>
        </w:rPr>
        <w:t>о</w:t>
      </w:r>
      <w:r w:rsidR="00182F8B" w:rsidRPr="00EE49ED">
        <w:rPr>
          <w:szCs w:val="24"/>
        </w:rPr>
        <w:t>бласти физической культуры и массового спорта</w:t>
      </w:r>
      <w:r w:rsidRPr="00EE49ED">
        <w:rPr>
          <w:szCs w:val="24"/>
        </w:rPr>
        <w:t xml:space="preserve">. </w:t>
      </w:r>
    </w:p>
    <w:p w14:paraId="5C067773" w14:textId="5930C7A6" w:rsidR="002C1E43" w:rsidRPr="00EE49ED" w:rsidRDefault="002C1E43" w:rsidP="00A41F9E">
      <w:pPr>
        <w:pStyle w:val="021216b"/>
      </w:pPr>
      <w:bookmarkStart w:id="111" w:name="_Toc27748724"/>
      <w:bookmarkStart w:id="112" w:name="_Toc69297543"/>
      <w:bookmarkStart w:id="113" w:name="_Toc468200606"/>
      <w:bookmarkStart w:id="114" w:name="_Toc477453296"/>
      <w:bookmarkStart w:id="115" w:name="_Toc494398048"/>
      <w:bookmarkStart w:id="116" w:name="_Toc413402225"/>
      <w:bookmarkStart w:id="117" w:name="_Toc493330208"/>
      <w:bookmarkStart w:id="118" w:name="_Toc494398051"/>
      <w:bookmarkStart w:id="119" w:name="_Toc178256447"/>
      <w:bookmarkEnd w:id="104"/>
      <w:bookmarkEnd w:id="105"/>
      <w:bookmarkEnd w:id="106"/>
      <w:bookmarkEnd w:id="109"/>
      <w:bookmarkEnd w:id="110"/>
      <w:r w:rsidRPr="00EE49ED">
        <w:t>5.2.3 Культура и искусство</w:t>
      </w:r>
      <w:bookmarkEnd w:id="119"/>
    </w:p>
    <w:p w14:paraId="7F215C87" w14:textId="77777777" w:rsidR="002C1E43" w:rsidRPr="00EE49ED" w:rsidRDefault="002C1E43" w:rsidP="002C1E43">
      <w:pPr>
        <w:spacing w:before="120" w:line="276" w:lineRule="auto"/>
        <w:ind w:firstLine="709"/>
        <w:rPr>
          <w:b/>
        </w:rPr>
      </w:pPr>
      <w:r w:rsidRPr="00EE49ED">
        <w:rPr>
          <w:b/>
        </w:rPr>
        <w:t>Анализ существующего состояния</w:t>
      </w:r>
    </w:p>
    <w:p w14:paraId="3DE79A82" w14:textId="4FBFF440" w:rsidR="002C1E43" w:rsidRPr="00EE49ED" w:rsidRDefault="002C1E43" w:rsidP="002C1E43">
      <w:pPr>
        <w:widowControl w:val="0"/>
        <w:tabs>
          <w:tab w:val="left" w:pos="709"/>
          <w:tab w:val="left" w:pos="851"/>
        </w:tabs>
        <w:spacing w:line="276" w:lineRule="auto"/>
        <w:ind w:firstLine="709"/>
        <w:rPr>
          <w:rFonts w:eastAsia="Times New Roman"/>
          <w:szCs w:val="24"/>
          <w:lang w:eastAsia="ru-RU"/>
        </w:rPr>
      </w:pPr>
      <w:r w:rsidRPr="00EE49ED">
        <w:rPr>
          <w:rFonts w:eastAsia="Times New Roman"/>
          <w:szCs w:val="24"/>
          <w:lang w:eastAsia="ru-RU"/>
        </w:rPr>
        <w:t>В 2023 году в области культуры и искусства</w:t>
      </w:r>
      <w:r w:rsidRPr="00EE49ED">
        <w:rPr>
          <w:rFonts w:eastAsia="Times New Roman"/>
          <w:szCs w:val="24"/>
          <w:lang w:val="cs-CZ" w:eastAsia="ru-RU"/>
        </w:rPr>
        <w:t xml:space="preserve"> </w:t>
      </w:r>
      <w:r w:rsidR="00E60E70" w:rsidRPr="00EE49ED">
        <w:rPr>
          <w:szCs w:val="28"/>
        </w:rPr>
        <w:t>Сеготского</w:t>
      </w:r>
      <w:r w:rsidR="00E60E70" w:rsidRPr="00EE49ED">
        <w:t xml:space="preserve"> сельского поселения </w:t>
      </w:r>
      <w:r w:rsidRPr="00EE49ED">
        <w:rPr>
          <w:rFonts w:eastAsia="Times New Roman"/>
          <w:szCs w:val="24"/>
          <w:lang w:eastAsia="ru-RU"/>
        </w:rPr>
        <w:t xml:space="preserve">функционируют </w:t>
      </w:r>
      <w:r w:rsidR="00912DCA" w:rsidRPr="00EE49ED">
        <w:rPr>
          <w:rFonts w:eastAsia="Times New Roman"/>
          <w:szCs w:val="24"/>
          <w:lang w:eastAsia="ru-RU"/>
        </w:rPr>
        <w:t>1</w:t>
      </w:r>
      <w:r w:rsidRPr="00EE49ED">
        <w:rPr>
          <w:rFonts w:eastAsia="Times New Roman"/>
          <w:szCs w:val="24"/>
          <w:lang w:eastAsia="ru-RU"/>
        </w:rPr>
        <w:t xml:space="preserve"> дом культуры, </w:t>
      </w:r>
      <w:r w:rsidR="00912DCA" w:rsidRPr="00EE49ED">
        <w:rPr>
          <w:rFonts w:eastAsia="Times New Roman"/>
          <w:szCs w:val="24"/>
          <w:lang w:eastAsia="ru-RU"/>
        </w:rPr>
        <w:t>4</w:t>
      </w:r>
      <w:r w:rsidRPr="00EE49ED">
        <w:rPr>
          <w:rFonts w:eastAsia="Times New Roman"/>
          <w:szCs w:val="24"/>
          <w:lang w:eastAsia="ru-RU"/>
        </w:rPr>
        <w:t xml:space="preserve"> сельски</w:t>
      </w:r>
      <w:r w:rsidR="00912DCA" w:rsidRPr="00EE49ED">
        <w:rPr>
          <w:rFonts w:eastAsia="Times New Roman"/>
          <w:szCs w:val="24"/>
          <w:lang w:eastAsia="ru-RU"/>
        </w:rPr>
        <w:t>х</w:t>
      </w:r>
      <w:r w:rsidRPr="00EE49ED">
        <w:rPr>
          <w:rFonts w:eastAsia="Times New Roman"/>
          <w:szCs w:val="24"/>
          <w:lang w:eastAsia="ru-RU"/>
        </w:rPr>
        <w:t xml:space="preserve"> клуб</w:t>
      </w:r>
      <w:r w:rsidR="00912DCA" w:rsidRPr="00EE49ED">
        <w:rPr>
          <w:rFonts w:eastAsia="Times New Roman"/>
          <w:szCs w:val="24"/>
          <w:lang w:eastAsia="ru-RU"/>
        </w:rPr>
        <w:t>а и 4 библиотеки</w:t>
      </w:r>
      <w:r w:rsidRPr="00EE49ED">
        <w:rPr>
          <w:rFonts w:eastAsia="Times New Roman"/>
          <w:szCs w:val="24"/>
          <w:lang w:eastAsia="ru-RU"/>
        </w:rPr>
        <w:t xml:space="preserve">. </w:t>
      </w:r>
    </w:p>
    <w:p w14:paraId="791F439E" w14:textId="18381012" w:rsidR="002C1E43" w:rsidRPr="00EE49ED" w:rsidRDefault="002C1E43" w:rsidP="00435472">
      <w:pPr>
        <w:spacing w:line="276" w:lineRule="auto"/>
        <w:ind w:firstLine="709"/>
        <w:rPr>
          <w:rFonts w:eastAsia="Times New Roman"/>
          <w:szCs w:val="24"/>
          <w:lang w:eastAsia="ru-RU"/>
        </w:rPr>
      </w:pPr>
      <w:r w:rsidRPr="00EE49ED">
        <w:rPr>
          <w:rFonts w:eastAsia="Times New Roman"/>
          <w:szCs w:val="24"/>
          <w:lang w:eastAsia="ru-RU"/>
        </w:rPr>
        <w:t>Сводный перечень объектов местного значения муниципального района в сфере культуры и искусства приведен в таблице 3.5.</w:t>
      </w:r>
      <w:r w:rsidR="00A269B3" w:rsidRPr="00EE49ED">
        <w:rPr>
          <w:rFonts w:eastAsia="Times New Roman"/>
          <w:szCs w:val="24"/>
          <w:lang w:eastAsia="ru-RU"/>
        </w:rPr>
        <w:t>5</w:t>
      </w:r>
      <w:r w:rsidRPr="00EE49ED">
        <w:rPr>
          <w:rFonts w:eastAsia="Times New Roman"/>
          <w:szCs w:val="24"/>
          <w:lang w:eastAsia="ru-RU"/>
        </w:rPr>
        <w:t>.</w:t>
      </w:r>
    </w:p>
    <w:p w14:paraId="3F71EECC" w14:textId="3F73F092" w:rsidR="002C1E43" w:rsidRPr="00EE49ED" w:rsidRDefault="002C1E43" w:rsidP="002C1E43">
      <w:pPr>
        <w:spacing w:line="276" w:lineRule="auto"/>
        <w:ind w:right="-2" w:firstLine="709"/>
        <w:jc w:val="right"/>
        <w:rPr>
          <w:rFonts w:eastAsia="Times New Roman"/>
          <w:szCs w:val="24"/>
          <w:lang w:eastAsia="ru-RU"/>
        </w:rPr>
      </w:pPr>
      <w:r w:rsidRPr="00EE49ED">
        <w:rPr>
          <w:rFonts w:eastAsia="Times New Roman"/>
          <w:szCs w:val="24"/>
          <w:lang w:eastAsia="ru-RU"/>
        </w:rPr>
        <w:t>Таблица 3.5.</w:t>
      </w:r>
      <w:r w:rsidR="00A269B3" w:rsidRPr="00EE49ED">
        <w:rPr>
          <w:rFonts w:eastAsia="Times New Roman"/>
          <w:szCs w:val="24"/>
          <w:lang w:eastAsia="ru-RU"/>
        </w:rPr>
        <w:t>5</w:t>
      </w:r>
    </w:p>
    <w:p w14:paraId="10E2DF41" w14:textId="77777777" w:rsidR="002C1E43" w:rsidRPr="00EE49ED" w:rsidRDefault="002C1E43" w:rsidP="002C1E43">
      <w:pPr>
        <w:widowControl w:val="0"/>
        <w:tabs>
          <w:tab w:val="left" w:pos="709"/>
          <w:tab w:val="left" w:pos="851"/>
        </w:tabs>
        <w:spacing w:line="276" w:lineRule="auto"/>
        <w:jc w:val="center"/>
        <w:rPr>
          <w:rFonts w:eastAsia="Times New Roman"/>
          <w:szCs w:val="24"/>
          <w:lang w:eastAsia="ru-RU"/>
        </w:rPr>
      </w:pPr>
      <w:r w:rsidRPr="00EE49ED">
        <w:rPr>
          <w:rFonts w:eastAsia="Times New Roman"/>
          <w:szCs w:val="24"/>
          <w:lang w:eastAsia="ru-RU"/>
        </w:rPr>
        <w:t>Перечень объектов местного значения муниципального района в области культуры и искусства</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15"/>
        <w:gridCol w:w="995"/>
        <w:gridCol w:w="1277"/>
        <w:gridCol w:w="1701"/>
        <w:gridCol w:w="2270"/>
        <w:gridCol w:w="1275"/>
        <w:gridCol w:w="1978"/>
      </w:tblGrid>
      <w:tr w:rsidR="002C1E43" w:rsidRPr="00EE49ED" w14:paraId="08CA9588" w14:textId="77777777" w:rsidTr="00912DCA">
        <w:trPr>
          <w:trHeight w:val="1118"/>
        </w:trPr>
        <w:tc>
          <w:tcPr>
            <w:tcW w:w="210" w:type="pct"/>
            <w:vAlign w:val="center"/>
          </w:tcPr>
          <w:p w14:paraId="6A9B7D9A" w14:textId="77777777" w:rsidR="002C1E43" w:rsidRPr="00EE49ED" w:rsidRDefault="002C1E43" w:rsidP="002C125D">
            <w:pPr>
              <w:widowControl w:val="0"/>
              <w:spacing w:line="240" w:lineRule="auto"/>
              <w:jc w:val="center"/>
              <w:rPr>
                <w:rFonts w:eastAsia="Times New Roman"/>
                <w:b/>
                <w:bCs/>
                <w:sz w:val="20"/>
                <w:shd w:val="clear" w:color="auto" w:fill="FFFFFF"/>
                <w:lang w:bidi="ru-RU"/>
              </w:rPr>
            </w:pPr>
            <w:r w:rsidRPr="00EE49ED">
              <w:rPr>
                <w:rFonts w:eastAsia="Times New Roman"/>
                <w:b/>
                <w:bCs/>
                <w:sz w:val="20"/>
                <w:shd w:val="clear" w:color="auto" w:fill="FFFFFF"/>
                <w:lang w:bidi="ru-RU"/>
              </w:rPr>
              <w:t>№</w:t>
            </w:r>
          </w:p>
        </w:tc>
        <w:tc>
          <w:tcPr>
            <w:tcW w:w="502" w:type="pct"/>
            <w:vAlign w:val="center"/>
          </w:tcPr>
          <w:p w14:paraId="6A2E779A" w14:textId="77777777" w:rsidR="002C1E43" w:rsidRPr="00EE49ED" w:rsidRDefault="002C1E43" w:rsidP="002C125D">
            <w:pPr>
              <w:widowControl w:val="0"/>
              <w:spacing w:line="240" w:lineRule="auto"/>
              <w:jc w:val="center"/>
              <w:rPr>
                <w:b/>
                <w:bCs/>
                <w:sz w:val="20"/>
                <w:shd w:val="clear" w:color="auto" w:fill="FFFFFF"/>
                <w:lang w:bidi="ru-RU"/>
              </w:rPr>
            </w:pPr>
            <w:r w:rsidRPr="00EE49ED">
              <w:rPr>
                <w:b/>
                <w:bCs/>
                <w:sz w:val="20"/>
                <w:shd w:val="clear" w:color="auto" w:fill="FFFFFF"/>
                <w:lang w:bidi="ru-RU"/>
              </w:rPr>
              <w:t>№ на карте</w:t>
            </w:r>
          </w:p>
        </w:tc>
        <w:tc>
          <w:tcPr>
            <w:tcW w:w="644" w:type="pct"/>
            <w:vAlign w:val="center"/>
          </w:tcPr>
          <w:p w14:paraId="13AF360D" w14:textId="77777777" w:rsidR="002C1E43" w:rsidRPr="00EE49ED" w:rsidRDefault="002C1E43" w:rsidP="002C125D">
            <w:pPr>
              <w:spacing w:line="240" w:lineRule="auto"/>
              <w:ind w:right="-2"/>
              <w:jc w:val="center"/>
              <w:rPr>
                <w:b/>
                <w:bCs/>
                <w:sz w:val="20"/>
                <w:shd w:val="clear" w:color="auto" w:fill="FFFFFF"/>
                <w:lang w:bidi="ru-RU"/>
              </w:rPr>
            </w:pPr>
            <w:r w:rsidRPr="00EE49ED">
              <w:rPr>
                <w:b/>
                <w:bCs/>
                <w:sz w:val="20"/>
                <w:shd w:val="clear" w:color="auto" w:fill="FFFFFF"/>
                <w:lang w:bidi="ru-RU"/>
              </w:rPr>
              <w:t>Наименование</w:t>
            </w:r>
          </w:p>
        </w:tc>
        <w:tc>
          <w:tcPr>
            <w:tcW w:w="858" w:type="pct"/>
            <w:vAlign w:val="center"/>
          </w:tcPr>
          <w:p w14:paraId="43B941CD" w14:textId="77777777" w:rsidR="002C1E43" w:rsidRPr="00EE49ED" w:rsidRDefault="002C1E43" w:rsidP="002C125D">
            <w:pPr>
              <w:spacing w:line="240" w:lineRule="auto"/>
              <w:ind w:right="-2"/>
              <w:jc w:val="center"/>
              <w:rPr>
                <w:b/>
                <w:bCs/>
                <w:sz w:val="20"/>
                <w:shd w:val="clear" w:color="auto" w:fill="FFFFFF"/>
                <w:lang w:bidi="ru-RU"/>
              </w:rPr>
            </w:pPr>
            <w:r w:rsidRPr="00EE49ED">
              <w:rPr>
                <w:b/>
                <w:bCs/>
                <w:sz w:val="20"/>
                <w:shd w:val="clear" w:color="auto" w:fill="FFFFFF"/>
                <w:lang w:bidi="ru-RU"/>
              </w:rPr>
              <w:t>Местоположение</w:t>
            </w:r>
          </w:p>
        </w:tc>
        <w:tc>
          <w:tcPr>
            <w:tcW w:w="1145" w:type="pct"/>
            <w:vAlign w:val="center"/>
          </w:tcPr>
          <w:p w14:paraId="351E2E57" w14:textId="77777777" w:rsidR="002C1E43" w:rsidRPr="00EE49ED" w:rsidRDefault="002C1E43" w:rsidP="002C125D">
            <w:pPr>
              <w:spacing w:line="240" w:lineRule="auto"/>
              <w:ind w:right="-2"/>
              <w:jc w:val="center"/>
              <w:rPr>
                <w:sz w:val="20"/>
                <w:szCs w:val="20"/>
              </w:rPr>
            </w:pPr>
            <w:r w:rsidRPr="00EE49ED">
              <w:rPr>
                <w:b/>
                <w:sz w:val="20"/>
                <w:szCs w:val="20"/>
              </w:rPr>
              <w:t>Обслуживаемые населенные пункты</w:t>
            </w:r>
          </w:p>
        </w:tc>
        <w:tc>
          <w:tcPr>
            <w:tcW w:w="643" w:type="pct"/>
            <w:vAlign w:val="center"/>
          </w:tcPr>
          <w:p w14:paraId="61E4836A" w14:textId="2C0EBDE3" w:rsidR="002C1E43" w:rsidRPr="00EE49ED" w:rsidRDefault="002C1E43" w:rsidP="002C125D">
            <w:pPr>
              <w:spacing w:line="240" w:lineRule="auto"/>
              <w:ind w:right="-2"/>
              <w:jc w:val="center"/>
              <w:rPr>
                <w:b/>
                <w:sz w:val="20"/>
                <w:szCs w:val="20"/>
              </w:rPr>
            </w:pPr>
            <w:r w:rsidRPr="00EE49ED">
              <w:rPr>
                <w:b/>
                <w:sz w:val="20"/>
                <w:szCs w:val="20"/>
              </w:rPr>
              <w:t xml:space="preserve">Проектная мощность/ Фактическая                     посещаемость, </w:t>
            </w:r>
            <w:r w:rsidR="004B2864" w:rsidRPr="00EE49ED">
              <w:rPr>
                <w:b/>
                <w:sz w:val="20"/>
                <w:szCs w:val="20"/>
              </w:rPr>
              <w:t>кв.м</w:t>
            </w:r>
          </w:p>
        </w:tc>
        <w:tc>
          <w:tcPr>
            <w:tcW w:w="998" w:type="pct"/>
            <w:vAlign w:val="center"/>
          </w:tcPr>
          <w:p w14:paraId="1692621C" w14:textId="77777777" w:rsidR="002C1E43" w:rsidRPr="00EE49ED" w:rsidRDefault="002C1E43" w:rsidP="002C125D">
            <w:pPr>
              <w:spacing w:line="240" w:lineRule="auto"/>
              <w:ind w:right="-2"/>
              <w:jc w:val="center"/>
              <w:rPr>
                <w:b/>
                <w:sz w:val="20"/>
                <w:szCs w:val="20"/>
              </w:rPr>
            </w:pPr>
            <w:r w:rsidRPr="00EE49ED">
              <w:rPr>
                <w:b/>
                <w:sz w:val="20"/>
                <w:szCs w:val="20"/>
              </w:rPr>
              <w:t>Год постройки, характеристика объекта (физический износ в процентах)</w:t>
            </w:r>
          </w:p>
        </w:tc>
      </w:tr>
    </w:tbl>
    <w:p w14:paraId="5ED72F36" w14:textId="77777777" w:rsidR="002C1E43" w:rsidRPr="00EE49ED" w:rsidRDefault="002C1E43" w:rsidP="002C1E43">
      <w:pPr>
        <w:spacing w:line="240" w:lineRule="auto"/>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412"/>
        <w:gridCol w:w="979"/>
        <w:gridCol w:w="1257"/>
        <w:gridCol w:w="1675"/>
        <w:gridCol w:w="2234"/>
        <w:gridCol w:w="1257"/>
        <w:gridCol w:w="2097"/>
      </w:tblGrid>
      <w:tr w:rsidR="00912DCA" w:rsidRPr="00EE49ED" w14:paraId="4962D1C4" w14:textId="77777777" w:rsidTr="00912DCA">
        <w:trPr>
          <w:tblHeader/>
        </w:trPr>
        <w:tc>
          <w:tcPr>
            <w:tcW w:w="208" w:type="pct"/>
            <w:vAlign w:val="center"/>
          </w:tcPr>
          <w:p w14:paraId="003B1C4A" w14:textId="77777777" w:rsidR="002C1E43" w:rsidRPr="00EE49ED" w:rsidRDefault="002C1E43" w:rsidP="002C125D">
            <w:pPr>
              <w:widowControl w:val="0"/>
              <w:spacing w:line="240" w:lineRule="auto"/>
              <w:jc w:val="center"/>
              <w:rPr>
                <w:rFonts w:eastAsia="Times New Roman"/>
                <w:b/>
                <w:bCs/>
                <w:sz w:val="20"/>
                <w:szCs w:val="20"/>
                <w:shd w:val="clear" w:color="auto" w:fill="FFFFFF"/>
                <w:lang w:bidi="ru-RU"/>
              </w:rPr>
            </w:pPr>
            <w:r w:rsidRPr="00EE49ED">
              <w:rPr>
                <w:rFonts w:eastAsia="Times New Roman"/>
                <w:b/>
                <w:bCs/>
                <w:sz w:val="20"/>
                <w:szCs w:val="20"/>
                <w:shd w:val="clear" w:color="auto" w:fill="FFFFFF"/>
                <w:lang w:bidi="ru-RU"/>
              </w:rPr>
              <w:t>1</w:t>
            </w:r>
          </w:p>
        </w:tc>
        <w:tc>
          <w:tcPr>
            <w:tcW w:w="494" w:type="pct"/>
          </w:tcPr>
          <w:p w14:paraId="76B8E50C" w14:textId="77777777" w:rsidR="002C1E43" w:rsidRPr="00EE49ED" w:rsidRDefault="002C1E43" w:rsidP="002C125D">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2</w:t>
            </w:r>
          </w:p>
        </w:tc>
        <w:tc>
          <w:tcPr>
            <w:tcW w:w="634" w:type="pct"/>
            <w:vAlign w:val="center"/>
          </w:tcPr>
          <w:p w14:paraId="2E37F6F9" w14:textId="77777777" w:rsidR="002C1E43" w:rsidRPr="00EE49ED" w:rsidRDefault="002C1E43" w:rsidP="002C125D">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3</w:t>
            </w:r>
          </w:p>
        </w:tc>
        <w:tc>
          <w:tcPr>
            <w:tcW w:w="845" w:type="pct"/>
            <w:vAlign w:val="center"/>
          </w:tcPr>
          <w:p w14:paraId="340A68D4" w14:textId="77777777" w:rsidR="002C1E43" w:rsidRPr="00EE49ED" w:rsidRDefault="002C1E43" w:rsidP="002C125D">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4</w:t>
            </w:r>
          </w:p>
        </w:tc>
        <w:tc>
          <w:tcPr>
            <w:tcW w:w="1127" w:type="pct"/>
          </w:tcPr>
          <w:p w14:paraId="0E64539A" w14:textId="77777777" w:rsidR="002C1E43" w:rsidRPr="00EE49ED" w:rsidRDefault="002C1E43" w:rsidP="002C125D">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5</w:t>
            </w:r>
          </w:p>
        </w:tc>
        <w:tc>
          <w:tcPr>
            <w:tcW w:w="634" w:type="pct"/>
          </w:tcPr>
          <w:p w14:paraId="39E7F278" w14:textId="77777777" w:rsidR="002C1E43" w:rsidRPr="00EE49ED" w:rsidRDefault="002C1E43" w:rsidP="002C125D">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6</w:t>
            </w:r>
          </w:p>
        </w:tc>
        <w:tc>
          <w:tcPr>
            <w:tcW w:w="1058" w:type="pct"/>
          </w:tcPr>
          <w:p w14:paraId="124DAFED" w14:textId="77777777" w:rsidR="002C1E43" w:rsidRPr="00EE49ED" w:rsidRDefault="002C1E43" w:rsidP="002C125D">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7</w:t>
            </w:r>
          </w:p>
        </w:tc>
      </w:tr>
      <w:tr w:rsidR="002C1E43" w:rsidRPr="00EE49ED" w14:paraId="4108D6CC" w14:textId="77777777" w:rsidTr="00912DCA">
        <w:tc>
          <w:tcPr>
            <w:tcW w:w="5000" w:type="pct"/>
            <w:gridSpan w:val="7"/>
          </w:tcPr>
          <w:p w14:paraId="6F162EA8" w14:textId="77777777" w:rsidR="002C1E43" w:rsidRPr="00EE49ED" w:rsidRDefault="002C1E43" w:rsidP="002C125D">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Дома культуры</w:t>
            </w:r>
          </w:p>
        </w:tc>
      </w:tr>
      <w:tr w:rsidR="00912DCA" w:rsidRPr="00EE49ED" w14:paraId="2571814F" w14:textId="77777777" w:rsidTr="00912DCA">
        <w:tc>
          <w:tcPr>
            <w:tcW w:w="208" w:type="pct"/>
          </w:tcPr>
          <w:p w14:paraId="0B251C04" w14:textId="77777777" w:rsidR="00912DCA" w:rsidRPr="00EE49ED" w:rsidRDefault="00912DCA" w:rsidP="00912DCA">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1</w:t>
            </w:r>
          </w:p>
        </w:tc>
        <w:tc>
          <w:tcPr>
            <w:tcW w:w="494" w:type="pct"/>
          </w:tcPr>
          <w:p w14:paraId="29B07901" w14:textId="77777777" w:rsidR="00912DCA" w:rsidRPr="00EE49ED" w:rsidRDefault="00912DCA" w:rsidP="00912DCA">
            <w:pPr>
              <w:widowControl w:val="0"/>
              <w:spacing w:line="240" w:lineRule="auto"/>
              <w:jc w:val="center"/>
              <w:rPr>
                <w:rFonts w:eastAsia="Times New Roman"/>
                <w:bCs/>
                <w:sz w:val="20"/>
                <w:szCs w:val="20"/>
                <w:shd w:val="clear" w:color="auto" w:fill="FFFFFF"/>
                <w:lang w:bidi="ru-RU"/>
              </w:rPr>
            </w:pPr>
            <w:r w:rsidRPr="00EE49ED">
              <w:rPr>
                <w:rFonts w:eastAsiaTheme="minorHAnsi"/>
                <w:sz w:val="20"/>
                <w:szCs w:val="20"/>
              </w:rPr>
              <w:t>КИ.2.1</w:t>
            </w:r>
          </w:p>
        </w:tc>
        <w:tc>
          <w:tcPr>
            <w:tcW w:w="634" w:type="pct"/>
            <w:tcBorders>
              <w:top w:val="single" w:sz="4" w:space="0" w:color="000000"/>
              <w:left w:val="single" w:sz="4" w:space="0" w:color="000000"/>
              <w:bottom w:val="single" w:sz="4" w:space="0" w:color="000000"/>
              <w:right w:val="single" w:sz="4" w:space="0" w:color="000000"/>
            </w:tcBorders>
          </w:tcPr>
          <w:p w14:paraId="721EF400" w14:textId="131375B7" w:rsidR="00912DCA" w:rsidRPr="00EE49ED" w:rsidRDefault="00912DCA" w:rsidP="00912DCA">
            <w:pPr>
              <w:widowControl w:val="0"/>
              <w:spacing w:line="240" w:lineRule="auto"/>
              <w:jc w:val="left"/>
              <w:rPr>
                <w:rFonts w:eastAsiaTheme="minorHAnsi"/>
                <w:sz w:val="20"/>
                <w:szCs w:val="20"/>
              </w:rPr>
            </w:pPr>
            <w:r w:rsidRPr="00EE49ED">
              <w:rPr>
                <w:rFonts w:eastAsiaTheme="minorHAnsi"/>
                <w:sz w:val="20"/>
                <w:szCs w:val="20"/>
              </w:rPr>
              <w:t>Дом культуры</w:t>
            </w:r>
          </w:p>
        </w:tc>
        <w:tc>
          <w:tcPr>
            <w:tcW w:w="845" w:type="pct"/>
            <w:tcBorders>
              <w:top w:val="single" w:sz="4" w:space="0" w:color="000000"/>
              <w:left w:val="single" w:sz="4" w:space="0" w:color="000000"/>
              <w:bottom w:val="single" w:sz="4" w:space="0" w:color="000000"/>
              <w:right w:val="single" w:sz="4" w:space="0" w:color="auto"/>
            </w:tcBorders>
          </w:tcPr>
          <w:p w14:paraId="28839FA2" w14:textId="70191382" w:rsidR="00912DCA" w:rsidRPr="00EE49ED" w:rsidRDefault="00912DCA" w:rsidP="00912DCA">
            <w:pPr>
              <w:widowControl w:val="0"/>
              <w:spacing w:line="240" w:lineRule="auto"/>
              <w:jc w:val="left"/>
              <w:rPr>
                <w:rFonts w:eastAsiaTheme="minorHAnsi"/>
                <w:sz w:val="20"/>
                <w:szCs w:val="20"/>
              </w:rPr>
            </w:pPr>
            <w:r w:rsidRPr="00EE49ED">
              <w:rPr>
                <w:rFonts w:eastAsiaTheme="minorHAnsi"/>
                <w:sz w:val="20"/>
                <w:szCs w:val="20"/>
              </w:rPr>
              <w:t>с. Сеготь, ул. Советская, д.33</w:t>
            </w:r>
          </w:p>
        </w:tc>
        <w:tc>
          <w:tcPr>
            <w:tcW w:w="1127" w:type="pct"/>
            <w:tcBorders>
              <w:top w:val="single" w:sz="4" w:space="0" w:color="000000"/>
              <w:left w:val="single" w:sz="4" w:space="0" w:color="auto"/>
              <w:bottom w:val="single" w:sz="4" w:space="0" w:color="000000"/>
              <w:right w:val="single" w:sz="4" w:space="0" w:color="000000"/>
            </w:tcBorders>
            <w:vAlign w:val="center"/>
          </w:tcPr>
          <w:p w14:paraId="280CE698" w14:textId="2C04DBB5" w:rsidR="00912DCA" w:rsidRPr="00EE49ED" w:rsidRDefault="00912DCA" w:rsidP="00912DCA">
            <w:pPr>
              <w:spacing w:line="240" w:lineRule="auto"/>
              <w:ind w:right="-2"/>
              <w:jc w:val="left"/>
              <w:rPr>
                <w:rFonts w:eastAsiaTheme="minorHAnsi"/>
                <w:sz w:val="20"/>
                <w:szCs w:val="20"/>
              </w:rPr>
            </w:pPr>
            <w:r w:rsidRPr="00EE49ED">
              <w:rPr>
                <w:rFonts w:eastAsiaTheme="minorHAnsi"/>
                <w:sz w:val="20"/>
                <w:szCs w:val="20"/>
              </w:rPr>
              <w:t>Сеготь, Беляево, Блинново, Вшивково, Вахрушиха, Гребениха, Демиха, Иваниха, Копосиха, Осиха, Палашино, Панкратиха, Хмелеватово</w:t>
            </w:r>
          </w:p>
        </w:tc>
        <w:tc>
          <w:tcPr>
            <w:tcW w:w="634" w:type="pct"/>
          </w:tcPr>
          <w:p w14:paraId="11F70DB8" w14:textId="02B96412" w:rsidR="00912DCA" w:rsidRPr="00EE49ED" w:rsidRDefault="004B2864"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141,3</w:t>
            </w:r>
          </w:p>
        </w:tc>
        <w:tc>
          <w:tcPr>
            <w:tcW w:w="1058" w:type="pct"/>
          </w:tcPr>
          <w:p w14:paraId="4DD5FDAC" w14:textId="424933C1" w:rsidR="00912DCA" w:rsidRPr="00EE49ED" w:rsidRDefault="00912DCA"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r w:rsidR="00912DCA" w:rsidRPr="00EE49ED" w14:paraId="1D7E5A56" w14:textId="77777777" w:rsidTr="00912DCA">
        <w:tc>
          <w:tcPr>
            <w:tcW w:w="208" w:type="pct"/>
          </w:tcPr>
          <w:p w14:paraId="0E7A74AA" w14:textId="77777777" w:rsidR="00912DCA" w:rsidRPr="00EE49ED" w:rsidRDefault="00912DCA" w:rsidP="00912DCA">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2</w:t>
            </w:r>
          </w:p>
        </w:tc>
        <w:tc>
          <w:tcPr>
            <w:tcW w:w="494" w:type="pct"/>
          </w:tcPr>
          <w:p w14:paraId="0ADA63BF" w14:textId="77777777" w:rsidR="00912DCA" w:rsidRPr="00EE49ED" w:rsidRDefault="00912DCA" w:rsidP="00912DCA">
            <w:pPr>
              <w:widowControl w:val="0"/>
              <w:spacing w:line="240" w:lineRule="auto"/>
              <w:jc w:val="center"/>
              <w:rPr>
                <w:rFonts w:eastAsia="Times New Roman"/>
                <w:bCs/>
                <w:sz w:val="20"/>
                <w:szCs w:val="20"/>
                <w:shd w:val="clear" w:color="auto" w:fill="FFFFFF"/>
                <w:lang w:bidi="ru-RU"/>
              </w:rPr>
            </w:pPr>
            <w:r w:rsidRPr="00EE49ED">
              <w:rPr>
                <w:rFonts w:eastAsiaTheme="minorHAnsi"/>
                <w:sz w:val="20"/>
                <w:szCs w:val="20"/>
              </w:rPr>
              <w:t>КИ.2.2</w:t>
            </w:r>
          </w:p>
        </w:tc>
        <w:tc>
          <w:tcPr>
            <w:tcW w:w="634" w:type="pct"/>
            <w:tcBorders>
              <w:top w:val="single" w:sz="4" w:space="0" w:color="000000"/>
              <w:left w:val="single" w:sz="4" w:space="0" w:color="000000"/>
              <w:bottom w:val="single" w:sz="4" w:space="0" w:color="000000"/>
              <w:right w:val="single" w:sz="4" w:space="0" w:color="000000"/>
            </w:tcBorders>
          </w:tcPr>
          <w:p w14:paraId="77313C86" w14:textId="13C99D5B" w:rsidR="00912DCA" w:rsidRPr="00EE49ED" w:rsidRDefault="00912DCA" w:rsidP="00912DCA">
            <w:pPr>
              <w:widowControl w:val="0"/>
              <w:spacing w:line="240" w:lineRule="auto"/>
              <w:jc w:val="left"/>
              <w:rPr>
                <w:rFonts w:eastAsiaTheme="minorHAnsi"/>
                <w:sz w:val="20"/>
                <w:szCs w:val="20"/>
              </w:rPr>
            </w:pPr>
            <w:r w:rsidRPr="00EE49ED">
              <w:rPr>
                <w:rFonts w:eastAsiaTheme="minorHAnsi"/>
                <w:sz w:val="20"/>
                <w:szCs w:val="20"/>
              </w:rPr>
              <w:t>Сельский клуб</w:t>
            </w:r>
          </w:p>
        </w:tc>
        <w:tc>
          <w:tcPr>
            <w:tcW w:w="845" w:type="pct"/>
            <w:tcBorders>
              <w:top w:val="single" w:sz="4" w:space="0" w:color="000000"/>
              <w:left w:val="single" w:sz="4" w:space="0" w:color="000000"/>
              <w:bottom w:val="single" w:sz="4" w:space="0" w:color="000000"/>
              <w:right w:val="single" w:sz="4" w:space="0" w:color="auto"/>
            </w:tcBorders>
          </w:tcPr>
          <w:p w14:paraId="36EBCBFA" w14:textId="7CB1DE65" w:rsidR="00912DCA" w:rsidRPr="00EE49ED" w:rsidRDefault="00912DCA" w:rsidP="00912DCA">
            <w:pPr>
              <w:widowControl w:val="0"/>
              <w:spacing w:line="240" w:lineRule="auto"/>
              <w:jc w:val="left"/>
              <w:rPr>
                <w:rFonts w:eastAsiaTheme="minorHAnsi"/>
                <w:sz w:val="20"/>
                <w:szCs w:val="20"/>
              </w:rPr>
            </w:pPr>
            <w:r w:rsidRPr="00EE49ED">
              <w:rPr>
                <w:rFonts w:eastAsiaTheme="minorHAnsi"/>
                <w:sz w:val="20"/>
                <w:szCs w:val="20"/>
              </w:rPr>
              <w:t xml:space="preserve">д. Летнево, ул. Луговая, д.1 </w:t>
            </w:r>
          </w:p>
        </w:tc>
        <w:tc>
          <w:tcPr>
            <w:tcW w:w="1127" w:type="pct"/>
            <w:tcBorders>
              <w:top w:val="single" w:sz="4" w:space="0" w:color="000000"/>
              <w:left w:val="single" w:sz="4" w:space="0" w:color="auto"/>
              <w:bottom w:val="single" w:sz="4" w:space="0" w:color="000000"/>
              <w:right w:val="single" w:sz="4" w:space="0" w:color="000000"/>
            </w:tcBorders>
            <w:vAlign w:val="center"/>
          </w:tcPr>
          <w:p w14:paraId="79603338" w14:textId="35FEED8A" w:rsidR="00912DCA" w:rsidRPr="00EE49ED" w:rsidRDefault="00912DCA" w:rsidP="00912DCA">
            <w:pPr>
              <w:spacing w:line="240" w:lineRule="auto"/>
              <w:ind w:right="-2"/>
              <w:jc w:val="left"/>
              <w:rPr>
                <w:rFonts w:eastAsiaTheme="minorHAnsi"/>
                <w:sz w:val="20"/>
                <w:szCs w:val="20"/>
              </w:rPr>
            </w:pPr>
            <w:r w:rsidRPr="00EE49ED">
              <w:rPr>
                <w:rFonts w:eastAsiaTheme="minorHAnsi"/>
                <w:sz w:val="20"/>
                <w:szCs w:val="20"/>
              </w:rPr>
              <w:t>Воронцово, Анисимиха, Вандышиха, Васильково, Душино, Кошелево, Крестьяновская, Крутцы, Курдумово, Летнево, Луговое Большое, Савинская, Слиньково, Чабышево Нижнее, Яблоново</w:t>
            </w:r>
          </w:p>
        </w:tc>
        <w:tc>
          <w:tcPr>
            <w:tcW w:w="634" w:type="pct"/>
          </w:tcPr>
          <w:p w14:paraId="7A99E865" w14:textId="2E92186A" w:rsidR="00912DCA" w:rsidRPr="00EE49ED" w:rsidRDefault="00912DCA"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c>
          <w:tcPr>
            <w:tcW w:w="1058" w:type="pct"/>
          </w:tcPr>
          <w:p w14:paraId="7D757109" w14:textId="09D44F0E" w:rsidR="00912DCA" w:rsidRPr="00EE49ED" w:rsidRDefault="00912DCA"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r w:rsidR="00912DCA" w:rsidRPr="00EE49ED" w14:paraId="0B170292" w14:textId="77777777" w:rsidTr="00912DCA">
        <w:tc>
          <w:tcPr>
            <w:tcW w:w="208" w:type="pct"/>
          </w:tcPr>
          <w:p w14:paraId="0A65B677" w14:textId="01F28F00" w:rsidR="00912DCA" w:rsidRPr="00EE49ED" w:rsidRDefault="00912DCA" w:rsidP="00912DCA">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3</w:t>
            </w:r>
          </w:p>
        </w:tc>
        <w:tc>
          <w:tcPr>
            <w:tcW w:w="494" w:type="pct"/>
          </w:tcPr>
          <w:p w14:paraId="7B15B64A" w14:textId="7AEB3519" w:rsidR="00912DCA" w:rsidRPr="00EE49ED" w:rsidRDefault="00912DCA" w:rsidP="00912DCA">
            <w:pPr>
              <w:widowControl w:val="0"/>
              <w:spacing w:line="240" w:lineRule="auto"/>
              <w:jc w:val="center"/>
              <w:rPr>
                <w:rFonts w:eastAsiaTheme="minorHAnsi"/>
                <w:sz w:val="20"/>
                <w:szCs w:val="20"/>
              </w:rPr>
            </w:pPr>
            <w:r w:rsidRPr="00EE49ED">
              <w:rPr>
                <w:rFonts w:eastAsiaTheme="minorHAnsi"/>
                <w:sz w:val="20"/>
                <w:szCs w:val="20"/>
              </w:rPr>
              <w:t>КИ.2.3</w:t>
            </w:r>
          </w:p>
        </w:tc>
        <w:tc>
          <w:tcPr>
            <w:tcW w:w="634" w:type="pct"/>
            <w:tcBorders>
              <w:top w:val="single" w:sz="4" w:space="0" w:color="000000"/>
              <w:left w:val="single" w:sz="4" w:space="0" w:color="000000"/>
              <w:bottom w:val="single" w:sz="4" w:space="0" w:color="000000"/>
              <w:right w:val="single" w:sz="4" w:space="0" w:color="000000"/>
            </w:tcBorders>
          </w:tcPr>
          <w:p w14:paraId="0AFF2488" w14:textId="38A65FAF" w:rsidR="00912DCA" w:rsidRPr="00EE49ED" w:rsidRDefault="00912DCA" w:rsidP="00912DCA">
            <w:pPr>
              <w:widowControl w:val="0"/>
              <w:spacing w:line="240" w:lineRule="auto"/>
              <w:jc w:val="left"/>
              <w:rPr>
                <w:rFonts w:eastAsiaTheme="minorHAnsi"/>
                <w:sz w:val="20"/>
                <w:szCs w:val="20"/>
              </w:rPr>
            </w:pPr>
            <w:r w:rsidRPr="00EE49ED">
              <w:rPr>
                <w:rFonts w:eastAsiaTheme="minorHAnsi"/>
                <w:sz w:val="20"/>
                <w:szCs w:val="20"/>
              </w:rPr>
              <w:t>Сельский клуб</w:t>
            </w:r>
          </w:p>
        </w:tc>
        <w:tc>
          <w:tcPr>
            <w:tcW w:w="845" w:type="pct"/>
            <w:tcBorders>
              <w:top w:val="single" w:sz="4" w:space="0" w:color="000000"/>
              <w:left w:val="single" w:sz="4" w:space="0" w:color="000000"/>
              <w:bottom w:val="single" w:sz="4" w:space="0" w:color="000000"/>
              <w:right w:val="single" w:sz="4" w:space="0" w:color="auto"/>
            </w:tcBorders>
          </w:tcPr>
          <w:p w14:paraId="79291B64" w14:textId="3E99DB01" w:rsidR="00912DCA" w:rsidRPr="00EE49ED" w:rsidRDefault="00912DCA" w:rsidP="00912DCA">
            <w:pPr>
              <w:widowControl w:val="0"/>
              <w:spacing w:line="240" w:lineRule="auto"/>
              <w:jc w:val="left"/>
              <w:rPr>
                <w:rFonts w:eastAsiaTheme="minorHAnsi"/>
                <w:sz w:val="20"/>
                <w:szCs w:val="20"/>
              </w:rPr>
            </w:pPr>
            <w:r w:rsidRPr="00EE49ED">
              <w:rPr>
                <w:rFonts w:eastAsiaTheme="minorHAnsi"/>
                <w:sz w:val="20"/>
                <w:szCs w:val="20"/>
              </w:rPr>
              <w:t>д. Дроздиха, ул. Садовая, д.24</w:t>
            </w:r>
          </w:p>
        </w:tc>
        <w:tc>
          <w:tcPr>
            <w:tcW w:w="1127" w:type="pct"/>
            <w:tcBorders>
              <w:top w:val="single" w:sz="4" w:space="0" w:color="000000"/>
              <w:left w:val="single" w:sz="4" w:space="0" w:color="auto"/>
              <w:bottom w:val="single" w:sz="4" w:space="0" w:color="000000"/>
              <w:right w:val="single" w:sz="4" w:space="0" w:color="000000"/>
            </w:tcBorders>
            <w:vAlign w:val="center"/>
          </w:tcPr>
          <w:p w14:paraId="390CCF0E" w14:textId="395D5EBC" w:rsidR="00912DCA" w:rsidRPr="00EE49ED" w:rsidRDefault="00912DCA" w:rsidP="00912DCA">
            <w:pPr>
              <w:spacing w:line="240" w:lineRule="auto"/>
              <w:jc w:val="left"/>
              <w:rPr>
                <w:rFonts w:eastAsiaTheme="minorHAnsi"/>
                <w:sz w:val="20"/>
                <w:szCs w:val="20"/>
              </w:rPr>
            </w:pPr>
            <w:r w:rsidRPr="00EE49ED">
              <w:rPr>
                <w:rFonts w:eastAsiaTheme="minorHAnsi"/>
                <w:sz w:val="20"/>
                <w:szCs w:val="20"/>
              </w:rPr>
              <w:t>Гранино, Дроздиха, Кондратово, Красная Гора, Трухинская, Шишкино, Юшково</w:t>
            </w:r>
          </w:p>
        </w:tc>
        <w:tc>
          <w:tcPr>
            <w:tcW w:w="634" w:type="pct"/>
          </w:tcPr>
          <w:p w14:paraId="3B700C26" w14:textId="16F4FEF2" w:rsidR="00912DCA" w:rsidRPr="00EE49ED" w:rsidRDefault="004B2864"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36,5</w:t>
            </w:r>
          </w:p>
        </w:tc>
        <w:tc>
          <w:tcPr>
            <w:tcW w:w="1058" w:type="pct"/>
          </w:tcPr>
          <w:p w14:paraId="548EF342" w14:textId="26D14DC7" w:rsidR="00912DCA" w:rsidRPr="00EE49ED" w:rsidRDefault="00912DCA"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r w:rsidR="00912DCA" w:rsidRPr="00EE49ED" w14:paraId="745B35EE" w14:textId="77777777" w:rsidTr="00912DCA">
        <w:tc>
          <w:tcPr>
            <w:tcW w:w="208" w:type="pct"/>
          </w:tcPr>
          <w:p w14:paraId="0CCA5B7B" w14:textId="5164A607" w:rsidR="00912DCA" w:rsidRPr="00EE49ED" w:rsidRDefault="00912DCA" w:rsidP="00912DCA">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4</w:t>
            </w:r>
          </w:p>
        </w:tc>
        <w:tc>
          <w:tcPr>
            <w:tcW w:w="494" w:type="pct"/>
          </w:tcPr>
          <w:p w14:paraId="4A243940" w14:textId="20CD7CD6" w:rsidR="00912DCA" w:rsidRPr="00EE49ED" w:rsidRDefault="00912DCA" w:rsidP="00912DCA">
            <w:pPr>
              <w:widowControl w:val="0"/>
              <w:spacing w:line="240" w:lineRule="auto"/>
              <w:jc w:val="center"/>
              <w:rPr>
                <w:rFonts w:eastAsiaTheme="minorHAnsi"/>
                <w:sz w:val="20"/>
                <w:szCs w:val="20"/>
              </w:rPr>
            </w:pPr>
            <w:r w:rsidRPr="00EE49ED">
              <w:rPr>
                <w:rFonts w:eastAsiaTheme="minorHAnsi"/>
                <w:sz w:val="20"/>
                <w:szCs w:val="20"/>
              </w:rPr>
              <w:t>КИ.2.4</w:t>
            </w:r>
          </w:p>
        </w:tc>
        <w:tc>
          <w:tcPr>
            <w:tcW w:w="634" w:type="pct"/>
            <w:tcBorders>
              <w:top w:val="single" w:sz="4" w:space="0" w:color="000000"/>
              <w:left w:val="single" w:sz="4" w:space="0" w:color="000000"/>
              <w:bottom w:val="single" w:sz="4" w:space="0" w:color="000000"/>
              <w:right w:val="single" w:sz="4" w:space="0" w:color="000000"/>
            </w:tcBorders>
          </w:tcPr>
          <w:p w14:paraId="6AB53599" w14:textId="61B19C2E" w:rsidR="00912DCA" w:rsidRPr="00EE49ED" w:rsidRDefault="00912DCA" w:rsidP="00912DCA">
            <w:pPr>
              <w:widowControl w:val="0"/>
              <w:spacing w:line="240" w:lineRule="auto"/>
              <w:jc w:val="left"/>
              <w:rPr>
                <w:rFonts w:eastAsiaTheme="minorHAnsi"/>
                <w:sz w:val="20"/>
                <w:szCs w:val="20"/>
              </w:rPr>
            </w:pPr>
            <w:r w:rsidRPr="00EE49ED">
              <w:rPr>
                <w:rFonts w:eastAsiaTheme="minorHAnsi"/>
                <w:sz w:val="20"/>
                <w:szCs w:val="20"/>
              </w:rPr>
              <w:t>Сельский клуб</w:t>
            </w:r>
          </w:p>
        </w:tc>
        <w:tc>
          <w:tcPr>
            <w:tcW w:w="845" w:type="pct"/>
            <w:tcBorders>
              <w:top w:val="single" w:sz="4" w:space="0" w:color="000000"/>
              <w:left w:val="single" w:sz="4" w:space="0" w:color="000000"/>
              <w:bottom w:val="single" w:sz="4" w:space="0" w:color="000000"/>
              <w:right w:val="single" w:sz="4" w:space="0" w:color="auto"/>
            </w:tcBorders>
          </w:tcPr>
          <w:p w14:paraId="44D61742" w14:textId="5A34B329" w:rsidR="00912DCA" w:rsidRPr="00EE49ED" w:rsidRDefault="00912DCA" w:rsidP="00912DCA">
            <w:pPr>
              <w:widowControl w:val="0"/>
              <w:spacing w:line="240" w:lineRule="auto"/>
              <w:jc w:val="left"/>
              <w:rPr>
                <w:rFonts w:eastAsiaTheme="minorHAnsi"/>
                <w:sz w:val="20"/>
                <w:szCs w:val="20"/>
              </w:rPr>
            </w:pPr>
            <w:r w:rsidRPr="00EE49ED">
              <w:rPr>
                <w:rFonts w:eastAsiaTheme="minorHAnsi"/>
                <w:sz w:val="20"/>
                <w:szCs w:val="20"/>
              </w:rPr>
              <w:t>с. Петрово, ул.  Центральная, д. 1, пом.1</w:t>
            </w:r>
          </w:p>
        </w:tc>
        <w:tc>
          <w:tcPr>
            <w:tcW w:w="1127" w:type="pct"/>
            <w:tcBorders>
              <w:top w:val="single" w:sz="4" w:space="0" w:color="000000"/>
              <w:left w:val="single" w:sz="4" w:space="0" w:color="auto"/>
              <w:bottom w:val="single" w:sz="4" w:space="0" w:color="000000"/>
              <w:right w:val="single" w:sz="4" w:space="0" w:color="000000"/>
            </w:tcBorders>
            <w:vAlign w:val="center"/>
          </w:tcPr>
          <w:p w14:paraId="64470F4C" w14:textId="0FEAF028" w:rsidR="00912DCA" w:rsidRPr="00EE49ED" w:rsidRDefault="00912DCA" w:rsidP="00912DCA">
            <w:pPr>
              <w:spacing w:line="240" w:lineRule="auto"/>
              <w:jc w:val="left"/>
              <w:rPr>
                <w:rFonts w:eastAsiaTheme="minorHAnsi"/>
                <w:sz w:val="20"/>
                <w:szCs w:val="20"/>
              </w:rPr>
            </w:pPr>
            <w:r w:rsidRPr="00EE49ED">
              <w:rPr>
                <w:rFonts w:eastAsiaTheme="minorHAnsi"/>
                <w:sz w:val="20"/>
                <w:szCs w:val="20"/>
              </w:rPr>
              <w:t>Листье, Петрово, Безделово, Ганино, Долгово, Дынино, Пахомовская, Пятница-Высоково, Пятуниха, Рябово, Севрюгино, Столбуниха</w:t>
            </w:r>
          </w:p>
        </w:tc>
        <w:tc>
          <w:tcPr>
            <w:tcW w:w="634" w:type="pct"/>
          </w:tcPr>
          <w:p w14:paraId="1522CC06" w14:textId="4A54B57E" w:rsidR="00912DCA" w:rsidRPr="00EE49ED" w:rsidRDefault="004B2864"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38,5</w:t>
            </w:r>
          </w:p>
        </w:tc>
        <w:tc>
          <w:tcPr>
            <w:tcW w:w="1058" w:type="pct"/>
          </w:tcPr>
          <w:p w14:paraId="72F9CDDB" w14:textId="42265C93" w:rsidR="00912DCA" w:rsidRPr="00EE49ED" w:rsidRDefault="00912DCA"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r w:rsidR="00912DCA" w:rsidRPr="00EE49ED" w14:paraId="4C2D27F4" w14:textId="77777777" w:rsidTr="00912DCA">
        <w:tc>
          <w:tcPr>
            <w:tcW w:w="208" w:type="pct"/>
          </w:tcPr>
          <w:p w14:paraId="0E973258" w14:textId="1D4228C6" w:rsidR="00912DCA" w:rsidRPr="00EE49ED" w:rsidRDefault="00912DCA" w:rsidP="00912DCA">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5</w:t>
            </w:r>
          </w:p>
        </w:tc>
        <w:tc>
          <w:tcPr>
            <w:tcW w:w="494" w:type="pct"/>
          </w:tcPr>
          <w:p w14:paraId="59732485" w14:textId="1D41D76F" w:rsidR="00912DCA" w:rsidRPr="00EE49ED" w:rsidRDefault="00912DCA" w:rsidP="00912DCA">
            <w:pPr>
              <w:widowControl w:val="0"/>
              <w:spacing w:line="240" w:lineRule="auto"/>
              <w:jc w:val="center"/>
              <w:rPr>
                <w:rFonts w:eastAsiaTheme="minorHAnsi"/>
                <w:sz w:val="20"/>
                <w:szCs w:val="20"/>
              </w:rPr>
            </w:pPr>
            <w:r w:rsidRPr="00EE49ED">
              <w:rPr>
                <w:rFonts w:eastAsiaTheme="minorHAnsi"/>
                <w:sz w:val="20"/>
                <w:szCs w:val="20"/>
              </w:rPr>
              <w:t>КИ.2.5</w:t>
            </w:r>
          </w:p>
        </w:tc>
        <w:tc>
          <w:tcPr>
            <w:tcW w:w="634" w:type="pct"/>
            <w:tcBorders>
              <w:top w:val="single" w:sz="4" w:space="0" w:color="000000"/>
              <w:left w:val="single" w:sz="4" w:space="0" w:color="000000"/>
              <w:bottom w:val="single" w:sz="4" w:space="0" w:color="000000"/>
              <w:right w:val="single" w:sz="4" w:space="0" w:color="000000"/>
            </w:tcBorders>
          </w:tcPr>
          <w:p w14:paraId="314CF841" w14:textId="75C18838" w:rsidR="00912DCA" w:rsidRPr="00EE49ED" w:rsidRDefault="00912DCA" w:rsidP="00912DCA">
            <w:pPr>
              <w:widowControl w:val="0"/>
              <w:spacing w:line="240" w:lineRule="auto"/>
              <w:jc w:val="left"/>
              <w:rPr>
                <w:rFonts w:eastAsiaTheme="minorHAnsi"/>
                <w:sz w:val="20"/>
                <w:szCs w:val="20"/>
              </w:rPr>
            </w:pPr>
            <w:r w:rsidRPr="00EE49ED">
              <w:rPr>
                <w:rFonts w:eastAsiaTheme="minorHAnsi"/>
                <w:sz w:val="20"/>
                <w:szCs w:val="20"/>
              </w:rPr>
              <w:t>Сельский клуб</w:t>
            </w:r>
          </w:p>
        </w:tc>
        <w:tc>
          <w:tcPr>
            <w:tcW w:w="845" w:type="pct"/>
            <w:tcBorders>
              <w:top w:val="single" w:sz="4" w:space="0" w:color="000000"/>
              <w:left w:val="single" w:sz="4" w:space="0" w:color="000000"/>
              <w:bottom w:val="single" w:sz="4" w:space="0" w:color="000000"/>
              <w:right w:val="single" w:sz="4" w:space="0" w:color="auto"/>
            </w:tcBorders>
          </w:tcPr>
          <w:p w14:paraId="70DCABB4" w14:textId="4380C888" w:rsidR="00912DCA" w:rsidRPr="00EE49ED" w:rsidRDefault="00912DCA" w:rsidP="00912DCA">
            <w:pPr>
              <w:widowControl w:val="0"/>
              <w:spacing w:line="240" w:lineRule="auto"/>
              <w:jc w:val="left"/>
              <w:rPr>
                <w:rFonts w:eastAsiaTheme="minorHAnsi"/>
                <w:sz w:val="20"/>
                <w:szCs w:val="20"/>
              </w:rPr>
            </w:pPr>
            <w:r w:rsidRPr="00EE49ED">
              <w:rPr>
                <w:rFonts w:eastAsiaTheme="minorHAnsi"/>
                <w:sz w:val="20"/>
                <w:szCs w:val="20"/>
              </w:rPr>
              <w:t>д. Марищи, ул. Школьная, д.5 А</w:t>
            </w:r>
          </w:p>
        </w:tc>
        <w:tc>
          <w:tcPr>
            <w:tcW w:w="1127" w:type="pct"/>
            <w:tcBorders>
              <w:top w:val="single" w:sz="4" w:space="0" w:color="000000"/>
              <w:left w:val="single" w:sz="4" w:space="0" w:color="auto"/>
              <w:bottom w:val="single" w:sz="4" w:space="0" w:color="000000"/>
              <w:right w:val="single" w:sz="4" w:space="0" w:color="000000"/>
            </w:tcBorders>
            <w:vAlign w:val="center"/>
          </w:tcPr>
          <w:p w14:paraId="5CB40D47" w14:textId="15B1357E" w:rsidR="00912DCA" w:rsidRPr="00EE49ED" w:rsidRDefault="00912DCA" w:rsidP="00912DCA">
            <w:pPr>
              <w:spacing w:line="240" w:lineRule="auto"/>
              <w:jc w:val="left"/>
              <w:rPr>
                <w:rFonts w:eastAsiaTheme="minorHAnsi"/>
                <w:sz w:val="20"/>
                <w:szCs w:val="20"/>
              </w:rPr>
            </w:pPr>
            <w:r w:rsidRPr="00EE49ED">
              <w:rPr>
                <w:rFonts w:eastAsiaTheme="minorHAnsi"/>
                <w:sz w:val="20"/>
                <w:szCs w:val="20"/>
              </w:rPr>
              <w:t xml:space="preserve">Дедуслово, Камешки Большие, Кулижново, </w:t>
            </w:r>
            <w:r w:rsidRPr="00EE49ED">
              <w:rPr>
                <w:rFonts w:eastAsiaTheme="minorHAnsi"/>
                <w:sz w:val="20"/>
                <w:szCs w:val="20"/>
              </w:rPr>
              <w:lastRenderedPageBreak/>
              <w:t>Марищи, Подвигаи, Шпенево</w:t>
            </w:r>
          </w:p>
        </w:tc>
        <w:tc>
          <w:tcPr>
            <w:tcW w:w="634" w:type="pct"/>
          </w:tcPr>
          <w:p w14:paraId="026E446C" w14:textId="5B4F80C8" w:rsidR="00912DCA" w:rsidRPr="00EE49ED" w:rsidRDefault="004B2864"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lastRenderedPageBreak/>
              <w:t>15,0</w:t>
            </w:r>
          </w:p>
        </w:tc>
        <w:tc>
          <w:tcPr>
            <w:tcW w:w="1058" w:type="pct"/>
          </w:tcPr>
          <w:p w14:paraId="5B439EBA" w14:textId="0BCA42D6" w:rsidR="00912DCA" w:rsidRPr="00EE49ED" w:rsidRDefault="00912DCA"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r w:rsidR="002C1E43" w:rsidRPr="00EE49ED" w14:paraId="58753476" w14:textId="77777777" w:rsidTr="00912DCA">
        <w:tc>
          <w:tcPr>
            <w:tcW w:w="5000" w:type="pct"/>
            <w:gridSpan w:val="7"/>
          </w:tcPr>
          <w:p w14:paraId="135C56A8" w14:textId="77777777" w:rsidR="002C1E43" w:rsidRPr="00EE49ED" w:rsidRDefault="002C1E43" w:rsidP="002C125D">
            <w:pPr>
              <w:spacing w:line="240" w:lineRule="auto"/>
              <w:ind w:right="-2"/>
              <w:jc w:val="center"/>
              <w:rPr>
                <w:bCs/>
                <w:sz w:val="20"/>
                <w:szCs w:val="20"/>
                <w:shd w:val="clear" w:color="auto" w:fill="FFFFFF"/>
                <w:lang w:bidi="ru-RU"/>
              </w:rPr>
            </w:pPr>
            <w:r w:rsidRPr="00EE49ED">
              <w:rPr>
                <w:b/>
                <w:bCs/>
                <w:sz w:val="20"/>
                <w:szCs w:val="20"/>
                <w:shd w:val="clear" w:color="auto" w:fill="FFFFFF"/>
                <w:lang w:bidi="ru-RU"/>
              </w:rPr>
              <w:t>Библиотеки</w:t>
            </w:r>
          </w:p>
        </w:tc>
      </w:tr>
      <w:tr w:rsidR="00912DCA" w:rsidRPr="00EE49ED" w14:paraId="0472EDC9" w14:textId="77777777" w:rsidTr="00912DCA">
        <w:tc>
          <w:tcPr>
            <w:tcW w:w="208" w:type="pct"/>
          </w:tcPr>
          <w:p w14:paraId="236A6D02" w14:textId="52624F07" w:rsidR="00912DCA" w:rsidRPr="00EE49ED" w:rsidRDefault="00912DCA" w:rsidP="00912DCA">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1</w:t>
            </w:r>
          </w:p>
        </w:tc>
        <w:tc>
          <w:tcPr>
            <w:tcW w:w="494" w:type="pct"/>
          </w:tcPr>
          <w:p w14:paraId="44E4ACE9" w14:textId="77777777" w:rsidR="00912DCA" w:rsidRPr="00EE49ED" w:rsidRDefault="00912DCA" w:rsidP="00912DCA">
            <w:pPr>
              <w:widowControl w:val="0"/>
              <w:spacing w:line="240" w:lineRule="auto"/>
              <w:jc w:val="center"/>
              <w:rPr>
                <w:rFonts w:eastAsiaTheme="minorHAnsi"/>
                <w:sz w:val="20"/>
                <w:szCs w:val="20"/>
              </w:rPr>
            </w:pPr>
            <w:r w:rsidRPr="00EE49ED">
              <w:rPr>
                <w:rFonts w:eastAsiaTheme="minorHAnsi"/>
                <w:sz w:val="20"/>
                <w:szCs w:val="20"/>
                <w:lang w:val="cs-CZ"/>
              </w:rPr>
              <w:t>КИ.1.1</w:t>
            </w:r>
          </w:p>
        </w:tc>
        <w:tc>
          <w:tcPr>
            <w:tcW w:w="634" w:type="pct"/>
            <w:tcBorders>
              <w:top w:val="single" w:sz="4" w:space="0" w:color="000000"/>
              <w:left w:val="single" w:sz="4" w:space="0" w:color="000000"/>
              <w:bottom w:val="single" w:sz="4" w:space="0" w:color="000000"/>
              <w:right w:val="single" w:sz="4" w:space="0" w:color="000000"/>
            </w:tcBorders>
          </w:tcPr>
          <w:p w14:paraId="13CA2F8E" w14:textId="5967B484" w:rsidR="00912DCA" w:rsidRPr="00EE49ED" w:rsidRDefault="00912DCA" w:rsidP="00912DCA">
            <w:pPr>
              <w:widowControl w:val="0"/>
              <w:spacing w:line="240" w:lineRule="auto"/>
              <w:jc w:val="left"/>
              <w:rPr>
                <w:rFonts w:eastAsiaTheme="minorHAnsi"/>
                <w:sz w:val="20"/>
                <w:szCs w:val="20"/>
              </w:rPr>
            </w:pPr>
            <w:r w:rsidRPr="00EE49ED">
              <w:rPr>
                <w:sz w:val="20"/>
                <w:szCs w:val="20"/>
              </w:rPr>
              <w:t>Библиотека</w:t>
            </w:r>
          </w:p>
        </w:tc>
        <w:tc>
          <w:tcPr>
            <w:tcW w:w="845" w:type="pct"/>
            <w:tcBorders>
              <w:top w:val="single" w:sz="4" w:space="0" w:color="000000"/>
              <w:left w:val="single" w:sz="4" w:space="0" w:color="000000"/>
              <w:bottom w:val="single" w:sz="4" w:space="0" w:color="000000"/>
              <w:right w:val="single" w:sz="4" w:space="0" w:color="auto"/>
            </w:tcBorders>
          </w:tcPr>
          <w:p w14:paraId="4E8F03F2" w14:textId="70D548D6" w:rsidR="00912DCA" w:rsidRPr="00EE49ED" w:rsidRDefault="00912DCA" w:rsidP="00912DCA">
            <w:pPr>
              <w:spacing w:line="240" w:lineRule="auto"/>
              <w:ind w:right="-2"/>
              <w:jc w:val="left"/>
              <w:rPr>
                <w:rFonts w:eastAsiaTheme="minorHAnsi"/>
                <w:sz w:val="20"/>
                <w:szCs w:val="20"/>
              </w:rPr>
            </w:pPr>
            <w:r w:rsidRPr="00EE49ED">
              <w:rPr>
                <w:sz w:val="20"/>
                <w:szCs w:val="20"/>
              </w:rPr>
              <w:t>с. Сеготь, ул. Советская, д.33</w:t>
            </w:r>
          </w:p>
        </w:tc>
        <w:tc>
          <w:tcPr>
            <w:tcW w:w="1127" w:type="pct"/>
            <w:tcBorders>
              <w:left w:val="single" w:sz="4" w:space="0" w:color="auto"/>
            </w:tcBorders>
            <w:vAlign w:val="center"/>
          </w:tcPr>
          <w:p w14:paraId="17127173" w14:textId="49028430" w:rsidR="00912DCA" w:rsidRPr="00EE49ED" w:rsidRDefault="00912DCA" w:rsidP="00912DCA">
            <w:pPr>
              <w:spacing w:line="240" w:lineRule="auto"/>
              <w:jc w:val="left"/>
              <w:rPr>
                <w:sz w:val="20"/>
                <w:szCs w:val="20"/>
              </w:rPr>
            </w:pPr>
            <w:r w:rsidRPr="00EE49ED">
              <w:rPr>
                <w:sz w:val="20"/>
                <w:szCs w:val="20"/>
              </w:rPr>
              <w:t>Сеготь, Беляево, Блинново, Вшивково, Вахрушиха, Гребениха, Демиха, Иваниха, Копосиха, Осиха, Палашино, Панкратиха, Хмелеватово</w:t>
            </w:r>
          </w:p>
        </w:tc>
        <w:tc>
          <w:tcPr>
            <w:tcW w:w="634" w:type="pct"/>
          </w:tcPr>
          <w:p w14:paraId="399712F5" w14:textId="6906FA76" w:rsidR="00912DCA" w:rsidRPr="00EE49ED" w:rsidRDefault="00912DCA"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c>
          <w:tcPr>
            <w:tcW w:w="1058" w:type="pct"/>
          </w:tcPr>
          <w:p w14:paraId="73BF1419" w14:textId="4BC36FE9" w:rsidR="00912DCA" w:rsidRPr="00EE49ED" w:rsidRDefault="00912DCA"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r w:rsidR="00912DCA" w:rsidRPr="00EE49ED" w14:paraId="62E5F543" w14:textId="77777777" w:rsidTr="00912DCA">
        <w:tc>
          <w:tcPr>
            <w:tcW w:w="208" w:type="pct"/>
          </w:tcPr>
          <w:p w14:paraId="4818DE4F" w14:textId="36391A78" w:rsidR="00912DCA" w:rsidRPr="00EE49ED" w:rsidRDefault="00912DCA" w:rsidP="00912DCA">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2</w:t>
            </w:r>
          </w:p>
        </w:tc>
        <w:tc>
          <w:tcPr>
            <w:tcW w:w="494" w:type="pct"/>
          </w:tcPr>
          <w:p w14:paraId="7D154F91" w14:textId="77777777" w:rsidR="00912DCA" w:rsidRPr="00EE49ED" w:rsidRDefault="00912DCA" w:rsidP="00912DCA">
            <w:pPr>
              <w:widowControl w:val="0"/>
              <w:spacing w:line="240" w:lineRule="auto"/>
              <w:jc w:val="center"/>
              <w:rPr>
                <w:rFonts w:eastAsiaTheme="minorHAnsi"/>
                <w:sz w:val="20"/>
                <w:szCs w:val="20"/>
              </w:rPr>
            </w:pPr>
            <w:r w:rsidRPr="00EE49ED">
              <w:rPr>
                <w:rFonts w:eastAsiaTheme="minorHAnsi"/>
                <w:sz w:val="20"/>
                <w:szCs w:val="20"/>
                <w:lang w:val="cs-CZ"/>
              </w:rPr>
              <w:t>КИ.1.</w:t>
            </w:r>
            <w:r w:rsidRPr="00EE49ED">
              <w:rPr>
                <w:rFonts w:eastAsiaTheme="minorHAnsi"/>
                <w:sz w:val="20"/>
                <w:szCs w:val="20"/>
              </w:rPr>
              <w:t>2</w:t>
            </w:r>
          </w:p>
        </w:tc>
        <w:tc>
          <w:tcPr>
            <w:tcW w:w="634" w:type="pct"/>
            <w:tcBorders>
              <w:top w:val="single" w:sz="4" w:space="0" w:color="000000"/>
              <w:left w:val="single" w:sz="4" w:space="0" w:color="000000"/>
              <w:bottom w:val="single" w:sz="4" w:space="0" w:color="000000"/>
              <w:right w:val="single" w:sz="4" w:space="0" w:color="000000"/>
            </w:tcBorders>
          </w:tcPr>
          <w:p w14:paraId="359A69D5" w14:textId="5EF3AF1F" w:rsidR="00912DCA" w:rsidRPr="00EE49ED" w:rsidRDefault="00912DCA" w:rsidP="00912DCA">
            <w:pPr>
              <w:widowControl w:val="0"/>
              <w:spacing w:line="240" w:lineRule="auto"/>
              <w:jc w:val="left"/>
              <w:rPr>
                <w:rFonts w:eastAsiaTheme="minorHAnsi"/>
                <w:sz w:val="20"/>
                <w:szCs w:val="20"/>
              </w:rPr>
            </w:pPr>
            <w:r w:rsidRPr="00EE49ED">
              <w:rPr>
                <w:sz w:val="20"/>
                <w:szCs w:val="20"/>
              </w:rPr>
              <w:t>Библиотека</w:t>
            </w:r>
          </w:p>
        </w:tc>
        <w:tc>
          <w:tcPr>
            <w:tcW w:w="845" w:type="pct"/>
            <w:tcBorders>
              <w:top w:val="single" w:sz="4" w:space="0" w:color="000000"/>
              <w:left w:val="single" w:sz="4" w:space="0" w:color="000000"/>
              <w:bottom w:val="single" w:sz="4" w:space="0" w:color="000000"/>
              <w:right w:val="single" w:sz="4" w:space="0" w:color="auto"/>
            </w:tcBorders>
          </w:tcPr>
          <w:p w14:paraId="7FDAE977" w14:textId="74B2626B" w:rsidR="00912DCA" w:rsidRPr="00EE49ED" w:rsidRDefault="00912DCA" w:rsidP="00912DCA">
            <w:pPr>
              <w:spacing w:line="240" w:lineRule="auto"/>
              <w:jc w:val="left"/>
              <w:rPr>
                <w:rFonts w:eastAsiaTheme="minorHAnsi"/>
                <w:sz w:val="20"/>
                <w:szCs w:val="20"/>
              </w:rPr>
            </w:pPr>
            <w:r w:rsidRPr="00EE49ED">
              <w:rPr>
                <w:sz w:val="20"/>
                <w:szCs w:val="20"/>
              </w:rPr>
              <w:t>с. Петрово, ул. Центральная, д.1,пом.1</w:t>
            </w:r>
          </w:p>
        </w:tc>
        <w:tc>
          <w:tcPr>
            <w:tcW w:w="1127" w:type="pct"/>
            <w:tcBorders>
              <w:left w:val="single" w:sz="4" w:space="0" w:color="auto"/>
            </w:tcBorders>
          </w:tcPr>
          <w:p w14:paraId="06C9E62C" w14:textId="40F31893" w:rsidR="00912DCA" w:rsidRPr="00EE49ED" w:rsidRDefault="00912DCA" w:rsidP="00912DCA">
            <w:pPr>
              <w:spacing w:line="240" w:lineRule="auto"/>
              <w:jc w:val="left"/>
              <w:rPr>
                <w:sz w:val="20"/>
                <w:szCs w:val="20"/>
              </w:rPr>
            </w:pPr>
            <w:r w:rsidRPr="00EE49ED">
              <w:rPr>
                <w:sz w:val="20"/>
                <w:szCs w:val="20"/>
              </w:rPr>
              <w:t>Листье, Петрово, Безделово, Ганино, Долгово, Дынино, Пахомовская, Пятница-Высоково, Пятуниха, Рябово, Севрюгино, Столбуниха</w:t>
            </w:r>
          </w:p>
        </w:tc>
        <w:tc>
          <w:tcPr>
            <w:tcW w:w="634" w:type="pct"/>
          </w:tcPr>
          <w:p w14:paraId="0A8FEAC6" w14:textId="2A10750C" w:rsidR="00912DCA" w:rsidRPr="00EE49ED" w:rsidRDefault="00912DCA"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c>
          <w:tcPr>
            <w:tcW w:w="1058" w:type="pct"/>
          </w:tcPr>
          <w:p w14:paraId="4E2E57AA" w14:textId="54671284" w:rsidR="00912DCA" w:rsidRPr="00EE49ED" w:rsidRDefault="00912DCA"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r w:rsidR="00912DCA" w:rsidRPr="00EE49ED" w14:paraId="5EE37807" w14:textId="77777777" w:rsidTr="00912DCA">
        <w:tc>
          <w:tcPr>
            <w:tcW w:w="208" w:type="pct"/>
          </w:tcPr>
          <w:p w14:paraId="087FA2CA" w14:textId="47B94350" w:rsidR="00912DCA" w:rsidRPr="00EE49ED" w:rsidRDefault="00912DCA" w:rsidP="00912DCA">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3</w:t>
            </w:r>
          </w:p>
        </w:tc>
        <w:tc>
          <w:tcPr>
            <w:tcW w:w="494" w:type="pct"/>
          </w:tcPr>
          <w:p w14:paraId="2394DEC6" w14:textId="6A62C7FF" w:rsidR="00912DCA" w:rsidRPr="00EE49ED" w:rsidRDefault="00912DCA" w:rsidP="00912DCA">
            <w:pPr>
              <w:widowControl w:val="0"/>
              <w:spacing w:line="240" w:lineRule="auto"/>
              <w:jc w:val="center"/>
              <w:rPr>
                <w:rFonts w:eastAsiaTheme="minorHAnsi"/>
                <w:sz w:val="20"/>
                <w:szCs w:val="20"/>
              </w:rPr>
            </w:pPr>
            <w:r w:rsidRPr="00EE49ED">
              <w:rPr>
                <w:rFonts w:eastAsiaTheme="minorHAnsi"/>
                <w:sz w:val="20"/>
                <w:szCs w:val="20"/>
                <w:lang w:val="cs-CZ"/>
              </w:rPr>
              <w:t>КИ.1.</w:t>
            </w:r>
            <w:r w:rsidRPr="00EE49ED">
              <w:rPr>
                <w:rFonts w:eastAsiaTheme="minorHAnsi"/>
                <w:sz w:val="20"/>
                <w:szCs w:val="20"/>
              </w:rPr>
              <w:t>3</w:t>
            </w:r>
          </w:p>
        </w:tc>
        <w:tc>
          <w:tcPr>
            <w:tcW w:w="634" w:type="pct"/>
            <w:tcBorders>
              <w:top w:val="single" w:sz="4" w:space="0" w:color="000000"/>
              <w:left w:val="single" w:sz="4" w:space="0" w:color="000000"/>
              <w:bottom w:val="single" w:sz="4" w:space="0" w:color="000000"/>
              <w:right w:val="single" w:sz="4" w:space="0" w:color="000000"/>
            </w:tcBorders>
          </w:tcPr>
          <w:p w14:paraId="21331F08" w14:textId="459211CD" w:rsidR="00912DCA" w:rsidRPr="00EE49ED" w:rsidRDefault="00912DCA" w:rsidP="00912DCA">
            <w:pPr>
              <w:widowControl w:val="0"/>
              <w:spacing w:line="240" w:lineRule="auto"/>
              <w:jc w:val="left"/>
              <w:rPr>
                <w:rFonts w:eastAsiaTheme="minorHAnsi"/>
                <w:sz w:val="20"/>
                <w:szCs w:val="20"/>
              </w:rPr>
            </w:pPr>
            <w:r w:rsidRPr="00EE49ED">
              <w:rPr>
                <w:sz w:val="20"/>
                <w:szCs w:val="20"/>
              </w:rPr>
              <w:t>Библиотека</w:t>
            </w:r>
          </w:p>
        </w:tc>
        <w:tc>
          <w:tcPr>
            <w:tcW w:w="845" w:type="pct"/>
            <w:tcBorders>
              <w:top w:val="single" w:sz="4" w:space="0" w:color="000000"/>
              <w:left w:val="single" w:sz="4" w:space="0" w:color="000000"/>
              <w:bottom w:val="single" w:sz="4" w:space="0" w:color="000000"/>
              <w:right w:val="single" w:sz="4" w:space="0" w:color="auto"/>
            </w:tcBorders>
          </w:tcPr>
          <w:p w14:paraId="413A4C39" w14:textId="3882D0A6" w:rsidR="00912DCA" w:rsidRPr="00EE49ED" w:rsidRDefault="00912DCA" w:rsidP="00912DCA">
            <w:pPr>
              <w:spacing w:line="240" w:lineRule="auto"/>
              <w:jc w:val="left"/>
              <w:rPr>
                <w:rFonts w:eastAsiaTheme="minorHAnsi"/>
                <w:sz w:val="20"/>
                <w:szCs w:val="20"/>
              </w:rPr>
            </w:pPr>
            <w:r w:rsidRPr="00EE49ED">
              <w:rPr>
                <w:sz w:val="20"/>
                <w:szCs w:val="20"/>
              </w:rPr>
              <w:t>д. Дроздиха, ул. Садовая, д.24</w:t>
            </w:r>
          </w:p>
        </w:tc>
        <w:tc>
          <w:tcPr>
            <w:tcW w:w="1127" w:type="pct"/>
            <w:tcBorders>
              <w:left w:val="single" w:sz="4" w:space="0" w:color="auto"/>
            </w:tcBorders>
          </w:tcPr>
          <w:p w14:paraId="748B0A22" w14:textId="5A6B8613" w:rsidR="00912DCA" w:rsidRPr="00EE49ED" w:rsidRDefault="00912DCA" w:rsidP="00912DCA">
            <w:pPr>
              <w:spacing w:line="240" w:lineRule="auto"/>
              <w:jc w:val="left"/>
              <w:rPr>
                <w:sz w:val="20"/>
                <w:szCs w:val="20"/>
              </w:rPr>
            </w:pPr>
            <w:r w:rsidRPr="00EE49ED">
              <w:rPr>
                <w:sz w:val="20"/>
                <w:szCs w:val="20"/>
              </w:rPr>
              <w:t>Гранино, Дроздиха, Кондратово, Красная Гора, Трухинская, Шишкино, Юшково</w:t>
            </w:r>
          </w:p>
        </w:tc>
        <w:tc>
          <w:tcPr>
            <w:tcW w:w="634" w:type="pct"/>
          </w:tcPr>
          <w:p w14:paraId="1510BBFB" w14:textId="35BAD60A" w:rsidR="00912DCA" w:rsidRPr="00EE49ED" w:rsidRDefault="00912DCA"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c>
          <w:tcPr>
            <w:tcW w:w="1058" w:type="pct"/>
          </w:tcPr>
          <w:p w14:paraId="3E0848F3" w14:textId="5B270406" w:rsidR="00912DCA" w:rsidRPr="00EE49ED" w:rsidRDefault="00912DCA"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r w:rsidR="00912DCA" w:rsidRPr="00EE49ED" w14:paraId="6258F4B7" w14:textId="77777777" w:rsidTr="00912DCA">
        <w:tc>
          <w:tcPr>
            <w:tcW w:w="208" w:type="pct"/>
          </w:tcPr>
          <w:p w14:paraId="57809802" w14:textId="2958261C" w:rsidR="00912DCA" w:rsidRPr="00EE49ED" w:rsidRDefault="00912DCA" w:rsidP="00912DCA">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4</w:t>
            </w:r>
          </w:p>
        </w:tc>
        <w:tc>
          <w:tcPr>
            <w:tcW w:w="494" w:type="pct"/>
          </w:tcPr>
          <w:p w14:paraId="7B545B0A" w14:textId="000E9B44" w:rsidR="00912DCA" w:rsidRPr="00EE49ED" w:rsidRDefault="00912DCA" w:rsidP="00912DCA">
            <w:pPr>
              <w:widowControl w:val="0"/>
              <w:spacing w:line="240" w:lineRule="auto"/>
              <w:jc w:val="center"/>
              <w:rPr>
                <w:rFonts w:eastAsiaTheme="minorHAnsi"/>
                <w:sz w:val="20"/>
                <w:szCs w:val="20"/>
              </w:rPr>
            </w:pPr>
            <w:r w:rsidRPr="00EE49ED">
              <w:rPr>
                <w:rFonts w:eastAsiaTheme="minorHAnsi"/>
                <w:sz w:val="20"/>
                <w:szCs w:val="20"/>
                <w:lang w:val="cs-CZ"/>
              </w:rPr>
              <w:t>КИ.1.</w:t>
            </w:r>
            <w:r w:rsidRPr="00EE49ED">
              <w:rPr>
                <w:rFonts w:eastAsiaTheme="minorHAnsi"/>
                <w:sz w:val="20"/>
                <w:szCs w:val="20"/>
              </w:rPr>
              <w:t>4</w:t>
            </w:r>
          </w:p>
        </w:tc>
        <w:tc>
          <w:tcPr>
            <w:tcW w:w="634" w:type="pct"/>
            <w:tcBorders>
              <w:top w:val="single" w:sz="4" w:space="0" w:color="000000"/>
              <w:left w:val="single" w:sz="4" w:space="0" w:color="000000"/>
              <w:bottom w:val="single" w:sz="4" w:space="0" w:color="000000"/>
              <w:right w:val="single" w:sz="4" w:space="0" w:color="000000"/>
            </w:tcBorders>
          </w:tcPr>
          <w:p w14:paraId="6E35986C" w14:textId="0FC1C1A3" w:rsidR="00912DCA" w:rsidRPr="00EE49ED" w:rsidRDefault="00912DCA" w:rsidP="00912DCA">
            <w:pPr>
              <w:widowControl w:val="0"/>
              <w:spacing w:line="240" w:lineRule="auto"/>
              <w:jc w:val="left"/>
              <w:rPr>
                <w:rFonts w:eastAsiaTheme="minorHAnsi"/>
                <w:sz w:val="20"/>
                <w:szCs w:val="20"/>
              </w:rPr>
            </w:pPr>
            <w:r w:rsidRPr="00EE49ED">
              <w:rPr>
                <w:sz w:val="20"/>
                <w:szCs w:val="20"/>
              </w:rPr>
              <w:t>Библиотека</w:t>
            </w:r>
          </w:p>
        </w:tc>
        <w:tc>
          <w:tcPr>
            <w:tcW w:w="845" w:type="pct"/>
            <w:tcBorders>
              <w:top w:val="single" w:sz="4" w:space="0" w:color="000000"/>
              <w:left w:val="single" w:sz="4" w:space="0" w:color="000000"/>
              <w:bottom w:val="single" w:sz="4" w:space="0" w:color="000000"/>
              <w:right w:val="single" w:sz="4" w:space="0" w:color="auto"/>
            </w:tcBorders>
          </w:tcPr>
          <w:p w14:paraId="192568F0" w14:textId="48A738D2" w:rsidR="00912DCA" w:rsidRPr="00EE49ED" w:rsidRDefault="00912DCA" w:rsidP="00912DCA">
            <w:pPr>
              <w:spacing w:line="240" w:lineRule="auto"/>
              <w:ind w:right="-2"/>
              <w:jc w:val="left"/>
              <w:rPr>
                <w:rFonts w:eastAsiaTheme="minorHAnsi"/>
                <w:sz w:val="20"/>
                <w:szCs w:val="20"/>
              </w:rPr>
            </w:pPr>
            <w:r w:rsidRPr="00EE49ED">
              <w:rPr>
                <w:sz w:val="20"/>
                <w:szCs w:val="20"/>
              </w:rPr>
              <w:t>д. Марищи, ул. Школьная, д.5А</w:t>
            </w:r>
          </w:p>
        </w:tc>
        <w:tc>
          <w:tcPr>
            <w:tcW w:w="1127" w:type="pct"/>
            <w:tcBorders>
              <w:left w:val="single" w:sz="4" w:space="0" w:color="auto"/>
            </w:tcBorders>
          </w:tcPr>
          <w:p w14:paraId="4B3782D9" w14:textId="6FF821B7" w:rsidR="00912DCA" w:rsidRPr="00EE49ED" w:rsidRDefault="00912DCA" w:rsidP="00912DCA">
            <w:pPr>
              <w:spacing w:line="240" w:lineRule="auto"/>
              <w:jc w:val="left"/>
              <w:rPr>
                <w:sz w:val="20"/>
                <w:szCs w:val="20"/>
              </w:rPr>
            </w:pPr>
            <w:r w:rsidRPr="00EE49ED">
              <w:rPr>
                <w:sz w:val="20"/>
                <w:szCs w:val="20"/>
              </w:rPr>
              <w:t>Дедуслово, Камешки Большие, Кулижново, Марищи, Подвигаи, Шпенево</w:t>
            </w:r>
          </w:p>
        </w:tc>
        <w:tc>
          <w:tcPr>
            <w:tcW w:w="634" w:type="pct"/>
          </w:tcPr>
          <w:p w14:paraId="2BA3997F" w14:textId="5BB21D9D" w:rsidR="00912DCA" w:rsidRPr="00EE49ED" w:rsidRDefault="00912DCA"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c>
          <w:tcPr>
            <w:tcW w:w="1058" w:type="pct"/>
          </w:tcPr>
          <w:p w14:paraId="3E446EBC" w14:textId="02D23AEB" w:rsidR="00912DCA" w:rsidRPr="00EE49ED" w:rsidRDefault="00912DCA" w:rsidP="00912DCA">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bl>
    <w:p w14:paraId="2AFF09BF" w14:textId="33BF5EDB" w:rsidR="002C1E43" w:rsidRPr="00EE49ED" w:rsidRDefault="002C1E43" w:rsidP="009C5CE3">
      <w:pPr>
        <w:spacing w:before="120" w:line="276" w:lineRule="auto"/>
        <w:ind w:firstLine="709"/>
        <w:rPr>
          <w:szCs w:val="24"/>
        </w:rPr>
      </w:pPr>
      <w:r w:rsidRPr="00EE49ED">
        <w:rPr>
          <w:szCs w:val="24"/>
        </w:rPr>
        <w:t xml:space="preserve">При </w:t>
      </w:r>
      <w:r w:rsidRPr="00EE49ED">
        <w:t xml:space="preserve">расчете существующей обеспеченности объектами местного значения муниципального района в области культуры и искусства (таблица 3.5.1) </w:t>
      </w:r>
      <w:r w:rsidRPr="00EE49ED">
        <w:rPr>
          <w:szCs w:val="24"/>
        </w:rPr>
        <w:t xml:space="preserve">были взяты предельные значения расчетных показателей минимально допустимого уровня обеспеченности </w:t>
      </w:r>
      <w:r w:rsidR="00EC244A" w:rsidRPr="00EE49ED">
        <w:rPr>
          <w:szCs w:val="24"/>
        </w:rPr>
        <w:t xml:space="preserve">Сеготского сельского поселения </w:t>
      </w:r>
      <w:r w:rsidRPr="00EE49ED">
        <w:rPr>
          <w:szCs w:val="24"/>
        </w:rPr>
        <w:t xml:space="preserve">объектами культуры и искусства в соответствии с местными нормативами градостроительного проектирования муниципального района. По результатам расчета мест в учреждениях клубного типа </w:t>
      </w:r>
      <w:r w:rsidR="00AE6B83" w:rsidRPr="00EE49ED">
        <w:rPr>
          <w:szCs w:val="24"/>
        </w:rPr>
        <w:t>дефицит мест не выявлен.</w:t>
      </w:r>
    </w:p>
    <w:p w14:paraId="1525A846" w14:textId="77777777" w:rsidR="002C1E43" w:rsidRPr="00EE49ED" w:rsidRDefault="002C1E43" w:rsidP="002C1E43">
      <w:pPr>
        <w:spacing w:line="276" w:lineRule="auto"/>
        <w:ind w:firstLine="709"/>
        <w:rPr>
          <w:b/>
        </w:rPr>
      </w:pPr>
      <w:r w:rsidRPr="00EE49ED">
        <w:rPr>
          <w:b/>
        </w:rPr>
        <w:t>Информация об основных проблемах и ограничениях</w:t>
      </w:r>
    </w:p>
    <w:p w14:paraId="60B54EA2" w14:textId="418C08CB" w:rsidR="002C1E43" w:rsidRPr="00EE49ED" w:rsidRDefault="002C1E43" w:rsidP="002C1E43">
      <w:pPr>
        <w:spacing w:line="276" w:lineRule="auto"/>
        <w:ind w:firstLine="708"/>
        <w:rPr>
          <w:rFonts w:eastAsiaTheme="minorHAnsi"/>
          <w:szCs w:val="24"/>
        </w:rPr>
      </w:pPr>
      <w:r w:rsidRPr="00EE49ED">
        <w:rPr>
          <w:rFonts w:eastAsiaTheme="minorHAnsi"/>
          <w:szCs w:val="24"/>
        </w:rPr>
        <w:t>Для о</w:t>
      </w:r>
      <w:r w:rsidRPr="00EE49ED">
        <w:t>бъектов местного значения муниципального района в области</w:t>
      </w:r>
      <w:r w:rsidRPr="00EE49ED">
        <w:rPr>
          <w:rFonts w:eastAsiaTheme="minorHAnsi"/>
          <w:szCs w:val="24"/>
        </w:rPr>
        <w:t xml:space="preserve"> культуры и искусства, расположенных на территории </w:t>
      </w:r>
      <w:bookmarkStart w:id="120" w:name="_Hlk143871553"/>
      <w:r w:rsidR="00E60E70" w:rsidRPr="00EE49ED">
        <w:rPr>
          <w:szCs w:val="28"/>
        </w:rPr>
        <w:t>Сеготского</w:t>
      </w:r>
      <w:r w:rsidR="00E60E70" w:rsidRPr="00EE49ED">
        <w:t xml:space="preserve"> сельского поселения</w:t>
      </w:r>
      <w:bookmarkEnd w:id="120"/>
      <w:r w:rsidRPr="00EE49ED">
        <w:rPr>
          <w:rFonts w:eastAsiaTheme="minorHAnsi"/>
          <w:szCs w:val="24"/>
        </w:rPr>
        <w:t>, характерны следующие проблемы:</w:t>
      </w:r>
    </w:p>
    <w:p w14:paraId="26968873" w14:textId="77777777" w:rsidR="002C1E43" w:rsidRPr="00EE49ED" w:rsidRDefault="002C1E43" w:rsidP="00435472">
      <w:pPr>
        <w:widowControl w:val="0"/>
        <w:numPr>
          <w:ilvl w:val="0"/>
          <w:numId w:val="51"/>
        </w:numPr>
        <w:tabs>
          <w:tab w:val="left" w:pos="709"/>
        </w:tabs>
        <w:autoSpaceDE w:val="0"/>
        <w:autoSpaceDN w:val="0"/>
        <w:adjustRightInd w:val="0"/>
        <w:spacing w:line="276" w:lineRule="auto"/>
        <w:ind w:left="0" w:firstLine="426"/>
        <w:contextualSpacing/>
        <w:rPr>
          <w:rFonts w:eastAsiaTheme="minorHAnsi"/>
          <w:szCs w:val="24"/>
        </w:rPr>
      </w:pPr>
      <w:r w:rsidRPr="00EE49ED">
        <w:rPr>
          <w:rFonts w:eastAsiaTheme="minorHAnsi"/>
          <w:szCs w:val="24"/>
        </w:rPr>
        <w:t>несоответствие ряда зданий, занимаемых объектами культуры и искусства, современным требованиям;</w:t>
      </w:r>
    </w:p>
    <w:p w14:paraId="77FD7752" w14:textId="77777777" w:rsidR="002C1E43" w:rsidRPr="00EE49ED" w:rsidRDefault="002C1E43" w:rsidP="002C1E43">
      <w:pPr>
        <w:widowControl w:val="0"/>
        <w:numPr>
          <w:ilvl w:val="0"/>
          <w:numId w:val="51"/>
        </w:numPr>
        <w:tabs>
          <w:tab w:val="left" w:pos="709"/>
        </w:tabs>
        <w:autoSpaceDE w:val="0"/>
        <w:autoSpaceDN w:val="0"/>
        <w:adjustRightInd w:val="0"/>
        <w:spacing w:after="160" w:line="276" w:lineRule="auto"/>
        <w:ind w:left="0" w:firstLine="426"/>
        <w:contextualSpacing/>
        <w:rPr>
          <w:rFonts w:eastAsiaTheme="minorHAnsi"/>
          <w:szCs w:val="24"/>
        </w:rPr>
      </w:pPr>
      <w:r w:rsidRPr="00EE49ED">
        <w:rPr>
          <w:rFonts w:eastAsiaTheme="minorHAnsi"/>
          <w:szCs w:val="24"/>
        </w:rPr>
        <w:t>дефицит обеспеченности населения объектами культуры клубного типа;</w:t>
      </w:r>
    </w:p>
    <w:p w14:paraId="51D772EF" w14:textId="77777777" w:rsidR="002C1E43" w:rsidRPr="00EE49ED" w:rsidRDefault="002C1E43" w:rsidP="002C1E43">
      <w:pPr>
        <w:widowControl w:val="0"/>
        <w:numPr>
          <w:ilvl w:val="0"/>
          <w:numId w:val="51"/>
        </w:numPr>
        <w:tabs>
          <w:tab w:val="left" w:pos="709"/>
        </w:tabs>
        <w:autoSpaceDE w:val="0"/>
        <w:autoSpaceDN w:val="0"/>
        <w:adjustRightInd w:val="0"/>
        <w:spacing w:after="160" w:line="276" w:lineRule="auto"/>
        <w:ind w:left="0" w:firstLine="426"/>
        <w:contextualSpacing/>
        <w:rPr>
          <w:rFonts w:eastAsiaTheme="minorHAnsi"/>
          <w:szCs w:val="24"/>
        </w:rPr>
      </w:pPr>
      <w:r w:rsidRPr="00EE49ED">
        <w:rPr>
          <w:rFonts w:eastAsiaTheme="minorHAnsi"/>
          <w:szCs w:val="24"/>
        </w:rPr>
        <w:t>необходимость проведения капитального ремонта зданий объектов культуры клубного типа и библиотек;</w:t>
      </w:r>
    </w:p>
    <w:p w14:paraId="51611543" w14:textId="77777777" w:rsidR="002C1E43" w:rsidRPr="00EE49ED" w:rsidRDefault="002C1E43" w:rsidP="002C1E43">
      <w:pPr>
        <w:widowControl w:val="0"/>
        <w:numPr>
          <w:ilvl w:val="0"/>
          <w:numId w:val="51"/>
        </w:numPr>
        <w:tabs>
          <w:tab w:val="left" w:pos="709"/>
        </w:tabs>
        <w:autoSpaceDE w:val="0"/>
        <w:autoSpaceDN w:val="0"/>
        <w:adjustRightInd w:val="0"/>
        <w:spacing w:after="160" w:line="276" w:lineRule="auto"/>
        <w:ind w:left="0" w:firstLine="426"/>
        <w:contextualSpacing/>
        <w:rPr>
          <w:rFonts w:eastAsiaTheme="minorHAnsi"/>
          <w:szCs w:val="24"/>
        </w:rPr>
      </w:pPr>
      <w:r w:rsidRPr="00EE49ED">
        <w:rPr>
          <w:rFonts w:eastAsiaTheme="minorHAnsi"/>
          <w:szCs w:val="24"/>
        </w:rPr>
        <w:t>недостаток кадров, имеющих специальное образование для работы в учреждениях культуры;</w:t>
      </w:r>
    </w:p>
    <w:p w14:paraId="14798E66" w14:textId="77777777" w:rsidR="002C1E43" w:rsidRPr="00EE49ED" w:rsidRDefault="002C1E43" w:rsidP="002C1E43">
      <w:pPr>
        <w:widowControl w:val="0"/>
        <w:numPr>
          <w:ilvl w:val="0"/>
          <w:numId w:val="51"/>
        </w:numPr>
        <w:tabs>
          <w:tab w:val="left" w:pos="709"/>
        </w:tabs>
        <w:autoSpaceDE w:val="0"/>
        <w:autoSpaceDN w:val="0"/>
        <w:adjustRightInd w:val="0"/>
        <w:spacing w:after="160" w:line="276" w:lineRule="auto"/>
        <w:ind w:left="0" w:firstLine="426"/>
        <w:contextualSpacing/>
        <w:rPr>
          <w:rFonts w:eastAsiaTheme="minorHAnsi"/>
          <w:szCs w:val="24"/>
        </w:rPr>
      </w:pPr>
      <w:r w:rsidRPr="00EE49ED">
        <w:rPr>
          <w:rFonts w:eastAsiaTheme="minorHAnsi"/>
          <w:szCs w:val="24"/>
        </w:rPr>
        <w:t>недостаточная материально-техническая база учреждений культуры, низкий уровень использования информационных, телекоммуникационных технологий.</w:t>
      </w:r>
    </w:p>
    <w:p w14:paraId="1658977B" w14:textId="77777777" w:rsidR="002C1E43" w:rsidRPr="00EE49ED" w:rsidRDefault="002C1E43" w:rsidP="002C1E43">
      <w:pPr>
        <w:spacing w:line="276" w:lineRule="auto"/>
        <w:ind w:firstLine="709"/>
        <w:rPr>
          <w:b/>
        </w:rPr>
      </w:pPr>
      <w:r w:rsidRPr="00EE49ED">
        <w:rPr>
          <w:b/>
        </w:rPr>
        <w:t>Направления развития</w:t>
      </w:r>
    </w:p>
    <w:p w14:paraId="5FB7F48A" w14:textId="0FC952B3" w:rsidR="002C1E43" w:rsidRPr="00EE49ED" w:rsidRDefault="002C1E43" w:rsidP="002C1E43">
      <w:pPr>
        <w:spacing w:line="276" w:lineRule="auto"/>
        <w:ind w:firstLine="709"/>
        <w:rPr>
          <w:szCs w:val="24"/>
        </w:rPr>
      </w:pPr>
      <w:r w:rsidRPr="00EE49ED">
        <w:rPr>
          <w:szCs w:val="24"/>
        </w:rPr>
        <w:t xml:space="preserve">Схемой территориального планирования Пучежского муниципального района Ивановской области </w:t>
      </w:r>
      <w:r w:rsidR="00912DCA" w:rsidRPr="00EE49ED">
        <w:rPr>
          <w:szCs w:val="24"/>
        </w:rPr>
        <w:t xml:space="preserve">и Муниципальной программой «Культура Пучежского муниципального района» </w:t>
      </w:r>
      <w:r w:rsidRPr="00EE49ED">
        <w:rPr>
          <w:szCs w:val="24"/>
        </w:rPr>
        <w:t xml:space="preserve">предусмотрены следующие мероприятия по развитию объектов местного значения </w:t>
      </w:r>
      <w:r w:rsidRPr="00EE49ED">
        <w:rPr>
          <w:rFonts w:eastAsia="Times New Roman"/>
          <w:szCs w:val="24"/>
          <w:lang w:eastAsia="ru-RU"/>
        </w:rPr>
        <w:t>муниципального района в области культуры и искусства</w:t>
      </w:r>
      <w:r w:rsidRPr="00EE49ED">
        <w:rPr>
          <w:szCs w:val="24"/>
        </w:rPr>
        <w:t xml:space="preserve"> (таблица 3.5.</w:t>
      </w:r>
      <w:r w:rsidR="00A269B3" w:rsidRPr="00EE49ED">
        <w:rPr>
          <w:szCs w:val="24"/>
        </w:rPr>
        <w:t>6</w:t>
      </w:r>
      <w:r w:rsidRPr="00EE49ED">
        <w:rPr>
          <w:szCs w:val="24"/>
        </w:rPr>
        <w:t>).</w:t>
      </w:r>
    </w:p>
    <w:p w14:paraId="03053000" w14:textId="77777777" w:rsidR="00206C07" w:rsidRPr="00EE49ED" w:rsidRDefault="00206C07" w:rsidP="002C1E43">
      <w:pPr>
        <w:spacing w:line="276" w:lineRule="auto"/>
        <w:ind w:firstLine="708"/>
        <w:jc w:val="right"/>
        <w:rPr>
          <w:szCs w:val="24"/>
        </w:rPr>
      </w:pPr>
      <w:r w:rsidRPr="00EE49ED">
        <w:rPr>
          <w:szCs w:val="24"/>
        </w:rPr>
        <w:br w:type="page"/>
      </w:r>
    </w:p>
    <w:p w14:paraId="2F2D4E71" w14:textId="0E523698" w:rsidR="002C1E43" w:rsidRPr="00EE49ED" w:rsidRDefault="002C1E43" w:rsidP="002C1E43">
      <w:pPr>
        <w:spacing w:line="276" w:lineRule="auto"/>
        <w:ind w:firstLine="708"/>
        <w:jc w:val="right"/>
        <w:rPr>
          <w:szCs w:val="24"/>
        </w:rPr>
      </w:pPr>
      <w:r w:rsidRPr="00EE49ED">
        <w:rPr>
          <w:szCs w:val="24"/>
        </w:rPr>
        <w:lastRenderedPageBreak/>
        <w:t>Таблица 3.5.</w:t>
      </w:r>
      <w:r w:rsidR="00A269B3" w:rsidRPr="00EE49ED">
        <w:rPr>
          <w:szCs w:val="24"/>
        </w:rPr>
        <w:t>6</w:t>
      </w:r>
    </w:p>
    <w:p w14:paraId="782705A3" w14:textId="2C9136FE" w:rsidR="002C1E43" w:rsidRPr="00EE49ED" w:rsidRDefault="002C1E43" w:rsidP="002C1E43">
      <w:pPr>
        <w:spacing w:line="276" w:lineRule="auto"/>
        <w:ind w:right="-2"/>
        <w:jc w:val="center"/>
        <w:rPr>
          <w:rFonts w:eastAsia="Times New Roman"/>
          <w:szCs w:val="24"/>
          <w:lang w:eastAsia="ru-RU"/>
        </w:rPr>
      </w:pPr>
      <w:r w:rsidRPr="00EE49ED">
        <w:rPr>
          <w:szCs w:val="24"/>
        </w:rPr>
        <w:t xml:space="preserve">Мероприятия по развитию объектов </w:t>
      </w:r>
      <w:r w:rsidR="000454F3" w:rsidRPr="00EE49ED">
        <w:rPr>
          <w:szCs w:val="24"/>
        </w:rPr>
        <w:t>местн</w:t>
      </w:r>
      <w:r w:rsidR="008B7801" w:rsidRPr="00EE49ED">
        <w:rPr>
          <w:szCs w:val="24"/>
        </w:rPr>
        <w:t>ого</w:t>
      </w:r>
      <w:r w:rsidR="000454F3" w:rsidRPr="00EE49ED">
        <w:rPr>
          <w:szCs w:val="24"/>
        </w:rPr>
        <w:t xml:space="preserve"> значени</w:t>
      </w:r>
      <w:r w:rsidR="008B7801" w:rsidRPr="00EE49ED">
        <w:rPr>
          <w:szCs w:val="24"/>
        </w:rPr>
        <w:t>я</w:t>
      </w:r>
      <w:r w:rsidR="000454F3" w:rsidRPr="00EE49ED">
        <w:rPr>
          <w:szCs w:val="24"/>
        </w:rPr>
        <w:t xml:space="preserve"> муниципального района </w:t>
      </w:r>
      <w:r w:rsidRPr="00EE49ED">
        <w:rPr>
          <w:rFonts w:eastAsia="Times New Roman"/>
          <w:szCs w:val="24"/>
          <w:lang w:eastAsia="ru-RU"/>
        </w:rPr>
        <w:t>в области культуры и искусства</w:t>
      </w:r>
    </w:p>
    <w:tbl>
      <w:tblPr>
        <w:tblStyle w:val="1ff8"/>
        <w:tblW w:w="5107" w:type="pct"/>
        <w:tblInd w:w="-160" w:type="dxa"/>
        <w:tblBorders>
          <w:bottom w:val="none" w:sz="0" w:space="0" w:color="auto"/>
        </w:tblBorders>
        <w:tblCellMar>
          <w:left w:w="28" w:type="dxa"/>
          <w:right w:w="28" w:type="dxa"/>
        </w:tblCellMar>
        <w:tblLook w:val="04A0" w:firstRow="1" w:lastRow="0" w:firstColumn="1" w:lastColumn="0" w:noHBand="0" w:noVBand="1"/>
      </w:tblPr>
      <w:tblGrid>
        <w:gridCol w:w="346"/>
        <w:gridCol w:w="1225"/>
        <w:gridCol w:w="1703"/>
        <w:gridCol w:w="1559"/>
        <w:gridCol w:w="1275"/>
        <w:gridCol w:w="2128"/>
        <w:gridCol w:w="1887"/>
      </w:tblGrid>
      <w:tr w:rsidR="00912DCA" w:rsidRPr="00EE49ED" w14:paraId="1FE2F1EB" w14:textId="77777777" w:rsidTr="00912DCA">
        <w:trPr>
          <w:trHeight w:val="936"/>
        </w:trPr>
        <w:tc>
          <w:tcPr>
            <w:tcW w:w="171" w:type="pct"/>
            <w:vAlign w:val="center"/>
          </w:tcPr>
          <w:p w14:paraId="1F92D966" w14:textId="77777777" w:rsidR="00912DCA" w:rsidRPr="00EE49ED" w:rsidRDefault="00912DCA" w:rsidP="002C125D">
            <w:pPr>
              <w:widowControl w:val="0"/>
              <w:spacing w:line="240" w:lineRule="auto"/>
              <w:jc w:val="center"/>
              <w:rPr>
                <w:rFonts w:eastAsia="Times New Roman"/>
                <w:b/>
                <w:bCs/>
                <w:sz w:val="20"/>
                <w:shd w:val="clear" w:color="auto" w:fill="FFFFFF"/>
                <w:lang w:bidi="ru-RU"/>
              </w:rPr>
            </w:pPr>
            <w:r w:rsidRPr="00EE49ED">
              <w:rPr>
                <w:rFonts w:eastAsia="Times New Roman"/>
                <w:b/>
                <w:bCs/>
                <w:sz w:val="20"/>
                <w:shd w:val="clear" w:color="auto" w:fill="FFFFFF"/>
                <w:lang w:bidi="ru-RU"/>
              </w:rPr>
              <w:t>№</w:t>
            </w:r>
          </w:p>
        </w:tc>
        <w:tc>
          <w:tcPr>
            <w:tcW w:w="605" w:type="pct"/>
            <w:vAlign w:val="center"/>
          </w:tcPr>
          <w:p w14:paraId="5FAAD8DF" w14:textId="77777777" w:rsidR="00912DCA" w:rsidRPr="00EE49ED" w:rsidRDefault="00912DCA" w:rsidP="002C125D">
            <w:pPr>
              <w:widowControl w:val="0"/>
              <w:spacing w:line="240" w:lineRule="auto"/>
              <w:jc w:val="center"/>
              <w:rPr>
                <w:b/>
                <w:bCs/>
                <w:sz w:val="20"/>
                <w:shd w:val="clear" w:color="auto" w:fill="FFFFFF"/>
                <w:lang w:bidi="ru-RU"/>
              </w:rPr>
            </w:pPr>
            <w:r w:rsidRPr="00EE49ED">
              <w:rPr>
                <w:b/>
                <w:bCs/>
                <w:sz w:val="20"/>
                <w:shd w:val="clear" w:color="auto" w:fill="FFFFFF"/>
                <w:lang w:bidi="ru-RU"/>
              </w:rPr>
              <w:t>№ на карте</w:t>
            </w:r>
          </w:p>
        </w:tc>
        <w:tc>
          <w:tcPr>
            <w:tcW w:w="841" w:type="pct"/>
            <w:vAlign w:val="center"/>
          </w:tcPr>
          <w:p w14:paraId="384ED368" w14:textId="77777777" w:rsidR="00912DCA" w:rsidRPr="00EE49ED" w:rsidRDefault="00912DCA" w:rsidP="002C125D">
            <w:pPr>
              <w:spacing w:line="240" w:lineRule="auto"/>
              <w:ind w:right="-2"/>
              <w:jc w:val="center"/>
              <w:rPr>
                <w:b/>
                <w:bCs/>
                <w:sz w:val="20"/>
                <w:shd w:val="clear" w:color="auto" w:fill="FFFFFF"/>
                <w:lang w:bidi="ru-RU"/>
              </w:rPr>
            </w:pPr>
            <w:r w:rsidRPr="00EE49ED">
              <w:rPr>
                <w:b/>
                <w:bCs/>
                <w:sz w:val="20"/>
                <w:shd w:val="clear" w:color="auto" w:fill="FFFFFF"/>
                <w:lang w:bidi="ru-RU"/>
              </w:rPr>
              <w:t>Наименование</w:t>
            </w:r>
          </w:p>
        </w:tc>
        <w:tc>
          <w:tcPr>
            <w:tcW w:w="770" w:type="pct"/>
            <w:vAlign w:val="center"/>
          </w:tcPr>
          <w:p w14:paraId="431101F1" w14:textId="77777777" w:rsidR="00912DCA" w:rsidRPr="00EE49ED" w:rsidRDefault="00912DCA" w:rsidP="002C125D">
            <w:pPr>
              <w:spacing w:line="240" w:lineRule="auto"/>
              <w:ind w:right="-2"/>
              <w:jc w:val="center"/>
              <w:rPr>
                <w:b/>
                <w:bCs/>
                <w:sz w:val="20"/>
                <w:shd w:val="clear" w:color="auto" w:fill="FFFFFF"/>
                <w:lang w:bidi="ru-RU"/>
              </w:rPr>
            </w:pPr>
            <w:r w:rsidRPr="00EE49ED">
              <w:rPr>
                <w:b/>
                <w:bCs/>
                <w:sz w:val="20"/>
                <w:shd w:val="clear" w:color="auto" w:fill="FFFFFF"/>
                <w:lang w:bidi="ru-RU"/>
              </w:rPr>
              <w:t>Планируемые мероприятия</w:t>
            </w:r>
          </w:p>
        </w:tc>
        <w:tc>
          <w:tcPr>
            <w:tcW w:w="630" w:type="pct"/>
            <w:vAlign w:val="center"/>
          </w:tcPr>
          <w:p w14:paraId="7E844720" w14:textId="77777777" w:rsidR="00912DCA" w:rsidRPr="00EE49ED" w:rsidRDefault="00912DCA" w:rsidP="002C125D">
            <w:pPr>
              <w:spacing w:line="240" w:lineRule="auto"/>
              <w:ind w:right="-2"/>
              <w:jc w:val="center"/>
              <w:rPr>
                <w:b/>
                <w:sz w:val="20"/>
                <w:szCs w:val="20"/>
              </w:rPr>
            </w:pPr>
            <w:r w:rsidRPr="00EE49ED">
              <w:rPr>
                <w:b/>
                <w:sz w:val="20"/>
                <w:szCs w:val="20"/>
              </w:rPr>
              <w:t>Проектная</w:t>
            </w:r>
          </w:p>
          <w:p w14:paraId="33A988E4" w14:textId="77777777" w:rsidR="00912DCA" w:rsidRPr="00EE49ED" w:rsidRDefault="00912DCA" w:rsidP="002C125D">
            <w:pPr>
              <w:spacing w:line="240" w:lineRule="auto"/>
              <w:ind w:right="-2"/>
              <w:jc w:val="center"/>
              <w:rPr>
                <w:b/>
                <w:bCs/>
                <w:sz w:val="20"/>
                <w:shd w:val="clear" w:color="auto" w:fill="FFFFFF"/>
                <w:lang w:bidi="ru-RU"/>
              </w:rPr>
            </w:pPr>
            <w:r w:rsidRPr="00EE49ED">
              <w:rPr>
                <w:b/>
                <w:sz w:val="20"/>
                <w:szCs w:val="20"/>
              </w:rPr>
              <w:t>мощность</w:t>
            </w:r>
          </w:p>
        </w:tc>
        <w:tc>
          <w:tcPr>
            <w:tcW w:w="1051" w:type="pct"/>
            <w:vAlign w:val="center"/>
          </w:tcPr>
          <w:p w14:paraId="09F56CD2" w14:textId="77777777" w:rsidR="00912DCA" w:rsidRPr="00EE49ED" w:rsidRDefault="00912DCA" w:rsidP="002C125D">
            <w:pPr>
              <w:spacing w:line="240" w:lineRule="auto"/>
              <w:ind w:right="-2"/>
              <w:jc w:val="center"/>
              <w:rPr>
                <w:b/>
                <w:bCs/>
                <w:sz w:val="20"/>
                <w:shd w:val="clear" w:color="auto" w:fill="FFFFFF"/>
                <w:lang w:bidi="ru-RU"/>
              </w:rPr>
            </w:pPr>
            <w:r w:rsidRPr="00EE49ED">
              <w:rPr>
                <w:b/>
                <w:bCs/>
                <w:sz w:val="20"/>
                <w:shd w:val="clear" w:color="auto" w:fill="FFFFFF"/>
                <w:lang w:bidi="ru-RU"/>
              </w:rPr>
              <w:t>Местоположение</w:t>
            </w:r>
          </w:p>
        </w:tc>
        <w:tc>
          <w:tcPr>
            <w:tcW w:w="933" w:type="pct"/>
            <w:vAlign w:val="center"/>
          </w:tcPr>
          <w:p w14:paraId="275C6D89" w14:textId="77777777" w:rsidR="00912DCA" w:rsidRPr="00EE49ED" w:rsidRDefault="00912DCA" w:rsidP="002C125D">
            <w:pPr>
              <w:spacing w:line="240" w:lineRule="auto"/>
              <w:ind w:right="-2"/>
              <w:jc w:val="center"/>
              <w:rPr>
                <w:b/>
                <w:bCs/>
                <w:sz w:val="20"/>
                <w:shd w:val="clear" w:color="auto" w:fill="FFFFFF"/>
                <w:lang w:bidi="ru-RU"/>
              </w:rPr>
            </w:pPr>
            <w:r w:rsidRPr="00EE49ED">
              <w:rPr>
                <w:b/>
                <w:bCs/>
                <w:sz w:val="20"/>
                <w:shd w:val="clear" w:color="auto" w:fill="FFFFFF"/>
                <w:lang w:bidi="ru-RU"/>
              </w:rPr>
              <w:t>Срок реализации, год</w:t>
            </w:r>
          </w:p>
        </w:tc>
      </w:tr>
    </w:tbl>
    <w:p w14:paraId="47C2847D" w14:textId="0C6194B7" w:rsidR="00912DCA" w:rsidRPr="00EE49ED" w:rsidRDefault="00912DCA" w:rsidP="00912DCA">
      <w:pPr>
        <w:spacing w:line="14" w:lineRule="auto"/>
        <w:jc w:val="center"/>
        <w:rPr>
          <w:rFonts w:eastAsia="Times New Roman"/>
          <w:szCs w:val="24"/>
          <w:lang w:eastAsia="ru-RU"/>
        </w:rPr>
      </w:pPr>
    </w:p>
    <w:p w14:paraId="42C6B00C" w14:textId="77777777" w:rsidR="002C1E43" w:rsidRPr="00EE49ED" w:rsidRDefault="002C1E43" w:rsidP="002C1E43">
      <w:pPr>
        <w:spacing w:line="240" w:lineRule="auto"/>
        <w:rPr>
          <w:sz w:val="2"/>
          <w:szCs w:val="2"/>
        </w:rPr>
      </w:pPr>
    </w:p>
    <w:tbl>
      <w:tblPr>
        <w:tblW w:w="5078"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
        <w:gridCol w:w="1206"/>
        <w:gridCol w:w="1737"/>
        <w:gridCol w:w="1558"/>
        <w:gridCol w:w="1276"/>
        <w:gridCol w:w="2128"/>
        <w:gridCol w:w="1844"/>
      </w:tblGrid>
      <w:tr w:rsidR="00912DCA" w:rsidRPr="00EE49ED" w14:paraId="6F88DFAC" w14:textId="363A41C8" w:rsidTr="00D53C86">
        <w:trPr>
          <w:trHeight w:val="20"/>
          <w:tblHeader/>
        </w:trPr>
        <w:tc>
          <w:tcPr>
            <w:tcW w:w="157" w:type="pct"/>
          </w:tcPr>
          <w:p w14:paraId="5B5C9479" w14:textId="77777777" w:rsidR="00912DCA" w:rsidRPr="00EE49ED" w:rsidRDefault="00912DCA" w:rsidP="002C125D">
            <w:pPr>
              <w:spacing w:line="240" w:lineRule="auto"/>
              <w:jc w:val="center"/>
              <w:rPr>
                <w:b/>
                <w:sz w:val="20"/>
                <w:szCs w:val="20"/>
              </w:rPr>
            </w:pPr>
            <w:r w:rsidRPr="00EE49ED">
              <w:rPr>
                <w:b/>
                <w:sz w:val="20"/>
                <w:szCs w:val="20"/>
              </w:rPr>
              <w:t>1</w:t>
            </w:r>
          </w:p>
        </w:tc>
        <w:tc>
          <w:tcPr>
            <w:tcW w:w="599" w:type="pct"/>
          </w:tcPr>
          <w:p w14:paraId="09B8D72D" w14:textId="77777777" w:rsidR="00912DCA" w:rsidRPr="00EE49ED" w:rsidRDefault="00912DCA" w:rsidP="002C125D">
            <w:pPr>
              <w:spacing w:line="240" w:lineRule="auto"/>
              <w:jc w:val="center"/>
              <w:rPr>
                <w:b/>
                <w:sz w:val="20"/>
                <w:szCs w:val="20"/>
              </w:rPr>
            </w:pPr>
            <w:r w:rsidRPr="00EE49ED">
              <w:rPr>
                <w:b/>
                <w:sz w:val="20"/>
                <w:szCs w:val="20"/>
              </w:rPr>
              <w:t>2</w:t>
            </w:r>
          </w:p>
        </w:tc>
        <w:tc>
          <w:tcPr>
            <w:tcW w:w="863" w:type="pct"/>
            <w:shd w:val="clear" w:color="auto" w:fill="auto"/>
          </w:tcPr>
          <w:p w14:paraId="13239E6F" w14:textId="77777777" w:rsidR="00912DCA" w:rsidRPr="00EE49ED" w:rsidRDefault="00912DCA" w:rsidP="002C125D">
            <w:pPr>
              <w:spacing w:line="240" w:lineRule="auto"/>
              <w:jc w:val="center"/>
              <w:rPr>
                <w:b/>
                <w:sz w:val="20"/>
                <w:szCs w:val="20"/>
              </w:rPr>
            </w:pPr>
            <w:r w:rsidRPr="00EE49ED">
              <w:rPr>
                <w:b/>
                <w:sz w:val="20"/>
                <w:szCs w:val="20"/>
              </w:rPr>
              <w:t>3</w:t>
            </w:r>
          </w:p>
        </w:tc>
        <w:tc>
          <w:tcPr>
            <w:tcW w:w="774" w:type="pct"/>
            <w:shd w:val="clear" w:color="auto" w:fill="auto"/>
          </w:tcPr>
          <w:p w14:paraId="5881CDEE" w14:textId="77777777" w:rsidR="00912DCA" w:rsidRPr="00EE49ED" w:rsidRDefault="00912DCA" w:rsidP="002C125D">
            <w:pPr>
              <w:spacing w:line="240" w:lineRule="auto"/>
              <w:jc w:val="center"/>
              <w:rPr>
                <w:b/>
                <w:sz w:val="20"/>
                <w:szCs w:val="20"/>
              </w:rPr>
            </w:pPr>
            <w:r w:rsidRPr="00EE49ED">
              <w:rPr>
                <w:b/>
                <w:sz w:val="20"/>
                <w:szCs w:val="20"/>
              </w:rPr>
              <w:t>4</w:t>
            </w:r>
          </w:p>
        </w:tc>
        <w:tc>
          <w:tcPr>
            <w:tcW w:w="634" w:type="pct"/>
            <w:shd w:val="clear" w:color="auto" w:fill="auto"/>
          </w:tcPr>
          <w:p w14:paraId="06C619DA" w14:textId="77777777" w:rsidR="00912DCA" w:rsidRPr="00EE49ED" w:rsidRDefault="00912DCA" w:rsidP="002C125D">
            <w:pPr>
              <w:spacing w:line="240" w:lineRule="auto"/>
              <w:jc w:val="center"/>
              <w:rPr>
                <w:b/>
                <w:sz w:val="20"/>
                <w:szCs w:val="20"/>
              </w:rPr>
            </w:pPr>
            <w:r w:rsidRPr="00EE49ED">
              <w:rPr>
                <w:rFonts w:eastAsia="Arial Unicode MS"/>
                <w:b/>
                <w:sz w:val="20"/>
                <w:szCs w:val="20"/>
              </w:rPr>
              <w:t>5</w:t>
            </w:r>
          </w:p>
        </w:tc>
        <w:tc>
          <w:tcPr>
            <w:tcW w:w="1057" w:type="pct"/>
            <w:shd w:val="clear" w:color="auto" w:fill="auto"/>
          </w:tcPr>
          <w:p w14:paraId="78DA735E" w14:textId="77777777" w:rsidR="00912DCA" w:rsidRPr="00EE49ED" w:rsidRDefault="00912DCA" w:rsidP="002C125D">
            <w:pPr>
              <w:spacing w:line="240" w:lineRule="auto"/>
              <w:jc w:val="center"/>
              <w:rPr>
                <w:rFonts w:eastAsia="Arial Unicode MS"/>
                <w:b/>
                <w:sz w:val="20"/>
                <w:szCs w:val="20"/>
              </w:rPr>
            </w:pPr>
            <w:r w:rsidRPr="00EE49ED">
              <w:rPr>
                <w:rFonts w:eastAsia="Arial Unicode MS"/>
                <w:b/>
                <w:sz w:val="20"/>
                <w:szCs w:val="20"/>
              </w:rPr>
              <w:t>6</w:t>
            </w:r>
          </w:p>
        </w:tc>
        <w:tc>
          <w:tcPr>
            <w:tcW w:w="916" w:type="pct"/>
          </w:tcPr>
          <w:p w14:paraId="73FA6BAC" w14:textId="2BD0121F" w:rsidR="00912DCA" w:rsidRPr="00EE49ED" w:rsidRDefault="000D58CE" w:rsidP="002C125D">
            <w:pPr>
              <w:spacing w:line="240" w:lineRule="auto"/>
              <w:jc w:val="center"/>
              <w:rPr>
                <w:rFonts w:eastAsia="Arial Unicode MS"/>
                <w:b/>
                <w:sz w:val="20"/>
                <w:szCs w:val="20"/>
              </w:rPr>
            </w:pPr>
            <w:r w:rsidRPr="00EE49ED">
              <w:rPr>
                <w:rFonts w:eastAsia="Arial Unicode MS"/>
                <w:b/>
                <w:sz w:val="20"/>
                <w:szCs w:val="20"/>
              </w:rPr>
              <w:t>7</w:t>
            </w:r>
          </w:p>
        </w:tc>
      </w:tr>
      <w:tr w:rsidR="00912DCA" w:rsidRPr="00EE49ED" w14:paraId="35061ABE" w14:textId="69019367" w:rsidTr="00D53C86">
        <w:trPr>
          <w:trHeight w:val="20"/>
        </w:trPr>
        <w:tc>
          <w:tcPr>
            <w:tcW w:w="157" w:type="pct"/>
          </w:tcPr>
          <w:p w14:paraId="70F9B381" w14:textId="77777777" w:rsidR="00912DCA" w:rsidRPr="00EE49ED" w:rsidRDefault="00912DCA" w:rsidP="002C125D">
            <w:pPr>
              <w:spacing w:line="240" w:lineRule="auto"/>
              <w:jc w:val="center"/>
              <w:rPr>
                <w:rFonts w:eastAsiaTheme="minorHAnsi"/>
                <w:sz w:val="20"/>
              </w:rPr>
            </w:pPr>
            <w:r w:rsidRPr="00EE49ED">
              <w:rPr>
                <w:rFonts w:eastAsiaTheme="minorHAnsi"/>
                <w:sz w:val="20"/>
              </w:rPr>
              <w:t>1</w:t>
            </w:r>
          </w:p>
        </w:tc>
        <w:tc>
          <w:tcPr>
            <w:tcW w:w="599" w:type="pct"/>
          </w:tcPr>
          <w:p w14:paraId="36685CF7" w14:textId="6E45B7A4" w:rsidR="00912DCA" w:rsidRPr="00EE49ED" w:rsidRDefault="00912DCA" w:rsidP="002C125D">
            <w:pPr>
              <w:spacing w:line="240" w:lineRule="auto"/>
              <w:jc w:val="center"/>
              <w:rPr>
                <w:sz w:val="20"/>
                <w:szCs w:val="20"/>
              </w:rPr>
            </w:pPr>
            <w:r w:rsidRPr="00EE49ED">
              <w:rPr>
                <w:rFonts w:eastAsiaTheme="minorHAnsi"/>
                <w:sz w:val="20"/>
                <w:szCs w:val="20"/>
              </w:rPr>
              <w:t>КИ.2.4*</w:t>
            </w:r>
          </w:p>
        </w:tc>
        <w:tc>
          <w:tcPr>
            <w:tcW w:w="863" w:type="pct"/>
            <w:shd w:val="clear" w:color="auto" w:fill="auto"/>
          </w:tcPr>
          <w:p w14:paraId="5CC3485F" w14:textId="783B968A" w:rsidR="00912DCA" w:rsidRPr="00EE49ED" w:rsidRDefault="00912DCA" w:rsidP="002C125D">
            <w:pPr>
              <w:spacing w:line="240" w:lineRule="auto"/>
              <w:jc w:val="left"/>
              <w:rPr>
                <w:sz w:val="20"/>
                <w:szCs w:val="20"/>
              </w:rPr>
            </w:pPr>
            <w:r w:rsidRPr="00EE49ED">
              <w:rPr>
                <w:sz w:val="20"/>
                <w:szCs w:val="20"/>
              </w:rPr>
              <w:t>Учреждения культуры в селе Петрово</w:t>
            </w:r>
          </w:p>
        </w:tc>
        <w:tc>
          <w:tcPr>
            <w:tcW w:w="774" w:type="pct"/>
            <w:shd w:val="clear" w:color="auto" w:fill="auto"/>
          </w:tcPr>
          <w:p w14:paraId="4ABC39C8" w14:textId="645E7B47" w:rsidR="00912DCA" w:rsidRPr="00EE49ED" w:rsidRDefault="00052709" w:rsidP="00912DCA">
            <w:pPr>
              <w:spacing w:line="240" w:lineRule="auto"/>
              <w:jc w:val="center"/>
              <w:rPr>
                <w:sz w:val="20"/>
                <w:szCs w:val="20"/>
              </w:rPr>
            </w:pPr>
            <w:r w:rsidRPr="00EE49ED">
              <w:rPr>
                <w:sz w:val="20"/>
                <w:szCs w:val="20"/>
              </w:rPr>
              <w:t>Реконструкция</w:t>
            </w:r>
          </w:p>
        </w:tc>
        <w:tc>
          <w:tcPr>
            <w:tcW w:w="634" w:type="pct"/>
            <w:shd w:val="clear" w:color="auto" w:fill="auto"/>
          </w:tcPr>
          <w:p w14:paraId="7E08B834" w14:textId="5EA8A840" w:rsidR="00912DCA" w:rsidRPr="00EE49ED" w:rsidRDefault="00912DCA" w:rsidP="00912DCA">
            <w:pPr>
              <w:spacing w:line="240" w:lineRule="auto"/>
              <w:jc w:val="center"/>
              <w:rPr>
                <w:sz w:val="20"/>
                <w:szCs w:val="20"/>
              </w:rPr>
            </w:pPr>
            <w:r w:rsidRPr="00EE49ED">
              <w:rPr>
                <w:sz w:val="20"/>
                <w:szCs w:val="20"/>
              </w:rPr>
              <w:t>-</w:t>
            </w:r>
          </w:p>
        </w:tc>
        <w:tc>
          <w:tcPr>
            <w:tcW w:w="1057" w:type="pct"/>
            <w:shd w:val="clear" w:color="auto" w:fill="auto"/>
          </w:tcPr>
          <w:p w14:paraId="2F8FA6FE" w14:textId="0D106AF4" w:rsidR="00912DCA" w:rsidRPr="00EE49ED" w:rsidRDefault="00912DCA" w:rsidP="00912DCA">
            <w:pPr>
              <w:spacing w:line="240" w:lineRule="auto"/>
              <w:jc w:val="left"/>
              <w:rPr>
                <w:rFonts w:eastAsia="Arial Unicode MS"/>
                <w:sz w:val="20"/>
                <w:szCs w:val="20"/>
              </w:rPr>
            </w:pPr>
            <w:r w:rsidRPr="00EE49ED">
              <w:rPr>
                <w:rFonts w:cs="Calibri"/>
                <w:sz w:val="20"/>
              </w:rPr>
              <w:t>с. Петрово</w:t>
            </w:r>
          </w:p>
        </w:tc>
        <w:tc>
          <w:tcPr>
            <w:tcW w:w="916" w:type="pct"/>
          </w:tcPr>
          <w:p w14:paraId="7C80C23D" w14:textId="7FEAD04B" w:rsidR="00912DCA" w:rsidRPr="00EE49ED" w:rsidRDefault="00912DCA" w:rsidP="00912DCA">
            <w:pPr>
              <w:spacing w:line="240" w:lineRule="auto"/>
              <w:jc w:val="left"/>
              <w:rPr>
                <w:rFonts w:eastAsia="Arial Unicode MS"/>
                <w:sz w:val="20"/>
                <w:szCs w:val="20"/>
              </w:rPr>
            </w:pPr>
            <w:r w:rsidRPr="00EE49ED">
              <w:rPr>
                <w:rFonts w:eastAsia="Arial Unicode MS"/>
                <w:sz w:val="20"/>
                <w:szCs w:val="20"/>
              </w:rPr>
              <w:t>Срок реализации — 2015 год</w:t>
            </w:r>
          </w:p>
        </w:tc>
      </w:tr>
    </w:tbl>
    <w:p w14:paraId="463CB4E7" w14:textId="7F13D3F3" w:rsidR="002C1E43" w:rsidRPr="00EE49ED" w:rsidRDefault="00912DCA" w:rsidP="00912DCA">
      <w:pPr>
        <w:widowControl w:val="0"/>
        <w:autoSpaceDE w:val="0"/>
        <w:autoSpaceDN w:val="0"/>
        <w:adjustRightInd w:val="0"/>
        <w:spacing w:line="240" w:lineRule="auto"/>
      </w:pPr>
      <w:r w:rsidRPr="00EE49ED">
        <w:rPr>
          <w:sz w:val="20"/>
          <w:szCs w:val="24"/>
        </w:rPr>
        <w:t>Примечание — * Проектом предлагается внесение изменений в Схему территориального планирования Пучежского муниципального района Ивановской области с целью пролонгации сроков реализации данных мероприятий до 2033 года.</w:t>
      </w:r>
    </w:p>
    <w:p w14:paraId="6B161901" w14:textId="525D8018" w:rsidR="00B0424E" w:rsidRPr="00EE49ED" w:rsidRDefault="00B0424E" w:rsidP="00A41F9E">
      <w:pPr>
        <w:pStyle w:val="021216b"/>
      </w:pPr>
      <w:bookmarkStart w:id="121" w:name="_Toc178256448"/>
      <w:r w:rsidRPr="00EE49ED">
        <w:t xml:space="preserve">5.2.4 </w:t>
      </w:r>
      <w:r w:rsidR="00F24866" w:rsidRPr="00EE49ED">
        <w:t>З</w:t>
      </w:r>
      <w:r w:rsidRPr="00EE49ED">
        <w:t>дравоохранени</w:t>
      </w:r>
      <w:bookmarkEnd w:id="111"/>
      <w:bookmarkEnd w:id="112"/>
      <w:r w:rsidR="00F24866" w:rsidRPr="00EE49ED">
        <w:t>е</w:t>
      </w:r>
      <w:bookmarkEnd w:id="121"/>
    </w:p>
    <w:p w14:paraId="78CA4A78" w14:textId="77777777" w:rsidR="0094432B" w:rsidRPr="00EE49ED" w:rsidRDefault="0094432B" w:rsidP="00B73E41">
      <w:pPr>
        <w:spacing w:before="120" w:line="276" w:lineRule="auto"/>
        <w:ind w:firstLine="709"/>
        <w:jc w:val="left"/>
        <w:rPr>
          <w:b/>
          <w:szCs w:val="24"/>
        </w:rPr>
      </w:pPr>
      <w:r w:rsidRPr="00EE49ED">
        <w:rPr>
          <w:b/>
          <w:szCs w:val="24"/>
        </w:rPr>
        <w:t>Анализ существующего состояния</w:t>
      </w:r>
    </w:p>
    <w:p w14:paraId="0397C513" w14:textId="54EC26F3" w:rsidR="0094432B" w:rsidRPr="00EE49ED" w:rsidRDefault="0094432B" w:rsidP="0094432B">
      <w:pPr>
        <w:widowControl w:val="0"/>
        <w:tabs>
          <w:tab w:val="left" w:pos="709"/>
          <w:tab w:val="left" w:pos="851"/>
        </w:tabs>
        <w:spacing w:line="276" w:lineRule="auto"/>
        <w:ind w:firstLine="709"/>
        <w:rPr>
          <w:rFonts w:eastAsia="Times New Roman"/>
          <w:szCs w:val="24"/>
          <w:lang w:eastAsia="ru-RU"/>
        </w:rPr>
      </w:pPr>
      <w:r w:rsidRPr="00EE49ED">
        <w:rPr>
          <w:rFonts w:eastAsia="Times New Roman"/>
          <w:szCs w:val="24"/>
          <w:lang w:eastAsia="ru-RU"/>
        </w:rPr>
        <w:t xml:space="preserve">Система объектов здравоохранения </w:t>
      </w:r>
      <w:r w:rsidR="00EC244A" w:rsidRPr="00EE49ED">
        <w:rPr>
          <w:rFonts w:eastAsia="Times New Roman"/>
          <w:szCs w:val="24"/>
          <w:lang w:eastAsia="ru-RU"/>
        </w:rPr>
        <w:t xml:space="preserve">Сеготского сельского поселения </w:t>
      </w:r>
      <w:r w:rsidRPr="00EE49ED">
        <w:rPr>
          <w:rFonts w:eastAsia="Times New Roman"/>
          <w:szCs w:val="24"/>
          <w:lang w:eastAsia="ru-RU"/>
        </w:rPr>
        <w:t xml:space="preserve">формируется лечебно-профилактическими учреждениями государственной формы собственности. Перечень объектов </w:t>
      </w:r>
      <w:r w:rsidR="00242697" w:rsidRPr="00EE49ED">
        <w:rPr>
          <w:rFonts w:eastAsia="Times New Roman"/>
          <w:szCs w:val="24"/>
          <w:lang w:eastAsia="ru-RU"/>
        </w:rPr>
        <w:t xml:space="preserve">регионального значения в области </w:t>
      </w:r>
      <w:r w:rsidRPr="00EE49ED">
        <w:rPr>
          <w:rFonts w:eastAsia="Times New Roman"/>
          <w:szCs w:val="24"/>
          <w:lang w:eastAsia="ru-RU"/>
        </w:rPr>
        <w:t xml:space="preserve">здравоохранения, расположенных на территории </w:t>
      </w:r>
      <w:r w:rsidR="00EC244A" w:rsidRPr="00EE49ED">
        <w:rPr>
          <w:rFonts w:eastAsia="Times New Roman"/>
          <w:szCs w:val="24"/>
          <w:lang w:eastAsia="ru-RU"/>
        </w:rPr>
        <w:t>Сеготского сельского поселения</w:t>
      </w:r>
      <w:r w:rsidR="005A1559" w:rsidRPr="00EE49ED">
        <w:rPr>
          <w:rFonts w:eastAsia="Times New Roman"/>
          <w:szCs w:val="24"/>
          <w:lang w:eastAsia="ru-RU"/>
        </w:rPr>
        <w:t>,</w:t>
      </w:r>
      <w:r w:rsidRPr="00EE49ED">
        <w:rPr>
          <w:rFonts w:eastAsia="Times New Roman"/>
          <w:szCs w:val="24"/>
          <w:lang w:eastAsia="ru-RU"/>
        </w:rPr>
        <w:t xml:space="preserve"> представлен в таблице </w:t>
      </w:r>
      <w:r w:rsidR="00242697" w:rsidRPr="00EE49ED">
        <w:rPr>
          <w:rFonts w:eastAsia="Times New Roman"/>
          <w:szCs w:val="24"/>
          <w:lang w:eastAsia="ru-RU"/>
        </w:rPr>
        <w:t>3.</w:t>
      </w:r>
      <w:r w:rsidRPr="00EE49ED">
        <w:rPr>
          <w:rFonts w:eastAsia="Times New Roman"/>
          <w:szCs w:val="24"/>
          <w:lang w:eastAsia="ru-RU"/>
        </w:rPr>
        <w:t>5.</w:t>
      </w:r>
      <w:r w:rsidR="00A269B3" w:rsidRPr="00EE49ED">
        <w:rPr>
          <w:rFonts w:eastAsia="Times New Roman"/>
          <w:szCs w:val="24"/>
          <w:lang w:eastAsia="ru-RU"/>
        </w:rPr>
        <w:t>7</w:t>
      </w:r>
      <w:r w:rsidRPr="00EE49ED">
        <w:rPr>
          <w:rFonts w:eastAsia="Times New Roman"/>
          <w:szCs w:val="24"/>
          <w:lang w:eastAsia="ru-RU"/>
        </w:rPr>
        <w:t>.</w:t>
      </w:r>
    </w:p>
    <w:p w14:paraId="70701788" w14:textId="5EE8DB6C" w:rsidR="0094432B" w:rsidRPr="00EE49ED" w:rsidRDefault="0094432B" w:rsidP="0094432B">
      <w:pPr>
        <w:spacing w:line="276" w:lineRule="auto"/>
        <w:ind w:right="-2" w:firstLine="709"/>
        <w:jc w:val="right"/>
        <w:rPr>
          <w:rFonts w:eastAsia="Times New Roman"/>
          <w:szCs w:val="24"/>
          <w:lang w:eastAsia="ru-RU"/>
        </w:rPr>
      </w:pPr>
      <w:r w:rsidRPr="00EE49ED">
        <w:rPr>
          <w:rFonts w:eastAsia="Times New Roman"/>
          <w:szCs w:val="24"/>
          <w:lang w:eastAsia="ru-RU"/>
        </w:rPr>
        <w:t xml:space="preserve">Таблица </w:t>
      </w:r>
      <w:r w:rsidR="00242697" w:rsidRPr="00EE49ED">
        <w:rPr>
          <w:rFonts w:eastAsia="Times New Roman"/>
          <w:szCs w:val="24"/>
          <w:lang w:eastAsia="ru-RU"/>
        </w:rPr>
        <w:t>3.5.</w:t>
      </w:r>
      <w:r w:rsidR="00A269B3" w:rsidRPr="00EE49ED">
        <w:rPr>
          <w:rFonts w:eastAsia="Times New Roman"/>
          <w:szCs w:val="24"/>
          <w:lang w:eastAsia="ru-RU"/>
        </w:rPr>
        <w:t>7</w:t>
      </w:r>
    </w:p>
    <w:p w14:paraId="1743AE00" w14:textId="77777777" w:rsidR="0094432B" w:rsidRPr="00EE49ED" w:rsidRDefault="0094432B" w:rsidP="0094432B">
      <w:pPr>
        <w:spacing w:line="276" w:lineRule="auto"/>
        <w:ind w:right="-2"/>
        <w:jc w:val="center"/>
        <w:rPr>
          <w:rFonts w:eastAsia="Times New Roman"/>
          <w:szCs w:val="24"/>
          <w:lang w:val="cs-CZ" w:eastAsia="ru-RU"/>
        </w:rPr>
      </w:pPr>
      <w:r w:rsidRPr="00EE49ED">
        <w:rPr>
          <w:rFonts w:eastAsia="Times New Roman"/>
          <w:szCs w:val="24"/>
          <w:lang w:eastAsia="ru-RU"/>
        </w:rPr>
        <w:t>Перечень объектов регионального значения в области здравоохранения</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12"/>
        <w:gridCol w:w="983"/>
        <w:gridCol w:w="1538"/>
        <w:gridCol w:w="1816"/>
        <w:gridCol w:w="2617"/>
        <w:gridCol w:w="1136"/>
        <w:gridCol w:w="1409"/>
      </w:tblGrid>
      <w:tr w:rsidR="0094432B" w:rsidRPr="00EE49ED" w14:paraId="57F6EE9F" w14:textId="77777777" w:rsidTr="00745DA4">
        <w:trPr>
          <w:trHeight w:val="1118"/>
        </w:trPr>
        <w:tc>
          <w:tcPr>
            <w:tcW w:w="208" w:type="pct"/>
            <w:vAlign w:val="center"/>
          </w:tcPr>
          <w:p w14:paraId="1A76F791" w14:textId="77777777" w:rsidR="0094432B" w:rsidRPr="00EE49ED" w:rsidRDefault="0094432B" w:rsidP="00B4424E">
            <w:pPr>
              <w:widowControl w:val="0"/>
              <w:spacing w:line="240" w:lineRule="auto"/>
              <w:jc w:val="center"/>
              <w:rPr>
                <w:rFonts w:eastAsia="Times New Roman"/>
                <w:b/>
                <w:bCs/>
                <w:sz w:val="20"/>
                <w:shd w:val="clear" w:color="auto" w:fill="FFFFFF"/>
                <w:lang w:bidi="ru-RU"/>
              </w:rPr>
            </w:pPr>
            <w:r w:rsidRPr="00EE49ED">
              <w:rPr>
                <w:rFonts w:eastAsia="Times New Roman"/>
                <w:b/>
                <w:bCs/>
                <w:sz w:val="20"/>
                <w:shd w:val="clear" w:color="auto" w:fill="FFFFFF"/>
                <w:lang w:bidi="ru-RU"/>
              </w:rPr>
              <w:t>№</w:t>
            </w:r>
          </w:p>
        </w:tc>
        <w:tc>
          <w:tcPr>
            <w:tcW w:w="496" w:type="pct"/>
            <w:vAlign w:val="center"/>
          </w:tcPr>
          <w:p w14:paraId="610426AD" w14:textId="42E42968" w:rsidR="0094432B" w:rsidRPr="00EE49ED" w:rsidRDefault="0094432B" w:rsidP="002D12AC">
            <w:pPr>
              <w:widowControl w:val="0"/>
              <w:spacing w:line="240" w:lineRule="auto"/>
              <w:jc w:val="center"/>
              <w:rPr>
                <w:b/>
                <w:bCs/>
                <w:sz w:val="20"/>
                <w:shd w:val="clear" w:color="auto" w:fill="FFFFFF"/>
                <w:lang w:bidi="ru-RU"/>
              </w:rPr>
            </w:pPr>
            <w:r w:rsidRPr="00EE49ED">
              <w:rPr>
                <w:b/>
                <w:bCs/>
                <w:sz w:val="20"/>
                <w:shd w:val="clear" w:color="auto" w:fill="FFFFFF"/>
                <w:lang w:bidi="ru-RU"/>
              </w:rPr>
              <w:t>№</w:t>
            </w:r>
            <w:r w:rsidR="002D12AC" w:rsidRPr="00EE49ED">
              <w:rPr>
                <w:b/>
                <w:bCs/>
                <w:sz w:val="20"/>
                <w:shd w:val="clear" w:color="auto" w:fill="FFFFFF"/>
                <w:lang w:bidi="ru-RU"/>
              </w:rPr>
              <w:t xml:space="preserve"> </w:t>
            </w:r>
            <w:r w:rsidRPr="00EE49ED">
              <w:rPr>
                <w:b/>
                <w:bCs/>
                <w:sz w:val="20"/>
                <w:shd w:val="clear" w:color="auto" w:fill="FFFFFF"/>
                <w:lang w:bidi="ru-RU"/>
              </w:rPr>
              <w:t>на карте</w:t>
            </w:r>
          </w:p>
        </w:tc>
        <w:tc>
          <w:tcPr>
            <w:tcW w:w="776" w:type="pct"/>
            <w:vAlign w:val="center"/>
          </w:tcPr>
          <w:p w14:paraId="774CB31B" w14:textId="77777777" w:rsidR="0094432B" w:rsidRPr="00EE49ED" w:rsidRDefault="0094432B" w:rsidP="00B4424E">
            <w:pPr>
              <w:spacing w:line="240" w:lineRule="auto"/>
              <w:jc w:val="center"/>
              <w:rPr>
                <w:b/>
                <w:bCs/>
                <w:sz w:val="20"/>
                <w:shd w:val="clear" w:color="auto" w:fill="FFFFFF"/>
                <w:lang w:bidi="ru-RU"/>
              </w:rPr>
            </w:pPr>
            <w:r w:rsidRPr="00EE49ED">
              <w:rPr>
                <w:b/>
                <w:bCs/>
                <w:sz w:val="20"/>
                <w:shd w:val="clear" w:color="auto" w:fill="FFFFFF"/>
                <w:lang w:bidi="ru-RU"/>
              </w:rPr>
              <w:t>Наименование</w:t>
            </w:r>
          </w:p>
        </w:tc>
        <w:tc>
          <w:tcPr>
            <w:tcW w:w="916" w:type="pct"/>
            <w:vAlign w:val="center"/>
          </w:tcPr>
          <w:p w14:paraId="5480011A" w14:textId="77777777" w:rsidR="0094432B" w:rsidRPr="00EE49ED" w:rsidRDefault="0094432B" w:rsidP="00B4424E">
            <w:pPr>
              <w:spacing w:line="240" w:lineRule="auto"/>
              <w:jc w:val="center"/>
              <w:rPr>
                <w:b/>
                <w:bCs/>
                <w:sz w:val="20"/>
                <w:szCs w:val="20"/>
                <w:shd w:val="clear" w:color="auto" w:fill="FFFFFF"/>
                <w:lang w:bidi="ru-RU"/>
              </w:rPr>
            </w:pPr>
            <w:r w:rsidRPr="00EE49ED">
              <w:rPr>
                <w:b/>
                <w:sz w:val="20"/>
                <w:szCs w:val="20"/>
              </w:rPr>
              <w:t>Местоположение</w:t>
            </w:r>
          </w:p>
        </w:tc>
        <w:tc>
          <w:tcPr>
            <w:tcW w:w="1320" w:type="pct"/>
            <w:vAlign w:val="center"/>
          </w:tcPr>
          <w:p w14:paraId="4DB72AAC" w14:textId="77777777" w:rsidR="0094432B" w:rsidRPr="00EE49ED" w:rsidRDefault="0094432B" w:rsidP="00B4424E">
            <w:pPr>
              <w:spacing w:line="240" w:lineRule="auto"/>
              <w:jc w:val="center"/>
              <w:rPr>
                <w:sz w:val="20"/>
                <w:szCs w:val="20"/>
              </w:rPr>
            </w:pPr>
            <w:r w:rsidRPr="00EE49ED">
              <w:rPr>
                <w:b/>
                <w:sz w:val="20"/>
                <w:szCs w:val="20"/>
              </w:rPr>
              <w:t>Обслуживаемые населенные пункты</w:t>
            </w:r>
          </w:p>
        </w:tc>
        <w:tc>
          <w:tcPr>
            <w:tcW w:w="573" w:type="pct"/>
            <w:vAlign w:val="center"/>
          </w:tcPr>
          <w:p w14:paraId="06ECD55D" w14:textId="77777777" w:rsidR="0094432B" w:rsidRPr="00EE49ED" w:rsidRDefault="0094432B" w:rsidP="00B4424E">
            <w:pPr>
              <w:spacing w:line="240" w:lineRule="auto"/>
              <w:jc w:val="center"/>
              <w:rPr>
                <w:b/>
                <w:sz w:val="20"/>
                <w:szCs w:val="20"/>
              </w:rPr>
            </w:pPr>
            <w:r w:rsidRPr="00EE49ED">
              <w:rPr>
                <w:b/>
                <w:sz w:val="20"/>
                <w:szCs w:val="20"/>
              </w:rPr>
              <w:t>Проектная мощность,</w:t>
            </w:r>
          </w:p>
          <w:p w14:paraId="1E40F7F6" w14:textId="77777777" w:rsidR="0094432B" w:rsidRPr="00EE49ED" w:rsidRDefault="0094432B" w:rsidP="00B4424E">
            <w:pPr>
              <w:spacing w:line="240" w:lineRule="auto"/>
              <w:jc w:val="center"/>
              <w:rPr>
                <w:b/>
                <w:bCs/>
                <w:sz w:val="20"/>
                <w:shd w:val="clear" w:color="auto" w:fill="FFFFFF"/>
                <w:lang w:bidi="ru-RU"/>
              </w:rPr>
            </w:pPr>
            <w:r w:rsidRPr="00EE49ED">
              <w:rPr>
                <w:b/>
                <w:sz w:val="20"/>
                <w:szCs w:val="20"/>
              </w:rPr>
              <w:t>посещений в смену</w:t>
            </w:r>
          </w:p>
        </w:tc>
        <w:tc>
          <w:tcPr>
            <w:tcW w:w="711" w:type="pct"/>
            <w:vAlign w:val="center"/>
          </w:tcPr>
          <w:p w14:paraId="3D754C25" w14:textId="7F66E3CC" w:rsidR="0094432B" w:rsidRPr="00EE49ED" w:rsidRDefault="0094432B" w:rsidP="00B4424E">
            <w:pPr>
              <w:spacing w:line="240" w:lineRule="auto"/>
              <w:jc w:val="center"/>
              <w:rPr>
                <w:b/>
                <w:sz w:val="20"/>
                <w:szCs w:val="20"/>
              </w:rPr>
            </w:pPr>
            <w:r w:rsidRPr="00EE49ED">
              <w:rPr>
                <w:b/>
                <w:sz w:val="20"/>
                <w:szCs w:val="20"/>
              </w:rPr>
              <w:t>Год постройки, характеристика объекта (</w:t>
            </w:r>
            <w:r w:rsidR="00FE451D" w:rsidRPr="00EE49ED">
              <w:rPr>
                <w:b/>
                <w:sz w:val="20"/>
                <w:szCs w:val="20"/>
              </w:rPr>
              <w:t>процент износа</w:t>
            </w:r>
            <w:r w:rsidRPr="00EE49ED">
              <w:rPr>
                <w:b/>
                <w:sz w:val="20"/>
                <w:szCs w:val="20"/>
              </w:rPr>
              <w:t>)</w:t>
            </w:r>
          </w:p>
        </w:tc>
      </w:tr>
    </w:tbl>
    <w:p w14:paraId="372D3908" w14:textId="77777777" w:rsidR="0094432B" w:rsidRPr="00EE49ED" w:rsidRDefault="0094432B" w:rsidP="0094432B">
      <w:pPr>
        <w:spacing w:line="240" w:lineRule="auto"/>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404"/>
        <w:gridCol w:w="975"/>
        <w:gridCol w:w="1532"/>
        <w:gridCol w:w="1810"/>
        <w:gridCol w:w="2644"/>
        <w:gridCol w:w="1134"/>
        <w:gridCol w:w="1372"/>
        <w:gridCol w:w="40"/>
      </w:tblGrid>
      <w:tr w:rsidR="00FD26C0" w:rsidRPr="00EE49ED" w14:paraId="675D8C8C" w14:textId="77777777" w:rsidTr="00745DA4">
        <w:trPr>
          <w:gridAfter w:val="1"/>
          <w:wAfter w:w="20" w:type="pct"/>
          <w:tblHeader/>
        </w:trPr>
        <w:tc>
          <w:tcPr>
            <w:tcW w:w="204" w:type="pct"/>
            <w:vAlign w:val="center"/>
          </w:tcPr>
          <w:p w14:paraId="5CF1B7A1" w14:textId="77777777" w:rsidR="0094432B" w:rsidRPr="00EE49ED" w:rsidRDefault="0094432B" w:rsidP="00B4424E">
            <w:pPr>
              <w:widowControl w:val="0"/>
              <w:spacing w:line="240" w:lineRule="auto"/>
              <w:jc w:val="center"/>
              <w:rPr>
                <w:rFonts w:eastAsia="Times New Roman"/>
                <w:b/>
                <w:bCs/>
                <w:sz w:val="20"/>
                <w:shd w:val="clear" w:color="auto" w:fill="FFFFFF"/>
                <w:lang w:bidi="ru-RU"/>
              </w:rPr>
            </w:pPr>
            <w:r w:rsidRPr="00EE49ED">
              <w:rPr>
                <w:rFonts w:eastAsia="Times New Roman"/>
                <w:b/>
                <w:bCs/>
                <w:sz w:val="20"/>
                <w:shd w:val="clear" w:color="auto" w:fill="FFFFFF"/>
                <w:lang w:bidi="ru-RU"/>
              </w:rPr>
              <w:t>1</w:t>
            </w:r>
          </w:p>
        </w:tc>
        <w:tc>
          <w:tcPr>
            <w:tcW w:w="492" w:type="pct"/>
          </w:tcPr>
          <w:p w14:paraId="401E7F85" w14:textId="77777777" w:rsidR="0094432B" w:rsidRPr="00EE49ED" w:rsidRDefault="0094432B" w:rsidP="00B4424E">
            <w:pPr>
              <w:spacing w:line="240" w:lineRule="auto"/>
              <w:jc w:val="center"/>
              <w:rPr>
                <w:b/>
                <w:bCs/>
                <w:sz w:val="20"/>
                <w:shd w:val="clear" w:color="auto" w:fill="FFFFFF"/>
                <w:lang w:bidi="ru-RU"/>
              </w:rPr>
            </w:pPr>
            <w:r w:rsidRPr="00EE49ED">
              <w:rPr>
                <w:b/>
                <w:bCs/>
                <w:sz w:val="20"/>
                <w:shd w:val="clear" w:color="auto" w:fill="FFFFFF"/>
                <w:lang w:bidi="ru-RU"/>
              </w:rPr>
              <w:t>2</w:t>
            </w:r>
          </w:p>
        </w:tc>
        <w:tc>
          <w:tcPr>
            <w:tcW w:w="773" w:type="pct"/>
            <w:vAlign w:val="center"/>
          </w:tcPr>
          <w:p w14:paraId="6D0ED799" w14:textId="77777777" w:rsidR="0094432B" w:rsidRPr="00EE49ED" w:rsidRDefault="0094432B" w:rsidP="00B4424E">
            <w:pPr>
              <w:spacing w:line="240" w:lineRule="auto"/>
              <w:jc w:val="center"/>
              <w:rPr>
                <w:b/>
                <w:bCs/>
                <w:sz w:val="20"/>
                <w:shd w:val="clear" w:color="auto" w:fill="FFFFFF"/>
                <w:lang w:bidi="ru-RU"/>
              </w:rPr>
            </w:pPr>
            <w:r w:rsidRPr="00EE49ED">
              <w:rPr>
                <w:b/>
                <w:bCs/>
                <w:sz w:val="20"/>
                <w:shd w:val="clear" w:color="auto" w:fill="FFFFFF"/>
                <w:lang w:bidi="ru-RU"/>
              </w:rPr>
              <w:t>3</w:t>
            </w:r>
          </w:p>
        </w:tc>
        <w:tc>
          <w:tcPr>
            <w:tcW w:w="913" w:type="pct"/>
            <w:vAlign w:val="center"/>
          </w:tcPr>
          <w:p w14:paraId="6D71F0F4" w14:textId="77777777" w:rsidR="0094432B" w:rsidRPr="00EE49ED" w:rsidRDefault="0094432B" w:rsidP="00B4424E">
            <w:pPr>
              <w:spacing w:line="240" w:lineRule="auto"/>
              <w:jc w:val="center"/>
              <w:rPr>
                <w:b/>
                <w:bCs/>
                <w:sz w:val="20"/>
                <w:shd w:val="clear" w:color="auto" w:fill="FFFFFF"/>
                <w:lang w:bidi="ru-RU"/>
              </w:rPr>
            </w:pPr>
            <w:r w:rsidRPr="00EE49ED">
              <w:rPr>
                <w:b/>
                <w:bCs/>
                <w:sz w:val="20"/>
                <w:shd w:val="clear" w:color="auto" w:fill="FFFFFF"/>
                <w:lang w:bidi="ru-RU"/>
              </w:rPr>
              <w:t>4</w:t>
            </w:r>
          </w:p>
        </w:tc>
        <w:tc>
          <w:tcPr>
            <w:tcW w:w="1334" w:type="pct"/>
          </w:tcPr>
          <w:p w14:paraId="4735C1E4" w14:textId="77777777" w:rsidR="0094432B" w:rsidRPr="00EE49ED" w:rsidRDefault="0094432B" w:rsidP="00B4424E">
            <w:pPr>
              <w:spacing w:line="240" w:lineRule="auto"/>
              <w:jc w:val="center"/>
              <w:rPr>
                <w:b/>
                <w:bCs/>
                <w:sz w:val="20"/>
                <w:shd w:val="clear" w:color="auto" w:fill="FFFFFF"/>
                <w:lang w:bidi="ru-RU"/>
              </w:rPr>
            </w:pPr>
            <w:r w:rsidRPr="00EE49ED">
              <w:rPr>
                <w:b/>
                <w:bCs/>
                <w:sz w:val="20"/>
                <w:shd w:val="clear" w:color="auto" w:fill="FFFFFF"/>
                <w:lang w:bidi="ru-RU"/>
              </w:rPr>
              <w:t>5</w:t>
            </w:r>
          </w:p>
        </w:tc>
        <w:tc>
          <w:tcPr>
            <w:tcW w:w="572" w:type="pct"/>
          </w:tcPr>
          <w:p w14:paraId="745C2E67" w14:textId="77777777" w:rsidR="0094432B" w:rsidRPr="00EE49ED" w:rsidRDefault="0094432B" w:rsidP="00B4424E">
            <w:pPr>
              <w:spacing w:line="240" w:lineRule="auto"/>
              <w:jc w:val="center"/>
              <w:rPr>
                <w:b/>
                <w:bCs/>
                <w:sz w:val="20"/>
                <w:shd w:val="clear" w:color="auto" w:fill="FFFFFF"/>
                <w:lang w:bidi="ru-RU"/>
              </w:rPr>
            </w:pPr>
            <w:r w:rsidRPr="00EE49ED">
              <w:rPr>
                <w:b/>
                <w:bCs/>
                <w:sz w:val="20"/>
                <w:shd w:val="clear" w:color="auto" w:fill="FFFFFF"/>
                <w:lang w:bidi="ru-RU"/>
              </w:rPr>
              <w:t>6</w:t>
            </w:r>
          </w:p>
        </w:tc>
        <w:tc>
          <w:tcPr>
            <w:tcW w:w="692" w:type="pct"/>
          </w:tcPr>
          <w:p w14:paraId="0F6D18D0" w14:textId="77777777" w:rsidR="0094432B" w:rsidRPr="00EE49ED" w:rsidRDefault="0094432B" w:rsidP="00B4424E">
            <w:pPr>
              <w:spacing w:line="240" w:lineRule="auto"/>
              <w:jc w:val="center"/>
              <w:rPr>
                <w:b/>
                <w:bCs/>
                <w:sz w:val="20"/>
                <w:shd w:val="clear" w:color="auto" w:fill="FFFFFF"/>
                <w:lang w:bidi="ru-RU"/>
              </w:rPr>
            </w:pPr>
            <w:r w:rsidRPr="00EE49ED">
              <w:rPr>
                <w:b/>
                <w:bCs/>
                <w:sz w:val="20"/>
                <w:shd w:val="clear" w:color="auto" w:fill="FFFFFF"/>
                <w:lang w:bidi="ru-RU"/>
              </w:rPr>
              <w:t>7</w:t>
            </w:r>
          </w:p>
        </w:tc>
      </w:tr>
      <w:tr w:rsidR="00FD26C0" w:rsidRPr="00EE49ED" w14:paraId="73594536" w14:textId="77777777" w:rsidTr="003F4893">
        <w:tc>
          <w:tcPr>
            <w:tcW w:w="5000" w:type="pct"/>
            <w:gridSpan w:val="8"/>
          </w:tcPr>
          <w:p w14:paraId="54985748" w14:textId="77777777" w:rsidR="0094432B" w:rsidRPr="00EE49ED" w:rsidRDefault="0094432B" w:rsidP="00B4424E">
            <w:pPr>
              <w:spacing w:line="240" w:lineRule="auto"/>
              <w:jc w:val="center"/>
              <w:rPr>
                <w:b/>
                <w:bCs/>
                <w:sz w:val="20"/>
                <w:shd w:val="clear" w:color="auto" w:fill="FFFFFF"/>
                <w:lang w:bidi="ru-RU"/>
              </w:rPr>
            </w:pPr>
            <w:r w:rsidRPr="00EE49ED">
              <w:rPr>
                <w:b/>
                <w:bCs/>
                <w:sz w:val="20"/>
                <w:shd w:val="clear" w:color="auto" w:fill="FFFFFF"/>
                <w:lang w:bidi="ru-RU"/>
              </w:rPr>
              <w:t>Фельдшерско-акушерские пункты</w:t>
            </w:r>
          </w:p>
        </w:tc>
      </w:tr>
      <w:tr w:rsidR="00745DA4" w:rsidRPr="00EE49ED" w14:paraId="24A17792" w14:textId="77777777" w:rsidTr="00745DA4">
        <w:trPr>
          <w:gridAfter w:val="1"/>
          <w:wAfter w:w="20" w:type="pct"/>
        </w:trPr>
        <w:tc>
          <w:tcPr>
            <w:tcW w:w="204" w:type="pct"/>
          </w:tcPr>
          <w:p w14:paraId="42C12393" w14:textId="65A628B4" w:rsidR="00745DA4" w:rsidRPr="00EE49ED" w:rsidRDefault="00745DA4" w:rsidP="00745DA4">
            <w:pPr>
              <w:widowControl w:val="0"/>
              <w:spacing w:line="240" w:lineRule="auto"/>
              <w:jc w:val="center"/>
              <w:rPr>
                <w:rFonts w:eastAsia="Times New Roman"/>
                <w:bCs/>
                <w:sz w:val="20"/>
                <w:shd w:val="clear" w:color="auto" w:fill="FFFFFF"/>
                <w:lang w:bidi="ru-RU"/>
              </w:rPr>
            </w:pPr>
            <w:r w:rsidRPr="00EE49ED">
              <w:rPr>
                <w:rFonts w:eastAsia="Times New Roman"/>
                <w:bCs/>
                <w:sz w:val="20"/>
                <w:shd w:val="clear" w:color="auto" w:fill="FFFFFF"/>
                <w:lang w:bidi="ru-RU"/>
              </w:rPr>
              <w:t>1</w:t>
            </w:r>
          </w:p>
        </w:tc>
        <w:tc>
          <w:tcPr>
            <w:tcW w:w="492" w:type="pct"/>
          </w:tcPr>
          <w:p w14:paraId="067E9B18" w14:textId="6DC79A76" w:rsidR="00745DA4" w:rsidRPr="00EE49ED" w:rsidRDefault="00745DA4" w:rsidP="00745DA4">
            <w:pPr>
              <w:widowControl w:val="0"/>
              <w:spacing w:line="240" w:lineRule="auto"/>
              <w:jc w:val="center"/>
              <w:rPr>
                <w:rFonts w:eastAsia="Times New Roman"/>
                <w:bCs/>
                <w:sz w:val="20"/>
                <w:shd w:val="clear" w:color="auto" w:fill="FFFFFF"/>
                <w:lang w:bidi="ru-RU"/>
              </w:rPr>
            </w:pPr>
            <w:r w:rsidRPr="00EE49ED">
              <w:rPr>
                <w:rFonts w:eastAsiaTheme="minorHAnsi"/>
                <w:bCs/>
                <w:sz w:val="20"/>
                <w:shd w:val="clear" w:color="auto" w:fill="FFFFFF"/>
                <w:lang w:bidi="ru-RU"/>
              </w:rPr>
              <w:t>З.2.1</w:t>
            </w:r>
          </w:p>
        </w:tc>
        <w:tc>
          <w:tcPr>
            <w:tcW w:w="773" w:type="pct"/>
          </w:tcPr>
          <w:p w14:paraId="42108F48" w14:textId="44DE4DCA" w:rsidR="00745DA4" w:rsidRPr="00EE49ED" w:rsidRDefault="00745DA4" w:rsidP="00745DA4">
            <w:pPr>
              <w:widowControl w:val="0"/>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Офис вр</w:t>
            </w:r>
            <w:r w:rsidR="00182F8B" w:rsidRPr="00EE49ED">
              <w:rPr>
                <w:rFonts w:eastAsiaTheme="minorHAnsi"/>
                <w:bCs/>
                <w:sz w:val="20"/>
                <w:shd w:val="clear" w:color="auto" w:fill="FFFFFF"/>
                <w:lang w:bidi="ru-RU"/>
              </w:rPr>
              <w:t>а</w:t>
            </w:r>
            <w:r w:rsidRPr="00EE49ED">
              <w:rPr>
                <w:rFonts w:eastAsiaTheme="minorHAnsi"/>
                <w:bCs/>
                <w:sz w:val="20"/>
                <w:shd w:val="clear" w:color="auto" w:fill="FFFFFF"/>
                <w:lang w:bidi="ru-RU"/>
              </w:rPr>
              <w:t>ча общей практики</w:t>
            </w:r>
          </w:p>
        </w:tc>
        <w:tc>
          <w:tcPr>
            <w:tcW w:w="913" w:type="pct"/>
            <w:tcBorders>
              <w:right w:val="single" w:sz="4" w:space="0" w:color="auto"/>
            </w:tcBorders>
          </w:tcPr>
          <w:p w14:paraId="5F3B08EB" w14:textId="76D2165B" w:rsidR="00182F8B" w:rsidRPr="00EE49ED" w:rsidRDefault="00745DA4" w:rsidP="00745DA4">
            <w:pPr>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с. Сеготь</w:t>
            </w:r>
            <w:r w:rsidR="00182F8B" w:rsidRPr="00EE49ED">
              <w:rPr>
                <w:rFonts w:eastAsiaTheme="minorHAnsi"/>
                <w:bCs/>
                <w:sz w:val="20"/>
                <w:shd w:val="clear" w:color="auto" w:fill="FFFFFF"/>
                <w:lang w:bidi="ru-RU"/>
              </w:rPr>
              <w:t>,</w:t>
            </w:r>
            <w:r w:rsidRPr="00EE49ED">
              <w:rPr>
                <w:rFonts w:eastAsiaTheme="minorHAnsi"/>
                <w:bCs/>
                <w:sz w:val="20"/>
                <w:shd w:val="clear" w:color="auto" w:fill="FFFFFF"/>
                <w:lang w:bidi="ru-RU"/>
              </w:rPr>
              <w:t xml:space="preserve"> </w:t>
            </w:r>
          </w:p>
          <w:p w14:paraId="10559367" w14:textId="75746D76" w:rsidR="00745DA4" w:rsidRPr="00EE49ED" w:rsidRDefault="00745DA4" w:rsidP="00745DA4">
            <w:pPr>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ул. Восточная</w:t>
            </w:r>
            <w:r w:rsidR="00182F8B" w:rsidRPr="00EE49ED">
              <w:rPr>
                <w:rFonts w:eastAsiaTheme="minorHAnsi"/>
                <w:bCs/>
                <w:sz w:val="20"/>
                <w:shd w:val="clear" w:color="auto" w:fill="FFFFFF"/>
                <w:lang w:bidi="ru-RU"/>
              </w:rPr>
              <w:t>,</w:t>
            </w:r>
            <w:r w:rsidRPr="00EE49ED">
              <w:rPr>
                <w:rFonts w:eastAsiaTheme="minorHAnsi"/>
                <w:bCs/>
                <w:sz w:val="20"/>
                <w:shd w:val="clear" w:color="auto" w:fill="FFFFFF"/>
                <w:lang w:bidi="ru-RU"/>
              </w:rPr>
              <w:t xml:space="preserve"> д.11</w:t>
            </w:r>
          </w:p>
        </w:tc>
        <w:tc>
          <w:tcPr>
            <w:tcW w:w="1334" w:type="pct"/>
            <w:tcBorders>
              <w:left w:val="single" w:sz="4" w:space="0" w:color="auto"/>
            </w:tcBorders>
          </w:tcPr>
          <w:p w14:paraId="3E048C84" w14:textId="0B498D2A" w:rsidR="00745DA4" w:rsidRPr="00EE49ED" w:rsidRDefault="00745DA4" w:rsidP="00745DA4">
            <w:pPr>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Сеготь, Беляево, Блинново, Вшивково, Вахрушиха, Гребениха, Демиха, Иваниха, Копосиха, Осиха, Палашино, Панкратиха, Хмелеватово</w:t>
            </w:r>
          </w:p>
        </w:tc>
        <w:tc>
          <w:tcPr>
            <w:tcW w:w="572" w:type="pct"/>
          </w:tcPr>
          <w:p w14:paraId="4FAE5CD9" w14:textId="436DDF08" w:rsidR="00745DA4" w:rsidRPr="00EE49ED" w:rsidRDefault="00745DA4" w:rsidP="00745DA4">
            <w:pPr>
              <w:spacing w:line="240" w:lineRule="auto"/>
              <w:jc w:val="center"/>
              <w:rPr>
                <w:bCs/>
                <w:sz w:val="20"/>
                <w:shd w:val="clear" w:color="auto" w:fill="FFFFFF"/>
                <w:lang w:bidi="ru-RU"/>
              </w:rPr>
            </w:pPr>
            <w:r w:rsidRPr="00EE49ED">
              <w:rPr>
                <w:bCs/>
                <w:sz w:val="20"/>
                <w:shd w:val="clear" w:color="auto" w:fill="FFFFFF"/>
                <w:lang w:bidi="ru-RU"/>
              </w:rPr>
              <w:t>-</w:t>
            </w:r>
          </w:p>
        </w:tc>
        <w:tc>
          <w:tcPr>
            <w:tcW w:w="692" w:type="pct"/>
          </w:tcPr>
          <w:p w14:paraId="6F2CCC2B" w14:textId="6912075A" w:rsidR="00745DA4" w:rsidRPr="00EE49ED" w:rsidRDefault="00745DA4" w:rsidP="00745DA4">
            <w:pPr>
              <w:spacing w:line="240" w:lineRule="auto"/>
              <w:jc w:val="center"/>
              <w:rPr>
                <w:bCs/>
                <w:sz w:val="20"/>
                <w:shd w:val="clear" w:color="auto" w:fill="FFFFFF"/>
                <w:lang w:bidi="ru-RU"/>
              </w:rPr>
            </w:pPr>
            <w:r w:rsidRPr="00EE49ED">
              <w:rPr>
                <w:bCs/>
                <w:sz w:val="20"/>
                <w:shd w:val="clear" w:color="auto" w:fill="FFFFFF"/>
                <w:lang w:bidi="ru-RU"/>
              </w:rPr>
              <w:t>-</w:t>
            </w:r>
          </w:p>
        </w:tc>
      </w:tr>
      <w:tr w:rsidR="00745DA4" w:rsidRPr="00EE49ED" w14:paraId="61CD42E2" w14:textId="77777777" w:rsidTr="00745DA4">
        <w:trPr>
          <w:gridAfter w:val="1"/>
          <w:wAfter w:w="20" w:type="pct"/>
        </w:trPr>
        <w:tc>
          <w:tcPr>
            <w:tcW w:w="204" w:type="pct"/>
          </w:tcPr>
          <w:p w14:paraId="6174EFE2" w14:textId="394F04E5" w:rsidR="00745DA4" w:rsidRPr="00EE49ED" w:rsidRDefault="00745DA4" w:rsidP="00745DA4">
            <w:pPr>
              <w:widowControl w:val="0"/>
              <w:spacing w:line="240" w:lineRule="auto"/>
              <w:jc w:val="center"/>
              <w:rPr>
                <w:rFonts w:eastAsia="Times New Roman"/>
                <w:bCs/>
                <w:sz w:val="20"/>
                <w:shd w:val="clear" w:color="auto" w:fill="FFFFFF"/>
                <w:lang w:bidi="ru-RU"/>
              </w:rPr>
            </w:pPr>
            <w:r w:rsidRPr="00EE49ED">
              <w:rPr>
                <w:rFonts w:eastAsia="Times New Roman"/>
                <w:bCs/>
                <w:sz w:val="20"/>
                <w:shd w:val="clear" w:color="auto" w:fill="FFFFFF"/>
                <w:lang w:bidi="ru-RU"/>
              </w:rPr>
              <w:t>2</w:t>
            </w:r>
          </w:p>
        </w:tc>
        <w:tc>
          <w:tcPr>
            <w:tcW w:w="492" w:type="pct"/>
          </w:tcPr>
          <w:p w14:paraId="5E2394C1" w14:textId="0EB95FC1" w:rsidR="00745DA4" w:rsidRPr="00EE49ED" w:rsidRDefault="00745DA4" w:rsidP="00745DA4">
            <w:pPr>
              <w:widowControl w:val="0"/>
              <w:spacing w:line="240" w:lineRule="auto"/>
              <w:jc w:val="center"/>
              <w:rPr>
                <w:rFonts w:eastAsia="Times New Roman"/>
                <w:bCs/>
                <w:sz w:val="20"/>
                <w:shd w:val="clear" w:color="auto" w:fill="FFFFFF"/>
                <w:lang w:bidi="ru-RU"/>
              </w:rPr>
            </w:pPr>
            <w:r w:rsidRPr="00EE49ED">
              <w:rPr>
                <w:rFonts w:eastAsiaTheme="minorHAnsi"/>
                <w:bCs/>
                <w:sz w:val="20"/>
                <w:shd w:val="clear" w:color="auto" w:fill="FFFFFF"/>
                <w:lang w:bidi="ru-RU"/>
              </w:rPr>
              <w:t>З.</w:t>
            </w:r>
            <w:r w:rsidR="00182F8B" w:rsidRPr="00EE49ED">
              <w:rPr>
                <w:rFonts w:eastAsiaTheme="minorHAnsi"/>
                <w:bCs/>
                <w:sz w:val="20"/>
                <w:shd w:val="clear" w:color="auto" w:fill="FFFFFF"/>
                <w:lang w:bidi="ru-RU"/>
              </w:rPr>
              <w:t>6</w:t>
            </w:r>
            <w:r w:rsidRPr="00EE49ED">
              <w:rPr>
                <w:rFonts w:eastAsiaTheme="minorHAnsi"/>
                <w:bCs/>
                <w:sz w:val="20"/>
                <w:shd w:val="clear" w:color="auto" w:fill="FFFFFF"/>
                <w:lang w:bidi="ru-RU"/>
              </w:rPr>
              <w:t>.</w:t>
            </w:r>
            <w:r w:rsidR="00182F8B" w:rsidRPr="00EE49ED">
              <w:rPr>
                <w:rFonts w:eastAsiaTheme="minorHAnsi"/>
                <w:bCs/>
                <w:sz w:val="20"/>
                <w:shd w:val="clear" w:color="auto" w:fill="FFFFFF"/>
                <w:lang w:bidi="ru-RU"/>
              </w:rPr>
              <w:t>1</w:t>
            </w:r>
          </w:p>
        </w:tc>
        <w:tc>
          <w:tcPr>
            <w:tcW w:w="773" w:type="pct"/>
          </w:tcPr>
          <w:p w14:paraId="160EA049" w14:textId="5418A0F0" w:rsidR="00745DA4" w:rsidRPr="00EE49ED" w:rsidRDefault="00745DA4" w:rsidP="00745DA4">
            <w:pPr>
              <w:widowControl w:val="0"/>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ФАП</w:t>
            </w:r>
          </w:p>
        </w:tc>
        <w:tc>
          <w:tcPr>
            <w:tcW w:w="913" w:type="pct"/>
            <w:tcBorders>
              <w:right w:val="single" w:sz="4" w:space="0" w:color="auto"/>
            </w:tcBorders>
          </w:tcPr>
          <w:p w14:paraId="65756073" w14:textId="77777777" w:rsidR="00182F8B" w:rsidRPr="00EE49ED" w:rsidRDefault="00745DA4" w:rsidP="00745DA4">
            <w:pPr>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 xml:space="preserve">д. Летнево </w:t>
            </w:r>
          </w:p>
          <w:p w14:paraId="4A27C0C6" w14:textId="3501ABD3" w:rsidR="00745DA4" w:rsidRPr="00EE49ED" w:rsidRDefault="00745DA4" w:rsidP="006B7CFA">
            <w:pPr>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ул. Юбилейная</w:t>
            </w:r>
            <w:r w:rsidR="006B7CFA" w:rsidRPr="00EE49ED">
              <w:rPr>
                <w:rFonts w:eastAsiaTheme="minorHAnsi"/>
                <w:bCs/>
                <w:sz w:val="20"/>
                <w:shd w:val="clear" w:color="auto" w:fill="FFFFFF"/>
                <w:lang w:bidi="ru-RU"/>
              </w:rPr>
              <w:t>,</w:t>
            </w:r>
            <w:r w:rsidRPr="00EE49ED">
              <w:rPr>
                <w:rFonts w:eastAsiaTheme="minorHAnsi"/>
                <w:bCs/>
                <w:sz w:val="20"/>
                <w:shd w:val="clear" w:color="auto" w:fill="FFFFFF"/>
                <w:lang w:bidi="ru-RU"/>
              </w:rPr>
              <w:t xml:space="preserve"> д.16</w:t>
            </w:r>
          </w:p>
        </w:tc>
        <w:tc>
          <w:tcPr>
            <w:tcW w:w="1334" w:type="pct"/>
            <w:tcBorders>
              <w:left w:val="single" w:sz="4" w:space="0" w:color="auto"/>
            </w:tcBorders>
          </w:tcPr>
          <w:p w14:paraId="721B44DE" w14:textId="762A0765" w:rsidR="00745DA4" w:rsidRPr="00EE49ED" w:rsidRDefault="00745DA4" w:rsidP="00745DA4">
            <w:pPr>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Воронцово, Анисимиха, Вандышиха, Васильково, Душино, Кошелево, Крестьяновская, Крутцы, Курдумово, Летнево, Луговое Большое, Савинская, Слиньково, Чабышево Нижнее, Яблоново</w:t>
            </w:r>
          </w:p>
        </w:tc>
        <w:tc>
          <w:tcPr>
            <w:tcW w:w="572" w:type="pct"/>
          </w:tcPr>
          <w:p w14:paraId="4B6ECF03" w14:textId="73B0F28A" w:rsidR="00745DA4" w:rsidRPr="00EE49ED" w:rsidRDefault="00745DA4" w:rsidP="00745DA4">
            <w:pPr>
              <w:spacing w:line="240" w:lineRule="auto"/>
              <w:jc w:val="center"/>
              <w:rPr>
                <w:bCs/>
                <w:sz w:val="20"/>
                <w:shd w:val="clear" w:color="auto" w:fill="FFFFFF"/>
                <w:lang w:bidi="ru-RU"/>
              </w:rPr>
            </w:pPr>
            <w:r w:rsidRPr="00EE49ED">
              <w:rPr>
                <w:bCs/>
                <w:sz w:val="20"/>
                <w:shd w:val="clear" w:color="auto" w:fill="FFFFFF"/>
                <w:lang w:bidi="ru-RU"/>
              </w:rPr>
              <w:t>-</w:t>
            </w:r>
          </w:p>
        </w:tc>
        <w:tc>
          <w:tcPr>
            <w:tcW w:w="692" w:type="pct"/>
          </w:tcPr>
          <w:p w14:paraId="75087DC1" w14:textId="66559915" w:rsidR="00745DA4" w:rsidRPr="00EE49ED" w:rsidRDefault="00745DA4" w:rsidP="00745DA4">
            <w:pPr>
              <w:spacing w:line="240" w:lineRule="auto"/>
              <w:jc w:val="center"/>
              <w:rPr>
                <w:bCs/>
                <w:sz w:val="20"/>
                <w:shd w:val="clear" w:color="auto" w:fill="FFFFFF"/>
                <w:lang w:bidi="ru-RU"/>
              </w:rPr>
            </w:pPr>
            <w:r w:rsidRPr="00EE49ED">
              <w:rPr>
                <w:bCs/>
                <w:sz w:val="20"/>
                <w:shd w:val="clear" w:color="auto" w:fill="FFFFFF"/>
                <w:lang w:bidi="ru-RU"/>
              </w:rPr>
              <w:t>-</w:t>
            </w:r>
          </w:p>
        </w:tc>
      </w:tr>
      <w:tr w:rsidR="00745DA4" w:rsidRPr="00EE49ED" w14:paraId="423DFCDA" w14:textId="77777777" w:rsidTr="00745DA4">
        <w:trPr>
          <w:gridAfter w:val="1"/>
          <w:wAfter w:w="20" w:type="pct"/>
        </w:trPr>
        <w:tc>
          <w:tcPr>
            <w:tcW w:w="204" w:type="pct"/>
          </w:tcPr>
          <w:p w14:paraId="0B4280BC" w14:textId="46750C39" w:rsidR="00745DA4" w:rsidRPr="00EE49ED" w:rsidRDefault="00745DA4" w:rsidP="00745DA4">
            <w:pPr>
              <w:widowControl w:val="0"/>
              <w:spacing w:line="240" w:lineRule="auto"/>
              <w:jc w:val="center"/>
              <w:rPr>
                <w:rFonts w:eastAsia="Times New Roman"/>
                <w:bCs/>
                <w:sz w:val="20"/>
                <w:shd w:val="clear" w:color="auto" w:fill="FFFFFF"/>
                <w:lang w:bidi="ru-RU"/>
              </w:rPr>
            </w:pPr>
            <w:r w:rsidRPr="00EE49ED">
              <w:rPr>
                <w:rFonts w:eastAsia="Times New Roman"/>
                <w:bCs/>
                <w:sz w:val="20"/>
                <w:shd w:val="clear" w:color="auto" w:fill="FFFFFF"/>
                <w:lang w:bidi="ru-RU"/>
              </w:rPr>
              <w:t>3</w:t>
            </w:r>
          </w:p>
        </w:tc>
        <w:tc>
          <w:tcPr>
            <w:tcW w:w="492" w:type="pct"/>
          </w:tcPr>
          <w:p w14:paraId="11515523" w14:textId="736262D3" w:rsidR="00745DA4" w:rsidRPr="00EE49ED" w:rsidRDefault="00745DA4" w:rsidP="00745DA4">
            <w:pPr>
              <w:widowControl w:val="0"/>
              <w:spacing w:line="240" w:lineRule="auto"/>
              <w:jc w:val="center"/>
              <w:rPr>
                <w:rFonts w:eastAsiaTheme="minorHAnsi"/>
                <w:bCs/>
                <w:sz w:val="20"/>
                <w:shd w:val="clear" w:color="auto" w:fill="FFFFFF"/>
                <w:lang w:bidi="ru-RU"/>
              </w:rPr>
            </w:pPr>
            <w:r w:rsidRPr="00EE49ED">
              <w:rPr>
                <w:rFonts w:eastAsiaTheme="minorHAnsi"/>
                <w:bCs/>
                <w:sz w:val="20"/>
                <w:shd w:val="clear" w:color="auto" w:fill="FFFFFF"/>
                <w:lang w:bidi="ru-RU"/>
              </w:rPr>
              <w:t>З.</w:t>
            </w:r>
            <w:r w:rsidR="00182F8B" w:rsidRPr="00EE49ED">
              <w:rPr>
                <w:rFonts w:eastAsiaTheme="minorHAnsi"/>
                <w:bCs/>
                <w:sz w:val="20"/>
                <w:shd w:val="clear" w:color="auto" w:fill="FFFFFF"/>
                <w:lang w:bidi="ru-RU"/>
              </w:rPr>
              <w:t>6.2</w:t>
            </w:r>
          </w:p>
        </w:tc>
        <w:tc>
          <w:tcPr>
            <w:tcW w:w="773" w:type="pct"/>
          </w:tcPr>
          <w:p w14:paraId="783BD2F6" w14:textId="4FE306C1" w:rsidR="00745DA4" w:rsidRPr="00EE49ED" w:rsidRDefault="00745DA4" w:rsidP="00745DA4">
            <w:pPr>
              <w:widowControl w:val="0"/>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ФАП</w:t>
            </w:r>
          </w:p>
        </w:tc>
        <w:tc>
          <w:tcPr>
            <w:tcW w:w="913" w:type="pct"/>
            <w:tcBorders>
              <w:right w:val="single" w:sz="4" w:space="0" w:color="auto"/>
            </w:tcBorders>
          </w:tcPr>
          <w:p w14:paraId="33F6FDD1" w14:textId="2574087A" w:rsidR="00182F8B" w:rsidRPr="00EE49ED" w:rsidRDefault="00745DA4" w:rsidP="00745DA4">
            <w:pPr>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д. Дроздиха</w:t>
            </w:r>
            <w:r w:rsidR="00182F8B" w:rsidRPr="00EE49ED">
              <w:rPr>
                <w:rFonts w:eastAsiaTheme="minorHAnsi"/>
                <w:bCs/>
                <w:sz w:val="20"/>
                <w:shd w:val="clear" w:color="auto" w:fill="FFFFFF"/>
                <w:lang w:bidi="ru-RU"/>
              </w:rPr>
              <w:t>,</w:t>
            </w:r>
            <w:r w:rsidRPr="00EE49ED">
              <w:rPr>
                <w:rFonts w:eastAsiaTheme="minorHAnsi"/>
                <w:bCs/>
                <w:sz w:val="20"/>
                <w:shd w:val="clear" w:color="auto" w:fill="FFFFFF"/>
                <w:lang w:bidi="ru-RU"/>
              </w:rPr>
              <w:t xml:space="preserve"> </w:t>
            </w:r>
          </w:p>
          <w:p w14:paraId="2A1930DD" w14:textId="6833ED72" w:rsidR="00745DA4" w:rsidRPr="00EE49ED" w:rsidRDefault="00745DA4" w:rsidP="00745DA4">
            <w:pPr>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ул. Садовая</w:t>
            </w:r>
            <w:r w:rsidR="00182F8B" w:rsidRPr="00EE49ED">
              <w:rPr>
                <w:rFonts w:eastAsiaTheme="minorHAnsi"/>
                <w:bCs/>
                <w:sz w:val="20"/>
                <w:shd w:val="clear" w:color="auto" w:fill="FFFFFF"/>
                <w:lang w:bidi="ru-RU"/>
              </w:rPr>
              <w:t>,</w:t>
            </w:r>
            <w:r w:rsidRPr="00EE49ED">
              <w:rPr>
                <w:rFonts w:eastAsiaTheme="minorHAnsi"/>
                <w:bCs/>
                <w:sz w:val="20"/>
                <w:shd w:val="clear" w:color="auto" w:fill="FFFFFF"/>
                <w:lang w:bidi="ru-RU"/>
              </w:rPr>
              <w:t xml:space="preserve"> д.2</w:t>
            </w:r>
          </w:p>
        </w:tc>
        <w:tc>
          <w:tcPr>
            <w:tcW w:w="1334" w:type="pct"/>
            <w:tcBorders>
              <w:left w:val="single" w:sz="4" w:space="0" w:color="auto"/>
            </w:tcBorders>
          </w:tcPr>
          <w:p w14:paraId="23744DC0" w14:textId="1DA7CF79" w:rsidR="00745DA4" w:rsidRPr="00EE49ED" w:rsidRDefault="00745DA4" w:rsidP="00745DA4">
            <w:pPr>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Гранино, Дроздиха, Кондратово, Красная Гора, Трухинская, Шишкино, Юшково</w:t>
            </w:r>
          </w:p>
        </w:tc>
        <w:tc>
          <w:tcPr>
            <w:tcW w:w="572" w:type="pct"/>
          </w:tcPr>
          <w:p w14:paraId="3FD792D2" w14:textId="7CDEABB1" w:rsidR="00745DA4" w:rsidRPr="00EE49ED" w:rsidRDefault="00745DA4" w:rsidP="00745DA4">
            <w:pPr>
              <w:spacing w:line="240" w:lineRule="auto"/>
              <w:jc w:val="center"/>
              <w:rPr>
                <w:bCs/>
                <w:sz w:val="20"/>
                <w:shd w:val="clear" w:color="auto" w:fill="FFFFFF"/>
                <w:lang w:bidi="ru-RU"/>
              </w:rPr>
            </w:pPr>
            <w:r w:rsidRPr="00EE49ED">
              <w:rPr>
                <w:bCs/>
                <w:sz w:val="20"/>
                <w:shd w:val="clear" w:color="auto" w:fill="FFFFFF"/>
                <w:lang w:bidi="ru-RU"/>
              </w:rPr>
              <w:t>-</w:t>
            </w:r>
          </w:p>
        </w:tc>
        <w:tc>
          <w:tcPr>
            <w:tcW w:w="692" w:type="pct"/>
          </w:tcPr>
          <w:p w14:paraId="4C28547C" w14:textId="056DA92E" w:rsidR="00745DA4" w:rsidRPr="00EE49ED" w:rsidRDefault="00745DA4" w:rsidP="00745DA4">
            <w:pPr>
              <w:spacing w:line="240" w:lineRule="auto"/>
              <w:jc w:val="center"/>
              <w:rPr>
                <w:bCs/>
                <w:sz w:val="20"/>
                <w:shd w:val="clear" w:color="auto" w:fill="FFFFFF"/>
                <w:lang w:bidi="ru-RU"/>
              </w:rPr>
            </w:pPr>
            <w:r w:rsidRPr="00EE49ED">
              <w:rPr>
                <w:bCs/>
                <w:sz w:val="20"/>
                <w:shd w:val="clear" w:color="auto" w:fill="FFFFFF"/>
                <w:lang w:bidi="ru-RU"/>
              </w:rPr>
              <w:t>-</w:t>
            </w:r>
          </w:p>
        </w:tc>
      </w:tr>
      <w:tr w:rsidR="00745DA4" w:rsidRPr="00EE49ED" w14:paraId="721E705F" w14:textId="77777777" w:rsidTr="00745DA4">
        <w:trPr>
          <w:gridAfter w:val="1"/>
          <w:wAfter w:w="20" w:type="pct"/>
        </w:trPr>
        <w:tc>
          <w:tcPr>
            <w:tcW w:w="204" w:type="pct"/>
          </w:tcPr>
          <w:p w14:paraId="5F1A0EEF" w14:textId="1362C4F8" w:rsidR="00745DA4" w:rsidRPr="00EE49ED" w:rsidRDefault="00745DA4" w:rsidP="00745DA4">
            <w:pPr>
              <w:widowControl w:val="0"/>
              <w:spacing w:line="240" w:lineRule="auto"/>
              <w:jc w:val="center"/>
              <w:rPr>
                <w:rFonts w:eastAsia="Times New Roman"/>
                <w:bCs/>
                <w:sz w:val="20"/>
                <w:shd w:val="clear" w:color="auto" w:fill="FFFFFF"/>
                <w:lang w:bidi="ru-RU"/>
              </w:rPr>
            </w:pPr>
            <w:r w:rsidRPr="00EE49ED">
              <w:rPr>
                <w:rFonts w:eastAsia="Times New Roman"/>
                <w:bCs/>
                <w:sz w:val="20"/>
                <w:shd w:val="clear" w:color="auto" w:fill="FFFFFF"/>
                <w:lang w:bidi="ru-RU"/>
              </w:rPr>
              <w:t>4</w:t>
            </w:r>
          </w:p>
        </w:tc>
        <w:tc>
          <w:tcPr>
            <w:tcW w:w="492" w:type="pct"/>
          </w:tcPr>
          <w:p w14:paraId="05BBDB91" w14:textId="720E3FB3" w:rsidR="00745DA4" w:rsidRPr="00EE49ED" w:rsidRDefault="00745DA4" w:rsidP="00745DA4">
            <w:pPr>
              <w:widowControl w:val="0"/>
              <w:spacing w:line="240" w:lineRule="auto"/>
              <w:jc w:val="center"/>
              <w:rPr>
                <w:rFonts w:eastAsiaTheme="minorHAnsi"/>
                <w:bCs/>
                <w:sz w:val="20"/>
                <w:shd w:val="clear" w:color="auto" w:fill="FFFFFF"/>
                <w:lang w:bidi="ru-RU"/>
              </w:rPr>
            </w:pPr>
            <w:r w:rsidRPr="00EE49ED">
              <w:rPr>
                <w:rFonts w:eastAsiaTheme="minorHAnsi"/>
                <w:bCs/>
                <w:sz w:val="20"/>
                <w:shd w:val="clear" w:color="auto" w:fill="FFFFFF"/>
                <w:lang w:bidi="ru-RU"/>
              </w:rPr>
              <w:t>З.</w:t>
            </w:r>
            <w:r w:rsidR="00182F8B" w:rsidRPr="00EE49ED">
              <w:rPr>
                <w:rFonts w:eastAsiaTheme="minorHAnsi"/>
                <w:bCs/>
                <w:sz w:val="20"/>
                <w:shd w:val="clear" w:color="auto" w:fill="FFFFFF"/>
                <w:lang w:bidi="ru-RU"/>
              </w:rPr>
              <w:t>6</w:t>
            </w:r>
            <w:r w:rsidRPr="00EE49ED">
              <w:rPr>
                <w:rFonts w:eastAsiaTheme="minorHAnsi"/>
                <w:bCs/>
                <w:sz w:val="20"/>
                <w:shd w:val="clear" w:color="auto" w:fill="FFFFFF"/>
                <w:lang w:bidi="ru-RU"/>
              </w:rPr>
              <w:t>.</w:t>
            </w:r>
            <w:r w:rsidR="00182F8B" w:rsidRPr="00EE49ED">
              <w:rPr>
                <w:rFonts w:eastAsiaTheme="minorHAnsi"/>
                <w:bCs/>
                <w:sz w:val="20"/>
                <w:shd w:val="clear" w:color="auto" w:fill="FFFFFF"/>
                <w:lang w:bidi="ru-RU"/>
              </w:rPr>
              <w:t>3</w:t>
            </w:r>
          </w:p>
        </w:tc>
        <w:tc>
          <w:tcPr>
            <w:tcW w:w="773" w:type="pct"/>
          </w:tcPr>
          <w:p w14:paraId="12E2FD01" w14:textId="538705B6" w:rsidR="00745DA4" w:rsidRPr="00EE49ED" w:rsidRDefault="00745DA4" w:rsidP="00745DA4">
            <w:pPr>
              <w:widowControl w:val="0"/>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ФАП</w:t>
            </w:r>
          </w:p>
        </w:tc>
        <w:tc>
          <w:tcPr>
            <w:tcW w:w="913" w:type="pct"/>
            <w:tcBorders>
              <w:right w:val="single" w:sz="4" w:space="0" w:color="auto"/>
            </w:tcBorders>
          </w:tcPr>
          <w:p w14:paraId="7253623F" w14:textId="77777777" w:rsidR="00182F8B" w:rsidRPr="00EE49ED" w:rsidRDefault="00745DA4" w:rsidP="00745DA4">
            <w:pPr>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с. Петрово</w:t>
            </w:r>
            <w:r w:rsidR="00182F8B" w:rsidRPr="00EE49ED">
              <w:rPr>
                <w:rFonts w:eastAsiaTheme="minorHAnsi"/>
                <w:bCs/>
                <w:sz w:val="20"/>
                <w:shd w:val="clear" w:color="auto" w:fill="FFFFFF"/>
                <w:lang w:bidi="ru-RU"/>
              </w:rPr>
              <w:t>,</w:t>
            </w:r>
          </w:p>
          <w:p w14:paraId="2910D31A" w14:textId="2B29186E" w:rsidR="00745DA4" w:rsidRPr="00EE49ED" w:rsidRDefault="00745DA4" w:rsidP="00745DA4">
            <w:pPr>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 xml:space="preserve"> ул. Центральная</w:t>
            </w:r>
            <w:r w:rsidR="00182F8B" w:rsidRPr="00EE49ED">
              <w:rPr>
                <w:rFonts w:eastAsiaTheme="minorHAnsi"/>
                <w:bCs/>
                <w:sz w:val="20"/>
                <w:shd w:val="clear" w:color="auto" w:fill="FFFFFF"/>
                <w:lang w:bidi="ru-RU"/>
              </w:rPr>
              <w:t>,</w:t>
            </w:r>
            <w:r w:rsidRPr="00EE49ED">
              <w:rPr>
                <w:rFonts w:eastAsiaTheme="minorHAnsi"/>
                <w:bCs/>
                <w:sz w:val="20"/>
                <w:shd w:val="clear" w:color="auto" w:fill="FFFFFF"/>
                <w:lang w:bidi="ru-RU"/>
              </w:rPr>
              <w:t xml:space="preserve"> д.1 пом.2</w:t>
            </w:r>
          </w:p>
        </w:tc>
        <w:tc>
          <w:tcPr>
            <w:tcW w:w="1334" w:type="pct"/>
            <w:tcBorders>
              <w:left w:val="single" w:sz="4" w:space="0" w:color="auto"/>
            </w:tcBorders>
          </w:tcPr>
          <w:p w14:paraId="057F47B8" w14:textId="2A6BAEFE" w:rsidR="00745DA4" w:rsidRPr="00EE49ED" w:rsidRDefault="00745DA4" w:rsidP="00745DA4">
            <w:pPr>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Листье, Петрово, Безделово, Ганино, Долгово, Дынино, Пахомовская, Пятница-Высоково, Пятуниха, Рябово, Севрюгино, Столбуниха</w:t>
            </w:r>
          </w:p>
        </w:tc>
        <w:tc>
          <w:tcPr>
            <w:tcW w:w="572" w:type="pct"/>
          </w:tcPr>
          <w:p w14:paraId="7EEF04F4" w14:textId="5AFFF132" w:rsidR="00745DA4" w:rsidRPr="00EE49ED" w:rsidRDefault="00745DA4" w:rsidP="00745DA4">
            <w:pPr>
              <w:spacing w:line="240" w:lineRule="auto"/>
              <w:jc w:val="center"/>
              <w:rPr>
                <w:bCs/>
                <w:sz w:val="20"/>
                <w:shd w:val="clear" w:color="auto" w:fill="FFFFFF"/>
                <w:lang w:bidi="ru-RU"/>
              </w:rPr>
            </w:pPr>
            <w:r w:rsidRPr="00EE49ED">
              <w:rPr>
                <w:bCs/>
                <w:sz w:val="20"/>
                <w:shd w:val="clear" w:color="auto" w:fill="FFFFFF"/>
                <w:lang w:bidi="ru-RU"/>
              </w:rPr>
              <w:t>-</w:t>
            </w:r>
          </w:p>
        </w:tc>
        <w:tc>
          <w:tcPr>
            <w:tcW w:w="692" w:type="pct"/>
          </w:tcPr>
          <w:p w14:paraId="329DFDCD" w14:textId="27D500CE" w:rsidR="00745DA4" w:rsidRPr="00EE49ED" w:rsidRDefault="00745DA4" w:rsidP="00745DA4">
            <w:pPr>
              <w:spacing w:line="240" w:lineRule="auto"/>
              <w:jc w:val="center"/>
              <w:rPr>
                <w:bCs/>
                <w:sz w:val="20"/>
                <w:shd w:val="clear" w:color="auto" w:fill="FFFFFF"/>
                <w:lang w:bidi="ru-RU"/>
              </w:rPr>
            </w:pPr>
            <w:r w:rsidRPr="00EE49ED">
              <w:rPr>
                <w:bCs/>
                <w:sz w:val="20"/>
                <w:shd w:val="clear" w:color="auto" w:fill="FFFFFF"/>
                <w:lang w:bidi="ru-RU"/>
              </w:rPr>
              <w:t>-</w:t>
            </w:r>
          </w:p>
        </w:tc>
      </w:tr>
      <w:tr w:rsidR="00745DA4" w:rsidRPr="00EE49ED" w14:paraId="57E59B78" w14:textId="77777777" w:rsidTr="00745DA4">
        <w:trPr>
          <w:gridAfter w:val="1"/>
          <w:wAfter w:w="20" w:type="pct"/>
        </w:trPr>
        <w:tc>
          <w:tcPr>
            <w:tcW w:w="204" w:type="pct"/>
          </w:tcPr>
          <w:p w14:paraId="1516C342" w14:textId="4F2B24E6" w:rsidR="00745DA4" w:rsidRPr="00EE49ED" w:rsidRDefault="00745DA4" w:rsidP="00745DA4">
            <w:pPr>
              <w:widowControl w:val="0"/>
              <w:spacing w:line="240" w:lineRule="auto"/>
              <w:jc w:val="center"/>
              <w:rPr>
                <w:rFonts w:eastAsia="Times New Roman"/>
                <w:bCs/>
                <w:sz w:val="20"/>
                <w:shd w:val="clear" w:color="auto" w:fill="FFFFFF"/>
                <w:lang w:bidi="ru-RU"/>
              </w:rPr>
            </w:pPr>
            <w:r w:rsidRPr="00EE49ED">
              <w:rPr>
                <w:rFonts w:eastAsia="Times New Roman"/>
                <w:bCs/>
                <w:sz w:val="20"/>
                <w:shd w:val="clear" w:color="auto" w:fill="FFFFFF"/>
                <w:lang w:bidi="ru-RU"/>
              </w:rPr>
              <w:t>5</w:t>
            </w:r>
          </w:p>
        </w:tc>
        <w:tc>
          <w:tcPr>
            <w:tcW w:w="492" w:type="pct"/>
          </w:tcPr>
          <w:p w14:paraId="254D6D55" w14:textId="738C32DF" w:rsidR="00745DA4" w:rsidRPr="00EE49ED" w:rsidRDefault="00745DA4" w:rsidP="00745DA4">
            <w:pPr>
              <w:widowControl w:val="0"/>
              <w:spacing w:line="240" w:lineRule="auto"/>
              <w:jc w:val="center"/>
              <w:rPr>
                <w:rFonts w:eastAsiaTheme="minorHAnsi"/>
                <w:bCs/>
                <w:sz w:val="20"/>
                <w:shd w:val="clear" w:color="auto" w:fill="FFFFFF"/>
                <w:lang w:bidi="ru-RU"/>
              </w:rPr>
            </w:pPr>
            <w:r w:rsidRPr="00EE49ED">
              <w:rPr>
                <w:rFonts w:eastAsiaTheme="minorHAnsi"/>
                <w:bCs/>
                <w:sz w:val="20"/>
                <w:shd w:val="clear" w:color="auto" w:fill="FFFFFF"/>
                <w:lang w:bidi="ru-RU"/>
              </w:rPr>
              <w:t>З.</w:t>
            </w:r>
            <w:r w:rsidR="00182F8B" w:rsidRPr="00EE49ED">
              <w:rPr>
                <w:rFonts w:eastAsiaTheme="minorHAnsi"/>
                <w:bCs/>
                <w:sz w:val="20"/>
                <w:shd w:val="clear" w:color="auto" w:fill="FFFFFF"/>
                <w:lang w:bidi="ru-RU"/>
              </w:rPr>
              <w:t>6</w:t>
            </w:r>
            <w:r w:rsidRPr="00EE49ED">
              <w:rPr>
                <w:rFonts w:eastAsiaTheme="minorHAnsi"/>
                <w:bCs/>
                <w:sz w:val="20"/>
                <w:shd w:val="clear" w:color="auto" w:fill="FFFFFF"/>
                <w:lang w:bidi="ru-RU"/>
              </w:rPr>
              <w:t>.</w:t>
            </w:r>
            <w:r w:rsidR="00182F8B" w:rsidRPr="00EE49ED">
              <w:rPr>
                <w:rFonts w:eastAsiaTheme="minorHAnsi"/>
                <w:bCs/>
                <w:sz w:val="20"/>
                <w:shd w:val="clear" w:color="auto" w:fill="FFFFFF"/>
                <w:lang w:bidi="ru-RU"/>
              </w:rPr>
              <w:t>4</w:t>
            </w:r>
          </w:p>
        </w:tc>
        <w:tc>
          <w:tcPr>
            <w:tcW w:w="773" w:type="pct"/>
          </w:tcPr>
          <w:p w14:paraId="26680BC1" w14:textId="7DF2EAA9" w:rsidR="00745DA4" w:rsidRPr="00EE49ED" w:rsidRDefault="00745DA4" w:rsidP="00745DA4">
            <w:pPr>
              <w:widowControl w:val="0"/>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ФАП</w:t>
            </w:r>
          </w:p>
        </w:tc>
        <w:tc>
          <w:tcPr>
            <w:tcW w:w="913" w:type="pct"/>
            <w:tcBorders>
              <w:right w:val="single" w:sz="4" w:space="0" w:color="auto"/>
            </w:tcBorders>
          </w:tcPr>
          <w:p w14:paraId="48DD8642" w14:textId="77777777" w:rsidR="00182F8B" w:rsidRPr="00EE49ED" w:rsidRDefault="00745DA4" w:rsidP="00745DA4">
            <w:pPr>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д. Марищи</w:t>
            </w:r>
            <w:r w:rsidR="00182F8B" w:rsidRPr="00EE49ED">
              <w:rPr>
                <w:rFonts w:eastAsiaTheme="minorHAnsi"/>
                <w:bCs/>
                <w:sz w:val="20"/>
                <w:shd w:val="clear" w:color="auto" w:fill="FFFFFF"/>
                <w:lang w:bidi="ru-RU"/>
              </w:rPr>
              <w:t>,</w:t>
            </w:r>
          </w:p>
          <w:p w14:paraId="0097B599" w14:textId="629AFF56" w:rsidR="00745DA4" w:rsidRPr="00EE49ED" w:rsidRDefault="00745DA4" w:rsidP="00745DA4">
            <w:pPr>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 xml:space="preserve"> ул. Центральная</w:t>
            </w:r>
            <w:r w:rsidR="00182F8B" w:rsidRPr="00EE49ED">
              <w:rPr>
                <w:rFonts w:eastAsiaTheme="minorHAnsi"/>
                <w:bCs/>
                <w:sz w:val="20"/>
                <w:shd w:val="clear" w:color="auto" w:fill="FFFFFF"/>
                <w:lang w:bidi="ru-RU"/>
              </w:rPr>
              <w:t>,</w:t>
            </w:r>
            <w:r w:rsidRPr="00EE49ED">
              <w:rPr>
                <w:rFonts w:eastAsiaTheme="minorHAnsi"/>
                <w:bCs/>
                <w:sz w:val="20"/>
                <w:shd w:val="clear" w:color="auto" w:fill="FFFFFF"/>
                <w:lang w:bidi="ru-RU"/>
              </w:rPr>
              <w:t xml:space="preserve"> д.10 пом.2</w:t>
            </w:r>
          </w:p>
        </w:tc>
        <w:tc>
          <w:tcPr>
            <w:tcW w:w="1334" w:type="pct"/>
            <w:tcBorders>
              <w:left w:val="single" w:sz="4" w:space="0" w:color="auto"/>
            </w:tcBorders>
          </w:tcPr>
          <w:p w14:paraId="571E50D3" w14:textId="29092455" w:rsidR="00745DA4" w:rsidRPr="00EE49ED" w:rsidRDefault="00745DA4" w:rsidP="00745DA4">
            <w:pPr>
              <w:spacing w:line="240" w:lineRule="auto"/>
              <w:jc w:val="left"/>
              <w:rPr>
                <w:rFonts w:eastAsiaTheme="minorHAnsi"/>
                <w:bCs/>
                <w:sz w:val="20"/>
                <w:shd w:val="clear" w:color="auto" w:fill="FFFFFF"/>
                <w:lang w:bidi="ru-RU"/>
              </w:rPr>
            </w:pPr>
            <w:r w:rsidRPr="00EE49ED">
              <w:rPr>
                <w:rFonts w:eastAsiaTheme="minorHAnsi"/>
                <w:bCs/>
                <w:sz w:val="20"/>
                <w:shd w:val="clear" w:color="auto" w:fill="FFFFFF"/>
                <w:lang w:bidi="ru-RU"/>
              </w:rPr>
              <w:t>Дедуслово, Камешки Большие, Кулижново, Марищи, Подвигаи, Шпенево</w:t>
            </w:r>
          </w:p>
        </w:tc>
        <w:tc>
          <w:tcPr>
            <w:tcW w:w="572" w:type="pct"/>
          </w:tcPr>
          <w:p w14:paraId="410F88DE" w14:textId="318C990E" w:rsidR="00745DA4" w:rsidRPr="00EE49ED" w:rsidRDefault="00745DA4" w:rsidP="00745DA4">
            <w:pPr>
              <w:spacing w:line="240" w:lineRule="auto"/>
              <w:jc w:val="center"/>
              <w:rPr>
                <w:bCs/>
                <w:sz w:val="20"/>
                <w:shd w:val="clear" w:color="auto" w:fill="FFFFFF"/>
                <w:lang w:bidi="ru-RU"/>
              </w:rPr>
            </w:pPr>
            <w:r w:rsidRPr="00EE49ED">
              <w:rPr>
                <w:bCs/>
                <w:sz w:val="20"/>
                <w:shd w:val="clear" w:color="auto" w:fill="FFFFFF"/>
                <w:lang w:bidi="ru-RU"/>
              </w:rPr>
              <w:t>-</w:t>
            </w:r>
          </w:p>
        </w:tc>
        <w:tc>
          <w:tcPr>
            <w:tcW w:w="692" w:type="pct"/>
          </w:tcPr>
          <w:p w14:paraId="0C028644" w14:textId="79D88D18" w:rsidR="00745DA4" w:rsidRPr="00EE49ED" w:rsidRDefault="00745DA4" w:rsidP="00745DA4">
            <w:pPr>
              <w:spacing w:line="240" w:lineRule="auto"/>
              <w:jc w:val="center"/>
              <w:rPr>
                <w:bCs/>
                <w:sz w:val="20"/>
                <w:shd w:val="clear" w:color="auto" w:fill="FFFFFF"/>
                <w:lang w:bidi="ru-RU"/>
              </w:rPr>
            </w:pPr>
            <w:r w:rsidRPr="00EE49ED">
              <w:rPr>
                <w:bCs/>
                <w:sz w:val="20"/>
                <w:shd w:val="clear" w:color="auto" w:fill="FFFFFF"/>
                <w:lang w:bidi="ru-RU"/>
              </w:rPr>
              <w:t>-</w:t>
            </w:r>
          </w:p>
        </w:tc>
      </w:tr>
    </w:tbl>
    <w:p w14:paraId="6A346B45" w14:textId="77777777" w:rsidR="00B0424E" w:rsidRPr="00EE49ED" w:rsidRDefault="00B0424E" w:rsidP="00182F8B">
      <w:pPr>
        <w:spacing w:before="120" w:line="276" w:lineRule="auto"/>
        <w:ind w:firstLine="709"/>
        <w:rPr>
          <w:b/>
        </w:rPr>
      </w:pPr>
      <w:r w:rsidRPr="00EE49ED">
        <w:rPr>
          <w:b/>
        </w:rPr>
        <w:lastRenderedPageBreak/>
        <w:t>Информация об основных проблемах и ограничениях</w:t>
      </w:r>
    </w:p>
    <w:p w14:paraId="12785C0B" w14:textId="3653232D" w:rsidR="0094432B" w:rsidRPr="00EE49ED" w:rsidRDefault="0094432B" w:rsidP="0094432B">
      <w:pPr>
        <w:spacing w:line="276" w:lineRule="auto"/>
        <w:ind w:firstLine="708"/>
        <w:rPr>
          <w:szCs w:val="24"/>
        </w:rPr>
      </w:pPr>
      <w:r w:rsidRPr="00EE49ED">
        <w:rPr>
          <w:szCs w:val="24"/>
        </w:rPr>
        <w:t xml:space="preserve">Для объектов системы здравоохранения </w:t>
      </w:r>
      <w:r w:rsidR="00964257" w:rsidRPr="00EE49ED">
        <w:rPr>
          <w:szCs w:val="24"/>
        </w:rPr>
        <w:t xml:space="preserve">сельского поселения </w:t>
      </w:r>
      <w:r w:rsidRPr="00EE49ED">
        <w:rPr>
          <w:szCs w:val="24"/>
        </w:rPr>
        <w:t>характерны следующие проблемы:</w:t>
      </w:r>
    </w:p>
    <w:p w14:paraId="2E6FBAE9" w14:textId="13FEA1A0" w:rsidR="0094432B" w:rsidRPr="00EE49ED" w:rsidRDefault="0094432B"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EE49ED">
        <w:rPr>
          <w:szCs w:val="24"/>
        </w:rPr>
        <w:t>амбулаторно-поликлинически</w:t>
      </w:r>
      <w:r w:rsidR="00964257" w:rsidRPr="00EE49ED">
        <w:rPr>
          <w:szCs w:val="24"/>
        </w:rPr>
        <w:t>е</w:t>
      </w:r>
      <w:r w:rsidRPr="00EE49ED">
        <w:rPr>
          <w:szCs w:val="24"/>
        </w:rPr>
        <w:t xml:space="preserve"> учреждени</w:t>
      </w:r>
      <w:r w:rsidR="00964257" w:rsidRPr="00EE49ED">
        <w:rPr>
          <w:szCs w:val="24"/>
        </w:rPr>
        <w:t>я</w:t>
      </w:r>
      <w:r w:rsidRPr="00EE49ED">
        <w:rPr>
          <w:szCs w:val="24"/>
        </w:rPr>
        <w:t xml:space="preserve"> в сельских населенных пунктах располагаются в ветхих зданиях, требующих реконструкции или возведения новых объектов; </w:t>
      </w:r>
    </w:p>
    <w:p w14:paraId="45DF9B4B" w14:textId="77777777" w:rsidR="0094432B" w:rsidRPr="00EE49ED" w:rsidRDefault="0094432B"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EE49ED">
        <w:rPr>
          <w:szCs w:val="24"/>
        </w:rPr>
        <w:t>недостаточный уровень развития материально-технической базы учреждений здравоохранения;</w:t>
      </w:r>
    </w:p>
    <w:p w14:paraId="7802CFB7" w14:textId="018CC604" w:rsidR="00762914" w:rsidRPr="00EE49ED" w:rsidRDefault="0094432B" w:rsidP="00BA3A0A">
      <w:pPr>
        <w:widowControl w:val="0"/>
        <w:numPr>
          <w:ilvl w:val="0"/>
          <w:numId w:val="51"/>
        </w:numPr>
        <w:tabs>
          <w:tab w:val="left" w:pos="709"/>
        </w:tabs>
        <w:autoSpaceDE w:val="0"/>
        <w:autoSpaceDN w:val="0"/>
        <w:adjustRightInd w:val="0"/>
        <w:spacing w:line="276" w:lineRule="auto"/>
        <w:ind w:left="0" w:firstLine="426"/>
        <w:contextualSpacing/>
        <w:rPr>
          <w:szCs w:val="24"/>
        </w:rPr>
      </w:pPr>
      <w:r w:rsidRPr="00EE49ED">
        <w:rPr>
          <w:rFonts w:eastAsia="Times New Roman"/>
          <w:szCs w:val="24"/>
          <w:lang w:eastAsia="ru-RU"/>
        </w:rPr>
        <w:t>дефицит врачей и среднего медицинского персонала, высокий уровень наличия кадров пенсионного возраста.</w:t>
      </w:r>
    </w:p>
    <w:p w14:paraId="7804330B" w14:textId="77777777" w:rsidR="00B0424E" w:rsidRPr="00EE49ED" w:rsidRDefault="00B0424E" w:rsidP="00BE4DE2">
      <w:pPr>
        <w:spacing w:line="276" w:lineRule="auto"/>
        <w:ind w:firstLine="709"/>
        <w:rPr>
          <w:b/>
        </w:rPr>
      </w:pPr>
      <w:r w:rsidRPr="00EE49ED">
        <w:rPr>
          <w:b/>
        </w:rPr>
        <w:t>Направления развития</w:t>
      </w:r>
    </w:p>
    <w:p w14:paraId="193DA97A" w14:textId="77777777" w:rsidR="00964257" w:rsidRPr="00EE49ED" w:rsidRDefault="00964257" w:rsidP="00964257">
      <w:pPr>
        <w:spacing w:line="276" w:lineRule="auto"/>
        <w:ind w:firstLine="709"/>
        <w:rPr>
          <w:szCs w:val="24"/>
        </w:rPr>
      </w:pPr>
      <w:r w:rsidRPr="00EE49ED">
        <w:rPr>
          <w:szCs w:val="24"/>
        </w:rPr>
        <w:t xml:space="preserve">Проектом мероприятия по размещению планируемых объектов в области </w:t>
      </w:r>
      <w:r w:rsidRPr="00EE49ED">
        <w:rPr>
          <w:rFonts w:eastAsiaTheme="minorHAnsi"/>
          <w:szCs w:val="24"/>
        </w:rPr>
        <w:t>здравоохранения</w:t>
      </w:r>
      <w:r w:rsidRPr="00EE49ED">
        <w:rPr>
          <w:szCs w:val="24"/>
        </w:rPr>
        <w:t xml:space="preserve"> не предусматриваются.</w:t>
      </w:r>
    </w:p>
    <w:p w14:paraId="291503A6" w14:textId="77777777" w:rsidR="00F24866" w:rsidRPr="00EE49ED" w:rsidRDefault="00F24866" w:rsidP="00A41F9E">
      <w:pPr>
        <w:pStyle w:val="021216b"/>
      </w:pPr>
      <w:bookmarkStart w:id="122" w:name="_Toc178256449"/>
      <w:r w:rsidRPr="00EE49ED">
        <w:t>5.2.5 Социальное обслуживание</w:t>
      </w:r>
      <w:bookmarkEnd w:id="122"/>
    </w:p>
    <w:p w14:paraId="2639BBB7" w14:textId="77777777" w:rsidR="00F24866" w:rsidRPr="00EE49ED" w:rsidRDefault="00F24866" w:rsidP="001A6A9A">
      <w:pPr>
        <w:spacing w:before="120" w:line="276" w:lineRule="auto"/>
        <w:ind w:firstLine="709"/>
        <w:rPr>
          <w:b/>
        </w:rPr>
      </w:pPr>
      <w:r w:rsidRPr="00EE49ED">
        <w:rPr>
          <w:b/>
        </w:rPr>
        <w:t>Анализ существующего состояния</w:t>
      </w:r>
    </w:p>
    <w:p w14:paraId="7A5E3656" w14:textId="207A47EB" w:rsidR="0061737B" w:rsidRPr="00EE49ED" w:rsidRDefault="0061737B" w:rsidP="0061737B">
      <w:pPr>
        <w:spacing w:line="276" w:lineRule="auto"/>
        <w:ind w:firstLine="708"/>
        <w:rPr>
          <w:szCs w:val="24"/>
        </w:rPr>
      </w:pPr>
      <w:r w:rsidRPr="00EE49ED">
        <w:rPr>
          <w:szCs w:val="24"/>
        </w:rPr>
        <w:t xml:space="preserve">В настоящее время на территории </w:t>
      </w:r>
      <w:r w:rsidR="00E60E70" w:rsidRPr="00EE49ED">
        <w:rPr>
          <w:szCs w:val="24"/>
        </w:rPr>
        <w:t xml:space="preserve">Сеготского </w:t>
      </w:r>
      <w:bookmarkStart w:id="123" w:name="_Hlk140228781"/>
      <w:r w:rsidR="00E60E70" w:rsidRPr="00EE49ED">
        <w:rPr>
          <w:szCs w:val="24"/>
        </w:rPr>
        <w:t>сельского поселения</w:t>
      </w:r>
      <w:bookmarkEnd w:id="123"/>
      <w:r w:rsidR="00E60E70" w:rsidRPr="00EE49ED">
        <w:rPr>
          <w:szCs w:val="24"/>
        </w:rPr>
        <w:t xml:space="preserve"> </w:t>
      </w:r>
      <w:r w:rsidRPr="00EE49ED">
        <w:rPr>
          <w:szCs w:val="24"/>
        </w:rPr>
        <w:t>объекты социального обслуживания отсутствуют.</w:t>
      </w:r>
    </w:p>
    <w:p w14:paraId="601D555F" w14:textId="77777777" w:rsidR="00F24866" w:rsidRPr="00EE49ED" w:rsidRDefault="00F24866" w:rsidP="00BE4DE2">
      <w:pPr>
        <w:spacing w:line="276" w:lineRule="auto"/>
        <w:ind w:firstLine="709"/>
        <w:rPr>
          <w:b/>
        </w:rPr>
      </w:pPr>
      <w:r w:rsidRPr="00EE49ED">
        <w:rPr>
          <w:b/>
        </w:rPr>
        <w:t>Направления развития</w:t>
      </w:r>
    </w:p>
    <w:p w14:paraId="3417073D" w14:textId="066F2B5F" w:rsidR="0061737B" w:rsidRPr="00EE49ED" w:rsidRDefault="0061737B" w:rsidP="0061737B">
      <w:pPr>
        <w:spacing w:line="276" w:lineRule="auto"/>
        <w:ind w:firstLine="709"/>
      </w:pPr>
      <w:bookmarkStart w:id="124" w:name="_Hlk140580891"/>
      <w:bookmarkStart w:id="125" w:name="_Toc499567827"/>
      <w:bookmarkStart w:id="126" w:name="_Toc69297544"/>
      <w:bookmarkEnd w:id="107"/>
      <w:bookmarkEnd w:id="113"/>
      <w:bookmarkEnd w:id="114"/>
      <w:bookmarkEnd w:id="115"/>
      <w:bookmarkEnd w:id="116"/>
      <w:bookmarkEnd w:id="117"/>
      <w:bookmarkEnd w:id="118"/>
      <w:r w:rsidRPr="00EE49ED">
        <w:rPr>
          <w:szCs w:val="24"/>
        </w:rPr>
        <w:t>Генеральным планом мероприятия по размещению планируемых объектов в области социального обслуживания и по реконструкции таких объектов не предусматриваются</w:t>
      </w:r>
      <w:r w:rsidRPr="00EE49ED">
        <w:t>.</w:t>
      </w:r>
    </w:p>
    <w:p w14:paraId="54272C4C" w14:textId="59F8FDE9" w:rsidR="00B0424E" w:rsidRPr="00EE49ED" w:rsidRDefault="00B0424E" w:rsidP="00A41F9E">
      <w:pPr>
        <w:pStyle w:val="021216b"/>
      </w:pPr>
      <w:bookmarkStart w:id="127" w:name="_Toc178256450"/>
      <w:bookmarkEnd w:id="124"/>
      <w:r w:rsidRPr="00EE49ED">
        <w:t>5.2.</w:t>
      </w:r>
      <w:bookmarkEnd w:id="125"/>
      <w:bookmarkEnd w:id="126"/>
      <w:r w:rsidR="004A4E56" w:rsidRPr="00EE49ED">
        <w:t>6</w:t>
      </w:r>
      <w:r w:rsidR="00F24866" w:rsidRPr="00EE49ED">
        <w:t xml:space="preserve"> Т</w:t>
      </w:r>
      <w:r w:rsidR="004A4E56" w:rsidRPr="00EE49ED">
        <w:t>уризм</w:t>
      </w:r>
      <w:r w:rsidRPr="00EE49ED">
        <w:t xml:space="preserve"> и отдых</w:t>
      </w:r>
      <w:bookmarkEnd w:id="127"/>
    </w:p>
    <w:p w14:paraId="7DDB50D3" w14:textId="77777777" w:rsidR="00B0424E" w:rsidRPr="00EE49ED" w:rsidRDefault="00B0424E" w:rsidP="00A95013">
      <w:pPr>
        <w:spacing w:before="120" w:line="276" w:lineRule="auto"/>
        <w:ind w:firstLine="709"/>
        <w:rPr>
          <w:b/>
        </w:rPr>
      </w:pPr>
      <w:r w:rsidRPr="00EE49ED">
        <w:rPr>
          <w:b/>
        </w:rPr>
        <w:t>Анализ существующего состояния</w:t>
      </w:r>
    </w:p>
    <w:p w14:paraId="25EE6009" w14:textId="47C9DB5D" w:rsidR="00B90C37" w:rsidRPr="00EE49ED" w:rsidRDefault="00B90C37" w:rsidP="00B90C37">
      <w:pPr>
        <w:spacing w:line="276" w:lineRule="auto"/>
        <w:ind w:firstLine="709"/>
        <w:rPr>
          <w:rFonts w:eastAsia="Times New Roman"/>
          <w:szCs w:val="24"/>
          <w:lang w:eastAsia="ar-SA"/>
        </w:rPr>
      </w:pPr>
      <w:r w:rsidRPr="00EE49ED">
        <w:rPr>
          <w:rFonts w:eastAsia="Times New Roman"/>
          <w:szCs w:val="24"/>
          <w:lang w:eastAsia="ar-SA"/>
        </w:rPr>
        <w:t xml:space="preserve">Учреждения туризма и отдыха в </w:t>
      </w:r>
      <w:r w:rsidR="00E60E70" w:rsidRPr="00EE49ED">
        <w:rPr>
          <w:szCs w:val="24"/>
        </w:rPr>
        <w:t xml:space="preserve">Сеготского сельского поселения </w:t>
      </w:r>
      <w:r w:rsidRPr="00EE49ED">
        <w:rPr>
          <w:rFonts w:eastAsia="Times New Roman"/>
          <w:szCs w:val="24"/>
          <w:lang w:eastAsia="ar-SA"/>
        </w:rPr>
        <w:t>отсутствуют.</w:t>
      </w:r>
    </w:p>
    <w:p w14:paraId="767EBB34" w14:textId="6242F0ED" w:rsidR="001461A3" w:rsidRPr="00EE49ED" w:rsidRDefault="0011333B" w:rsidP="002C1E43">
      <w:pPr>
        <w:spacing w:line="276" w:lineRule="auto"/>
        <w:ind w:firstLine="709"/>
        <w:rPr>
          <w:b/>
        </w:rPr>
      </w:pPr>
      <w:r w:rsidRPr="00EE49ED">
        <w:rPr>
          <w:b/>
        </w:rPr>
        <w:t>Направления развития</w:t>
      </w:r>
    </w:p>
    <w:p w14:paraId="5484ADD1" w14:textId="1B06F973" w:rsidR="00A6260E" w:rsidRPr="00EE49ED" w:rsidRDefault="00A6260E" w:rsidP="00A6260E">
      <w:pPr>
        <w:spacing w:line="276" w:lineRule="auto"/>
        <w:ind w:firstLine="709"/>
        <w:rPr>
          <w:szCs w:val="24"/>
        </w:rPr>
      </w:pPr>
      <w:r w:rsidRPr="00EE49ED">
        <w:rPr>
          <w:szCs w:val="24"/>
        </w:rPr>
        <w:t>Схемой территориального планирования Пучежского муниципального района Ивановской области предусмотрены следующие мероприятия по развитию объектов местного значения муниципального района в области туризма и отдыха (таблица 3.5.</w:t>
      </w:r>
      <w:r w:rsidR="00A269B3" w:rsidRPr="00EE49ED">
        <w:rPr>
          <w:szCs w:val="24"/>
        </w:rPr>
        <w:t>8</w:t>
      </w:r>
      <w:r w:rsidRPr="00EE49ED">
        <w:rPr>
          <w:szCs w:val="24"/>
        </w:rPr>
        <w:t>).</w:t>
      </w:r>
    </w:p>
    <w:p w14:paraId="010D0D03" w14:textId="1081AC74" w:rsidR="00A6260E" w:rsidRPr="00EE49ED" w:rsidRDefault="00A6260E" w:rsidP="00A6260E">
      <w:pPr>
        <w:spacing w:line="276" w:lineRule="auto"/>
        <w:ind w:firstLine="708"/>
        <w:jc w:val="right"/>
        <w:rPr>
          <w:szCs w:val="24"/>
        </w:rPr>
      </w:pPr>
      <w:r w:rsidRPr="00EE49ED">
        <w:rPr>
          <w:szCs w:val="24"/>
        </w:rPr>
        <w:t>Таблица 3.5.</w:t>
      </w:r>
      <w:r w:rsidR="00A269B3" w:rsidRPr="00EE49ED">
        <w:rPr>
          <w:szCs w:val="24"/>
        </w:rPr>
        <w:t>8</w:t>
      </w:r>
    </w:p>
    <w:p w14:paraId="6CB8D6A6" w14:textId="21F79CA3" w:rsidR="00A6260E" w:rsidRPr="00EE49ED" w:rsidRDefault="00A6260E" w:rsidP="00A6260E">
      <w:pPr>
        <w:spacing w:line="276" w:lineRule="auto"/>
        <w:ind w:right="-2"/>
        <w:jc w:val="center"/>
        <w:rPr>
          <w:rFonts w:eastAsia="Times New Roman"/>
          <w:color w:val="000000"/>
          <w:szCs w:val="24"/>
          <w:lang w:eastAsia="ru-RU"/>
        </w:rPr>
      </w:pPr>
      <w:r w:rsidRPr="00EE49ED">
        <w:rPr>
          <w:szCs w:val="24"/>
        </w:rPr>
        <w:t>Мероприятия по развитию объектов</w:t>
      </w:r>
      <w:r w:rsidR="008B7801" w:rsidRPr="00EE49ED">
        <w:t xml:space="preserve"> </w:t>
      </w:r>
      <w:r w:rsidR="008B7801" w:rsidRPr="00EE49ED">
        <w:rPr>
          <w:szCs w:val="24"/>
        </w:rPr>
        <w:t xml:space="preserve">местного значения муниципального района </w:t>
      </w:r>
      <w:r w:rsidRPr="00EE49ED">
        <w:rPr>
          <w:rFonts w:eastAsia="Times New Roman"/>
          <w:color w:val="000000"/>
          <w:szCs w:val="24"/>
          <w:lang w:eastAsia="ru-RU"/>
        </w:rPr>
        <w:t>в области туризма и отдыха</w:t>
      </w:r>
    </w:p>
    <w:tbl>
      <w:tblPr>
        <w:tblStyle w:val="1ff8"/>
        <w:tblW w:w="5107" w:type="pct"/>
        <w:tblInd w:w="-160" w:type="dxa"/>
        <w:tblBorders>
          <w:bottom w:val="none" w:sz="0" w:space="0" w:color="auto"/>
        </w:tblBorders>
        <w:tblCellMar>
          <w:left w:w="28" w:type="dxa"/>
          <w:right w:w="28" w:type="dxa"/>
        </w:tblCellMar>
        <w:tblLook w:val="04A0" w:firstRow="1" w:lastRow="0" w:firstColumn="1" w:lastColumn="0" w:noHBand="0" w:noVBand="1"/>
      </w:tblPr>
      <w:tblGrid>
        <w:gridCol w:w="347"/>
        <w:gridCol w:w="1225"/>
        <w:gridCol w:w="2128"/>
        <w:gridCol w:w="1842"/>
        <w:gridCol w:w="1419"/>
        <w:gridCol w:w="2002"/>
        <w:gridCol w:w="1160"/>
      </w:tblGrid>
      <w:tr w:rsidR="001B74EF" w:rsidRPr="00EE49ED" w14:paraId="02ED1B6B" w14:textId="77777777" w:rsidTr="002C125D">
        <w:trPr>
          <w:trHeight w:val="526"/>
        </w:trPr>
        <w:tc>
          <w:tcPr>
            <w:tcW w:w="171" w:type="pct"/>
            <w:vAlign w:val="center"/>
          </w:tcPr>
          <w:p w14:paraId="0DE8B73F" w14:textId="77777777" w:rsidR="001B74EF" w:rsidRPr="00EE49ED" w:rsidRDefault="001B74EF" w:rsidP="002C125D">
            <w:pPr>
              <w:widowControl w:val="0"/>
              <w:spacing w:line="240" w:lineRule="auto"/>
              <w:jc w:val="center"/>
              <w:rPr>
                <w:rFonts w:eastAsia="Times New Roman"/>
                <w:b/>
                <w:bCs/>
                <w:sz w:val="20"/>
                <w:shd w:val="clear" w:color="auto" w:fill="FFFFFF"/>
                <w:lang w:bidi="ru-RU"/>
              </w:rPr>
            </w:pPr>
            <w:bookmarkStart w:id="128" w:name="_Hlk140653240"/>
            <w:r w:rsidRPr="00EE49ED">
              <w:rPr>
                <w:rFonts w:eastAsia="Times New Roman"/>
                <w:b/>
                <w:bCs/>
                <w:sz w:val="20"/>
                <w:shd w:val="clear" w:color="auto" w:fill="FFFFFF"/>
                <w:lang w:bidi="ru-RU"/>
              </w:rPr>
              <w:t>№</w:t>
            </w:r>
          </w:p>
        </w:tc>
        <w:tc>
          <w:tcPr>
            <w:tcW w:w="605" w:type="pct"/>
            <w:vAlign w:val="center"/>
          </w:tcPr>
          <w:p w14:paraId="33CA976C" w14:textId="77777777" w:rsidR="001B74EF" w:rsidRPr="00EE49ED" w:rsidRDefault="001B74EF" w:rsidP="002C125D">
            <w:pPr>
              <w:widowControl w:val="0"/>
              <w:spacing w:line="240" w:lineRule="auto"/>
              <w:jc w:val="center"/>
              <w:rPr>
                <w:b/>
                <w:bCs/>
                <w:sz w:val="20"/>
                <w:shd w:val="clear" w:color="auto" w:fill="FFFFFF"/>
                <w:lang w:bidi="ru-RU"/>
              </w:rPr>
            </w:pPr>
            <w:r w:rsidRPr="00EE49ED">
              <w:rPr>
                <w:b/>
                <w:bCs/>
                <w:sz w:val="20"/>
                <w:shd w:val="clear" w:color="auto" w:fill="FFFFFF"/>
                <w:lang w:bidi="ru-RU"/>
              </w:rPr>
              <w:t>№ на карте</w:t>
            </w:r>
          </w:p>
        </w:tc>
        <w:tc>
          <w:tcPr>
            <w:tcW w:w="1051" w:type="pct"/>
            <w:vAlign w:val="center"/>
          </w:tcPr>
          <w:p w14:paraId="7E1FD229" w14:textId="77777777" w:rsidR="001B74EF" w:rsidRPr="00EE49ED" w:rsidRDefault="001B74EF" w:rsidP="002C125D">
            <w:pPr>
              <w:spacing w:line="240" w:lineRule="auto"/>
              <w:ind w:right="-2"/>
              <w:jc w:val="center"/>
              <w:rPr>
                <w:b/>
                <w:bCs/>
                <w:sz w:val="20"/>
                <w:shd w:val="clear" w:color="auto" w:fill="FFFFFF"/>
                <w:lang w:bidi="ru-RU"/>
              </w:rPr>
            </w:pPr>
            <w:r w:rsidRPr="00EE49ED">
              <w:rPr>
                <w:b/>
                <w:bCs/>
                <w:sz w:val="20"/>
                <w:shd w:val="clear" w:color="auto" w:fill="FFFFFF"/>
                <w:lang w:bidi="ru-RU"/>
              </w:rPr>
              <w:t>Наименование</w:t>
            </w:r>
          </w:p>
        </w:tc>
        <w:tc>
          <w:tcPr>
            <w:tcW w:w="910" w:type="pct"/>
            <w:vAlign w:val="center"/>
          </w:tcPr>
          <w:p w14:paraId="25CE7D7C" w14:textId="77777777" w:rsidR="001B74EF" w:rsidRPr="00EE49ED" w:rsidRDefault="001B74EF" w:rsidP="002C125D">
            <w:pPr>
              <w:spacing w:line="240" w:lineRule="auto"/>
              <w:ind w:right="-2"/>
              <w:jc w:val="center"/>
              <w:rPr>
                <w:b/>
                <w:bCs/>
                <w:sz w:val="20"/>
                <w:shd w:val="clear" w:color="auto" w:fill="FFFFFF"/>
                <w:lang w:bidi="ru-RU"/>
              </w:rPr>
            </w:pPr>
            <w:r w:rsidRPr="00EE49ED">
              <w:rPr>
                <w:b/>
                <w:bCs/>
                <w:sz w:val="20"/>
                <w:shd w:val="clear" w:color="auto" w:fill="FFFFFF"/>
                <w:lang w:bidi="ru-RU"/>
              </w:rPr>
              <w:t>Планируемые мероприятия</w:t>
            </w:r>
          </w:p>
        </w:tc>
        <w:tc>
          <w:tcPr>
            <w:tcW w:w="701" w:type="pct"/>
            <w:vAlign w:val="center"/>
          </w:tcPr>
          <w:p w14:paraId="7DB0CAFF" w14:textId="77777777" w:rsidR="001B74EF" w:rsidRPr="00EE49ED" w:rsidRDefault="001B74EF" w:rsidP="002C125D">
            <w:pPr>
              <w:spacing w:line="240" w:lineRule="auto"/>
              <w:ind w:right="-2"/>
              <w:jc w:val="center"/>
              <w:rPr>
                <w:b/>
                <w:sz w:val="20"/>
                <w:szCs w:val="20"/>
              </w:rPr>
            </w:pPr>
            <w:r w:rsidRPr="00EE49ED">
              <w:rPr>
                <w:b/>
                <w:sz w:val="20"/>
                <w:szCs w:val="20"/>
              </w:rPr>
              <w:t>Проектная</w:t>
            </w:r>
          </w:p>
          <w:p w14:paraId="02688763" w14:textId="77777777" w:rsidR="001B74EF" w:rsidRPr="00EE49ED" w:rsidRDefault="001B74EF" w:rsidP="002C125D">
            <w:pPr>
              <w:spacing w:line="240" w:lineRule="auto"/>
              <w:ind w:right="-2"/>
              <w:jc w:val="center"/>
              <w:rPr>
                <w:b/>
                <w:bCs/>
                <w:sz w:val="20"/>
                <w:shd w:val="clear" w:color="auto" w:fill="FFFFFF"/>
                <w:lang w:bidi="ru-RU"/>
              </w:rPr>
            </w:pPr>
            <w:r w:rsidRPr="00EE49ED">
              <w:rPr>
                <w:b/>
                <w:sz w:val="20"/>
                <w:szCs w:val="20"/>
              </w:rPr>
              <w:t>мощность</w:t>
            </w:r>
          </w:p>
        </w:tc>
        <w:tc>
          <w:tcPr>
            <w:tcW w:w="989" w:type="pct"/>
            <w:vAlign w:val="center"/>
          </w:tcPr>
          <w:p w14:paraId="7F1E800E" w14:textId="77777777" w:rsidR="001B74EF" w:rsidRPr="00EE49ED" w:rsidRDefault="001B74EF" w:rsidP="002C125D">
            <w:pPr>
              <w:spacing w:line="240" w:lineRule="auto"/>
              <w:ind w:right="-2"/>
              <w:jc w:val="center"/>
              <w:rPr>
                <w:b/>
                <w:bCs/>
                <w:sz w:val="20"/>
                <w:shd w:val="clear" w:color="auto" w:fill="FFFFFF"/>
                <w:lang w:bidi="ru-RU"/>
              </w:rPr>
            </w:pPr>
            <w:r w:rsidRPr="00EE49ED">
              <w:rPr>
                <w:b/>
                <w:bCs/>
                <w:sz w:val="20"/>
                <w:shd w:val="clear" w:color="auto" w:fill="FFFFFF"/>
                <w:lang w:bidi="ru-RU"/>
              </w:rPr>
              <w:t>Местоположение</w:t>
            </w:r>
          </w:p>
        </w:tc>
        <w:tc>
          <w:tcPr>
            <w:tcW w:w="573" w:type="pct"/>
            <w:vAlign w:val="center"/>
          </w:tcPr>
          <w:p w14:paraId="5023A7E7" w14:textId="77777777" w:rsidR="001B74EF" w:rsidRPr="00EE49ED" w:rsidRDefault="001B74EF" w:rsidP="002C125D">
            <w:pPr>
              <w:spacing w:line="240" w:lineRule="auto"/>
              <w:ind w:right="-2"/>
              <w:jc w:val="center"/>
              <w:rPr>
                <w:b/>
                <w:bCs/>
                <w:sz w:val="20"/>
                <w:shd w:val="clear" w:color="auto" w:fill="FFFFFF"/>
                <w:lang w:bidi="ru-RU"/>
              </w:rPr>
            </w:pPr>
            <w:r w:rsidRPr="00EE49ED">
              <w:rPr>
                <w:b/>
                <w:bCs/>
                <w:sz w:val="20"/>
                <w:shd w:val="clear" w:color="auto" w:fill="FFFFFF"/>
                <w:lang w:bidi="ru-RU"/>
              </w:rPr>
              <w:t>Срок реализации, год</w:t>
            </w:r>
          </w:p>
        </w:tc>
      </w:tr>
      <w:bookmarkEnd w:id="128"/>
    </w:tbl>
    <w:p w14:paraId="2091A161" w14:textId="77777777" w:rsidR="001B74EF" w:rsidRPr="00EE49ED" w:rsidRDefault="001B74EF" w:rsidP="001B74EF">
      <w:pPr>
        <w:spacing w:line="14" w:lineRule="auto"/>
        <w:jc w:val="center"/>
        <w:rPr>
          <w:rFonts w:eastAsia="Times New Roman"/>
          <w:color w:val="000000"/>
          <w:szCs w:val="24"/>
          <w:lang w:eastAsia="ru-RU"/>
        </w:rPr>
      </w:pPr>
    </w:p>
    <w:p w14:paraId="49088CE4" w14:textId="77777777" w:rsidR="00A6260E" w:rsidRPr="00EE49ED" w:rsidRDefault="00A6260E" w:rsidP="00A6260E">
      <w:pPr>
        <w:spacing w:line="240" w:lineRule="auto"/>
        <w:rPr>
          <w:sz w:val="2"/>
          <w:szCs w:val="2"/>
        </w:rPr>
      </w:pPr>
    </w:p>
    <w:tbl>
      <w:tblPr>
        <w:tblW w:w="507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
        <w:gridCol w:w="1223"/>
        <w:gridCol w:w="2126"/>
        <w:gridCol w:w="1702"/>
        <w:gridCol w:w="1561"/>
        <w:gridCol w:w="1985"/>
        <w:gridCol w:w="1124"/>
      </w:tblGrid>
      <w:tr w:rsidR="001B74EF" w:rsidRPr="00EE49ED" w14:paraId="551BD155" w14:textId="4781E157" w:rsidTr="001B74EF">
        <w:trPr>
          <w:trHeight w:val="20"/>
          <w:tblHeader/>
        </w:trPr>
        <w:tc>
          <w:tcPr>
            <w:tcW w:w="167" w:type="pct"/>
          </w:tcPr>
          <w:p w14:paraId="6811F439" w14:textId="77777777" w:rsidR="001B74EF" w:rsidRPr="00EE49ED" w:rsidRDefault="001B74EF" w:rsidP="002C125D">
            <w:pPr>
              <w:spacing w:line="240" w:lineRule="auto"/>
              <w:jc w:val="center"/>
              <w:rPr>
                <w:b/>
                <w:sz w:val="20"/>
                <w:szCs w:val="20"/>
              </w:rPr>
            </w:pPr>
            <w:r w:rsidRPr="00EE49ED">
              <w:rPr>
                <w:b/>
                <w:sz w:val="20"/>
                <w:szCs w:val="20"/>
              </w:rPr>
              <w:t>1</w:t>
            </w:r>
          </w:p>
        </w:tc>
        <w:tc>
          <w:tcPr>
            <w:tcW w:w="608" w:type="pct"/>
          </w:tcPr>
          <w:p w14:paraId="13D3100B" w14:textId="77777777" w:rsidR="001B74EF" w:rsidRPr="00EE49ED" w:rsidRDefault="001B74EF" w:rsidP="002C125D">
            <w:pPr>
              <w:spacing w:line="240" w:lineRule="auto"/>
              <w:jc w:val="center"/>
              <w:rPr>
                <w:b/>
                <w:sz w:val="20"/>
                <w:szCs w:val="20"/>
              </w:rPr>
            </w:pPr>
            <w:r w:rsidRPr="00EE49ED">
              <w:rPr>
                <w:b/>
                <w:sz w:val="20"/>
                <w:szCs w:val="20"/>
              </w:rPr>
              <w:t>2</w:t>
            </w:r>
          </w:p>
        </w:tc>
        <w:tc>
          <w:tcPr>
            <w:tcW w:w="1057" w:type="pct"/>
            <w:shd w:val="clear" w:color="auto" w:fill="auto"/>
          </w:tcPr>
          <w:p w14:paraId="231B279A" w14:textId="77777777" w:rsidR="001B74EF" w:rsidRPr="00EE49ED" w:rsidRDefault="001B74EF" w:rsidP="002C125D">
            <w:pPr>
              <w:spacing w:line="240" w:lineRule="auto"/>
              <w:jc w:val="center"/>
              <w:rPr>
                <w:b/>
                <w:sz w:val="20"/>
                <w:szCs w:val="20"/>
              </w:rPr>
            </w:pPr>
            <w:r w:rsidRPr="00EE49ED">
              <w:rPr>
                <w:b/>
                <w:sz w:val="20"/>
                <w:szCs w:val="20"/>
              </w:rPr>
              <w:t>3</w:t>
            </w:r>
          </w:p>
        </w:tc>
        <w:tc>
          <w:tcPr>
            <w:tcW w:w="846" w:type="pct"/>
            <w:shd w:val="clear" w:color="auto" w:fill="auto"/>
          </w:tcPr>
          <w:p w14:paraId="63CAFBDC" w14:textId="77777777" w:rsidR="001B74EF" w:rsidRPr="00EE49ED" w:rsidRDefault="001B74EF" w:rsidP="002C125D">
            <w:pPr>
              <w:spacing w:line="240" w:lineRule="auto"/>
              <w:jc w:val="center"/>
              <w:rPr>
                <w:b/>
                <w:sz w:val="20"/>
                <w:szCs w:val="20"/>
              </w:rPr>
            </w:pPr>
            <w:r w:rsidRPr="00EE49ED">
              <w:rPr>
                <w:b/>
                <w:sz w:val="20"/>
                <w:szCs w:val="20"/>
              </w:rPr>
              <w:t>4</w:t>
            </w:r>
          </w:p>
        </w:tc>
        <w:tc>
          <w:tcPr>
            <w:tcW w:w="776" w:type="pct"/>
            <w:shd w:val="clear" w:color="auto" w:fill="auto"/>
          </w:tcPr>
          <w:p w14:paraId="7D2D1A9C" w14:textId="77777777" w:rsidR="001B74EF" w:rsidRPr="00EE49ED" w:rsidRDefault="001B74EF" w:rsidP="002C125D">
            <w:pPr>
              <w:spacing w:line="240" w:lineRule="auto"/>
              <w:jc w:val="center"/>
              <w:rPr>
                <w:b/>
                <w:sz w:val="20"/>
                <w:szCs w:val="20"/>
              </w:rPr>
            </w:pPr>
            <w:r w:rsidRPr="00EE49ED">
              <w:rPr>
                <w:rFonts w:eastAsia="Arial Unicode MS"/>
                <w:b/>
                <w:sz w:val="20"/>
                <w:szCs w:val="20"/>
              </w:rPr>
              <w:t>5</w:t>
            </w:r>
          </w:p>
        </w:tc>
        <w:tc>
          <w:tcPr>
            <w:tcW w:w="987" w:type="pct"/>
            <w:shd w:val="clear" w:color="auto" w:fill="auto"/>
          </w:tcPr>
          <w:p w14:paraId="4662BDE5" w14:textId="77777777" w:rsidR="001B74EF" w:rsidRPr="00EE49ED" w:rsidRDefault="001B74EF" w:rsidP="002C125D">
            <w:pPr>
              <w:spacing w:line="240" w:lineRule="auto"/>
              <w:jc w:val="center"/>
              <w:rPr>
                <w:rFonts w:eastAsia="Arial Unicode MS"/>
                <w:b/>
                <w:sz w:val="20"/>
                <w:szCs w:val="20"/>
              </w:rPr>
            </w:pPr>
            <w:r w:rsidRPr="00EE49ED">
              <w:rPr>
                <w:rFonts w:eastAsia="Arial Unicode MS"/>
                <w:b/>
                <w:sz w:val="20"/>
                <w:szCs w:val="20"/>
              </w:rPr>
              <w:t>6</w:t>
            </w:r>
          </w:p>
        </w:tc>
        <w:tc>
          <w:tcPr>
            <w:tcW w:w="559" w:type="pct"/>
          </w:tcPr>
          <w:p w14:paraId="5CAE9B7F" w14:textId="40A3E826" w:rsidR="001B74EF" w:rsidRPr="00EE49ED" w:rsidRDefault="00277765" w:rsidP="002C125D">
            <w:pPr>
              <w:spacing w:line="240" w:lineRule="auto"/>
              <w:jc w:val="center"/>
              <w:rPr>
                <w:rFonts w:eastAsia="Arial Unicode MS"/>
                <w:b/>
                <w:sz w:val="20"/>
                <w:szCs w:val="20"/>
              </w:rPr>
            </w:pPr>
            <w:r w:rsidRPr="00EE49ED">
              <w:rPr>
                <w:rFonts w:eastAsia="Arial Unicode MS"/>
                <w:b/>
                <w:sz w:val="20"/>
                <w:szCs w:val="20"/>
              </w:rPr>
              <w:t>7</w:t>
            </w:r>
          </w:p>
        </w:tc>
      </w:tr>
      <w:tr w:rsidR="001B74EF" w:rsidRPr="00EE49ED" w14:paraId="31298CBC" w14:textId="31904F9F" w:rsidTr="001B74EF">
        <w:trPr>
          <w:trHeight w:val="20"/>
        </w:trPr>
        <w:tc>
          <w:tcPr>
            <w:tcW w:w="167" w:type="pct"/>
          </w:tcPr>
          <w:p w14:paraId="273A8D3C" w14:textId="77777777" w:rsidR="001B74EF" w:rsidRPr="00EE49ED" w:rsidRDefault="001B74EF" w:rsidP="00A6260E">
            <w:pPr>
              <w:spacing w:line="240" w:lineRule="auto"/>
              <w:jc w:val="center"/>
              <w:rPr>
                <w:rFonts w:eastAsiaTheme="minorHAnsi"/>
                <w:sz w:val="20"/>
              </w:rPr>
            </w:pPr>
            <w:r w:rsidRPr="00EE49ED">
              <w:rPr>
                <w:rFonts w:eastAsiaTheme="minorHAnsi"/>
                <w:sz w:val="20"/>
              </w:rPr>
              <w:t>1</w:t>
            </w:r>
          </w:p>
        </w:tc>
        <w:tc>
          <w:tcPr>
            <w:tcW w:w="608" w:type="pct"/>
          </w:tcPr>
          <w:p w14:paraId="0C490B18" w14:textId="7202236C" w:rsidR="001B74EF" w:rsidRPr="00EE49ED" w:rsidRDefault="001B74EF" w:rsidP="00A6260E">
            <w:pPr>
              <w:spacing w:line="240" w:lineRule="auto"/>
              <w:jc w:val="center"/>
              <w:rPr>
                <w:sz w:val="20"/>
                <w:szCs w:val="20"/>
              </w:rPr>
            </w:pPr>
            <w:r w:rsidRPr="00EE49ED">
              <w:rPr>
                <w:sz w:val="20"/>
              </w:rPr>
              <w:t>ОТ.2.1*</w:t>
            </w:r>
          </w:p>
        </w:tc>
        <w:tc>
          <w:tcPr>
            <w:tcW w:w="1057" w:type="pct"/>
            <w:shd w:val="clear" w:color="auto" w:fill="auto"/>
          </w:tcPr>
          <w:p w14:paraId="693B5874" w14:textId="3D147315" w:rsidR="001B74EF" w:rsidRPr="00EE49ED" w:rsidRDefault="001B74EF" w:rsidP="00A6260E">
            <w:pPr>
              <w:spacing w:line="240" w:lineRule="auto"/>
              <w:jc w:val="left"/>
              <w:rPr>
                <w:sz w:val="20"/>
                <w:szCs w:val="20"/>
              </w:rPr>
            </w:pPr>
            <w:r w:rsidRPr="00EE49ED">
              <w:rPr>
                <w:sz w:val="20"/>
                <w:szCs w:val="20"/>
              </w:rPr>
              <w:t>Дом рыбака в д. Яблоново</w:t>
            </w:r>
          </w:p>
        </w:tc>
        <w:tc>
          <w:tcPr>
            <w:tcW w:w="846" w:type="pct"/>
            <w:shd w:val="clear" w:color="auto" w:fill="auto"/>
          </w:tcPr>
          <w:p w14:paraId="24BD57F2" w14:textId="17902B08" w:rsidR="001B74EF" w:rsidRPr="00EE49ED" w:rsidRDefault="00B86375" w:rsidP="00A6260E">
            <w:pPr>
              <w:spacing w:line="240" w:lineRule="auto"/>
              <w:jc w:val="left"/>
              <w:rPr>
                <w:sz w:val="20"/>
                <w:szCs w:val="20"/>
              </w:rPr>
            </w:pPr>
            <w:r w:rsidRPr="00EE49ED">
              <w:rPr>
                <w:sz w:val="20"/>
                <w:szCs w:val="20"/>
              </w:rPr>
              <w:t>Строительство</w:t>
            </w:r>
          </w:p>
        </w:tc>
        <w:tc>
          <w:tcPr>
            <w:tcW w:w="776" w:type="pct"/>
            <w:shd w:val="clear" w:color="auto" w:fill="auto"/>
          </w:tcPr>
          <w:p w14:paraId="510E3777" w14:textId="27A451B5" w:rsidR="001B74EF" w:rsidRPr="00EE49ED" w:rsidRDefault="001B74EF" w:rsidP="001B74EF">
            <w:pPr>
              <w:spacing w:line="240" w:lineRule="auto"/>
              <w:jc w:val="center"/>
              <w:rPr>
                <w:sz w:val="20"/>
                <w:szCs w:val="20"/>
              </w:rPr>
            </w:pPr>
            <w:r w:rsidRPr="00EE49ED">
              <w:rPr>
                <w:sz w:val="20"/>
                <w:szCs w:val="20"/>
              </w:rPr>
              <w:t>-</w:t>
            </w:r>
          </w:p>
        </w:tc>
        <w:tc>
          <w:tcPr>
            <w:tcW w:w="987" w:type="pct"/>
            <w:shd w:val="clear" w:color="auto" w:fill="auto"/>
          </w:tcPr>
          <w:p w14:paraId="2972B8D5" w14:textId="10CF93EC" w:rsidR="001B74EF" w:rsidRPr="00EE49ED" w:rsidRDefault="001B74EF" w:rsidP="001B74EF">
            <w:pPr>
              <w:spacing w:line="240" w:lineRule="auto"/>
              <w:jc w:val="left"/>
              <w:rPr>
                <w:rFonts w:eastAsia="Arial Unicode MS"/>
                <w:sz w:val="20"/>
                <w:szCs w:val="20"/>
              </w:rPr>
            </w:pPr>
            <w:r w:rsidRPr="00EE49ED">
              <w:rPr>
                <w:rFonts w:eastAsia="Arial Unicode MS"/>
                <w:sz w:val="20"/>
                <w:szCs w:val="20"/>
              </w:rPr>
              <w:t>д. Яблоново</w:t>
            </w:r>
          </w:p>
        </w:tc>
        <w:tc>
          <w:tcPr>
            <w:tcW w:w="559" w:type="pct"/>
          </w:tcPr>
          <w:p w14:paraId="084B639A" w14:textId="5A4707C6" w:rsidR="001B74EF" w:rsidRPr="00EE49ED" w:rsidRDefault="001B74EF" w:rsidP="001B74EF">
            <w:pPr>
              <w:spacing w:line="240" w:lineRule="auto"/>
              <w:jc w:val="left"/>
              <w:rPr>
                <w:rFonts w:eastAsia="Arial Unicode MS"/>
                <w:sz w:val="20"/>
                <w:szCs w:val="20"/>
              </w:rPr>
            </w:pPr>
            <w:r w:rsidRPr="00EE49ED">
              <w:rPr>
                <w:bCs/>
                <w:sz w:val="20"/>
                <w:szCs w:val="20"/>
                <w:shd w:val="clear" w:color="auto" w:fill="FFFFFF"/>
                <w:lang w:bidi="ru-RU"/>
              </w:rPr>
              <w:t>До 2015 года</w:t>
            </w:r>
          </w:p>
        </w:tc>
      </w:tr>
    </w:tbl>
    <w:p w14:paraId="77DD6BF0" w14:textId="7AC239E5" w:rsidR="001B74EF" w:rsidRPr="00EE49ED" w:rsidRDefault="001B74EF" w:rsidP="001B74EF">
      <w:pPr>
        <w:widowControl w:val="0"/>
        <w:autoSpaceDE w:val="0"/>
        <w:autoSpaceDN w:val="0"/>
        <w:adjustRightInd w:val="0"/>
        <w:spacing w:line="240" w:lineRule="auto"/>
        <w:rPr>
          <w:sz w:val="20"/>
          <w:szCs w:val="24"/>
        </w:rPr>
      </w:pPr>
      <w:bookmarkStart w:id="129" w:name="_Toc53143701"/>
      <w:r w:rsidRPr="00EE49ED">
        <w:rPr>
          <w:sz w:val="20"/>
          <w:szCs w:val="24"/>
        </w:rPr>
        <w:t>Примечание — * Проектом предлагается внесение изменений в Схему территориального планирования Пучежского муниципального района Ивановской области с целью пролонгации сроков реализации данных мероприятий до 2033 года.</w:t>
      </w:r>
    </w:p>
    <w:p w14:paraId="5327B1DA" w14:textId="57F1C957" w:rsidR="00B0424E" w:rsidRPr="00EE49ED" w:rsidRDefault="00B0424E" w:rsidP="00A41F9E">
      <w:pPr>
        <w:pStyle w:val="021216b"/>
      </w:pPr>
      <w:bookmarkStart w:id="130" w:name="_Toc178256451"/>
      <w:r w:rsidRPr="00EE49ED">
        <w:t>5.2.</w:t>
      </w:r>
      <w:r w:rsidR="004A4E56" w:rsidRPr="00EE49ED">
        <w:t>7</w:t>
      </w:r>
      <w:r w:rsidRPr="00EE49ED">
        <w:t xml:space="preserve"> Прочие объекты обслуживания</w:t>
      </w:r>
      <w:bookmarkEnd w:id="129"/>
      <w:bookmarkEnd w:id="130"/>
    </w:p>
    <w:p w14:paraId="34DEC97F" w14:textId="77777777" w:rsidR="00B0424E" w:rsidRPr="00EE49ED" w:rsidRDefault="00B0424E" w:rsidP="007419C7">
      <w:pPr>
        <w:spacing w:before="120" w:line="276" w:lineRule="auto"/>
        <w:ind w:firstLine="709"/>
        <w:rPr>
          <w:b/>
        </w:rPr>
      </w:pPr>
      <w:r w:rsidRPr="00EE49ED">
        <w:rPr>
          <w:b/>
        </w:rPr>
        <w:t>Анализ существующего состояния</w:t>
      </w:r>
    </w:p>
    <w:p w14:paraId="63A3FFC6" w14:textId="6D3ED692" w:rsidR="00265523" w:rsidRPr="00EE49ED" w:rsidRDefault="00265523" w:rsidP="00265523">
      <w:pPr>
        <w:widowControl w:val="0"/>
        <w:tabs>
          <w:tab w:val="left" w:pos="709"/>
          <w:tab w:val="left" w:pos="851"/>
        </w:tabs>
        <w:spacing w:line="276" w:lineRule="auto"/>
        <w:ind w:firstLine="709"/>
        <w:rPr>
          <w:rFonts w:eastAsia="Times New Roman"/>
          <w:szCs w:val="24"/>
          <w:lang w:eastAsia="ru-RU"/>
        </w:rPr>
      </w:pPr>
      <w:r w:rsidRPr="00EE49ED">
        <w:rPr>
          <w:rFonts w:eastAsia="Times New Roman"/>
          <w:szCs w:val="24"/>
          <w:lang w:eastAsia="ru-RU"/>
        </w:rPr>
        <w:t xml:space="preserve">В 2023 году в области в обслуживания </w:t>
      </w:r>
      <w:r w:rsidR="00DB3E0C" w:rsidRPr="00EE49ED">
        <w:rPr>
          <w:rFonts w:eastAsia="Times New Roman"/>
          <w:szCs w:val="24"/>
          <w:lang w:eastAsia="ru-RU"/>
        </w:rPr>
        <w:t xml:space="preserve">в </w:t>
      </w:r>
      <w:r w:rsidR="00E60E70" w:rsidRPr="00EE49ED">
        <w:rPr>
          <w:szCs w:val="24"/>
        </w:rPr>
        <w:t xml:space="preserve">Сеготского сельского поселения </w:t>
      </w:r>
      <w:r w:rsidRPr="00EE49ED">
        <w:rPr>
          <w:rFonts w:eastAsia="Times New Roman"/>
          <w:szCs w:val="24"/>
          <w:lang w:eastAsia="ru-RU"/>
        </w:rPr>
        <w:t xml:space="preserve">функционируют </w:t>
      </w:r>
      <w:r w:rsidR="003A7BB4" w:rsidRPr="00EE49ED">
        <w:rPr>
          <w:rFonts w:eastAsia="Times New Roman"/>
          <w:szCs w:val="24"/>
          <w:lang w:eastAsia="ru-RU"/>
        </w:rPr>
        <w:t>8</w:t>
      </w:r>
      <w:r w:rsidRPr="00EE49ED">
        <w:rPr>
          <w:rFonts w:eastAsia="Times New Roman"/>
          <w:szCs w:val="24"/>
          <w:lang w:eastAsia="ru-RU"/>
        </w:rPr>
        <w:t xml:space="preserve"> объект</w:t>
      </w:r>
      <w:r w:rsidR="00DB3E0C" w:rsidRPr="00EE49ED">
        <w:rPr>
          <w:rFonts w:eastAsia="Times New Roman"/>
          <w:szCs w:val="24"/>
          <w:lang w:eastAsia="ru-RU"/>
        </w:rPr>
        <w:t>ов</w:t>
      </w:r>
      <w:r w:rsidRPr="00EE49ED">
        <w:rPr>
          <w:rFonts w:eastAsia="Times New Roman"/>
          <w:szCs w:val="24"/>
          <w:lang w:eastAsia="ru-RU"/>
        </w:rPr>
        <w:t xml:space="preserve">. Сводный перечень объектов </w:t>
      </w:r>
      <w:r w:rsidR="001A6480" w:rsidRPr="00EE49ED">
        <w:rPr>
          <w:szCs w:val="24"/>
        </w:rPr>
        <w:t xml:space="preserve">местного значения поселения </w:t>
      </w:r>
      <w:r w:rsidRPr="00EE49ED">
        <w:rPr>
          <w:rFonts w:eastAsia="Times New Roman"/>
          <w:szCs w:val="24"/>
          <w:lang w:eastAsia="ru-RU"/>
        </w:rPr>
        <w:t>в области в обслуживания приведен в таблице 3.5.</w:t>
      </w:r>
      <w:r w:rsidR="00A269B3" w:rsidRPr="00EE49ED">
        <w:rPr>
          <w:rFonts w:eastAsia="Times New Roman"/>
          <w:szCs w:val="24"/>
          <w:lang w:eastAsia="ru-RU"/>
        </w:rPr>
        <w:t>9</w:t>
      </w:r>
      <w:r w:rsidRPr="00EE49ED">
        <w:rPr>
          <w:rFonts w:eastAsia="Times New Roman"/>
          <w:szCs w:val="24"/>
          <w:lang w:eastAsia="ru-RU"/>
        </w:rPr>
        <w:t>.</w:t>
      </w:r>
    </w:p>
    <w:p w14:paraId="14FD4D38" w14:textId="77777777" w:rsidR="00206C07" w:rsidRPr="00EE49ED" w:rsidRDefault="00206C07" w:rsidP="00206C07">
      <w:pPr>
        <w:spacing w:line="276" w:lineRule="auto"/>
        <w:ind w:firstLine="709"/>
        <w:jc w:val="left"/>
        <w:rPr>
          <w:rFonts w:eastAsia="Times New Roman"/>
          <w:szCs w:val="24"/>
          <w:lang w:eastAsia="ru-RU"/>
        </w:rPr>
      </w:pPr>
      <w:r w:rsidRPr="00EE49ED">
        <w:rPr>
          <w:rFonts w:eastAsia="Times New Roman"/>
          <w:szCs w:val="24"/>
          <w:lang w:eastAsia="ru-RU"/>
        </w:rPr>
        <w:br w:type="page"/>
      </w:r>
    </w:p>
    <w:p w14:paraId="1CA1D70C" w14:textId="5668FEA1" w:rsidR="00B4424E" w:rsidRPr="00EE49ED" w:rsidRDefault="00B4424E" w:rsidP="00B4424E">
      <w:pPr>
        <w:spacing w:line="276" w:lineRule="auto"/>
        <w:ind w:right="-2" w:firstLine="709"/>
        <w:jc w:val="right"/>
        <w:rPr>
          <w:rFonts w:eastAsia="Times New Roman"/>
          <w:szCs w:val="24"/>
          <w:lang w:eastAsia="ru-RU"/>
        </w:rPr>
      </w:pPr>
      <w:r w:rsidRPr="00EE49ED">
        <w:rPr>
          <w:rFonts w:eastAsia="Times New Roman"/>
          <w:szCs w:val="24"/>
          <w:lang w:eastAsia="ru-RU"/>
        </w:rPr>
        <w:lastRenderedPageBreak/>
        <w:t xml:space="preserve">Таблица </w:t>
      </w:r>
      <w:r w:rsidR="00B1149D" w:rsidRPr="00EE49ED">
        <w:rPr>
          <w:rFonts w:eastAsia="Times New Roman"/>
          <w:szCs w:val="24"/>
          <w:lang w:eastAsia="ru-RU"/>
        </w:rPr>
        <w:t>3.</w:t>
      </w:r>
      <w:r w:rsidRPr="00EE49ED">
        <w:rPr>
          <w:rFonts w:eastAsia="Times New Roman"/>
          <w:szCs w:val="24"/>
          <w:lang w:eastAsia="ru-RU"/>
        </w:rPr>
        <w:t>5.</w:t>
      </w:r>
      <w:r w:rsidR="00A269B3" w:rsidRPr="00EE49ED">
        <w:rPr>
          <w:rFonts w:eastAsia="Times New Roman"/>
          <w:szCs w:val="24"/>
          <w:lang w:eastAsia="ru-RU"/>
        </w:rPr>
        <w:t>9</w:t>
      </w:r>
    </w:p>
    <w:p w14:paraId="07C3AF12" w14:textId="0EC724B6" w:rsidR="00B4424E" w:rsidRPr="00EE49ED" w:rsidRDefault="00B4424E" w:rsidP="00B4424E">
      <w:pPr>
        <w:spacing w:line="276" w:lineRule="auto"/>
        <w:ind w:right="-2"/>
        <w:jc w:val="center"/>
        <w:rPr>
          <w:rFonts w:eastAsia="Times New Roman"/>
          <w:szCs w:val="24"/>
          <w:lang w:val="cs-CZ" w:eastAsia="ru-RU"/>
        </w:rPr>
      </w:pPr>
      <w:r w:rsidRPr="00EE49ED">
        <w:rPr>
          <w:rFonts w:eastAsia="Times New Roman"/>
          <w:szCs w:val="24"/>
          <w:lang w:eastAsia="ru-RU"/>
        </w:rPr>
        <w:t xml:space="preserve">Перечень объектов </w:t>
      </w:r>
      <w:r w:rsidR="001A6480" w:rsidRPr="00EE49ED">
        <w:rPr>
          <w:szCs w:val="24"/>
        </w:rPr>
        <w:t xml:space="preserve">местного значения поселения в области </w:t>
      </w:r>
      <w:r w:rsidRPr="00EE49ED">
        <w:rPr>
          <w:szCs w:val="24"/>
        </w:rPr>
        <w:t>общественного питания, торговли и бытового обслуживания</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17"/>
        <w:gridCol w:w="995"/>
        <w:gridCol w:w="1845"/>
        <w:gridCol w:w="1841"/>
        <w:gridCol w:w="1560"/>
        <w:gridCol w:w="1275"/>
        <w:gridCol w:w="1978"/>
      </w:tblGrid>
      <w:tr w:rsidR="00B4424E" w:rsidRPr="00EE49ED" w14:paraId="08595FA1" w14:textId="77777777" w:rsidTr="00B4424E">
        <w:trPr>
          <w:trHeight w:val="1118"/>
        </w:trPr>
        <w:tc>
          <w:tcPr>
            <w:tcW w:w="210" w:type="pct"/>
            <w:vAlign w:val="center"/>
          </w:tcPr>
          <w:p w14:paraId="791FF27E" w14:textId="77777777" w:rsidR="00B4424E" w:rsidRPr="00EE49ED" w:rsidRDefault="00B4424E" w:rsidP="00B4424E">
            <w:pPr>
              <w:widowControl w:val="0"/>
              <w:spacing w:line="240" w:lineRule="auto"/>
              <w:jc w:val="center"/>
              <w:rPr>
                <w:rFonts w:eastAsia="Times New Roman"/>
                <w:b/>
                <w:bCs/>
                <w:sz w:val="20"/>
                <w:shd w:val="clear" w:color="auto" w:fill="FFFFFF"/>
                <w:lang w:bidi="ru-RU"/>
              </w:rPr>
            </w:pPr>
            <w:r w:rsidRPr="00EE49ED">
              <w:rPr>
                <w:rFonts w:eastAsia="Times New Roman"/>
                <w:b/>
                <w:bCs/>
                <w:sz w:val="20"/>
                <w:shd w:val="clear" w:color="auto" w:fill="FFFFFF"/>
                <w:lang w:bidi="ru-RU"/>
              </w:rPr>
              <w:t>№</w:t>
            </w:r>
          </w:p>
        </w:tc>
        <w:tc>
          <w:tcPr>
            <w:tcW w:w="502" w:type="pct"/>
            <w:vAlign w:val="center"/>
          </w:tcPr>
          <w:p w14:paraId="59A6CB60" w14:textId="7999C366" w:rsidR="00B4424E" w:rsidRPr="00EE49ED" w:rsidRDefault="00B4424E" w:rsidP="00AA546F">
            <w:pPr>
              <w:widowControl w:val="0"/>
              <w:spacing w:line="240" w:lineRule="auto"/>
              <w:jc w:val="center"/>
              <w:rPr>
                <w:b/>
                <w:bCs/>
                <w:sz w:val="20"/>
                <w:shd w:val="clear" w:color="auto" w:fill="FFFFFF"/>
                <w:lang w:bidi="ru-RU"/>
              </w:rPr>
            </w:pPr>
            <w:r w:rsidRPr="00EE49ED">
              <w:rPr>
                <w:b/>
                <w:bCs/>
                <w:sz w:val="20"/>
                <w:shd w:val="clear" w:color="auto" w:fill="FFFFFF"/>
                <w:lang w:bidi="ru-RU"/>
              </w:rPr>
              <w:t>№ на карте</w:t>
            </w:r>
          </w:p>
        </w:tc>
        <w:tc>
          <w:tcPr>
            <w:tcW w:w="931" w:type="pct"/>
            <w:vAlign w:val="center"/>
          </w:tcPr>
          <w:p w14:paraId="6ED50899" w14:textId="77777777" w:rsidR="00B4424E" w:rsidRPr="00EE49ED" w:rsidRDefault="00B4424E" w:rsidP="00B4424E">
            <w:pPr>
              <w:spacing w:line="240" w:lineRule="auto"/>
              <w:ind w:right="-2"/>
              <w:jc w:val="center"/>
              <w:rPr>
                <w:b/>
                <w:bCs/>
                <w:sz w:val="20"/>
                <w:shd w:val="clear" w:color="auto" w:fill="FFFFFF"/>
                <w:lang w:bidi="ru-RU"/>
              </w:rPr>
            </w:pPr>
            <w:r w:rsidRPr="00EE49ED">
              <w:rPr>
                <w:b/>
                <w:bCs/>
                <w:sz w:val="20"/>
                <w:shd w:val="clear" w:color="auto" w:fill="FFFFFF"/>
                <w:lang w:bidi="ru-RU"/>
              </w:rPr>
              <w:t>Наименование</w:t>
            </w:r>
          </w:p>
        </w:tc>
        <w:tc>
          <w:tcPr>
            <w:tcW w:w="929" w:type="pct"/>
            <w:vAlign w:val="center"/>
          </w:tcPr>
          <w:p w14:paraId="7DB7D6E8" w14:textId="77777777" w:rsidR="00B4424E" w:rsidRPr="00EE49ED" w:rsidRDefault="00B4424E" w:rsidP="00B4424E">
            <w:pPr>
              <w:spacing w:line="240" w:lineRule="auto"/>
              <w:ind w:right="-2"/>
              <w:jc w:val="center"/>
              <w:rPr>
                <w:b/>
                <w:bCs/>
                <w:sz w:val="20"/>
                <w:shd w:val="clear" w:color="auto" w:fill="FFFFFF"/>
                <w:lang w:bidi="ru-RU"/>
              </w:rPr>
            </w:pPr>
            <w:r w:rsidRPr="00EE49ED">
              <w:rPr>
                <w:b/>
                <w:bCs/>
                <w:sz w:val="20"/>
                <w:shd w:val="clear" w:color="auto" w:fill="FFFFFF"/>
                <w:lang w:bidi="ru-RU"/>
              </w:rPr>
              <w:t>Местоположение</w:t>
            </w:r>
          </w:p>
        </w:tc>
        <w:tc>
          <w:tcPr>
            <w:tcW w:w="787" w:type="pct"/>
            <w:vAlign w:val="center"/>
          </w:tcPr>
          <w:p w14:paraId="10BC6FE8" w14:textId="77777777" w:rsidR="00B4424E" w:rsidRPr="00EE49ED" w:rsidRDefault="00B4424E" w:rsidP="00B4424E">
            <w:pPr>
              <w:spacing w:line="240" w:lineRule="auto"/>
              <w:ind w:right="-2"/>
              <w:jc w:val="center"/>
              <w:rPr>
                <w:sz w:val="20"/>
                <w:szCs w:val="20"/>
              </w:rPr>
            </w:pPr>
            <w:r w:rsidRPr="00EE49ED">
              <w:rPr>
                <w:b/>
                <w:sz w:val="20"/>
                <w:szCs w:val="20"/>
              </w:rPr>
              <w:t>Обслуживаемые населенные пункты</w:t>
            </w:r>
          </w:p>
        </w:tc>
        <w:tc>
          <w:tcPr>
            <w:tcW w:w="643" w:type="pct"/>
            <w:vAlign w:val="center"/>
          </w:tcPr>
          <w:p w14:paraId="281DC0DE" w14:textId="77777777" w:rsidR="00B4424E" w:rsidRPr="00EE49ED" w:rsidRDefault="00B4424E" w:rsidP="00B4424E">
            <w:pPr>
              <w:spacing w:line="240" w:lineRule="auto"/>
              <w:ind w:right="-2"/>
              <w:jc w:val="center"/>
              <w:rPr>
                <w:b/>
                <w:sz w:val="20"/>
                <w:szCs w:val="20"/>
              </w:rPr>
            </w:pPr>
            <w:r w:rsidRPr="00EE49ED">
              <w:rPr>
                <w:b/>
                <w:sz w:val="20"/>
                <w:szCs w:val="20"/>
              </w:rPr>
              <w:t>Проектная мощность</w:t>
            </w:r>
          </w:p>
        </w:tc>
        <w:tc>
          <w:tcPr>
            <w:tcW w:w="998" w:type="pct"/>
            <w:vAlign w:val="center"/>
          </w:tcPr>
          <w:p w14:paraId="187CD739" w14:textId="77777777" w:rsidR="00B4424E" w:rsidRPr="00EE49ED" w:rsidRDefault="00B4424E" w:rsidP="00B4424E">
            <w:pPr>
              <w:spacing w:line="240" w:lineRule="auto"/>
              <w:ind w:right="-2"/>
              <w:jc w:val="center"/>
              <w:rPr>
                <w:b/>
                <w:sz w:val="20"/>
                <w:szCs w:val="20"/>
              </w:rPr>
            </w:pPr>
            <w:r w:rsidRPr="00EE49ED">
              <w:rPr>
                <w:b/>
                <w:sz w:val="20"/>
                <w:szCs w:val="20"/>
              </w:rPr>
              <w:t>Год постройки, характеристика объекта (хорошее, удовлетворительное, ветхое)</w:t>
            </w:r>
          </w:p>
        </w:tc>
      </w:tr>
    </w:tbl>
    <w:p w14:paraId="67B6669F" w14:textId="77777777" w:rsidR="00B4424E" w:rsidRPr="00EE49ED" w:rsidRDefault="00B4424E" w:rsidP="00B4424E">
      <w:pPr>
        <w:spacing w:line="240" w:lineRule="auto"/>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421"/>
        <w:gridCol w:w="993"/>
        <w:gridCol w:w="1843"/>
        <w:gridCol w:w="1841"/>
        <w:gridCol w:w="1560"/>
        <w:gridCol w:w="1275"/>
        <w:gridCol w:w="1978"/>
      </w:tblGrid>
      <w:tr w:rsidR="00FD26C0" w:rsidRPr="00EE49ED" w14:paraId="09CE7997" w14:textId="77777777" w:rsidTr="00B4424E">
        <w:trPr>
          <w:tblHeader/>
        </w:trPr>
        <w:tc>
          <w:tcPr>
            <w:tcW w:w="212" w:type="pct"/>
            <w:vAlign w:val="center"/>
          </w:tcPr>
          <w:p w14:paraId="5B8BD85F" w14:textId="77777777" w:rsidR="00B4424E" w:rsidRPr="00EE49ED" w:rsidRDefault="00B4424E" w:rsidP="00B4424E">
            <w:pPr>
              <w:widowControl w:val="0"/>
              <w:spacing w:line="240" w:lineRule="auto"/>
              <w:jc w:val="center"/>
              <w:rPr>
                <w:rFonts w:eastAsia="Times New Roman"/>
                <w:b/>
                <w:bCs/>
                <w:sz w:val="20"/>
                <w:szCs w:val="20"/>
                <w:shd w:val="clear" w:color="auto" w:fill="FFFFFF"/>
                <w:lang w:bidi="ru-RU"/>
              </w:rPr>
            </w:pPr>
            <w:r w:rsidRPr="00EE49ED">
              <w:rPr>
                <w:rFonts w:eastAsia="Times New Roman"/>
                <w:b/>
                <w:bCs/>
                <w:sz w:val="20"/>
                <w:szCs w:val="20"/>
                <w:shd w:val="clear" w:color="auto" w:fill="FFFFFF"/>
                <w:lang w:bidi="ru-RU"/>
              </w:rPr>
              <w:t>1</w:t>
            </w:r>
          </w:p>
        </w:tc>
        <w:tc>
          <w:tcPr>
            <w:tcW w:w="501" w:type="pct"/>
          </w:tcPr>
          <w:p w14:paraId="1EF8A2F5" w14:textId="77777777" w:rsidR="00B4424E" w:rsidRPr="00EE49ED" w:rsidRDefault="00B4424E" w:rsidP="00B4424E">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2</w:t>
            </w:r>
          </w:p>
        </w:tc>
        <w:tc>
          <w:tcPr>
            <w:tcW w:w="930" w:type="pct"/>
            <w:vAlign w:val="center"/>
          </w:tcPr>
          <w:p w14:paraId="439060CD" w14:textId="77777777" w:rsidR="00B4424E" w:rsidRPr="00EE49ED" w:rsidRDefault="00B4424E" w:rsidP="00B4424E">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3</w:t>
            </w:r>
          </w:p>
        </w:tc>
        <w:tc>
          <w:tcPr>
            <w:tcW w:w="929" w:type="pct"/>
            <w:vAlign w:val="center"/>
          </w:tcPr>
          <w:p w14:paraId="14DE8379" w14:textId="77777777" w:rsidR="00B4424E" w:rsidRPr="00EE49ED" w:rsidRDefault="00B4424E" w:rsidP="00B4424E">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4</w:t>
            </w:r>
          </w:p>
        </w:tc>
        <w:tc>
          <w:tcPr>
            <w:tcW w:w="787" w:type="pct"/>
          </w:tcPr>
          <w:p w14:paraId="37667B1F" w14:textId="77777777" w:rsidR="00B4424E" w:rsidRPr="00EE49ED" w:rsidRDefault="00B4424E" w:rsidP="00B4424E">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5</w:t>
            </w:r>
          </w:p>
        </w:tc>
        <w:tc>
          <w:tcPr>
            <w:tcW w:w="643" w:type="pct"/>
          </w:tcPr>
          <w:p w14:paraId="718E16A5" w14:textId="77777777" w:rsidR="00B4424E" w:rsidRPr="00EE49ED" w:rsidRDefault="00B4424E" w:rsidP="00B4424E">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6</w:t>
            </w:r>
          </w:p>
        </w:tc>
        <w:tc>
          <w:tcPr>
            <w:tcW w:w="998" w:type="pct"/>
          </w:tcPr>
          <w:p w14:paraId="7307B598" w14:textId="77777777" w:rsidR="00B4424E" w:rsidRPr="00EE49ED" w:rsidRDefault="00B4424E" w:rsidP="00B4424E">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7</w:t>
            </w:r>
          </w:p>
        </w:tc>
      </w:tr>
      <w:tr w:rsidR="00CD1119" w:rsidRPr="00EE49ED" w14:paraId="7904CC1E" w14:textId="77777777" w:rsidTr="00CD1119">
        <w:tc>
          <w:tcPr>
            <w:tcW w:w="5000" w:type="pct"/>
            <w:gridSpan w:val="7"/>
          </w:tcPr>
          <w:p w14:paraId="579E8FF0" w14:textId="7C396DC8" w:rsidR="00CD1119" w:rsidRPr="00EE49ED" w:rsidRDefault="00CD1119" w:rsidP="00CD1119">
            <w:pPr>
              <w:spacing w:line="240" w:lineRule="auto"/>
              <w:jc w:val="center"/>
              <w:rPr>
                <w:bCs/>
                <w:sz w:val="20"/>
                <w:szCs w:val="20"/>
                <w:shd w:val="clear" w:color="auto" w:fill="FFFFFF"/>
                <w:lang w:bidi="ru-RU"/>
              </w:rPr>
            </w:pPr>
            <w:r w:rsidRPr="00EE49ED">
              <w:rPr>
                <w:b/>
                <w:bCs/>
                <w:sz w:val="20"/>
                <w:shd w:val="clear" w:color="auto" w:fill="FFFFFF"/>
                <w:lang w:bidi="ru-RU"/>
              </w:rPr>
              <w:t>Прочие объекты обслуживания</w:t>
            </w:r>
          </w:p>
        </w:tc>
      </w:tr>
      <w:tr w:rsidR="003A7BB4" w:rsidRPr="00EE49ED" w14:paraId="7B2C6E05" w14:textId="77777777" w:rsidTr="00E132AB">
        <w:tc>
          <w:tcPr>
            <w:tcW w:w="212" w:type="pct"/>
          </w:tcPr>
          <w:p w14:paraId="2535AE1C" w14:textId="756C10CE" w:rsidR="003A7BB4" w:rsidRPr="00EE49ED" w:rsidRDefault="003A7BB4" w:rsidP="003A7BB4">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1</w:t>
            </w:r>
          </w:p>
        </w:tc>
        <w:tc>
          <w:tcPr>
            <w:tcW w:w="501" w:type="pct"/>
          </w:tcPr>
          <w:p w14:paraId="17653A72" w14:textId="54A6E075" w:rsidR="003A7BB4" w:rsidRPr="00EE49ED" w:rsidRDefault="003A7BB4" w:rsidP="003A7BB4">
            <w:pPr>
              <w:widowControl w:val="0"/>
              <w:spacing w:line="240" w:lineRule="auto"/>
              <w:jc w:val="center"/>
              <w:rPr>
                <w:rFonts w:eastAsiaTheme="minorHAnsi"/>
                <w:bCs/>
                <w:sz w:val="20"/>
                <w:szCs w:val="20"/>
                <w:shd w:val="clear" w:color="auto" w:fill="FFFFFF"/>
                <w:lang w:bidi="ru-RU"/>
              </w:rPr>
            </w:pPr>
            <w:r w:rsidRPr="00EE49ED">
              <w:rPr>
                <w:sz w:val="20"/>
                <w:szCs w:val="24"/>
              </w:rPr>
              <w:t>ПО.3.1</w:t>
            </w:r>
          </w:p>
        </w:tc>
        <w:tc>
          <w:tcPr>
            <w:tcW w:w="930" w:type="pct"/>
            <w:shd w:val="clear" w:color="auto" w:fill="auto"/>
          </w:tcPr>
          <w:p w14:paraId="217FF754" w14:textId="3FED7A71" w:rsidR="003A7BB4" w:rsidRPr="00EE49ED" w:rsidRDefault="003A7BB4" w:rsidP="003A7BB4">
            <w:pPr>
              <w:widowControl w:val="0"/>
              <w:spacing w:line="240" w:lineRule="auto"/>
              <w:jc w:val="left"/>
              <w:rPr>
                <w:sz w:val="20"/>
                <w:szCs w:val="20"/>
              </w:rPr>
            </w:pPr>
            <w:r w:rsidRPr="00EE49ED">
              <w:rPr>
                <w:sz w:val="20"/>
                <w:szCs w:val="20"/>
              </w:rPr>
              <w:t>Храмовый комплекс Благо</w:t>
            </w:r>
            <w:r w:rsidR="002C125D" w:rsidRPr="00EE49ED">
              <w:rPr>
                <w:sz w:val="20"/>
                <w:szCs w:val="20"/>
              </w:rPr>
              <w:t xml:space="preserve">вещенской церкви в </w:t>
            </w:r>
            <w:r w:rsidR="00D7054C" w:rsidRPr="00EE49ED">
              <w:rPr>
                <w:sz w:val="20"/>
                <w:szCs w:val="20"/>
              </w:rPr>
              <w:br/>
            </w:r>
            <w:r w:rsidR="002C125D" w:rsidRPr="00EE49ED">
              <w:rPr>
                <w:sz w:val="20"/>
                <w:szCs w:val="20"/>
              </w:rPr>
              <w:t>с. Воронцово</w:t>
            </w:r>
          </w:p>
        </w:tc>
        <w:tc>
          <w:tcPr>
            <w:tcW w:w="929" w:type="pct"/>
          </w:tcPr>
          <w:p w14:paraId="45400D6C" w14:textId="44A1FE49" w:rsidR="003A7BB4" w:rsidRPr="00EE49ED" w:rsidRDefault="003A7BB4" w:rsidP="003A7BB4">
            <w:pPr>
              <w:spacing w:line="240" w:lineRule="auto"/>
              <w:ind w:right="-2"/>
              <w:jc w:val="left"/>
              <w:rPr>
                <w:sz w:val="20"/>
                <w:szCs w:val="20"/>
              </w:rPr>
            </w:pPr>
            <w:r w:rsidRPr="00EE49ED">
              <w:rPr>
                <w:sz w:val="20"/>
                <w:szCs w:val="24"/>
              </w:rPr>
              <w:t>с. Воронцово</w:t>
            </w:r>
          </w:p>
        </w:tc>
        <w:tc>
          <w:tcPr>
            <w:tcW w:w="787" w:type="pct"/>
            <w:tcBorders>
              <w:left w:val="single" w:sz="4" w:space="0" w:color="auto"/>
            </w:tcBorders>
          </w:tcPr>
          <w:p w14:paraId="454FB765" w14:textId="15A50127" w:rsidR="003A7BB4" w:rsidRPr="00EE49ED" w:rsidRDefault="003A7BB4" w:rsidP="00E132AB">
            <w:pPr>
              <w:spacing w:line="240" w:lineRule="auto"/>
              <w:ind w:right="-2"/>
              <w:jc w:val="left"/>
              <w:rPr>
                <w:bCs/>
                <w:sz w:val="20"/>
                <w:szCs w:val="20"/>
                <w:shd w:val="clear" w:color="auto" w:fill="FFFFFF"/>
                <w:lang w:bidi="ru-RU"/>
              </w:rPr>
            </w:pPr>
            <w:r w:rsidRPr="00EE49ED">
              <w:rPr>
                <w:sz w:val="20"/>
                <w:szCs w:val="24"/>
              </w:rPr>
              <w:t>с. Воронцово</w:t>
            </w:r>
          </w:p>
        </w:tc>
        <w:tc>
          <w:tcPr>
            <w:tcW w:w="643" w:type="pct"/>
          </w:tcPr>
          <w:p w14:paraId="1E3B870B" w14:textId="51209C3B" w:rsidR="003A7BB4" w:rsidRPr="00EE49ED" w:rsidRDefault="00D23B4C" w:rsidP="00D23B4C">
            <w:pPr>
              <w:spacing w:line="240" w:lineRule="auto"/>
              <w:ind w:right="-2"/>
              <w:jc w:val="left"/>
              <w:rPr>
                <w:sz w:val="20"/>
                <w:szCs w:val="20"/>
              </w:rPr>
            </w:pPr>
            <w:r w:rsidRPr="00EE49ED">
              <w:rPr>
                <w:bCs/>
                <w:sz w:val="20"/>
                <w:szCs w:val="20"/>
                <w:shd w:val="clear" w:color="auto" w:fill="FFFFFF"/>
                <w:lang w:bidi="ru-RU"/>
              </w:rPr>
              <w:t>Площадь — 1,1749 га</w:t>
            </w:r>
          </w:p>
        </w:tc>
        <w:tc>
          <w:tcPr>
            <w:tcW w:w="998" w:type="pct"/>
          </w:tcPr>
          <w:p w14:paraId="6CB8734E" w14:textId="4050594E" w:rsidR="003A7BB4" w:rsidRPr="00EE49ED" w:rsidRDefault="003A7BB4" w:rsidP="003A7BB4">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r w:rsidR="003A7BB4" w:rsidRPr="00EE49ED" w14:paraId="5DFEEFE8" w14:textId="77777777" w:rsidTr="00E132AB">
        <w:tc>
          <w:tcPr>
            <w:tcW w:w="212" w:type="pct"/>
          </w:tcPr>
          <w:p w14:paraId="56A21CB7" w14:textId="4DCDAF90" w:rsidR="003A7BB4" w:rsidRPr="00EE49ED" w:rsidRDefault="003A7BB4" w:rsidP="003A7BB4">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2</w:t>
            </w:r>
          </w:p>
        </w:tc>
        <w:tc>
          <w:tcPr>
            <w:tcW w:w="501" w:type="pct"/>
          </w:tcPr>
          <w:p w14:paraId="243480B5" w14:textId="23C43EC6" w:rsidR="003A7BB4" w:rsidRPr="00EE49ED" w:rsidRDefault="003A7BB4" w:rsidP="003A7BB4">
            <w:pPr>
              <w:widowControl w:val="0"/>
              <w:spacing w:line="240" w:lineRule="auto"/>
              <w:jc w:val="center"/>
              <w:rPr>
                <w:rFonts w:eastAsiaTheme="minorHAnsi"/>
                <w:bCs/>
                <w:sz w:val="20"/>
                <w:szCs w:val="20"/>
                <w:shd w:val="clear" w:color="auto" w:fill="FFFFFF"/>
                <w:lang w:bidi="ru-RU"/>
              </w:rPr>
            </w:pPr>
            <w:r w:rsidRPr="00EE49ED">
              <w:rPr>
                <w:sz w:val="20"/>
                <w:szCs w:val="24"/>
              </w:rPr>
              <w:t>ПО.3.</w:t>
            </w:r>
            <w:r w:rsidR="002C1E43" w:rsidRPr="00EE49ED">
              <w:rPr>
                <w:sz w:val="20"/>
                <w:szCs w:val="24"/>
              </w:rPr>
              <w:t>2</w:t>
            </w:r>
          </w:p>
        </w:tc>
        <w:tc>
          <w:tcPr>
            <w:tcW w:w="930" w:type="pct"/>
            <w:shd w:val="clear" w:color="auto" w:fill="auto"/>
          </w:tcPr>
          <w:p w14:paraId="0D3A6CA2" w14:textId="70895F03" w:rsidR="003A7BB4" w:rsidRPr="00EE49ED" w:rsidRDefault="003A7BB4" w:rsidP="003A7BB4">
            <w:pPr>
              <w:widowControl w:val="0"/>
              <w:spacing w:line="240" w:lineRule="auto"/>
              <w:jc w:val="left"/>
              <w:rPr>
                <w:sz w:val="20"/>
                <w:szCs w:val="20"/>
              </w:rPr>
            </w:pPr>
            <w:r w:rsidRPr="00EE49ED">
              <w:rPr>
                <w:sz w:val="20"/>
                <w:szCs w:val="20"/>
              </w:rPr>
              <w:t>Храмовый комплекс В</w:t>
            </w:r>
            <w:r w:rsidR="002C125D" w:rsidRPr="00EE49ED">
              <w:rPr>
                <w:sz w:val="20"/>
                <w:szCs w:val="20"/>
              </w:rPr>
              <w:t>оскресенской церкви в с. Листье</w:t>
            </w:r>
          </w:p>
        </w:tc>
        <w:tc>
          <w:tcPr>
            <w:tcW w:w="929" w:type="pct"/>
          </w:tcPr>
          <w:p w14:paraId="15664444" w14:textId="6967796E" w:rsidR="003A7BB4" w:rsidRPr="00EE49ED" w:rsidRDefault="003A7BB4" w:rsidP="003A7BB4">
            <w:pPr>
              <w:spacing w:line="240" w:lineRule="auto"/>
              <w:ind w:right="-2"/>
              <w:jc w:val="left"/>
              <w:rPr>
                <w:sz w:val="20"/>
                <w:szCs w:val="20"/>
              </w:rPr>
            </w:pPr>
            <w:r w:rsidRPr="00EE49ED">
              <w:rPr>
                <w:sz w:val="20"/>
                <w:szCs w:val="24"/>
              </w:rPr>
              <w:t>с. Листье</w:t>
            </w:r>
          </w:p>
        </w:tc>
        <w:tc>
          <w:tcPr>
            <w:tcW w:w="787" w:type="pct"/>
            <w:tcBorders>
              <w:left w:val="single" w:sz="4" w:space="0" w:color="auto"/>
            </w:tcBorders>
          </w:tcPr>
          <w:p w14:paraId="0F55AE23" w14:textId="41AA53B7" w:rsidR="003A7BB4" w:rsidRPr="00EE49ED" w:rsidRDefault="003A7BB4" w:rsidP="00E132AB">
            <w:pPr>
              <w:spacing w:line="240" w:lineRule="auto"/>
              <w:ind w:right="-2"/>
              <w:jc w:val="left"/>
              <w:rPr>
                <w:bCs/>
                <w:sz w:val="20"/>
                <w:szCs w:val="20"/>
                <w:shd w:val="clear" w:color="auto" w:fill="FFFFFF"/>
                <w:lang w:bidi="ru-RU"/>
              </w:rPr>
            </w:pPr>
            <w:r w:rsidRPr="00EE49ED">
              <w:rPr>
                <w:sz w:val="20"/>
                <w:szCs w:val="24"/>
              </w:rPr>
              <w:t>с. Листье</w:t>
            </w:r>
          </w:p>
        </w:tc>
        <w:tc>
          <w:tcPr>
            <w:tcW w:w="643" w:type="pct"/>
          </w:tcPr>
          <w:p w14:paraId="6506287D" w14:textId="66A374B2" w:rsidR="003A7BB4" w:rsidRPr="00EE49ED" w:rsidRDefault="00A84054" w:rsidP="00A84054">
            <w:pPr>
              <w:spacing w:line="240" w:lineRule="auto"/>
              <w:ind w:right="-2"/>
              <w:jc w:val="left"/>
              <w:rPr>
                <w:sz w:val="20"/>
                <w:szCs w:val="20"/>
              </w:rPr>
            </w:pPr>
            <w:r w:rsidRPr="00EE49ED">
              <w:rPr>
                <w:bCs/>
                <w:sz w:val="20"/>
                <w:szCs w:val="20"/>
                <w:shd w:val="clear" w:color="auto" w:fill="FFFFFF"/>
                <w:lang w:bidi="ru-RU"/>
              </w:rPr>
              <w:t>Площадь — 0,1849 га</w:t>
            </w:r>
          </w:p>
        </w:tc>
        <w:tc>
          <w:tcPr>
            <w:tcW w:w="998" w:type="pct"/>
          </w:tcPr>
          <w:p w14:paraId="384C30F5" w14:textId="63C5FB23" w:rsidR="003A7BB4" w:rsidRPr="00EE49ED" w:rsidRDefault="003A7BB4" w:rsidP="003A7BB4">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r w:rsidR="003A7BB4" w:rsidRPr="00EE49ED" w14:paraId="52836D83" w14:textId="77777777" w:rsidTr="003A7BB4">
        <w:tc>
          <w:tcPr>
            <w:tcW w:w="212" w:type="pct"/>
          </w:tcPr>
          <w:p w14:paraId="511B4296" w14:textId="66D5038C" w:rsidR="003A7BB4" w:rsidRPr="00EE49ED" w:rsidRDefault="003A7BB4" w:rsidP="003A7BB4">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3</w:t>
            </w:r>
          </w:p>
        </w:tc>
        <w:tc>
          <w:tcPr>
            <w:tcW w:w="501" w:type="pct"/>
          </w:tcPr>
          <w:p w14:paraId="1DD65F31" w14:textId="5D268D40" w:rsidR="003A7BB4" w:rsidRPr="00EE49ED" w:rsidRDefault="003A7BB4" w:rsidP="003A7BB4">
            <w:pPr>
              <w:widowControl w:val="0"/>
              <w:spacing w:line="240" w:lineRule="auto"/>
              <w:jc w:val="center"/>
              <w:rPr>
                <w:rFonts w:eastAsia="Times New Roman"/>
                <w:bCs/>
                <w:sz w:val="20"/>
                <w:szCs w:val="20"/>
                <w:shd w:val="clear" w:color="auto" w:fill="FFFFFF"/>
                <w:lang w:bidi="ru-RU"/>
              </w:rPr>
            </w:pPr>
            <w:r w:rsidRPr="00EE49ED">
              <w:rPr>
                <w:rFonts w:eastAsiaTheme="minorHAnsi"/>
                <w:bCs/>
                <w:sz w:val="20"/>
                <w:szCs w:val="20"/>
                <w:shd w:val="clear" w:color="auto" w:fill="FFFFFF"/>
                <w:lang w:bidi="ru-RU"/>
              </w:rPr>
              <w:t>ПО.4.1</w:t>
            </w:r>
          </w:p>
        </w:tc>
        <w:tc>
          <w:tcPr>
            <w:tcW w:w="930" w:type="pct"/>
          </w:tcPr>
          <w:p w14:paraId="440EA774" w14:textId="7D9C109C" w:rsidR="003A7BB4" w:rsidRPr="00EE49ED" w:rsidRDefault="003A7BB4" w:rsidP="003A7BB4">
            <w:pPr>
              <w:widowControl w:val="0"/>
              <w:spacing w:line="240" w:lineRule="auto"/>
              <w:jc w:val="left"/>
              <w:rPr>
                <w:sz w:val="20"/>
                <w:szCs w:val="20"/>
              </w:rPr>
            </w:pPr>
            <w:r w:rsidRPr="00EE49ED">
              <w:rPr>
                <w:sz w:val="20"/>
                <w:szCs w:val="20"/>
              </w:rPr>
              <w:t>Магазин</w:t>
            </w:r>
          </w:p>
        </w:tc>
        <w:tc>
          <w:tcPr>
            <w:tcW w:w="929" w:type="pct"/>
          </w:tcPr>
          <w:p w14:paraId="27903B5D" w14:textId="77777777" w:rsidR="00D53F25" w:rsidRPr="00EE49ED" w:rsidRDefault="003A7BB4" w:rsidP="003A7BB4">
            <w:pPr>
              <w:spacing w:line="240" w:lineRule="auto"/>
              <w:ind w:right="-2"/>
              <w:jc w:val="left"/>
              <w:rPr>
                <w:sz w:val="20"/>
                <w:szCs w:val="20"/>
              </w:rPr>
            </w:pPr>
            <w:r w:rsidRPr="00EE49ED">
              <w:rPr>
                <w:sz w:val="20"/>
                <w:szCs w:val="20"/>
              </w:rPr>
              <w:t xml:space="preserve">с. Сеготь, </w:t>
            </w:r>
          </w:p>
          <w:p w14:paraId="013AE004" w14:textId="273140D0" w:rsidR="003A7BB4" w:rsidRPr="00EE49ED" w:rsidRDefault="003A7BB4" w:rsidP="003A7BB4">
            <w:pPr>
              <w:spacing w:line="240" w:lineRule="auto"/>
              <w:ind w:right="-2"/>
              <w:jc w:val="left"/>
              <w:rPr>
                <w:sz w:val="20"/>
                <w:szCs w:val="20"/>
              </w:rPr>
            </w:pPr>
            <w:r w:rsidRPr="00EE49ED">
              <w:rPr>
                <w:sz w:val="20"/>
                <w:szCs w:val="20"/>
              </w:rPr>
              <w:t>ул. Советская, д.15</w:t>
            </w:r>
          </w:p>
        </w:tc>
        <w:tc>
          <w:tcPr>
            <w:tcW w:w="787" w:type="pct"/>
          </w:tcPr>
          <w:p w14:paraId="4AB0A8E2" w14:textId="124AC7B8" w:rsidR="003A7BB4" w:rsidRPr="00EE49ED" w:rsidRDefault="003A7BB4" w:rsidP="003A7BB4">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c>
          <w:tcPr>
            <w:tcW w:w="643" w:type="pct"/>
          </w:tcPr>
          <w:p w14:paraId="764BBF1D" w14:textId="08E47F6B" w:rsidR="003A7BB4" w:rsidRPr="00EE49ED" w:rsidRDefault="003A7BB4" w:rsidP="003A7BB4">
            <w:pPr>
              <w:spacing w:line="240" w:lineRule="auto"/>
              <w:ind w:right="-2"/>
              <w:jc w:val="left"/>
              <w:rPr>
                <w:bCs/>
                <w:sz w:val="20"/>
                <w:szCs w:val="20"/>
                <w:shd w:val="clear" w:color="auto" w:fill="FFFFFF"/>
                <w:lang w:bidi="ru-RU"/>
              </w:rPr>
            </w:pPr>
            <w:r w:rsidRPr="00EE49ED">
              <w:rPr>
                <w:sz w:val="20"/>
                <w:szCs w:val="20"/>
              </w:rPr>
              <w:t>Площадь общая – 52,0 кв.м</w:t>
            </w:r>
            <w:r w:rsidRPr="00EE49ED">
              <w:rPr>
                <w:b/>
                <w:sz w:val="20"/>
                <w:szCs w:val="20"/>
              </w:rPr>
              <w:t xml:space="preserve"> </w:t>
            </w:r>
          </w:p>
        </w:tc>
        <w:tc>
          <w:tcPr>
            <w:tcW w:w="998" w:type="pct"/>
          </w:tcPr>
          <w:p w14:paraId="52EFBF1C" w14:textId="58FED074" w:rsidR="003A7BB4" w:rsidRPr="00EE49ED" w:rsidRDefault="003A7BB4" w:rsidP="003A7BB4">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r w:rsidR="003A7BB4" w:rsidRPr="00EE49ED" w14:paraId="76CE44AC" w14:textId="77777777" w:rsidTr="003A7BB4">
        <w:tc>
          <w:tcPr>
            <w:tcW w:w="212" w:type="pct"/>
          </w:tcPr>
          <w:p w14:paraId="170D1A5A" w14:textId="14F602B4" w:rsidR="003A7BB4" w:rsidRPr="00EE49ED" w:rsidRDefault="003A7BB4" w:rsidP="003A7BB4">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4</w:t>
            </w:r>
          </w:p>
        </w:tc>
        <w:tc>
          <w:tcPr>
            <w:tcW w:w="501" w:type="pct"/>
          </w:tcPr>
          <w:p w14:paraId="6CB8A76A" w14:textId="0F2D909D" w:rsidR="003A7BB4" w:rsidRPr="00EE49ED" w:rsidRDefault="003A7BB4" w:rsidP="003A7BB4">
            <w:pPr>
              <w:widowControl w:val="0"/>
              <w:spacing w:line="240" w:lineRule="auto"/>
              <w:jc w:val="center"/>
              <w:rPr>
                <w:rFonts w:eastAsia="Times New Roman"/>
                <w:bCs/>
                <w:sz w:val="20"/>
                <w:szCs w:val="20"/>
                <w:shd w:val="clear" w:color="auto" w:fill="FFFFFF"/>
                <w:lang w:bidi="ru-RU"/>
              </w:rPr>
            </w:pPr>
            <w:r w:rsidRPr="00EE49ED">
              <w:rPr>
                <w:sz w:val="20"/>
              </w:rPr>
              <w:t>ПО.4.2</w:t>
            </w:r>
          </w:p>
        </w:tc>
        <w:tc>
          <w:tcPr>
            <w:tcW w:w="930" w:type="pct"/>
          </w:tcPr>
          <w:p w14:paraId="02FB7A9C" w14:textId="535C7FFC" w:rsidR="003A7BB4" w:rsidRPr="00EE49ED" w:rsidRDefault="003A7BB4" w:rsidP="003A7BB4">
            <w:pPr>
              <w:widowControl w:val="0"/>
              <w:spacing w:line="240" w:lineRule="auto"/>
              <w:jc w:val="left"/>
              <w:rPr>
                <w:sz w:val="20"/>
                <w:szCs w:val="20"/>
              </w:rPr>
            </w:pPr>
            <w:r w:rsidRPr="00EE49ED">
              <w:rPr>
                <w:sz w:val="20"/>
                <w:szCs w:val="20"/>
              </w:rPr>
              <w:t>Магазин</w:t>
            </w:r>
          </w:p>
        </w:tc>
        <w:tc>
          <w:tcPr>
            <w:tcW w:w="929" w:type="pct"/>
          </w:tcPr>
          <w:p w14:paraId="587BF9F6" w14:textId="77777777" w:rsidR="00D53F25" w:rsidRPr="00EE49ED" w:rsidRDefault="003A7BB4" w:rsidP="003A7BB4">
            <w:pPr>
              <w:spacing w:line="240" w:lineRule="auto"/>
              <w:ind w:right="-2"/>
              <w:jc w:val="left"/>
              <w:rPr>
                <w:sz w:val="20"/>
                <w:szCs w:val="20"/>
              </w:rPr>
            </w:pPr>
            <w:r w:rsidRPr="00EE49ED">
              <w:rPr>
                <w:sz w:val="20"/>
                <w:szCs w:val="20"/>
              </w:rPr>
              <w:t>д. Летнево,</w:t>
            </w:r>
          </w:p>
          <w:p w14:paraId="049B51C5" w14:textId="413CE723" w:rsidR="003A7BB4" w:rsidRPr="00EE49ED" w:rsidRDefault="003A7BB4" w:rsidP="003A7BB4">
            <w:pPr>
              <w:spacing w:line="240" w:lineRule="auto"/>
              <w:ind w:right="-2"/>
              <w:jc w:val="left"/>
              <w:rPr>
                <w:sz w:val="20"/>
                <w:szCs w:val="20"/>
              </w:rPr>
            </w:pPr>
            <w:r w:rsidRPr="00EE49ED">
              <w:rPr>
                <w:sz w:val="20"/>
                <w:szCs w:val="20"/>
              </w:rPr>
              <w:t xml:space="preserve"> ул. Юбилейная, д.15</w:t>
            </w:r>
          </w:p>
        </w:tc>
        <w:tc>
          <w:tcPr>
            <w:tcW w:w="787" w:type="pct"/>
            <w:shd w:val="clear" w:color="auto" w:fill="auto"/>
          </w:tcPr>
          <w:p w14:paraId="559CB4A8" w14:textId="78212CB5" w:rsidR="003A7BB4" w:rsidRPr="00EE49ED" w:rsidRDefault="003A7BB4" w:rsidP="003A7BB4">
            <w:pPr>
              <w:spacing w:line="240" w:lineRule="auto"/>
              <w:ind w:right="-2"/>
              <w:jc w:val="center"/>
              <w:rPr>
                <w:bCs/>
                <w:sz w:val="20"/>
                <w:szCs w:val="20"/>
                <w:shd w:val="clear" w:color="auto" w:fill="FFFFFF"/>
                <w:lang w:bidi="ru-RU"/>
              </w:rPr>
            </w:pPr>
            <w:r w:rsidRPr="00EE49ED">
              <w:rPr>
                <w:sz w:val="20"/>
                <w:szCs w:val="20"/>
              </w:rPr>
              <w:t>-</w:t>
            </w:r>
          </w:p>
        </w:tc>
        <w:tc>
          <w:tcPr>
            <w:tcW w:w="643" w:type="pct"/>
          </w:tcPr>
          <w:p w14:paraId="77CB6371" w14:textId="3FB249D4" w:rsidR="003A7BB4" w:rsidRPr="00EE49ED" w:rsidRDefault="003A7BB4" w:rsidP="003A7BB4">
            <w:pPr>
              <w:spacing w:line="240" w:lineRule="auto"/>
              <w:ind w:right="-2"/>
              <w:jc w:val="left"/>
              <w:rPr>
                <w:sz w:val="20"/>
                <w:szCs w:val="20"/>
              </w:rPr>
            </w:pPr>
            <w:r w:rsidRPr="00EE49ED">
              <w:rPr>
                <w:sz w:val="20"/>
                <w:szCs w:val="20"/>
              </w:rPr>
              <w:t>Площадь общая – 22,9 кв.м</w:t>
            </w:r>
          </w:p>
        </w:tc>
        <w:tc>
          <w:tcPr>
            <w:tcW w:w="998" w:type="pct"/>
          </w:tcPr>
          <w:p w14:paraId="50B2CF79" w14:textId="3A02788D" w:rsidR="003A7BB4" w:rsidRPr="00EE49ED" w:rsidRDefault="003A7BB4" w:rsidP="003A7BB4">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r w:rsidR="003A7BB4" w:rsidRPr="00EE49ED" w14:paraId="78482736" w14:textId="77777777" w:rsidTr="003A7BB4">
        <w:tc>
          <w:tcPr>
            <w:tcW w:w="212" w:type="pct"/>
          </w:tcPr>
          <w:p w14:paraId="1C8FBF45" w14:textId="3CD27BFF" w:rsidR="003A7BB4" w:rsidRPr="00EE49ED" w:rsidRDefault="003A7BB4" w:rsidP="003A7BB4">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5</w:t>
            </w:r>
          </w:p>
        </w:tc>
        <w:tc>
          <w:tcPr>
            <w:tcW w:w="501" w:type="pct"/>
          </w:tcPr>
          <w:p w14:paraId="51A98AD7" w14:textId="1B54CF61" w:rsidR="003A7BB4" w:rsidRPr="00EE49ED" w:rsidRDefault="003A7BB4" w:rsidP="003A7BB4">
            <w:pPr>
              <w:widowControl w:val="0"/>
              <w:spacing w:line="240" w:lineRule="auto"/>
              <w:jc w:val="center"/>
              <w:rPr>
                <w:sz w:val="20"/>
              </w:rPr>
            </w:pPr>
            <w:r w:rsidRPr="00EE49ED">
              <w:rPr>
                <w:rFonts w:eastAsiaTheme="minorHAnsi"/>
                <w:bCs/>
                <w:sz w:val="20"/>
                <w:szCs w:val="20"/>
                <w:shd w:val="clear" w:color="auto" w:fill="FFFFFF"/>
                <w:lang w:bidi="ru-RU"/>
              </w:rPr>
              <w:t>ПО.4.3</w:t>
            </w:r>
          </w:p>
        </w:tc>
        <w:tc>
          <w:tcPr>
            <w:tcW w:w="930" w:type="pct"/>
          </w:tcPr>
          <w:p w14:paraId="70402C99" w14:textId="57D72E10" w:rsidR="003A7BB4" w:rsidRPr="00EE49ED" w:rsidRDefault="003A7BB4" w:rsidP="003A7BB4">
            <w:pPr>
              <w:widowControl w:val="0"/>
              <w:spacing w:line="240" w:lineRule="auto"/>
              <w:jc w:val="left"/>
              <w:rPr>
                <w:sz w:val="20"/>
                <w:szCs w:val="20"/>
              </w:rPr>
            </w:pPr>
            <w:r w:rsidRPr="00EE49ED">
              <w:rPr>
                <w:sz w:val="20"/>
                <w:szCs w:val="20"/>
              </w:rPr>
              <w:t>Магазин</w:t>
            </w:r>
          </w:p>
        </w:tc>
        <w:tc>
          <w:tcPr>
            <w:tcW w:w="929" w:type="pct"/>
          </w:tcPr>
          <w:p w14:paraId="7B55A865" w14:textId="77777777" w:rsidR="00D53F25" w:rsidRPr="00EE49ED" w:rsidRDefault="003A7BB4" w:rsidP="003A7BB4">
            <w:pPr>
              <w:spacing w:line="240" w:lineRule="auto"/>
              <w:ind w:right="-2"/>
              <w:jc w:val="left"/>
              <w:rPr>
                <w:sz w:val="20"/>
                <w:szCs w:val="20"/>
              </w:rPr>
            </w:pPr>
            <w:r w:rsidRPr="00EE49ED">
              <w:rPr>
                <w:sz w:val="20"/>
                <w:szCs w:val="20"/>
              </w:rPr>
              <w:t xml:space="preserve">д. Петрово, </w:t>
            </w:r>
          </w:p>
          <w:p w14:paraId="68FBE942" w14:textId="6342236B" w:rsidR="003A7BB4" w:rsidRPr="00EE49ED" w:rsidRDefault="003A7BB4" w:rsidP="003A7BB4">
            <w:pPr>
              <w:spacing w:line="240" w:lineRule="auto"/>
              <w:ind w:right="-2"/>
              <w:jc w:val="left"/>
              <w:rPr>
                <w:sz w:val="20"/>
                <w:szCs w:val="20"/>
              </w:rPr>
            </w:pPr>
            <w:r w:rsidRPr="00EE49ED">
              <w:rPr>
                <w:sz w:val="20"/>
                <w:szCs w:val="20"/>
              </w:rPr>
              <w:t>ул. Центральная, д.28</w:t>
            </w:r>
          </w:p>
        </w:tc>
        <w:tc>
          <w:tcPr>
            <w:tcW w:w="787" w:type="pct"/>
            <w:shd w:val="clear" w:color="auto" w:fill="auto"/>
          </w:tcPr>
          <w:p w14:paraId="23307699" w14:textId="59DC8B8C" w:rsidR="003A7BB4" w:rsidRPr="00EE49ED" w:rsidRDefault="003A7BB4" w:rsidP="003A7BB4">
            <w:pPr>
              <w:spacing w:line="240" w:lineRule="auto"/>
              <w:ind w:right="-2"/>
              <w:jc w:val="center"/>
              <w:rPr>
                <w:sz w:val="20"/>
                <w:szCs w:val="20"/>
              </w:rPr>
            </w:pPr>
            <w:r w:rsidRPr="00EE49ED">
              <w:rPr>
                <w:sz w:val="20"/>
                <w:szCs w:val="20"/>
              </w:rPr>
              <w:t>-</w:t>
            </w:r>
          </w:p>
        </w:tc>
        <w:tc>
          <w:tcPr>
            <w:tcW w:w="643" w:type="pct"/>
          </w:tcPr>
          <w:p w14:paraId="15429B75" w14:textId="7AF0CC3E" w:rsidR="003A7BB4" w:rsidRPr="00EE49ED" w:rsidRDefault="003A7BB4" w:rsidP="003A7BB4">
            <w:pPr>
              <w:spacing w:line="240" w:lineRule="auto"/>
              <w:ind w:right="-2"/>
              <w:jc w:val="left"/>
              <w:rPr>
                <w:sz w:val="20"/>
                <w:szCs w:val="20"/>
              </w:rPr>
            </w:pPr>
            <w:r w:rsidRPr="00EE49ED">
              <w:rPr>
                <w:sz w:val="20"/>
                <w:szCs w:val="20"/>
              </w:rPr>
              <w:t>Площадь общая – 28,3</w:t>
            </w:r>
          </w:p>
        </w:tc>
        <w:tc>
          <w:tcPr>
            <w:tcW w:w="998" w:type="pct"/>
          </w:tcPr>
          <w:p w14:paraId="3752A31B" w14:textId="6331F579" w:rsidR="003A7BB4" w:rsidRPr="00EE49ED" w:rsidRDefault="003A7BB4" w:rsidP="003A7BB4">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r w:rsidR="003A7BB4" w:rsidRPr="00EE49ED" w14:paraId="45AD943B" w14:textId="77777777" w:rsidTr="003A7BB4">
        <w:tc>
          <w:tcPr>
            <w:tcW w:w="212" w:type="pct"/>
          </w:tcPr>
          <w:p w14:paraId="546870C0" w14:textId="71EBBFD9" w:rsidR="003A7BB4" w:rsidRPr="00EE49ED" w:rsidRDefault="003A7BB4" w:rsidP="003A7BB4">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6</w:t>
            </w:r>
          </w:p>
        </w:tc>
        <w:tc>
          <w:tcPr>
            <w:tcW w:w="501" w:type="pct"/>
          </w:tcPr>
          <w:p w14:paraId="45BA69F7" w14:textId="06B9DEFA" w:rsidR="003A7BB4" w:rsidRPr="00EE49ED" w:rsidRDefault="003A7BB4" w:rsidP="003A7BB4">
            <w:pPr>
              <w:widowControl w:val="0"/>
              <w:spacing w:line="240" w:lineRule="auto"/>
              <w:jc w:val="center"/>
              <w:rPr>
                <w:sz w:val="20"/>
              </w:rPr>
            </w:pPr>
            <w:r w:rsidRPr="00EE49ED">
              <w:rPr>
                <w:sz w:val="20"/>
              </w:rPr>
              <w:t>ПО.4.4</w:t>
            </w:r>
          </w:p>
        </w:tc>
        <w:tc>
          <w:tcPr>
            <w:tcW w:w="930" w:type="pct"/>
          </w:tcPr>
          <w:p w14:paraId="1B7FF802" w14:textId="5D84FE99" w:rsidR="003A7BB4" w:rsidRPr="00EE49ED" w:rsidRDefault="003A7BB4" w:rsidP="003A7BB4">
            <w:pPr>
              <w:widowControl w:val="0"/>
              <w:spacing w:line="240" w:lineRule="auto"/>
              <w:jc w:val="left"/>
              <w:rPr>
                <w:sz w:val="20"/>
                <w:szCs w:val="20"/>
              </w:rPr>
            </w:pPr>
            <w:r w:rsidRPr="00EE49ED">
              <w:rPr>
                <w:sz w:val="20"/>
                <w:szCs w:val="20"/>
              </w:rPr>
              <w:t>Магазин</w:t>
            </w:r>
          </w:p>
        </w:tc>
        <w:tc>
          <w:tcPr>
            <w:tcW w:w="929" w:type="pct"/>
          </w:tcPr>
          <w:p w14:paraId="0938AD7F" w14:textId="77777777" w:rsidR="00D53F25" w:rsidRPr="00EE49ED" w:rsidRDefault="003A7BB4" w:rsidP="00D53F25">
            <w:pPr>
              <w:spacing w:line="240" w:lineRule="auto"/>
              <w:ind w:right="-2"/>
              <w:jc w:val="left"/>
              <w:rPr>
                <w:sz w:val="20"/>
                <w:szCs w:val="20"/>
              </w:rPr>
            </w:pPr>
            <w:r w:rsidRPr="00EE49ED">
              <w:rPr>
                <w:sz w:val="20"/>
                <w:szCs w:val="20"/>
              </w:rPr>
              <w:t xml:space="preserve">д. Марищи, </w:t>
            </w:r>
          </w:p>
          <w:p w14:paraId="175A1EF3" w14:textId="202A1372" w:rsidR="003A7BB4" w:rsidRPr="00EE49ED" w:rsidRDefault="003A7BB4" w:rsidP="00D53F25">
            <w:pPr>
              <w:spacing w:line="240" w:lineRule="auto"/>
              <w:jc w:val="left"/>
              <w:rPr>
                <w:sz w:val="20"/>
                <w:szCs w:val="20"/>
              </w:rPr>
            </w:pPr>
            <w:r w:rsidRPr="00EE49ED">
              <w:rPr>
                <w:sz w:val="20"/>
                <w:szCs w:val="20"/>
              </w:rPr>
              <w:t>ул. Старая Марищенская</w:t>
            </w:r>
          </w:p>
        </w:tc>
        <w:tc>
          <w:tcPr>
            <w:tcW w:w="787" w:type="pct"/>
            <w:shd w:val="clear" w:color="auto" w:fill="auto"/>
          </w:tcPr>
          <w:p w14:paraId="776208EC" w14:textId="7CE2726A" w:rsidR="003A7BB4" w:rsidRPr="00EE49ED" w:rsidRDefault="003A7BB4" w:rsidP="003A7BB4">
            <w:pPr>
              <w:spacing w:line="240" w:lineRule="auto"/>
              <w:ind w:right="-2"/>
              <w:jc w:val="center"/>
              <w:rPr>
                <w:sz w:val="20"/>
                <w:szCs w:val="20"/>
              </w:rPr>
            </w:pPr>
            <w:r w:rsidRPr="00EE49ED">
              <w:rPr>
                <w:sz w:val="20"/>
                <w:szCs w:val="20"/>
              </w:rPr>
              <w:t>-</w:t>
            </w:r>
          </w:p>
        </w:tc>
        <w:tc>
          <w:tcPr>
            <w:tcW w:w="643" w:type="pct"/>
          </w:tcPr>
          <w:p w14:paraId="06FD2BDE" w14:textId="32362B90" w:rsidR="003A7BB4" w:rsidRPr="00EE49ED" w:rsidRDefault="003A7BB4" w:rsidP="003A7BB4">
            <w:pPr>
              <w:spacing w:line="240" w:lineRule="auto"/>
              <w:ind w:right="-2"/>
              <w:jc w:val="left"/>
              <w:rPr>
                <w:sz w:val="20"/>
                <w:szCs w:val="20"/>
              </w:rPr>
            </w:pPr>
            <w:r w:rsidRPr="00EE49ED">
              <w:rPr>
                <w:sz w:val="20"/>
                <w:szCs w:val="20"/>
              </w:rPr>
              <w:t>Площадь общая – 27,4 кв.м</w:t>
            </w:r>
          </w:p>
        </w:tc>
        <w:tc>
          <w:tcPr>
            <w:tcW w:w="998" w:type="pct"/>
          </w:tcPr>
          <w:p w14:paraId="398886F1" w14:textId="0EA30BB6" w:rsidR="003A7BB4" w:rsidRPr="00EE49ED" w:rsidRDefault="003A7BB4" w:rsidP="003A7BB4">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r w:rsidR="003A7BB4" w:rsidRPr="00EE49ED" w14:paraId="5B568F3F" w14:textId="77777777" w:rsidTr="003A7BB4">
        <w:tc>
          <w:tcPr>
            <w:tcW w:w="212" w:type="pct"/>
          </w:tcPr>
          <w:p w14:paraId="1B1A4FDB" w14:textId="7C2BDC58" w:rsidR="003A7BB4" w:rsidRPr="00EE49ED" w:rsidRDefault="003A7BB4" w:rsidP="003A7BB4">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7</w:t>
            </w:r>
          </w:p>
        </w:tc>
        <w:tc>
          <w:tcPr>
            <w:tcW w:w="501" w:type="pct"/>
          </w:tcPr>
          <w:p w14:paraId="5B76516F" w14:textId="1328F0DA" w:rsidR="003A7BB4" w:rsidRPr="00EE49ED" w:rsidRDefault="003A7BB4" w:rsidP="003A7BB4">
            <w:pPr>
              <w:widowControl w:val="0"/>
              <w:spacing w:line="240" w:lineRule="auto"/>
              <w:jc w:val="center"/>
              <w:rPr>
                <w:sz w:val="20"/>
              </w:rPr>
            </w:pPr>
            <w:r w:rsidRPr="00EE49ED">
              <w:rPr>
                <w:rFonts w:eastAsiaTheme="minorHAnsi"/>
                <w:bCs/>
                <w:sz w:val="20"/>
                <w:szCs w:val="20"/>
                <w:shd w:val="clear" w:color="auto" w:fill="FFFFFF"/>
                <w:lang w:bidi="ru-RU"/>
              </w:rPr>
              <w:t>ПО.4.5</w:t>
            </w:r>
          </w:p>
        </w:tc>
        <w:tc>
          <w:tcPr>
            <w:tcW w:w="930" w:type="pct"/>
          </w:tcPr>
          <w:p w14:paraId="651EF719" w14:textId="69A28B59" w:rsidR="003A7BB4" w:rsidRPr="00EE49ED" w:rsidRDefault="003A7BB4" w:rsidP="003A7BB4">
            <w:pPr>
              <w:widowControl w:val="0"/>
              <w:spacing w:line="240" w:lineRule="auto"/>
              <w:jc w:val="left"/>
              <w:rPr>
                <w:sz w:val="20"/>
                <w:szCs w:val="20"/>
              </w:rPr>
            </w:pPr>
            <w:r w:rsidRPr="00EE49ED">
              <w:rPr>
                <w:sz w:val="20"/>
                <w:szCs w:val="20"/>
              </w:rPr>
              <w:t>Павильон</w:t>
            </w:r>
          </w:p>
        </w:tc>
        <w:tc>
          <w:tcPr>
            <w:tcW w:w="929" w:type="pct"/>
          </w:tcPr>
          <w:p w14:paraId="5380BE63" w14:textId="77777777" w:rsidR="00D53F25" w:rsidRPr="00EE49ED" w:rsidRDefault="003A7BB4" w:rsidP="003A7BB4">
            <w:pPr>
              <w:spacing w:line="240" w:lineRule="auto"/>
              <w:ind w:right="-2"/>
              <w:jc w:val="left"/>
              <w:rPr>
                <w:sz w:val="20"/>
                <w:szCs w:val="20"/>
              </w:rPr>
            </w:pPr>
            <w:r w:rsidRPr="00EE49ED">
              <w:rPr>
                <w:sz w:val="20"/>
                <w:szCs w:val="20"/>
              </w:rPr>
              <w:t xml:space="preserve">д. Дроздиха, </w:t>
            </w:r>
          </w:p>
          <w:p w14:paraId="6FFA69DF" w14:textId="5E6493A3" w:rsidR="003A7BB4" w:rsidRPr="00EE49ED" w:rsidRDefault="003A7BB4" w:rsidP="003A7BB4">
            <w:pPr>
              <w:spacing w:line="240" w:lineRule="auto"/>
              <w:ind w:right="-2"/>
              <w:jc w:val="left"/>
              <w:rPr>
                <w:sz w:val="20"/>
                <w:szCs w:val="20"/>
              </w:rPr>
            </w:pPr>
            <w:r w:rsidRPr="00EE49ED">
              <w:rPr>
                <w:sz w:val="20"/>
                <w:szCs w:val="20"/>
              </w:rPr>
              <w:t>пер. Восточный</w:t>
            </w:r>
          </w:p>
        </w:tc>
        <w:tc>
          <w:tcPr>
            <w:tcW w:w="787" w:type="pct"/>
            <w:shd w:val="clear" w:color="auto" w:fill="auto"/>
          </w:tcPr>
          <w:p w14:paraId="74BC9083" w14:textId="164C56AE" w:rsidR="003A7BB4" w:rsidRPr="00EE49ED" w:rsidRDefault="003A7BB4" w:rsidP="003A7BB4">
            <w:pPr>
              <w:spacing w:line="240" w:lineRule="auto"/>
              <w:ind w:right="-2"/>
              <w:jc w:val="center"/>
              <w:rPr>
                <w:sz w:val="20"/>
                <w:szCs w:val="20"/>
              </w:rPr>
            </w:pPr>
            <w:r w:rsidRPr="00EE49ED">
              <w:rPr>
                <w:sz w:val="20"/>
                <w:szCs w:val="20"/>
              </w:rPr>
              <w:t>-</w:t>
            </w:r>
          </w:p>
        </w:tc>
        <w:tc>
          <w:tcPr>
            <w:tcW w:w="643" w:type="pct"/>
          </w:tcPr>
          <w:p w14:paraId="0100DF37" w14:textId="7151E3EF" w:rsidR="003A7BB4" w:rsidRPr="00EE49ED" w:rsidRDefault="003A7BB4" w:rsidP="003A7BB4">
            <w:pPr>
              <w:spacing w:line="240" w:lineRule="auto"/>
              <w:ind w:right="-2"/>
              <w:jc w:val="left"/>
              <w:rPr>
                <w:sz w:val="20"/>
                <w:szCs w:val="20"/>
              </w:rPr>
            </w:pPr>
            <w:r w:rsidRPr="00EE49ED">
              <w:rPr>
                <w:sz w:val="20"/>
                <w:szCs w:val="20"/>
              </w:rPr>
              <w:t>Площадь общая – 9 кв.м</w:t>
            </w:r>
          </w:p>
        </w:tc>
        <w:tc>
          <w:tcPr>
            <w:tcW w:w="998" w:type="pct"/>
          </w:tcPr>
          <w:p w14:paraId="197FEA91" w14:textId="2004F60C" w:rsidR="003A7BB4" w:rsidRPr="00EE49ED" w:rsidRDefault="003A7BB4" w:rsidP="003A7BB4">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r w:rsidR="003A7BB4" w:rsidRPr="00EE49ED" w14:paraId="1FC3D222" w14:textId="77777777" w:rsidTr="00E132AB">
        <w:tc>
          <w:tcPr>
            <w:tcW w:w="212" w:type="pct"/>
          </w:tcPr>
          <w:p w14:paraId="5B50B360" w14:textId="39B10731" w:rsidR="003A7BB4" w:rsidRPr="00EE49ED" w:rsidRDefault="003A7BB4" w:rsidP="003A7BB4">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8</w:t>
            </w:r>
          </w:p>
        </w:tc>
        <w:tc>
          <w:tcPr>
            <w:tcW w:w="501" w:type="pct"/>
          </w:tcPr>
          <w:p w14:paraId="41FE6150" w14:textId="0C4AFB00" w:rsidR="003A7BB4" w:rsidRPr="00EE49ED" w:rsidRDefault="003A7BB4" w:rsidP="003A7BB4">
            <w:pPr>
              <w:widowControl w:val="0"/>
              <w:spacing w:line="240" w:lineRule="auto"/>
              <w:jc w:val="center"/>
              <w:rPr>
                <w:sz w:val="20"/>
              </w:rPr>
            </w:pPr>
            <w:r w:rsidRPr="00EE49ED">
              <w:rPr>
                <w:sz w:val="20"/>
                <w:szCs w:val="24"/>
              </w:rPr>
              <w:t>С.9.1</w:t>
            </w:r>
          </w:p>
        </w:tc>
        <w:tc>
          <w:tcPr>
            <w:tcW w:w="930" w:type="pct"/>
          </w:tcPr>
          <w:p w14:paraId="56E80211" w14:textId="338BD3A4" w:rsidR="003A7BB4" w:rsidRPr="00EE49ED" w:rsidRDefault="003A7BB4" w:rsidP="003A7BB4">
            <w:pPr>
              <w:widowControl w:val="0"/>
              <w:spacing w:line="240" w:lineRule="auto"/>
              <w:jc w:val="left"/>
              <w:rPr>
                <w:sz w:val="20"/>
                <w:szCs w:val="20"/>
              </w:rPr>
            </w:pPr>
            <w:r w:rsidRPr="00EE49ED">
              <w:rPr>
                <w:sz w:val="20"/>
                <w:szCs w:val="24"/>
              </w:rPr>
              <w:t>АО «Почта России»</w:t>
            </w:r>
          </w:p>
        </w:tc>
        <w:tc>
          <w:tcPr>
            <w:tcW w:w="929" w:type="pct"/>
          </w:tcPr>
          <w:p w14:paraId="2DEE1963" w14:textId="77777777" w:rsidR="00D53F25" w:rsidRPr="00EE49ED" w:rsidRDefault="003A7BB4" w:rsidP="003A7BB4">
            <w:pPr>
              <w:spacing w:line="240" w:lineRule="auto"/>
              <w:ind w:right="-2"/>
              <w:jc w:val="left"/>
              <w:rPr>
                <w:sz w:val="20"/>
                <w:szCs w:val="24"/>
              </w:rPr>
            </w:pPr>
            <w:r w:rsidRPr="00EE49ED">
              <w:rPr>
                <w:sz w:val="20"/>
                <w:szCs w:val="24"/>
              </w:rPr>
              <w:t>с.</w:t>
            </w:r>
            <w:r w:rsidR="00267297" w:rsidRPr="00EE49ED">
              <w:rPr>
                <w:sz w:val="20"/>
                <w:szCs w:val="24"/>
              </w:rPr>
              <w:t xml:space="preserve"> </w:t>
            </w:r>
            <w:r w:rsidRPr="00EE49ED">
              <w:rPr>
                <w:sz w:val="20"/>
                <w:szCs w:val="24"/>
              </w:rPr>
              <w:t>Сеготь</w:t>
            </w:r>
            <w:r w:rsidR="00D53F25" w:rsidRPr="00EE49ED">
              <w:rPr>
                <w:sz w:val="20"/>
                <w:szCs w:val="24"/>
              </w:rPr>
              <w:t>,</w:t>
            </w:r>
          </w:p>
          <w:p w14:paraId="1DA4355F" w14:textId="2250BCF0" w:rsidR="003A7BB4" w:rsidRPr="00EE49ED" w:rsidRDefault="003A7BB4" w:rsidP="003A7BB4">
            <w:pPr>
              <w:spacing w:line="240" w:lineRule="auto"/>
              <w:ind w:right="-2"/>
              <w:jc w:val="left"/>
              <w:rPr>
                <w:sz w:val="20"/>
                <w:szCs w:val="20"/>
              </w:rPr>
            </w:pPr>
            <w:r w:rsidRPr="00EE49ED">
              <w:rPr>
                <w:sz w:val="20"/>
                <w:szCs w:val="24"/>
              </w:rPr>
              <w:t xml:space="preserve"> ул.</w:t>
            </w:r>
            <w:r w:rsidR="00267297" w:rsidRPr="00EE49ED">
              <w:rPr>
                <w:sz w:val="20"/>
                <w:szCs w:val="24"/>
              </w:rPr>
              <w:t xml:space="preserve"> </w:t>
            </w:r>
            <w:r w:rsidRPr="00EE49ED">
              <w:rPr>
                <w:sz w:val="20"/>
                <w:szCs w:val="24"/>
              </w:rPr>
              <w:t>Советская</w:t>
            </w:r>
            <w:r w:rsidR="00D53F25" w:rsidRPr="00EE49ED">
              <w:rPr>
                <w:sz w:val="20"/>
                <w:szCs w:val="24"/>
              </w:rPr>
              <w:t>,</w:t>
            </w:r>
            <w:r w:rsidRPr="00EE49ED">
              <w:rPr>
                <w:sz w:val="20"/>
                <w:szCs w:val="24"/>
              </w:rPr>
              <w:t xml:space="preserve"> д.33</w:t>
            </w:r>
          </w:p>
        </w:tc>
        <w:tc>
          <w:tcPr>
            <w:tcW w:w="787" w:type="pct"/>
            <w:tcBorders>
              <w:left w:val="single" w:sz="4" w:space="0" w:color="auto"/>
            </w:tcBorders>
          </w:tcPr>
          <w:p w14:paraId="3FA04644" w14:textId="256D8A50" w:rsidR="003A7BB4" w:rsidRPr="00EE49ED" w:rsidRDefault="003A7BB4" w:rsidP="003A7BB4">
            <w:pPr>
              <w:spacing w:line="240" w:lineRule="auto"/>
              <w:ind w:right="-2"/>
              <w:jc w:val="center"/>
              <w:rPr>
                <w:sz w:val="20"/>
                <w:szCs w:val="20"/>
              </w:rPr>
            </w:pPr>
            <w:r w:rsidRPr="00EE49ED">
              <w:rPr>
                <w:sz w:val="20"/>
                <w:szCs w:val="24"/>
              </w:rPr>
              <w:t>-</w:t>
            </w:r>
          </w:p>
        </w:tc>
        <w:tc>
          <w:tcPr>
            <w:tcW w:w="643" w:type="pct"/>
          </w:tcPr>
          <w:p w14:paraId="02B486DC" w14:textId="765FEFD5" w:rsidR="003A7BB4" w:rsidRPr="00EE49ED" w:rsidRDefault="003A7BB4" w:rsidP="003A7BB4">
            <w:pPr>
              <w:spacing w:line="240" w:lineRule="auto"/>
              <w:ind w:right="-2"/>
              <w:jc w:val="center"/>
              <w:rPr>
                <w:sz w:val="20"/>
                <w:szCs w:val="20"/>
              </w:rPr>
            </w:pPr>
            <w:r w:rsidRPr="00EE49ED">
              <w:rPr>
                <w:bCs/>
                <w:sz w:val="20"/>
                <w:szCs w:val="20"/>
                <w:shd w:val="clear" w:color="auto" w:fill="FFFFFF"/>
                <w:lang w:bidi="ru-RU"/>
              </w:rPr>
              <w:t>-</w:t>
            </w:r>
          </w:p>
        </w:tc>
        <w:tc>
          <w:tcPr>
            <w:tcW w:w="998" w:type="pct"/>
          </w:tcPr>
          <w:p w14:paraId="62A64577" w14:textId="469519B5" w:rsidR="003A7BB4" w:rsidRPr="00EE49ED" w:rsidRDefault="00E132AB" w:rsidP="00E132AB">
            <w:pPr>
              <w:spacing w:line="240" w:lineRule="auto"/>
              <w:ind w:right="-2"/>
              <w:jc w:val="center"/>
              <w:rPr>
                <w:bCs/>
                <w:sz w:val="20"/>
                <w:szCs w:val="20"/>
                <w:shd w:val="clear" w:color="auto" w:fill="FFFFFF"/>
                <w:lang w:bidi="ru-RU"/>
              </w:rPr>
            </w:pPr>
            <w:r w:rsidRPr="00EE49ED">
              <w:rPr>
                <w:bCs/>
                <w:sz w:val="20"/>
                <w:szCs w:val="20"/>
                <w:shd w:val="clear" w:color="auto" w:fill="FFFFFF"/>
                <w:lang w:bidi="ru-RU"/>
              </w:rPr>
              <w:t>-</w:t>
            </w:r>
          </w:p>
        </w:tc>
      </w:tr>
    </w:tbl>
    <w:p w14:paraId="23A66BB4" w14:textId="77777777" w:rsidR="00B0424E" w:rsidRPr="00EE49ED" w:rsidRDefault="00B0424E" w:rsidP="00182F8B">
      <w:pPr>
        <w:spacing w:before="120" w:line="276" w:lineRule="auto"/>
        <w:ind w:firstLine="709"/>
        <w:rPr>
          <w:b/>
        </w:rPr>
      </w:pPr>
      <w:r w:rsidRPr="00EE49ED">
        <w:rPr>
          <w:b/>
        </w:rPr>
        <w:t>Направления развития</w:t>
      </w:r>
    </w:p>
    <w:p w14:paraId="0C74303A" w14:textId="7726D95B" w:rsidR="0011333B" w:rsidRPr="00EE49ED" w:rsidRDefault="0011333B" w:rsidP="0011333B">
      <w:pPr>
        <w:spacing w:line="276" w:lineRule="auto"/>
        <w:ind w:firstLine="709"/>
        <w:rPr>
          <w:szCs w:val="28"/>
        </w:rPr>
      </w:pPr>
      <w:r w:rsidRPr="00EE49ED">
        <w:rPr>
          <w:szCs w:val="28"/>
        </w:rPr>
        <w:t>С</w:t>
      </w:r>
      <w:r w:rsidR="00036487" w:rsidRPr="00EE49ED">
        <w:rPr>
          <w:szCs w:val="28"/>
        </w:rPr>
        <w:t xml:space="preserve">хемой территориального планирования Пучежского муниципального района Ивановской области </w:t>
      </w:r>
      <w:r w:rsidR="008B03AC" w:rsidRPr="00EE49ED">
        <w:rPr>
          <w:szCs w:val="28"/>
        </w:rPr>
        <w:t xml:space="preserve">запланированы мероприятия по развитию прочих объектов </w:t>
      </w:r>
      <w:r w:rsidR="001A6480" w:rsidRPr="00EE49ED">
        <w:rPr>
          <w:szCs w:val="24"/>
        </w:rPr>
        <w:t xml:space="preserve">местного значения поселения в области </w:t>
      </w:r>
      <w:r w:rsidR="008B03AC" w:rsidRPr="00EE49ED">
        <w:rPr>
          <w:szCs w:val="28"/>
        </w:rPr>
        <w:t>обслуживания</w:t>
      </w:r>
      <w:r w:rsidRPr="00EE49ED">
        <w:rPr>
          <w:szCs w:val="28"/>
        </w:rPr>
        <w:t>, представленные в таблице 3.5.1</w:t>
      </w:r>
      <w:r w:rsidR="00A269B3" w:rsidRPr="00EE49ED">
        <w:rPr>
          <w:szCs w:val="28"/>
        </w:rPr>
        <w:t>0</w:t>
      </w:r>
      <w:r w:rsidRPr="00EE49ED">
        <w:rPr>
          <w:szCs w:val="28"/>
        </w:rPr>
        <w:t>.</w:t>
      </w:r>
    </w:p>
    <w:p w14:paraId="0C3426B1" w14:textId="7057D234" w:rsidR="008B03AC" w:rsidRPr="00EE49ED" w:rsidRDefault="008B03AC" w:rsidP="0011333B">
      <w:pPr>
        <w:spacing w:line="276" w:lineRule="auto"/>
        <w:ind w:firstLine="709"/>
        <w:jc w:val="right"/>
        <w:rPr>
          <w:szCs w:val="28"/>
        </w:rPr>
      </w:pPr>
      <w:r w:rsidRPr="00EE49ED">
        <w:rPr>
          <w:szCs w:val="28"/>
        </w:rPr>
        <w:t>Таблица 3.5.1</w:t>
      </w:r>
      <w:r w:rsidR="00A269B3" w:rsidRPr="00EE49ED">
        <w:rPr>
          <w:szCs w:val="28"/>
        </w:rPr>
        <w:t>0</w:t>
      </w:r>
      <w:r w:rsidRPr="00EE49ED">
        <w:rPr>
          <w:szCs w:val="28"/>
        </w:rPr>
        <w:t xml:space="preserve"> </w:t>
      </w:r>
    </w:p>
    <w:p w14:paraId="47BD17F6" w14:textId="7753D058" w:rsidR="008B03AC" w:rsidRPr="00EE49ED" w:rsidRDefault="008B03AC" w:rsidP="008B03AC">
      <w:pPr>
        <w:spacing w:line="276" w:lineRule="auto"/>
        <w:jc w:val="center"/>
        <w:rPr>
          <w:szCs w:val="28"/>
        </w:rPr>
      </w:pPr>
      <w:r w:rsidRPr="00EE49ED">
        <w:rPr>
          <w:szCs w:val="28"/>
        </w:rPr>
        <w:t xml:space="preserve">Мероприятия по развитию прочих объектов </w:t>
      </w:r>
      <w:r w:rsidR="001A6480" w:rsidRPr="00EE49ED">
        <w:rPr>
          <w:szCs w:val="24"/>
        </w:rPr>
        <w:t>местного значения поселения в области</w:t>
      </w:r>
      <w:r w:rsidR="001A6480" w:rsidRPr="00EE49ED">
        <w:rPr>
          <w:szCs w:val="28"/>
        </w:rPr>
        <w:t xml:space="preserve"> </w:t>
      </w:r>
      <w:r w:rsidRPr="00EE49ED">
        <w:rPr>
          <w:szCs w:val="28"/>
        </w:rPr>
        <w:t>обслуживания</w:t>
      </w:r>
    </w:p>
    <w:tbl>
      <w:tblPr>
        <w:tblStyle w:val="1ff8"/>
        <w:tblW w:w="5107" w:type="pct"/>
        <w:tblInd w:w="-160" w:type="dxa"/>
        <w:tblBorders>
          <w:bottom w:val="none" w:sz="0" w:space="0" w:color="auto"/>
        </w:tblBorders>
        <w:tblCellMar>
          <w:left w:w="28" w:type="dxa"/>
          <w:right w:w="28" w:type="dxa"/>
        </w:tblCellMar>
        <w:tblLook w:val="04A0" w:firstRow="1" w:lastRow="0" w:firstColumn="1" w:lastColumn="0" w:noHBand="0" w:noVBand="1"/>
      </w:tblPr>
      <w:tblGrid>
        <w:gridCol w:w="347"/>
        <w:gridCol w:w="1225"/>
        <w:gridCol w:w="2128"/>
        <w:gridCol w:w="1842"/>
        <w:gridCol w:w="1419"/>
        <w:gridCol w:w="2002"/>
        <w:gridCol w:w="1160"/>
      </w:tblGrid>
      <w:tr w:rsidR="00FD26C0" w:rsidRPr="00EE49ED" w14:paraId="10787AB0" w14:textId="77777777" w:rsidTr="002C125D">
        <w:trPr>
          <w:trHeight w:val="526"/>
        </w:trPr>
        <w:tc>
          <w:tcPr>
            <w:tcW w:w="171" w:type="pct"/>
            <w:vAlign w:val="center"/>
          </w:tcPr>
          <w:p w14:paraId="3C4D1308" w14:textId="77777777" w:rsidR="008B03AC" w:rsidRPr="00EE49ED" w:rsidRDefault="008B03AC" w:rsidP="002C125D">
            <w:pPr>
              <w:widowControl w:val="0"/>
              <w:spacing w:line="240" w:lineRule="auto"/>
              <w:jc w:val="center"/>
              <w:rPr>
                <w:rFonts w:eastAsia="Times New Roman"/>
                <w:b/>
                <w:bCs/>
                <w:sz w:val="20"/>
                <w:shd w:val="clear" w:color="auto" w:fill="FFFFFF"/>
                <w:lang w:bidi="ru-RU"/>
              </w:rPr>
            </w:pPr>
            <w:r w:rsidRPr="00EE49ED">
              <w:rPr>
                <w:rFonts w:eastAsia="Times New Roman"/>
                <w:b/>
                <w:bCs/>
                <w:sz w:val="20"/>
                <w:shd w:val="clear" w:color="auto" w:fill="FFFFFF"/>
                <w:lang w:bidi="ru-RU"/>
              </w:rPr>
              <w:t>№</w:t>
            </w:r>
          </w:p>
        </w:tc>
        <w:tc>
          <w:tcPr>
            <w:tcW w:w="605" w:type="pct"/>
            <w:vAlign w:val="center"/>
          </w:tcPr>
          <w:p w14:paraId="73DFEB80" w14:textId="77777777" w:rsidR="008B03AC" w:rsidRPr="00EE49ED" w:rsidRDefault="008B03AC" w:rsidP="002C125D">
            <w:pPr>
              <w:widowControl w:val="0"/>
              <w:spacing w:line="240" w:lineRule="auto"/>
              <w:jc w:val="center"/>
              <w:rPr>
                <w:b/>
                <w:bCs/>
                <w:sz w:val="20"/>
                <w:shd w:val="clear" w:color="auto" w:fill="FFFFFF"/>
                <w:lang w:bidi="ru-RU"/>
              </w:rPr>
            </w:pPr>
            <w:r w:rsidRPr="00EE49ED">
              <w:rPr>
                <w:b/>
                <w:bCs/>
                <w:sz w:val="20"/>
                <w:shd w:val="clear" w:color="auto" w:fill="FFFFFF"/>
                <w:lang w:bidi="ru-RU"/>
              </w:rPr>
              <w:t>№ на карте</w:t>
            </w:r>
          </w:p>
        </w:tc>
        <w:tc>
          <w:tcPr>
            <w:tcW w:w="1051" w:type="pct"/>
            <w:vAlign w:val="center"/>
          </w:tcPr>
          <w:p w14:paraId="705A8648" w14:textId="77777777" w:rsidR="008B03AC" w:rsidRPr="00EE49ED" w:rsidRDefault="008B03AC" w:rsidP="002C125D">
            <w:pPr>
              <w:spacing w:line="240" w:lineRule="auto"/>
              <w:ind w:right="-2"/>
              <w:jc w:val="center"/>
              <w:rPr>
                <w:b/>
                <w:bCs/>
                <w:sz w:val="20"/>
                <w:shd w:val="clear" w:color="auto" w:fill="FFFFFF"/>
                <w:lang w:bidi="ru-RU"/>
              </w:rPr>
            </w:pPr>
            <w:r w:rsidRPr="00EE49ED">
              <w:rPr>
                <w:b/>
                <w:bCs/>
                <w:sz w:val="20"/>
                <w:shd w:val="clear" w:color="auto" w:fill="FFFFFF"/>
                <w:lang w:bidi="ru-RU"/>
              </w:rPr>
              <w:t>Наименование</w:t>
            </w:r>
          </w:p>
        </w:tc>
        <w:tc>
          <w:tcPr>
            <w:tcW w:w="910" w:type="pct"/>
            <w:vAlign w:val="center"/>
          </w:tcPr>
          <w:p w14:paraId="5BDE70DD" w14:textId="77777777" w:rsidR="008B03AC" w:rsidRPr="00EE49ED" w:rsidRDefault="008B03AC" w:rsidP="002C125D">
            <w:pPr>
              <w:spacing w:line="240" w:lineRule="auto"/>
              <w:ind w:right="-2"/>
              <w:jc w:val="center"/>
              <w:rPr>
                <w:b/>
                <w:bCs/>
                <w:sz w:val="20"/>
                <w:shd w:val="clear" w:color="auto" w:fill="FFFFFF"/>
                <w:lang w:bidi="ru-RU"/>
              </w:rPr>
            </w:pPr>
            <w:r w:rsidRPr="00EE49ED">
              <w:rPr>
                <w:b/>
                <w:bCs/>
                <w:sz w:val="20"/>
                <w:shd w:val="clear" w:color="auto" w:fill="FFFFFF"/>
                <w:lang w:bidi="ru-RU"/>
              </w:rPr>
              <w:t>Планируемые мероприятия</w:t>
            </w:r>
          </w:p>
        </w:tc>
        <w:tc>
          <w:tcPr>
            <w:tcW w:w="701" w:type="pct"/>
            <w:vAlign w:val="center"/>
          </w:tcPr>
          <w:p w14:paraId="3B827BEA" w14:textId="74047408" w:rsidR="008B03AC" w:rsidRPr="00EE49ED" w:rsidRDefault="008B03AC" w:rsidP="000F52AE">
            <w:pPr>
              <w:spacing w:line="240" w:lineRule="auto"/>
              <w:ind w:right="-2"/>
              <w:jc w:val="center"/>
              <w:rPr>
                <w:b/>
                <w:bCs/>
                <w:sz w:val="20"/>
                <w:shd w:val="clear" w:color="auto" w:fill="FFFFFF"/>
                <w:lang w:bidi="ru-RU"/>
              </w:rPr>
            </w:pPr>
            <w:r w:rsidRPr="00EE49ED">
              <w:rPr>
                <w:b/>
                <w:sz w:val="20"/>
                <w:szCs w:val="20"/>
              </w:rPr>
              <w:t>Проектная</w:t>
            </w:r>
            <w:r w:rsidR="000F52AE" w:rsidRPr="00EE49ED">
              <w:rPr>
                <w:b/>
                <w:sz w:val="20"/>
                <w:szCs w:val="20"/>
              </w:rPr>
              <w:t xml:space="preserve"> </w:t>
            </w:r>
            <w:r w:rsidRPr="00EE49ED">
              <w:rPr>
                <w:b/>
                <w:sz w:val="20"/>
                <w:szCs w:val="20"/>
              </w:rPr>
              <w:t>мощность</w:t>
            </w:r>
          </w:p>
        </w:tc>
        <w:tc>
          <w:tcPr>
            <w:tcW w:w="989" w:type="pct"/>
            <w:vAlign w:val="center"/>
          </w:tcPr>
          <w:p w14:paraId="17D88B2A" w14:textId="77777777" w:rsidR="008B03AC" w:rsidRPr="00EE49ED" w:rsidRDefault="008B03AC" w:rsidP="002C125D">
            <w:pPr>
              <w:spacing w:line="240" w:lineRule="auto"/>
              <w:ind w:right="-2"/>
              <w:jc w:val="center"/>
              <w:rPr>
                <w:b/>
                <w:bCs/>
                <w:sz w:val="20"/>
                <w:shd w:val="clear" w:color="auto" w:fill="FFFFFF"/>
                <w:lang w:bidi="ru-RU"/>
              </w:rPr>
            </w:pPr>
            <w:r w:rsidRPr="00EE49ED">
              <w:rPr>
                <w:b/>
                <w:bCs/>
                <w:sz w:val="20"/>
                <w:shd w:val="clear" w:color="auto" w:fill="FFFFFF"/>
                <w:lang w:bidi="ru-RU"/>
              </w:rPr>
              <w:t>Местоположение</w:t>
            </w:r>
          </w:p>
        </w:tc>
        <w:tc>
          <w:tcPr>
            <w:tcW w:w="573" w:type="pct"/>
            <w:vAlign w:val="center"/>
          </w:tcPr>
          <w:p w14:paraId="695F84D9" w14:textId="77777777" w:rsidR="008B03AC" w:rsidRPr="00EE49ED" w:rsidRDefault="008B03AC" w:rsidP="002C125D">
            <w:pPr>
              <w:spacing w:line="240" w:lineRule="auto"/>
              <w:ind w:right="-2"/>
              <w:jc w:val="center"/>
              <w:rPr>
                <w:b/>
                <w:bCs/>
                <w:sz w:val="20"/>
                <w:shd w:val="clear" w:color="auto" w:fill="FFFFFF"/>
                <w:lang w:bidi="ru-RU"/>
              </w:rPr>
            </w:pPr>
            <w:r w:rsidRPr="00EE49ED">
              <w:rPr>
                <w:b/>
                <w:bCs/>
                <w:sz w:val="20"/>
                <w:shd w:val="clear" w:color="auto" w:fill="FFFFFF"/>
                <w:lang w:bidi="ru-RU"/>
              </w:rPr>
              <w:t>Срок реализации, год</w:t>
            </w:r>
          </w:p>
        </w:tc>
      </w:tr>
    </w:tbl>
    <w:p w14:paraId="79075D18" w14:textId="77777777" w:rsidR="008B03AC" w:rsidRPr="00EE49ED" w:rsidRDefault="008B03AC" w:rsidP="008B03AC">
      <w:pPr>
        <w:spacing w:line="14" w:lineRule="auto"/>
      </w:pPr>
    </w:p>
    <w:tbl>
      <w:tblPr>
        <w:tblStyle w:val="1ff8"/>
        <w:tblW w:w="5078" w:type="pct"/>
        <w:tblInd w:w="-147" w:type="dxa"/>
        <w:tblLook w:val="04A0" w:firstRow="1" w:lastRow="0" w:firstColumn="1" w:lastColumn="0" w:noHBand="0" w:noVBand="1"/>
      </w:tblPr>
      <w:tblGrid>
        <w:gridCol w:w="317"/>
        <w:gridCol w:w="1238"/>
        <w:gridCol w:w="2132"/>
        <w:gridCol w:w="1842"/>
        <w:gridCol w:w="1429"/>
        <w:gridCol w:w="1973"/>
        <w:gridCol w:w="1135"/>
      </w:tblGrid>
      <w:tr w:rsidR="00FD26C0" w:rsidRPr="00EE49ED" w14:paraId="4BEA18AF" w14:textId="77777777" w:rsidTr="00036487">
        <w:trPr>
          <w:tblHeader/>
        </w:trPr>
        <w:tc>
          <w:tcPr>
            <w:tcW w:w="157" w:type="pct"/>
          </w:tcPr>
          <w:p w14:paraId="2A8B5389" w14:textId="77777777" w:rsidR="008B03AC" w:rsidRPr="00EE49ED" w:rsidRDefault="008B03AC" w:rsidP="002C125D">
            <w:pPr>
              <w:widowControl w:val="0"/>
              <w:spacing w:line="240" w:lineRule="auto"/>
              <w:jc w:val="center"/>
              <w:rPr>
                <w:rFonts w:eastAsia="Times New Roman"/>
                <w:b/>
                <w:bCs/>
                <w:sz w:val="20"/>
                <w:szCs w:val="20"/>
                <w:shd w:val="clear" w:color="auto" w:fill="FFFFFF"/>
                <w:lang w:bidi="ru-RU"/>
              </w:rPr>
            </w:pPr>
            <w:r w:rsidRPr="00EE49ED">
              <w:rPr>
                <w:rFonts w:eastAsia="Times New Roman"/>
                <w:b/>
                <w:bCs/>
                <w:sz w:val="20"/>
                <w:szCs w:val="20"/>
                <w:shd w:val="clear" w:color="auto" w:fill="FFFFFF"/>
                <w:lang w:bidi="ru-RU"/>
              </w:rPr>
              <w:t>1</w:t>
            </w:r>
          </w:p>
        </w:tc>
        <w:tc>
          <w:tcPr>
            <w:tcW w:w="615" w:type="pct"/>
          </w:tcPr>
          <w:p w14:paraId="3E108550" w14:textId="77777777" w:rsidR="008B03AC" w:rsidRPr="00EE49ED" w:rsidRDefault="008B03AC" w:rsidP="002C125D">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2</w:t>
            </w:r>
          </w:p>
        </w:tc>
        <w:tc>
          <w:tcPr>
            <w:tcW w:w="1059" w:type="pct"/>
          </w:tcPr>
          <w:p w14:paraId="1AD72009" w14:textId="77777777" w:rsidR="008B03AC" w:rsidRPr="00EE49ED" w:rsidRDefault="008B03AC" w:rsidP="002C125D">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3</w:t>
            </w:r>
          </w:p>
        </w:tc>
        <w:tc>
          <w:tcPr>
            <w:tcW w:w="915" w:type="pct"/>
          </w:tcPr>
          <w:p w14:paraId="49F4C82B" w14:textId="77777777" w:rsidR="008B03AC" w:rsidRPr="00EE49ED" w:rsidRDefault="008B03AC" w:rsidP="002C125D">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4</w:t>
            </w:r>
          </w:p>
        </w:tc>
        <w:tc>
          <w:tcPr>
            <w:tcW w:w="710" w:type="pct"/>
          </w:tcPr>
          <w:p w14:paraId="4EAFFDBA" w14:textId="77777777" w:rsidR="008B03AC" w:rsidRPr="00EE49ED" w:rsidRDefault="008B03AC" w:rsidP="002C125D">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5</w:t>
            </w:r>
          </w:p>
        </w:tc>
        <w:tc>
          <w:tcPr>
            <w:tcW w:w="980" w:type="pct"/>
          </w:tcPr>
          <w:p w14:paraId="50A595D2" w14:textId="77777777" w:rsidR="008B03AC" w:rsidRPr="00EE49ED" w:rsidRDefault="008B03AC" w:rsidP="002C125D">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6</w:t>
            </w:r>
          </w:p>
        </w:tc>
        <w:tc>
          <w:tcPr>
            <w:tcW w:w="564" w:type="pct"/>
          </w:tcPr>
          <w:p w14:paraId="7B717D8A" w14:textId="77777777" w:rsidR="008B03AC" w:rsidRPr="00EE49ED" w:rsidRDefault="008B03AC" w:rsidP="002C125D">
            <w:pPr>
              <w:spacing w:line="240" w:lineRule="auto"/>
              <w:ind w:right="-2"/>
              <w:jc w:val="center"/>
              <w:rPr>
                <w:b/>
                <w:bCs/>
                <w:sz w:val="20"/>
                <w:szCs w:val="20"/>
                <w:shd w:val="clear" w:color="auto" w:fill="FFFFFF"/>
                <w:lang w:bidi="ru-RU"/>
              </w:rPr>
            </w:pPr>
            <w:r w:rsidRPr="00EE49ED">
              <w:rPr>
                <w:b/>
                <w:bCs/>
                <w:sz w:val="20"/>
                <w:szCs w:val="20"/>
                <w:shd w:val="clear" w:color="auto" w:fill="FFFFFF"/>
                <w:lang w:bidi="ru-RU"/>
              </w:rPr>
              <w:t>7</w:t>
            </w:r>
          </w:p>
        </w:tc>
      </w:tr>
      <w:tr w:rsidR="00B86375" w:rsidRPr="00EE49ED" w14:paraId="3871D6CC" w14:textId="77777777" w:rsidTr="002C125D">
        <w:tc>
          <w:tcPr>
            <w:tcW w:w="157" w:type="pct"/>
          </w:tcPr>
          <w:p w14:paraId="6EC1CDA9" w14:textId="77777777" w:rsidR="00B86375" w:rsidRPr="00EE49ED" w:rsidRDefault="00B86375" w:rsidP="00B86375">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1</w:t>
            </w:r>
          </w:p>
        </w:tc>
        <w:tc>
          <w:tcPr>
            <w:tcW w:w="615" w:type="pct"/>
          </w:tcPr>
          <w:p w14:paraId="1BFBAF4D" w14:textId="7F936959" w:rsidR="00B86375" w:rsidRPr="00EE49ED" w:rsidRDefault="00B86375" w:rsidP="00B86375">
            <w:pPr>
              <w:spacing w:line="240" w:lineRule="auto"/>
              <w:ind w:right="-2"/>
              <w:jc w:val="center"/>
              <w:rPr>
                <w:sz w:val="20"/>
              </w:rPr>
            </w:pPr>
            <w:r w:rsidRPr="00EE49ED">
              <w:rPr>
                <w:sz w:val="20"/>
                <w:szCs w:val="24"/>
              </w:rPr>
              <w:t>ПО.3.1*</w:t>
            </w:r>
          </w:p>
        </w:tc>
        <w:tc>
          <w:tcPr>
            <w:tcW w:w="1059" w:type="pct"/>
            <w:shd w:val="clear" w:color="auto" w:fill="auto"/>
          </w:tcPr>
          <w:p w14:paraId="2180EDD3" w14:textId="147F271B" w:rsidR="00B86375" w:rsidRPr="00EE49ED" w:rsidRDefault="00B86375" w:rsidP="00B86375">
            <w:pPr>
              <w:spacing w:line="240" w:lineRule="auto"/>
              <w:ind w:right="-2"/>
              <w:jc w:val="left"/>
              <w:rPr>
                <w:bCs/>
                <w:sz w:val="20"/>
                <w:szCs w:val="20"/>
                <w:shd w:val="clear" w:color="auto" w:fill="FFFFFF"/>
                <w:lang w:bidi="ru-RU"/>
              </w:rPr>
            </w:pPr>
            <w:r w:rsidRPr="00EE49ED">
              <w:rPr>
                <w:sz w:val="20"/>
                <w:szCs w:val="20"/>
              </w:rPr>
              <w:t>Храмовый комплекс Благо</w:t>
            </w:r>
            <w:r w:rsidR="002C125D" w:rsidRPr="00EE49ED">
              <w:rPr>
                <w:sz w:val="20"/>
                <w:szCs w:val="20"/>
              </w:rPr>
              <w:t xml:space="preserve">вещенской церкви в </w:t>
            </w:r>
            <w:r w:rsidR="00D7054C" w:rsidRPr="00EE49ED">
              <w:rPr>
                <w:sz w:val="20"/>
                <w:szCs w:val="20"/>
              </w:rPr>
              <w:br/>
            </w:r>
            <w:r w:rsidR="002C125D" w:rsidRPr="00EE49ED">
              <w:rPr>
                <w:sz w:val="20"/>
                <w:szCs w:val="20"/>
              </w:rPr>
              <w:t>с. Воронцово</w:t>
            </w:r>
          </w:p>
        </w:tc>
        <w:tc>
          <w:tcPr>
            <w:tcW w:w="915" w:type="pct"/>
          </w:tcPr>
          <w:p w14:paraId="6A306AC0" w14:textId="5BCE4A3C" w:rsidR="00B86375" w:rsidRPr="00EE49ED" w:rsidRDefault="00B86375" w:rsidP="00B86375">
            <w:pPr>
              <w:spacing w:line="240" w:lineRule="auto"/>
              <w:ind w:right="-2"/>
              <w:jc w:val="left"/>
              <w:rPr>
                <w:sz w:val="20"/>
                <w:szCs w:val="20"/>
              </w:rPr>
            </w:pPr>
            <w:r w:rsidRPr="00EE49ED">
              <w:rPr>
                <w:sz w:val="20"/>
                <w:szCs w:val="20"/>
              </w:rPr>
              <w:t>Реконструкция</w:t>
            </w:r>
          </w:p>
        </w:tc>
        <w:tc>
          <w:tcPr>
            <w:tcW w:w="710" w:type="pct"/>
            <w:shd w:val="clear" w:color="auto" w:fill="auto"/>
          </w:tcPr>
          <w:p w14:paraId="5E7C434E" w14:textId="766B12F0" w:rsidR="00B86375" w:rsidRPr="00EE49ED" w:rsidRDefault="00D23B4C" w:rsidP="00D23B4C">
            <w:pPr>
              <w:spacing w:line="240" w:lineRule="auto"/>
              <w:ind w:right="-2"/>
              <w:jc w:val="left"/>
              <w:rPr>
                <w:bCs/>
                <w:sz w:val="20"/>
                <w:szCs w:val="20"/>
                <w:shd w:val="clear" w:color="auto" w:fill="FFFFFF"/>
                <w:lang w:bidi="ru-RU"/>
              </w:rPr>
            </w:pPr>
            <w:r w:rsidRPr="00EE49ED">
              <w:rPr>
                <w:bCs/>
                <w:sz w:val="20"/>
                <w:szCs w:val="20"/>
                <w:shd w:val="clear" w:color="auto" w:fill="FFFFFF"/>
                <w:lang w:bidi="ru-RU"/>
              </w:rPr>
              <w:t>Площадь — 1,1749 га</w:t>
            </w:r>
          </w:p>
        </w:tc>
        <w:tc>
          <w:tcPr>
            <w:tcW w:w="980" w:type="pct"/>
            <w:shd w:val="clear" w:color="auto" w:fill="auto"/>
          </w:tcPr>
          <w:p w14:paraId="602EF554" w14:textId="325240CF" w:rsidR="00B86375" w:rsidRPr="00EE49ED" w:rsidRDefault="00B86375" w:rsidP="00B86375">
            <w:pPr>
              <w:spacing w:line="240" w:lineRule="auto"/>
              <w:ind w:right="-2"/>
              <w:jc w:val="left"/>
              <w:rPr>
                <w:sz w:val="20"/>
                <w:szCs w:val="20"/>
              </w:rPr>
            </w:pPr>
            <w:r w:rsidRPr="00EE49ED">
              <w:rPr>
                <w:sz w:val="20"/>
                <w:szCs w:val="20"/>
              </w:rPr>
              <w:t>с. Воронцово</w:t>
            </w:r>
          </w:p>
        </w:tc>
        <w:tc>
          <w:tcPr>
            <w:tcW w:w="564" w:type="pct"/>
          </w:tcPr>
          <w:p w14:paraId="04868A3C" w14:textId="3D842090" w:rsidR="00B86375" w:rsidRPr="00EE49ED" w:rsidRDefault="00B86375" w:rsidP="00B86375">
            <w:pPr>
              <w:spacing w:line="240" w:lineRule="auto"/>
              <w:ind w:right="-2"/>
              <w:jc w:val="left"/>
              <w:rPr>
                <w:bCs/>
                <w:sz w:val="20"/>
                <w:szCs w:val="20"/>
                <w:shd w:val="clear" w:color="auto" w:fill="FFFFFF"/>
                <w:lang w:bidi="ru-RU"/>
              </w:rPr>
            </w:pPr>
            <w:r w:rsidRPr="00EE49ED">
              <w:rPr>
                <w:bCs/>
                <w:sz w:val="20"/>
                <w:szCs w:val="20"/>
                <w:shd w:val="clear" w:color="auto" w:fill="FFFFFF"/>
                <w:lang w:bidi="ru-RU"/>
              </w:rPr>
              <w:t xml:space="preserve">До 2015 года </w:t>
            </w:r>
          </w:p>
        </w:tc>
      </w:tr>
      <w:tr w:rsidR="00B86375" w:rsidRPr="00EE49ED" w14:paraId="60B85697" w14:textId="77777777" w:rsidTr="002C125D">
        <w:tc>
          <w:tcPr>
            <w:tcW w:w="157" w:type="pct"/>
          </w:tcPr>
          <w:p w14:paraId="47493371" w14:textId="3AA90267" w:rsidR="00B86375" w:rsidRPr="00EE49ED" w:rsidRDefault="00B86375" w:rsidP="00B86375">
            <w:pPr>
              <w:widowControl w:val="0"/>
              <w:spacing w:line="240" w:lineRule="auto"/>
              <w:jc w:val="center"/>
              <w:rPr>
                <w:rFonts w:eastAsia="Times New Roman"/>
                <w:bCs/>
                <w:sz w:val="20"/>
                <w:szCs w:val="20"/>
                <w:shd w:val="clear" w:color="auto" w:fill="FFFFFF"/>
                <w:lang w:bidi="ru-RU"/>
              </w:rPr>
            </w:pPr>
            <w:r w:rsidRPr="00EE49ED">
              <w:rPr>
                <w:rFonts w:eastAsia="Times New Roman"/>
                <w:bCs/>
                <w:sz w:val="20"/>
                <w:szCs w:val="20"/>
                <w:shd w:val="clear" w:color="auto" w:fill="FFFFFF"/>
                <w:lang w:bidi="ru-RU"/>
              </w:rPr>
              <w:t>2</w:t>
            </w:r>
          </w:p>
        </w:tc>
        <w:tc>
          <w:tcPr>
            <w:tcW w:w="615" w:type="pct"/>
          </w:tcPr>
          <w:p w14:paraId="5E47506A" w14:textId="0A2726AD" w:rsidR="00B86375" w:rsidRPr="00EE49ED" w:rsidRDefault="00B86375" w:rsidP="00B86375">
            <w:pPr>
              <w:spacing w:line="240" w:lineRule="auto"/>
              <w:ind w:right="-2"/>
              <w:jc w:val="center"/>
              <w:rPr>
                <w:sz w:val="20"/>
              </w:rPr>
            </w:pPr>
            <w:r w:rsidRPr="00EE49ED">
              <w:rPr>
                <w:sz w:val="20"/>
                <w:szCs w:val="24"/>
              </w:rPr>
              <w:t>ПО.3.2</w:t>
            </w:r>
          </w:p>
        </w:tc>
        <w:tc>
          <w:tcPr>
            <w:tcW w:w="1059" w:type="pct"/>
            <w:shd w:val="clear" w:color="auto" w:fill="auto"/>
          </w:tcPr>
          <w:p w14:paraId="70E4CE98" w14:textId="74B5B23D" w:rsidR="00B86375" w:rsidRPr="00EE49ED" w:rsidRDefault="00B86375" w:rsidP="00B86375">
            <w:pPr>
              <w:spacing w:line="240" w:lineRule="auto"/>
              <w:ind w:right="-2"/>
              <w:jc w:val="left"/>
              <w:rPr>
                <w:sz w:val="20"/>
                <w:szCs w:val="20"/>
              </w:rPr>
            </w:pPr>
            <w:r w:rsidRPr="00EE49ED">
              <w:rPr>
                <w:sz w:val="20"/>
                <w:szCs w:val="20"/>
              </w:rPr>
              <w:t>Храмовый комплекс В</w:t>
            </w:r>
            <w:r w:rsidR="002C125D" w:rsidRPr="00EE49ED">
              <w:rPr>
                <w:sz w:val="20"/>
                <w:szCs w:val="20"/>
              </w:rPr>
              <w:t>оскресенской церкви в с. Листье</w:t>
            </w:r>
          </w:p>
        </w:tc>
        <w:tc>
          <w:tcPr>
            <w:tcW w:w="915" w:type="pct"/>
          </w:tcPr>
          <w:p w14:paraId="14D68021" w14:textId="47D4D12C" w:rsidR="00B86375" w:rsidRPr="00EE49ED" w:rsidRDefault="00B86375" w:rsidP="00B86375">
            <w:pPr>
              <w:spacing w:line="240" w:lineRule="auto"/>
              <w:ind w:right="-2"/>
              <w:jc w:val="left"/>
              <w:rPr>
                <w:sz w:val="20"/>
                <w:szCs w:val="20"/>
              </w:rPr>
            </w:pPr>
            <w:r w:rsidRPr="00EE49ED">
              <w:rPr>
                <w:sz w:val="20"/>
                <w:szCs w:val="20"/>
              </w:rPr>
              <w:t>Реконструкция</w:t>
            </w:r>
          </w:p>
        </w:tc>
        <w:tc>
          <w:tcPr>
            <w:tcW w:w="710" w:type="pct"/>
            <w:shd w:val="clear" w:color="auto" w:fill="auto"/>
          </w:tcPr>
          <w:p w14:paraId="03FE1C7A" w14:textId="36C51745" w:rsidR="00B86375" w:rsidRPr="00EE49ED" w:rsidRDefault="00A84054" w:rsidP="00A84054">
            <w:pPr>
              <w:spacing w:line="240" w:lineRule="auto"/>
              <w:ind w:right="-2"/>
              <w:jc w:val="left"/>
              <w:rPr>
                <w:bCs/>
                <w:sz w:val="20"/>
                <w:szCs w:val="20"/>
                <w:shd w:val="clear" w:color="auto" w:fill="FFFFFF"/>
                <w:lang w:bidi="ru-RU"/>
              </w:rPr>
            </w:pPr>
            <w:r w:rsidRPr="00EE49ED">
              <w:rPr>
                <w:bCs/>
                <w:sz w:val="20"/>
                <w:szCs w:val="20"/>
                <w:shd w:val="clear" w:color="auto" w:fill="FFFFFF"/>
                <w:lang w:bidi="ru-RU"/>
              </w:rPr>
              <w:t>Площадь — 0,1849 га</w:t>
            </w:r>
          </w:p>
        </w:tc>
        <w:tc>
          <w:tcPr>
            <w:tcW w:w="980" w:type="pct"/>
            <w:shd w:val="clear" w:color="auto" w:fill="auto"/>
          </w:tcPr>
          <w:p w14:paraId="4697276C" w14:textId="3486018F" w:rsidR="00B86375" w:rsidRPr="00EE49ED" w:rsidRDefault="00B86375" w:rsidP="00B86375">
            <w:pPr>
              <w:spacing w:line="240" w:lineRule="auto"/>
              <w:ind w:right="-2"/>
              <w:jc w:val="left"/>
              <w:rPr>
                <w:sz w:val="20"/>
                <w:szCs w:val="20"/>
              </w:rPr>
            </w:pPr>
            <w:r w:rsidRPr="00EE49ED">
              <w:rPr>
                <w:sz w:val="20"/>
                <w:szCs w:val="20"/>
              </w:rPr>
              <w:t xml:space="preserve">с. </w:t>
            </w:r>
            <w:r w:rsidR="002C125D" w:rsidRPr="00EE49ED">
              <w:rPr>
                <w:sz w:val="20"/>
                <w:szCs w:val="20"/>
              </w:rPr>
              <w:t>Листье</w:t>
            </w:r>
          </w:p>
        </w:tc>
        <w:tc>
          <w:tcPr>
            <w:tcW w:w="564" w:type="pct"/>
          </w:tcPr>
          <w:p w14:paraId="2FD02F6E" w14:textId="70CE33BD" w:rsidR="00B86375" w:rsidRPr="00EE49ED" w:rsidRDefault="00B86375" w:rsidP="00B86375">
            <w:pPr>
              <w:spacing w:line="240" w:lineRule="auto"/>
              <w:ind w:right="-2"/>
              <w:jc w:val="left"/>
              <w:rPr>
                <w:bCs/>
                <w:sz w:val="20"/>
                <w:szCs w:val="20"/>
                <w:shd w:val="clear" w:color="auto" w:fill="FFFFFF"/>
                <w:lang w:bidi="ru-RU"/>
              </w:rPr>
            </w:pPr>
            <w:r w:rsidRPr="00EE49ED">
              <w:rPr>
                <w:bCs/>
                <w:sz w:val="20"/>
                <w:szCs w:val="20"/>
                <w:shd w:val="clear" w:color="auto" w:fill="FFFFFF"/>
                <w:lang w:bidi="ru-RU"/>
              </w:rPr>
              <w:t>До 2025 года</w:t>
            </w:r>
          </w:p>
        </w:tc>
      </w:tr>
    </w:tbl>
    <w:p w14:paraId="064CD7A0" w14:textId="77777777" w:rsidR="001B74EF" w:rsidRPr="00EE49ED" w:rsidRDefault="001B74EF" w:rsidP="001B74EF">
      <w:pPr>
        <w:widowControl w:val="0"/>
        <w:autoSpaceDE w:val="0"/>
        <w:autoSpaceDN w:val="0"/>
        <w:adjustRightInd w:val="0"/>
        <w:spacing w:line="240" w:lineRule="auto"/>
        <w:rPr>
          <w:sz w:val="20"/>
          <w:szCs w:val="24"/>
        </w:rPr>
      </w:pPr>
      <w:bookmarkStart w:id="131" w:name="_Toc497157985"/>
      <w:bookmarkStart w:id="132" w:name="_Toc69297545"/>
      <w:r w:rsidRPr="00EE49ED">
        <w:rPr>
          <w:sz w:val="20"/>
          <w:szCs w:val="24"/>
        </w:rPr>
        <w:t>Примечание — * Проектом предлагается внесение изменений в Схему территориального планирования Пучежского муниципального района Ивановской области с целью пролонгации сроков реализации данных мероприятий до 2033 года.</w:t>
      </w:r>
    </w:p>
    <w:p w14:paraId="427EA318" w14:textId="432E3CD4" w:rsidR="00B0424E" w:rsidRPr="00EE49ED" w:rsidRDefault="00B0424E" w:rsidP="00A41F9E">
      <w:pPr>
        <w:pStyle w:val="021216b"/>
      </w:pPr>
      <w:bookmarkStart w:id="133" w:name="_Toc178256452"/>
      <w:r w:rsidRPr="00EE49ED">
        <w:lastRenderedPageBreak/>
        <w:t>5.2.</w:t>
      </w:r>
      <w:r w:rsidR="004A4E56" w:rsidRPr="00EE49ED">
        <w:t>8</w:t>
      </w:r>
      <w:r w:rsidRPr="00EE49ED">
        <w:t xml:space="preserve"> Обеспечение ритуального обслуживания</w:t>
      </w:r>
      <w:bookmarkEnd w:id="131"/>
      <w:bookmarkEnd w:id="132"/>
      <w:bookmarkEnd w:id="133"/>
    </w:p>
    <w:p w14:paraId="0F43AD3C" w14:textId="77777777" w:rsidR="00B0424E" w:rsidRPr="00EE49ED" w:rsidRDefault="00B0424E" w:rsidP="008F60D6">
      <w:pPr>
        <w:spacing w:before="120" w:line="276" w:lineRule="auto"/>
        <w:ind w:firstLine="709"/>
        <w:rPr>
          <w:b/>
        </w:rPr>
      </w:pPr>
      <w:r w:rsidRPr="00EE49ED">
        <w:rPr>
          <w:b/>
        </w:rPr>
        <w:t>Анализ существующего состояния</w:t>
      </w:r>
    </w:p>
    <w:p w14:paraId="66C1D0C2" w14:textId="3D0A4633" w:rsidR="00B4424E" w:rsidRPr="00EE49ED" w:rsidRDefault="00B4424E" w:rsidP="00B4424E">
      <w:pPr>
        <w:spacing w:line="276" w:lineRule="auto"/>
        <w:ind w:right="-2" w:firstLine="709"/>
        <w:rPr>
          <w:rFonts w:eastAsia="Times New Roman"/>
          <w:szCs w:val="24"/>
          <w:lang w:eastAsia="ru-RU"/>
        </w:rPr>
      </w:pPr>
      <w:r w:rsidRPr="00EE49ED">
        <w:rPr>
          <w:rFonts w:eastAsia="Times New Roman"/>
          <w:szCs w:val="24"/>
          <w:lang w:eastAsia="ru-RU"/>
        </w:rPr>
        <w:t xml:space="preserve">Инфраструктура объектов </w:t>
      </w:r>
      <w:bookmarkStart w:id="134" w:name="_Hlk140656726"/>
      <w:r w:rsidRPr="00EE49ED">
        <w:rPr>
          <w:rFonts w:eastAsia="Times New Roman"/>
          <w:szCs w:val="24"/>
          <w:lang w:eastAsia="ru-RU"/>
        </w:rPr>
        <w:t xml:space="preserve">ритуального обслуживания </w:t>
      </w:r>
      <w:bookmarkEnd w:id="134"/>
      <w:r w:rsidR="00EC244A" w:rsidRPr="00EE49ED">
        <w:rPr>
          <w:rFonts w:eastAsia="Times New Roman"/>
          <w:szCs w:val="24"/>
          <w:lang w:eastAsia="ru-RU"/>
        </w:rPr>
        <w:t xml:space="preserve">Сеготского сельского поселения </w:t>
      </w:r>
      <w:r w:rsidRPr="00EE49ED">
        <w:rPr>
          <w:rFonts w:eastAsia="Times New Roman"/>
          <w:szCs w:val="24"/>
          <w:lang w:eastAsia="ru-RU"/>
        </w:rPr>
        <w:t xml:space="preserve">представлена </w:t>
      </w:r>
      <w:r w:rsidR="00E132AB" w:rsidRPr="00EE49ED">
        <w:rPr>
          <w:rFonts w:eastAsia="Times New Roman"/>
          <w:szCs w:val="24"/>
          <w:lang w:eastAsia="ru-RU"/>
        </w:rPr>
        <w:t>4</w:t>
      </w:r>
      <w:r w:rsidRPr="00EE49ED">
        <w:rPr>
          <w:rFonts w:eastAsia="Times New Roman"/>
          <w:szCs w:val="24"/>
          <w:lang w:eastAsia="ru-RU"/>
        </w:rPr>
        <w:t xml:space="preserve"> кладбищами. Сводный перечень объектов местного значения </w:t>
      </w:r>
      <w:r w:rsidR="00D53F25" w:rsidRPr="00EE49ED">
        <w:rPr>
          <w:rFonts w:eastAsia="Times New Roman"/>
          <w:szCs w:val="24"/>
          <w:lang w:eastAsia="ru-RU"/>
        </w:rPr>
        <w:t xml:space="preserve">поселения </w:t>
      </w:r>
      <w:r w:rsidR="00EC244A" w:rsidRPr="00EE49ED">
        <w:rPr>
          <w:rFonts w:eastAsia="Times New Roman"/>
          <w:szCs w:val="24"/>
          <w:lang w:eastAsia="ru-RU"/>
        </w:rPr>
        <w:t>Сеготского сельского поселения</w:t>
      </w:r>
      <w:r w:rsidRPr="00EE49ED">
        <w:rPr>
          <w:rFonts w:eastAsia="Times New Roman"/>
          <w:szCs w:val="24"/>
          <w:lang w:eastAsia="ru-RU"/>
        </w:rPr>
        <w:t xml:space="preserve"> в области обеспечения ритуального обслуживания приведен в таблице </w:t>
      </w:r>
      <w:r w:rsidR="006C247A" w:rsidRPr="00EE49ED">
        <w:rPr>
          <w:rFonts w:eastAsia="Times New Roman"/>
          <w:szCs w:val="24"/>
          <w:lang w:eastAsia="ru-RU"/>
        </w:rPr>
        <w:t>3.</w:t>
      </w:r>
      <w:r w:rsidRPr="00EE49ED">
        <w:rPr>
          <w:rFonts w:eastAsia="Times New Roman"/>
          <w:szCs w:val="24"/>
          <w:lang w:eastAsia="ru-RU"/>
        </w:rPr>
        <w:t>5.</w:t>
      </w:r>
      <w:r w:rsidR="00A269B3" w:rsidRPr="00EE49ED">
        <w:rPr>
          <w:rFonts w:eastAsia="Times New Roman"/>
          <w:szCs w:val="24"/>
          <w:lang w:eastAsia="ru-RU"/>
        </w:rPr>
        <w:t>11</w:t>
      </w:r>
      <w:r w:rsidRPr="00EE49ED">
        <w:rPr>
          <w:rFonts w:eastAsia="Times New Roman"/>
          <w:szCs w:val="24"/>
          <w:lang w:eastAsia="ru-RU"/>
        </w:rPr>
        <w:t>.</w:t>
      </w:r>
    </w:p>
    <w:p w14:paraId="3472896E" w14:textId="7B62FF28" w:rsidR="00B4424E" w:rsidRPr="00EE49ED" w:rsidRDefault="00B4424E" w:rsidP="00B4424E">
      <w:pPr>
        <w:spacing w:line="276" w:lineRule="auto"/>
        <w:ind w:right="-2" w:firstLine="709"/>
        <w:jc w:val="right"/>
        <w:rPr>
          <w:rFonts w:eastAsia="Times New Roman"/>
          <w:szCs w:val="24"/>
          <w:lang w:eastAsia="ru-RU"/>
        </w:rPr>
      </w:pPr>
      <w:r w:rsidRPr="00EE49ED">
        <w:rPr>
          <w:rFonts w:eastAsia="Times New Roman"/>
          <w:szCs w:val="24"/>
          <w:lang w:eastAsia="ru-RU"/>
        </w:rPr>
        <w:t xml:space="preserve">Таблица </w:t>
      </w:r>
      <w:r w:rsidR="006C247A" w:rsidRPr="00EE49ED">
        <w:rPr>
          <w:rFonts w:eastAsia="Times New Roman"/>
          <w:szCs w:val="24"/>
          <w:lang w:eastAsia="ru-RU"/>
        </w:rPr>
        <w:t>3.</w:t>
      </w:r>
      <w:r w:rsidRPr="00EE49ED">
        <w:rPr>
          <w:rFonts w:eastAsia="Times New Roman"/>
          <w:szCs w:val="24"/>
          <w:lang w:eastAsia="ru-RU"/>
        </w:rPr>
        <w:t>5.</w:t>
      </w:r>
      <w:r w:rsidR="00A269B3" w:rsidRPr="00EE49ED">
        <w:rPr>
          <w:rFonts w:eastAsia="Times New Roman"/>
          <w:szCs w:val="24"/>
          <w:lang w:eastAsia="ru-RU"/>
        </w:rPr>
        <w:t>11</w:t>
      </w:r>
    </w:p>
    <w:p w14:paraId="290F0A78" w14:textId="7D934CCA" w:rsidR="00B4424E" w:rsidRPr="00EE49ED" w:rsidRDefault="00B4424E" w:rsidP="00B4424E">
      <w:pPr>
        <w:spacing w:line="276" w:lineRule="auto"/>
        <w:ind w:right="-2"/>
        <w:jc w:val="center"/>
        <w:rPr>
          <w:rFonts w:eastAsia="Times New Roman"/>
          <w:szCs w:val="24"/>
          <w:lang w:val="cs-CZ" w:eastAsia="ru-RU"/>
        </w:rPr>
      </w:pPr>
      <w:r w:rsidRPr="00EE49ED">
        <w:rPr>
          <w:rFonts w:eastAsia="Times New Roman"/>
          <w:szCs w:val="24"/>
          <w:lang w:eastAsia="ru-RU"/>
        </w:rPr>
        <w:t xml:space="preserve">Перечень объектов местного значения муниципального </w:t>
      </w:r>
      <w:r w:rsidR="00EC244A" w:rsidRPr="00EE49ED">
        <w:rPr>
          <w:rFonts w:eastAsia="Times New Roman"/>
          <w:szCs w:val="24"/>
          <w:lang w:eastAsia="ru-RU"/>
        </w:rPr>
        <w:t>района</w:t>
      </w:r>
      <w:r w:rsidRPr="00EE49ED">
        <w:rPr>
          <w:rFonts w:eastAsia="Times New Roman"/>
          <w:szCs w:val="24"/>
          <w:lang w:eastAsia="ru-RU"/>
        </w:rPr>
        <w:t xml:space="preserve"> в области обеспечения ритуального обслуживания</w:t>
      </w:r>
    </w:p>
    <w:tbl>
      <w:tblPr>
        <w:tblStyle w:val="1ff8"/>
        <w:tblW w:w="5000" w:type="pct"/>
        <w:tblBorders>
          <w:bottom w:val="none" w:sz="0" w:space="0" w:color="auto"/>
        </w:tblBorders>
        <w:tblLayout w:type="fixed"/>
        <w:tblCellMar>
          <w:left w:w="28" w:type="dxa"/>
          <w:right w:w="28" w:type="dxa"/>
        </w:tblCellMar>
        <w:tblLook w:val="04A0" w:firstRow="1" w:lastRow="0" w:firstColumn="1" w:lastColumn="0" w:noHBand="0" w:noVBand="1"/>
      </w:tblPr>
      <w:tblGrid>
        <w:gridCol w:w="417"/>
        <w:gridCol w:w="995"/>
        <w:gridCol w:w="1845"/>
        <w:gridCol w:w="1841"/>
        <w:gridCol w:w="1560"/>
        <w:gridCol w:w="1275"/>
        <w:gridCol w:w="1978"/>
      </w:tblGrid>
      <w:tr w:rsidR="00B4424E" w:rsidRPr="00EE49ED" w14:paraId="6450E792" w14:textId="77777777" w:rsidTr="00B4424E">
        <w:trPr>
          <w:trHeight w:val="60"/>
        </w:trPr>
        <w:tc>
          <w:tcPr>
            <w:tcW w:w="210" w:type="pct"/>
            <w:vAlign w:val="center"/>
          </w:tcPr>
          <w:p w14:paraId="41115856" w14:textId="77777777" w:rsidR="00B4424E" w:rsidRPr="00EE49ED" w:rsidRDefault="00B4424E" w:rsidP="00B4424E">
            <w:pPr>
              <w:widowControl w:val="0"/>
              <w:spacing w:line="240" w:lineRule="auto"/>
              <w:jc w:val="center"/>
              <w:rPr>
                <w:rFonts w:eastAsia="Times New Roman"/>
                <w:b/>
                <w:bCs/>
                <w:sz w:val="20"/>
                <w:shd w:val="clear" w:color="auto" w:fill="FFFFFF"/>
                <w:lang w:bidi="ru-RU"/>
              </w:rPr>
            </w:pPr>
            <w:r w:rsidRPr="00EE49ED">
              <w:rPr>
                <w:rFonts w:eastAsia="Times New Roman"/>
                <w:b/>
                <w:bCs/>
                <w:sz w:val="20"/>
                <w:shd w:val="clear" w:color="auto" w:fill="FFFFFF"/>
                <w:lang w:bidi="ru-RU"/>
              </w:rPr>
              <w:t>№</w:t>
            </w:r>
          </w:p>
        </w:tc>
        <w:tc>
          <w:tcPr>
            <w:tcW w:w="502" w:type="pct"/>
            <w:vAlign w:val="center"/>
          </w:tcPr>
          <w:p w14:paraId="5176C4AA" w14:textId="312957D3" w:rsidR="00B4424E" w:rsidRPr="00EE49ED" w:rsidRDefault="00B4424E" w:rsidP="00D762F9">
            <w:pPr>
              <w:widowControl w:val="0"/>
              <w:spacing w:line="240" w:lineRule="auto"/>
              <w:jc w:val="center"/>
              <w:rPr>
                <w:b/>
                <w:bCs/>
                <w:sz w:val="20"/>
                <w:shd w:val="clear" w:color="auto" w:fill="FFFFFF"/>
                <w:lang w:bidi="ru-RU"/>
              </w:rPr>
            </w:pPr>
            <w:r w:rsidRPr="00EE49ED">
              <w:rPr>
                <w:b/>
                <w:bCs/>
                <w:sz w:val="20"/>
                <w:shd w:val="clear" w:color="auto" w:fill="FFFFFF"/>
                <w:lang w:bidi="ru-RU"/>
              </w:rPr>
              <w:t>№ на карте</w:t>
            </w:r>
          </w:p>
        </w:tc>
        <w:tc>
          <w:tcPr>
            <w:tcW w:w="931" w:type="pct"/>
            <w:vAlign w:val="center"/>
          </w:tcPr>
          <w:p w14:paraId="54639D66" w14:textId="77777777" w:rsidR="00B4424E" w:rsidRPr="00EE49ED" w:rsidRDefault="00B4424E" w:rsidP="00B4424E">
            <w:pPr>
              <w:spacing w:line="240" w:lineRule="auto"/>
              <w:ind w:right="-2"/>
              <w:jc w:val="center"/>
              <w:rPr>
                <w:b/>
                <w:bCs/>
                <w:sz w:val="20"/>
                <w:shd w:val="clear" w:color="auto" w:fill="FFFFFF"/>
                <w:lang w:bidi="ru-RU"/>
              </w:rPr>
            </w:pPr>
            <w:r w:rsidRPr="00EE49ED">
              <w:rPr>
                <w:b/>
                <w:bCs/>
                <w:sz w:val="20"/>
                <w:shd w:val="clear" w:color="auto" w:fill="FFFFFF"/>
                <w:lang w:bidi="ru-RU"/>
              </w:rPr>
              <w:t>Наименование</w:t>
            </w:r>
          </w:p>
        </w:tc>
        <w:tc>
          <w:tcPr>
            <w:tcW w:w="929" w:type="pct"/>
            <w:vAlign w:val="center"/>
          </w:tcPr>
          <w:p w14:paraId="0C9A44A0" w14:textId="77777777" w:rsidR="00B4424E" w:rsidRPr="00EE49ED" w:rsidRDefault="00B4424E" w:rsidP="00B4424E">
            <w:pPr>
              <w:spacing w:line="240" w:lineRule="auto"/>
              <w:ind w:right="-2"/>
              <w:jc w:val="center"/>
              <w:rPr>
                <w:b/>
                <w:bCs/>
                <w:sz w:val="20"/>
                <w:shd w:val="clear" w:color="auto" w:fill="FFFFFF"/>
                <w:lang w:bidi="ru-RU"/>
              </w:rPr>
            </w:pPr>
            <w:r w:rsidRPr="00EE49ED">
              <w:rPr>
                <w:b/>
                <w:bCs/>
                <w:sz w:val="20"/>
                <w:shd w:val="clear" w:color="auto" w:fill="FFFFFF"/>
                <w:lang w:bidi="ru-RU"/>
              </w:rPr>
              <w:t>Местоположение</w:t>
            </w:r>
          </w:p>
        </w:tc>
        <w:tc>
          <w:tcPr>
            <w:tcW w:w="787" w:type="pct"/>
            <w:vAlign w:val="center"/>
          </w:tcPr>
          <w:p w14:paraId="15475730" w14:textId="77777777" w:rsidR="00B4424E" w:rsidRPr="00EE49ED" w:rsidRDefault="00B4424E" w:rsidP="00B4424E">
            <w:pPr>
              <w:spacing w:line="240" w:lineRule="auto"/>
              <w:ind w:right="-2"/>
              <w:jc w:val="center"/>
              <w:rPr>
                <w:sz w:val="20"/>
                <w:szCs w:val="20"/>
              </w:rPr>
            </w:pPr>
            <w:r w:rsidRPr="00EE49ED">
              <w:rPr>
                <w:b/>
                <w:sz w:val="20"/>
                <w:szCs w:val="20"/>
              </w:rPr>
              <w:t>Обслуживаемые населенные пункты</w:t>
            </w:r>
          </w:p>
        </w:tc>
        <w:tc>
          <w:tcPr>
            <w:tcW w:w="643" w:type="pct"/>
            <w:vAlign w:val="center"/>
          </w:tcPr>
          <w:p w14:paraId="6CE89497" w14:textId="77777777" w:rsidR="00B4424E" w:rsidRPr="00EE49ED" w:rsidRDefault="00B4424E" w:rsidP="00B4424E">
            <w:pPr>
              <w:spacing w:line="240" w:lineRule="auto"/>
              <w:ind w:right="-2"/>
              <w:jc w:val="center"/>
              <w:rPr>
                <w:b/>
                <w:bCs/>
                <w:sz w:val="20"/>
                <w:szCs w:val="20"/>
              </w:rPr>
            </w:pPr>
            <w:r w:rsidRPr="00EE49ED">
              <w:rPr>
                <w:b/>
                <w:bCs/>
                <w:sz w:val="20"/>
                <w:szCs w:val="20"/>
              </w:rPr>
              <w:t xml:space="preserve">Свободная площадь для </w:t>
            </w:r>
            <w:r w:rsidRPr="00EE49ED">
              <w:rPr>
                <w:b/>
                <w:bCs/>
                <w:sz w:val="20"/>
                <w:szCs w:val="20"/>
                <w:u w:val="single"/>
              </w:rPr>
              <w:t xml:space="preserve">захоронения </w:t>
            </w:r>
            <w:r w:rsidRPr="00EE49ED">
              <w:rPr>
                <w:b/>
                <w:bCs/>
                <w:sz w:val="20"/>
                <w:szCs w:val="20"/>
              </w:rPr>
              <w:t>площадь кладбища, га</w:t>
            </w:r>
          </w:p>
        </w:tc>
        <w:tc>
          <w:tcPr>
            <w:tcW w:w="998" w:type="pct"/>
            <w:vAlign w:val="center"/>
          </w:tcPr>
          <w:p w14:paraId="319961FD" w14:textId="77777777" w:rsidR="00B4424E" w:rsidRPr="00EE49ED" w:rsidRDefault="00B4424E" w:rsidP="00B4424E">
            <w:pPr>
              <w:spacing w:line="240" w:lineRule="auto"/>
              <w:ind w:right="-2"/>
              <w:jc w:val="center"/>
              <w:rPr>
                <w:b/>
                <w:sz w:val="20"/>
                <w:szCs w:val="20"/>
              </w:rPr>
            </w:pPr>
            <w:r w:rsidRPr="00EE49ED">
              <w:rPr>
                <w:b/>
                <w:sz w:val="20"/>
                <w:szCs w:val="20"/>
              </w:rPr>
              <w:t>Статус кладбища (действующее, закрытое)</w:t>
            </w:r>
          </w:p>
        </w:tc>
      </w:tr>
    </w:tbl>
    <w:p w14:paraId="0ED0C2E1" w14:textId="77777777" w:rsidR="00B4424E" w:rsidRPr="00EE49ED" w:rsidRDefault="00B4424E" w:rsidP="00B4424E">
      <w:pPr>
        <w:spacing w:line="240" w:lineRule="auto"/>
        <w:rPr>
          <w:sz w:val="2"/>
          <w:szCs w:val="2"/>
        </w:rPr>
      </w:pPr>
    </w:p>
    <w:tbl>
      <w:tblPr>
        <w:tblStyle w:val="1ff8"/>
        <w:tblW w:w="5000" w:type="pct"/>
        <w:tblLayout w:type="fixed"/>
        <w:tblCellMar>
          <w:left w:w="57" w:type="dxa"/>
          <w:right w:w="57" w:type="dxa"/>
        </w:tblCellMar>
        <w:tblLook w:val="04A0" w:firstRow="1" w:lastRow="0" w:firstColumn="1" w:lastColumn="0" w:noHBand="0" w:noVBand="1"/>
      </w:tblPr>
      <w:tblGrid>
        <w:gridCol w:w="421"/>
        <w:gridCol w:w="993"/>
        <w:gridCol w:w="1843"/>
        <w:gridCol w:w="1841"/>
        <w:gridCol w:w="1560"/>
        <w:gridCol w:w="1275"/>
        <w:gridCol w:w="1978"/>
      </w:tblGrid>
      <w:tr w:rsidR="00FD26C0" w:rsidRPr="00EE49ED" w14:paraId="7827BC93" w14:textId="77777777" w:rsidTr="00B4424E">
        <w:trPr>
          <w:tblHeader/>
        </w:trPr>
        <w:tc>
          <w:tcPr>
            <w:tcW w:w="212" w:type="pct"/>
            <w:vAlign w:val="center"/>
          </w:tcPr>
          <w:p w14:paraId="79D0E85C" w14:textId="77777777" w:rsidR="00B4424E" w:rsidRPr="00EE49ED" w:rsidRDefault="00B4424E" w:rsidP="00B4424E">
            <w:pPr>
              <w:widowControl w:val="0"/>
              <w:spacing w:line="240" w:lineRule="auto"/>
              <w:jc w:val="center"/>
              <w:rPr>
                <w:rFonts w:eastAsia="Times New Roman"/>
                <w:b/>
                <w:bCs/>
                <w:sz w:val="20"/>
                <w:shd w:val="clear" w:color="auto" w:fill="FFFFFF"/>
                <w:lang w:bidi="ru-RU"/>
              </w:rPr>
            </w:pPr>
            <w:r w:rsidRPr="00EE49ED">
              <w:rPr>
                <w:rFonts w:eastAsia="Times New Roman"/>
                <w:b/>
                <w:bCs/>
                <w:sz w:val="20"/>
                <w:shd w:val="clear" w:color="auto" w:fill="FFFFFF"/>
                <w:lang w:bidi="ru-RU"/>
              </w:rPr>
              <w:t>1</w:t>
            </w:r>
          </w:p>
        </w:tc>
        <w:tc>
          <w:tcPr>
            <w:tcW w:w="501" w:type="pct"/>
          </w:tcPr>
          <w:p w14:paraId="5E6EFB38" w14:textId="77777777" w:rsidR="00B4424E" w:rsidRPr="00EE49ED" w:rsidRDefault="00B4424E" w:rsidP="00B4424E">
            <w:pPr>
              <w:spacing w:line="240" w:lineRule="auto"/>
              <w:ind w:right="-2"/>
              <w:jc w:val="center"/>
              <w:rPr>
                <w:b/>
                <w:bCs/>
                <w:sz w:val="20"/>
                <w:shd w:val="clear" w:color="auto" w:fill="FFFFFF"/>
                <w:lang w:bidi="ru-RU"/>
              </w:rPr>
            </w:pPr>
            <w:r w:rsidRPr="00EE49ED">
              <w:rPr>
                <w:b/>
                <w:bCs/>
                <w:sz w:val="20"/>
                <w:shd w:val="clear" w:color="auto" w:fill="FFFFFF"/>
                <w:lang w:bidi="ru-RU"/>
              </w:rPr>
              <w:t>2</w:t>
            </w:r>
          </w:p>
        </w:tc>
        <w:tc>
          <w:tcPr>
            <w:tcW w:w="930" w:type="pct"/>
            <w:vAlign w:val="center"/>
          </w:tcPr>
          <w:p w14:paraId="62A87F77" w14:textId="77777777" w:rsidR="00B4424E" w:rsidRPr="00EE49ED" w:rsidRDefault="00B4424E" w:rsidP="00B4424E">
            <w:pPr>
              <w:spacing w:line="240" w:lineRule="auto"/>
              <w:ind w:right="-2"/>
              <w:jc w:val="center"/>
              <w:rPr>
                <w:b/>
                <w:bCs/>
                <w:sz w:val="20"/>
                <w:shd w:val="clear" w:color="auto" w:fill="FFFFFF"/>
                <w:lang w:bidi="ru-RU"/>
              </w:rPr>
            </w:pPr>
            <w:r w:rsidRPr="00EE49ED">
              <w:rPr>
                <w:b/>
                <w:bCs/>
                <w:sz w:val="20"/>
                <w:shd w:val="clear" w:color="auto" w:fill="FFFFFF"/>
                <w:lang w:bidi="ru-RU"/>
              </w:rPr>
              <w:t>3</w:t>
            </w:r>
          </w:p>
        </w:tc>
        <w:tc>
          <w:tcPr>
            <w:tcW w:w="929" w:type="pct"/>
            <w:vAlign w:val="center"/>
          </w:tcPr>
          <w:p w14:paraId="752ED630" w14:textId="77777777" w:rsidR="00B4424E" w:rsidRPr="00EE49ED" w:rsidRDefault="00B4424E" w:rsidP="00B4424E">
            <w:pPr>
              <w:spacing w:line="240" w:lineRule="auto"/>
              <w:ind w:right="-2"/>
              <w:jc w:val="center"/>
              <w:rPr>
                <w:b/>
                <w:bCs/>
                <w:sz w:val="20"/>
                <w:shd w:val="clear" w:color="auto" w:fill="FFFFFF"/>
                <w:lang w:bidi="ru-RU"/>
              </w:rPr>
            </w:pPr>
            <w:r w:rsidRPr="00EE49ED">
              <w:rPr>
                <w:b/>
                <w:bCs/>
                <w:sz w:val="20"/>
                <w:shd w:val="clear" w:color="auto" w:fill="FFFFFF"/>
                <w:lang w:bidi="ru-RU"/>
              </w:rPr>
              <w:t>4</w:t>
            </w:r>
          </w:p>
        </w:tc>
        <w:tc>
          <w:tcPr>
            <w:tcW w:w="787" w:type="pct"/>
          </w:tcPr>
          <w:p w14:paraId="20DBE71A" w14:textId="77777777" w:rsidR="00B4424E" w:rsidRPr="00EE49ED" w:rsidRDefault="00B4424E" w:rsidP="00B4424E">
            <w:pPr>
              <w:spacing w:line="240" w:lineRule="auto"/>
              <w:ind w:right="-2"/>
              <w:jc w:val="center"/>
              <w:rPr>
                <w:b/>
                <w:bCs/>
                <w:sz w:val="20"/>
                <w:shd w:val="clear" w:color="auto" w:fill="FFFFFF"/>
                <w:lang w:bidi="ru-RU"/>
              </w:rPr>
            </w:pPr>
            <w:r w:rsidRPr="00EE49ED">
              <w:rPr>
                <w:b/>
                <w:bCs/>
                <w:sz w:val="20"/>
                <w:shd w:val="clear" w:color="auto" w:fill="FFFFFF"/>
                <w:lang w:bidi="ru-RU"/>
              </w:rPr>
              <w:t>5</w:t>
            </w:r>
          </w:p>
        </w:tc>
        <w:tc>
          <w:tcPr>
            <w:tcW w:w="643" w:type="pct"/>
          </w:tcPr>
          <w:p w14:paraId="2F3D8712" w14:textId="77777777" w:rsidR="00B4424E" w:rsidRPr="00EE49ED" w:rsidRDefault="00B4424E" w:rsidP="00B4424E">
            <w:pPr>
              <w:spacing w:line="240" w:lineRule="auto"/>
              <w:ind w:right="-2"/>
              <w:jc w:val="center"/>
              <w:rPr>
                <w:b/>
                <w:bCs/>
                <w:sz w:val="20"/>
                <w:shd w:val="clear" w:color="auto" w:fill="FFFFFF"/>
                <w:lang w:bidi="ru-RU"/>
              </w:rPr>
            </w:pPr>
            <w:r w:rsidRPr="00EE49ED">
              <w:rPr>
                <w:b/>
                <w:bCs/>
                <w:sz w:val="20"/>
                <w:shd w:val="clear" w:color="auto" w:fill="FFFFFF"/>
                <w:lang w:bidi="ru-RU"/>
              </w:rPr>
              <w:t>6</w:t>
            </w:r>
          </w:p>
        </w:tc>
        <w:tc>
          <w:tcPr>
            <w:tcW w:w="998" w:type="pct"/>
          </w:tcPr>
          <w:p w14:paraId="667380F9" w14:textId="77777777" w:rsidR="00B4424E" w:rsidRPr="00EE49ED" w:rsidRDefault="00B4424E" w:rsidP="00B4424E">
            <w:pPr>
              <w:spacing w:line="240" w:lineRule="auto"/>
              <w:ind w:right="-2"/>
              <w:jc w:val="center"/>
              <w:rPr>
                <w:b/>
                <w:bCs/>
                <w:sz w:val="20"/>
                <w:shd w:val="clear" w:color="auto" w:fill="FFFFFF"/>
                <w:lang w:bidi="ru-RU"/>
              </w:rPr>
            </w:pPr>
            <w:r w:rsidRPr="00EE49ED">
              <w:rPr>
                <w:b/>
                <w:bCs/>
                <w:sz w:val="20"/>
                <w:shd w:val="clear" w:color="auto" w:fill="FFFFFF"/>
                <w:lang w:bidi="ru-RU"/>
              </w:rPr>
              <w:t>7</w:t>
            </w:r>
          </w:p>
        </w:tc>
      </w:tr>
      <w:tr w:rsidR="00CD1119" w:rsidRPr="00EE49ED" w14:paraId="3A768D1F" w14:textId="77777777" w:rsidTr="00CD1119">
        <w:tc>
          <w:tcPr>
            <w:tcW w:w="5000" w:type="pct"/>
            <w:gridSpan w:val="7"/>
          </w:tcPr>
          <w:p w14:paraId="4CA6EA47" w14:textId="3B148B08" w:rsidR="00CD1119" w:rsidRPr="00EE49ED" w:rsidRDefault="00CD1119" w:rsidP="00CD1119">
            <w:pPr>
              <w:spacing w:line="240" w:lineRule="auto"/>
              <w:jc w:val="center"/>
              <w:rPr>
                <w:bCs/>
                <w:sz w:val="20"/>
                <w:shd w:val="clear" w:color="auto" w:fill="FFFFFF"/>
                <w:lang w:bidi="ru-RU"/>
              </w:rPr>
            </w:pPr>
            <w:r w:rsidRPr="00EE49ED">
              <w:rPr>
                <w:b/>
                <w:bCs/>
                <w:sz w:val="20"/>
                <w:shd w:val="clear" w:color="auto" w:fill="FFFFFF"/>
                <w:lang w:bidi="ru-RU"/>
              </w:rPr>
              <w:t>Места погребения</w:t>
            </w:r>
          </w:p>
        </w:tc>
      </w:tr>
      <w:tr w:rsidR="00FD26C0" w:rsidRPr="00EE49ED" w14:paraId="207BD9A2" w14:textId="77777777" w:rsidTr="00E132AB">
        <w:tc>
          <w:tcPr>
            <w:tcW w:w="212" w:type="pct"/>
          </w:tcPr>
          <w:p w14:paraId="277A57BA" w14:textId="77777777" w:rsidR="00B4424E" w:rsidRPr="00EE49ED" w:rsidRDefault="00B4424E" w:rsidP="00E132AB">
            <w:pPr>
              <w:spacing w:line="240" w:lineRule="auto"/>
              <w:ind w:right="-2"/>
              <w:jc w:val="center"/>
              <w:rPr>
                <w:sz w:val="20"/>
                <w:szCs w:val="24"/>
              </w:rPr>
            </w:pPr>
            <w:r w:rsidRPr="00EE49ED">
              <w:rPr>
                <w:sz w:val="20"/>
                <w:szCs w:val="24"/>
              </w:rPr>
              <w:t>1</w:t>
            </w:r>
          </w:p>
        </w:tc>
        <w:tc>
          <w:tcPr>
            <w:tcW w:w="501" w:type="pct"/>
          </w:tcPr>
          <w:p w14:paraId="1B844C05" w14:textId="77777777" w:rsidR="00B4424E" w:rsidRPr="00EE49ED" w:rsidRDefault="00B4424E" w:rsidP="00E132AB">
            <w:pPr>
              <w:spacing w:line="240" w:lineRule="auto"/>
              <w:ind w:right="-2"/>
              <w:jc w:val="left"/>
              <w:rPr>
                <w:sz w:val="20"/>
                <w:szCs w:val="24"/>
              </w:rPr>
            </w:pPr>
            <w:r w:rsidRPr="00EE49ED">
              <w:rPr>
                <w:sz w:val="20"/>
                <w:szCs w:val="24"/>
              </w:rPr>
              <w:t>МП.1.1</w:t>
            </w:r>
          </w:p>
        </w:tc>
        <w:tc>
          <w:tcPr>
            <w:tcW w:w="930" w:type="pct"/>
          </w:tcPr>
          <w:p w14:paraId="3D65204D" w14:textId="77777777" w:rsidR="00B4424E" w:rsidRPr="00EE49ED" w:rsidRDefault="00B4424E" w:rsidP="00E132AB">
            <w:pPr>
              <w:spacing w:line="240" w:lineRule="auto"/>
              <w:ind w:right="-2"/>
              <w:jc w:val="left"/>
              <w:rPr>
                <w:sz w:val="20"/>
                <w:szCs w:val="24"/>
              </w:rPr>
            </w:pPr>
            <w:r w:rsidRPr="00EE49ED">
              <w:rPr>
                <w:sz w:val="20"/>
                <w:szCs w:val="24"/>
              </w:rPr>
              <w:t>Кладбище</w:t>
            </w:r>
          </w:p>
        </w:tc>
        <w:tc>
          <w:tcPr>
            <w:tcW w:w="929" w:type="pct"/>
          </w:tcPr>
          <w:p w14:paraId="6B95048F" w14:textId="4CE76D05" w:rsidR="00B4424E" w:rsidRPr="00EE49ED" w:rsidRDefault="00E132AB" w:rsidP="00B4424E">
            <w:pPr>
              <w:spacing w:line="240" w:lineRule="auto"/>
              <w:ind w:right="-2"/>
              <w:jc w:val="left"/>
              <w:rPr>
                <w:rFonts w:eastAsia="Times New Roman"/>
                <w:b/>
                <w:sz w:val="20"/>
                <w:lang w:val="cs-CZ"/>
              </w:rPr>
            </w:pPr>
            <w:r w:rsidRPr="00EE49ED">
              <w:rPr>
                <w:bCs/>
                <w:sz w:val="20"/>
                <w:shd w:val="clear" w:color="auto" w:fill="FFFFFF"/>
                <w:lang w:bidi="ru-RU"/>
              </w:rPr>
              <w:t>с. Сеготь</w:t>
            </w:r>
          </w:p>
        </w:tc>
        <w:tc>
          <w:tcPr>
            <w:tcW w:w="787" w:type="pct"/>
          </w:tcPr>
          <w:p w14:paraId="4EDCD2F1" w14:textId="276722E0" w:rsidR="00B4424E" w:rsidRPr="00EE49ED" w:rsidRDefault="00E132AB" w:rsidP="00E132AB">
            <w:pPr>
              <w:spacing w:line="240" w:lineRule="auto"/>
              <w:ind w:right="-2"/>
              <w:jc w:val="center"/>
              <w:rPr>
                <w:bCs/>
                <w:sz w:val="20"/>
                <w:shd w:val="clear" w:color="auto" w:fill="FFFFFF"/>
                <w:lang w:bidi="ru-RU"/>
              </w:rPr>
            </w:pPr>
            <w:r w:rsidRPr="00EE49ED">
              <w:rPr>
                <w:bCs/>
                <w:sz w:val="20"/>
                <w:shd w:val="clear" w:color="auto" w:fill="FFFFFF"/>
                <w:lang w:bidi="ru-RU"/>
              </w:rPr>
              <w:t>-</w:t>
            </w:r>
          </w:p>
        </w:tc>
        <w:tc>
          <w:tcPr>
            <w:tcW w:w="643" w:type="pct"/>
          </w:tcPr>
          <w:p w14:paraId="0E86DCEF" w14:textId="4AFE12E3" w:rsidR="00B0213E" w:rsidRPr="00EE49ED" w:rsidRDefault="00B0213E" w:rsidP="00B0213E">
            <w:pPr>
              <w:spacing w:line="240" w:lineRule="auto"/>
              <w:ind w:right="-2"/>
              <w:jc w:val="center"/>
              <w:rPr>
                <w:sz w:val="20"/>
                <w:szCs w:val="24"/>
                <w:u w:val="single"/>
              </w:rPr>
            </w:pPr>
            <w:r w:rsidRPr="00EE49ED">
              <w:rPr>
                <w:sz w:val="20"/>
                <w:szCs w:val="24"/>
                <w:u w:val="single"/>
              </w:rPr>
              <w:t>0,20</w:t>
            </w:r>
          </w:p>
          <w:p w14:paraId="607BF0B0" w14:textId="3979871E" w:rsidR="00B0213E" w:rsidRPr="00EE49ED" w:rsidRDefault="00E132AB" w:rsidP="00B0213E">
            <w:pPr>
              <w:spacing w:line="240" w:lineRule="auto"/>
              <w:ind w:right="-2"/>
              <w:jc w:val="center"/>
              <w:rPr>
                <w:bCs/>
                <w:sz w:val="20"/>
                <w:shd w:val="clear" w:color="auto" w:fill="FFFFFF"/>
                <w:lang w:bidi="ru-RU"/>
              </w:rPr>
            </w:pPr>
            <w:r w:rsidRPr="00EE49ED">
              <w:rPr>
                <w:bCs/>
                <w:sz w:val="20"/>
                <w:shd w:val="clear" w:color="auto" w:fill="FFFFFF"/>
                <w:lang w:bidi="ru-RU"/>
              </w:rPr>
              <w:t>1,35</w:t>
            </w:r>
          </w:p>
        </w:tc>
        <w:tc>
          <w:tcPr>
            <w:tcW w:w="998" w:type="pct"/>
          </w:tcPr>
          <w:p w14:paraId="0DCD8534" w14:textId="672973A7" w:rsidR="00B4424E" w:rsidRPr="00EE49ED" w:rsidRDefault="008C6C24" w:rsidP="00B4424E">
            <w:pPr>
              <w:spacing w:line="240" w:lineRule="auto"/>
              <w:ind w:right="-2"/>
              <w:jc w:val="center"/>
              <w:rPr>
                <w:bCs/>
                <w:sz w:val="20"/>
                <w:shd w:val="clear" w:color="auto" w:fill="FFFFFF"/>
                <w:lang w:bidi="ru-RU"/>
              </w:rPr>
            </w:pPr>
            <w:r w:rsidRPr="00EE49ED">
              <w:rPr>
                <w:bCs/>
                <w:sz w:val="20"/>
                <w:shd w:val="clear" w:color="auto" w:fill="FFFFFF"/>
                <w:lang w:bidi="ru-RU"/>
              </w:rPr>
              <w:t>действующее</w:t>
            </w:r>
          </w:p>
        </w:tc>
      </w:tr>
      <w:tr w:rsidR="008C6C24" w:rsidRPr="00EE49ED" w14:paraId="0D726CAC" w14:textId="77777777" w:rsidTr="00E132AB">
        <w:tc>
          <w:tcPr>
            <w:tcW w:w="212" w:type="pct"/>
          </w:tcPr>
          <w:p w14:paraId="4A58E91A" w14:textId="77777777" w:rsidR="008C6C24" w:rsidRPr="00EE49ED" w:rsidRDefault="008C6C24" w:rsidP="008C6C24">
            <w:pPr>
              <w:spacing w:line="240" w:lineRule="auto"/>
              <w:ind w:right="-2"/>
              <w:jc w:val="center"/>
              <w:rPr>
                <w:sz w:val="20"/>
                <w:szCs w:val="24"/>
              </w:rPr>
            </w:pPr>
            <w:r w:rsidRPr="00EE49ED">
              <w:rPr>
                <w:sz w:val="20"/>
                <w:szCs w:val="24"/>
              </w:rPr>
              <w:t>2</w:t>
            </w:r>
          </w:p>
        </w:tc>
        <w:tc>
          <w:tcPr>
            <w:tcW w:w="501" w:type="pct"/>
          </w:tcPr>
          <w:p w14:paraId="4FF36EB3" w14:textId="77777777" w:rsidR="008C6C24" w:rsidRPr="00EE49ED" w:rsidRDefault="008C6C24" w:rsidP="008C6C24">
            <w:pPr>
              <w:spacing w:line="240" w:lineRule="auto"/>
              <w:ind w:right="-2"/>
              <w:jc w:val="left"/>
              <w:rPr>
                <w:sz w:val="20"/>
                <w:szCs w:val="24"/>
              </w:rPr>
            </w:pPr>
            <w:r w:rsidRPr="00EE49ED">
              <w:rPr>
                <w:sz w:val="20"/>
                <w:szCs w:val="24"/>
              </w:rPr>
              <w:t>МП.1.2</w:t>
            </w:r>
          </w:p>
        </w:tc>
        <w:tc>
          <w:tcPr>
            <w:tcW w:w="930" w:type="pct"/>
          </w:tcPr>
          <w:p w14:paraId="48EAA437" w14:textId="77777777" w:rsidR="008C6C24" w:rsidRPr="00EE49ED" w:rsidRDefault="008C6C24" w:rsidP="008C6C24">
            <w:pPr>
              <w:spacing w:line="240" w:lineRule="auto"/>
              <w:ind w:right="-2"/>
              <w:jc w:val="left"/>
              <w:rPr>
                <w:sz w:val="20"/>
                <w:szCs w:val="24"/>
              </w:rPr>
            </w:pPr>
            <w:r w:rsidRPr="00EE49ED">
              <w:rPr>
                <w:sz w:val="20"/>
                <w:szCs w:val="24"/>
              </w:rPr>
              <w:t>Кладбище</w:t>
            </w:r>
          </w:p>
        </w:tc>
        <w:tc>
          <w:tcPr>
            <w:tcW w:w="929" w:type="pct"/>
          </w:tcPr>
          <w:p w14:paraId="6CAAADFD" w14:textId="24E47A78" w:rsidR="008C6C24" w:rsidRPr="00EE49ED" w:rsidRDefault="008C6C24" w:rsidP="008C6C24">
            <w:pPr>
              <w:spacing w:line="240" w:lineRule="auto"/>
              <w:ind w:right="-2"/>
              <w:jc w:val="left"/>
              <w:rPr>
                <w:sz w:val="20"/>
                <w:szCs w:val="24"/>
              </w:rPr>
            </w:pPr>
            <w:r w:rsidRPr="00EE49ED">
              <w:rPr>
                <w:sz w:val="20"/>
                <w:szCs w:val="24"/>
              </w:rPr>
              <w:t>с. Петрово</w:t>
            </w:r>
          </w:p>
        </w:tc>
        <w:tc>
          <w:tcPr>
            <w:tcW w:w="787" w:type="pct"/>
          </w:tcPr>
          <w:p w14:paraId="6AE1C535" w14:textId="3AB1AD63" w:rsidR="008C6C24" w:rsidRPr="00EE49ED" w:rsidRDefault="008C6C24" w:rsidP="008C6C24">
            <w:pPr>
              <w:spacing w:line="240" w:lineRule="auto"/>
              <w:ind w:right="-2"/>
              <w:jc w:val="center"/>
              <w:rPr>
                <w:bCs/>
                <w:sz w:val="20"/>
                <w:shd w:val="clear" w:color="auto" w:fill="FFFFFF"/>
                <w:lang w:bidi="ru-RU"/>
              </w:rPr>
            </w:pPr>
            <w:r w:rsidRPr="00EE49ED">
              <w:rPr>
                <w:bCs/>
                <w:sz w:val="20"/>
                <w:shd w:val="clear" w:color="auto" w:fill="FFFFFF"/>
                <w:lang w:bidi="ru-RU"/>
              </w:rPr>
              <w:t>-</w:t>
            </w:r>
          </w:p>
        </w:tc>
        <w:tc>
          <w:tcPr>
            <w:tcW w:w="643" w:type="pct"/>
          </w:tcPr>
          <w:p w14:paraId="7CF39ECE" w14:textId="5250802D" w:rsidR="008C6C24" w:rsidRPr="00EE49ED" w:rsidRDefault="008C6C24" w:rsidP="008C6C24">
            <w:pPr>
              <w:spacing w:line="240" w:lineRule="auto"/>
              <w:ind w:right="-2"/>
              <w:jc w:val="center"/>
              <w:rPr>
                <w:sz w:val="20"/>
                <w:szCs w:val="24"/>
                <w:u w:val="single"/>
              </w:rPr>
            </w:pPr>
            <w:r w:rsidRPr="00EE49ED">
              <w:rPr>
                <w:sz w:val="20"/>
                <w:szCs w:val="24"/>
                <w:u w:val="single"/>
              </w:rPr>
              <w:t>0,</w:t>
            </w:r>
            <w:r w:rsidR="006564E4" w:rsidRPr="00EE49ED">
              <w:rPr>
                <w:sz w:val="20"/>
                <w:szCs w:val="24"/>
                <w:u w:val="single"/>
              </w:rPr>
              <w:t>5</w:t>
            </w:r>
            <w:r w:rsidRPr="00EE49ED">
              <w:rPr>
                <w:sz w:val="20"/>
                <w:szCs w:val="24"/>
                <w:u w:val="single"/>
              </w:rPr>
              <w:t>0</w:t>
            </w:r>
          </w:p>
          <w:p w14:paraId="217C9C88" w14:textId="131B182D" w:rsidR="008C6C24" w:rsidRPr="00EE49ED" w:rsidRDefault="008C6C24" w:rsidP="008C6C24">
            <w:pPr>
              <w:spacing w:line="240" w:lineRule="auto"/>
              <w:ind w:right="-2"/>
              <w:jc w:val="center"/>
              <w:rPr>
                <w:bCs/>
                <w:sz w:val="20"/>
                <w:shd w:val="clear" w:color="auto" w:fill="FFFFFF"/>
                <w:lang w:bidi="ru-RU"/>
              </w:rPr>
            </w:pPr>
            <w:r w:rsidRPr="00EE49ED">
              <w:rPr>
                <w:bCs/>
                <w:sz w:val="20"/>
                <w:shd w:val="clear" w:color="auto" w:fill="FFFFFF"/>
                <w:lang w:bidi="ru-RU"/>
              </w:rPr>
              <w:t>1,31</w:t>
            </w:r>
          </w:p>
        </w:tc>
        <w:tc>
          <w:tcPr>
            <w:tcW w:w="998" w:type="pct"/>
          </w:tcPr>
          <w:p w14:paraId="448DC2AE" w14:textId="734ABE65" w:rsidR="008C6C24" w:rsidRPr="00EE49ED" w:rsidRDefault="008C6C24" w:rsidP="008C6C24">
            <w:pPr>
              <w:spacing w:line="240" w:lineRule="auto"/>
              <w:ind w:right="-2"/>
              <w:jc w:val="center"/>
              <w:rPr>
                <w:bCs/>
                <w:sz w:val="20"/>
                <w:shd w:val="clear" w:color="auto" w:fill="FFFFFF"/>
                <w:lang w:bidi="ru-RU"/>
              </w:rPr>
            </w:pPr>
            <w:r w:rsidRPr="00EE49ED">
              <w:rPr>
                <w:bCs/>
                <w:sz w:val="20"/>
                <w:shd w:val="clear" w:color="auto" w:fill="FFFFFF"/>
                <w:lang w:bidi="ru-RU"/>
              </w:rPr>
              <w:t>действующее</w:t>
            </w:r>
          </w:p>
        </w:tc>
      </w:tr>
      <w:tr w:rsidR="008C6C24" w:rsidRPr="00EE49ED" w14:paraId="571FF46B" w14:textId="77777777" w:rsidTr="00E132AB">
        <w:tc>
          <w:tcPr>
            <w:tcW w:w="212" w:type="pct"/>
          </w:tcPr>
          <w:p w14:paraId="79BFC5B1" w14:textId="77777777" w:rsidR="008C6C24" w:rsidRPr="00EE49ED" w:rsidRDefault="008C6C24" w:rsidP="008C6C24">
            <w:pPr>
              <w:spacing w:line="240" w:lineRule="auto"/>
              <w:ind w:right="-2"/>
              <w:jc w:val="center"/>
              <w:rPr>
                <w:sz w:val="20"/>
                <w:szCs w:val="24"/>
              </w:rPr>
            </w:pPr>
            <w:r w:rsidRPr="00EE49ED">
              <w:rPr>
                <w:sz w:val="20"/>
                <w:szCs w:val="24"/>
              </w:rPr>
              <w:t>3</w:t>
            </w:r>
          </w:p>
        </w:tc>
        <w:tc>
          <w:tcPr>
            <w:tcW w:w="501" w:type="pct"/>
          </w:tcPr>
          <w:p w14:paraId="4D1014E1" w14:textId="77777777" w:rsidR="008C6C24" w:rsidRPr="00EE49ED" w:rsidRDefault="008C6C24" w:rsidP="008C6C24">
            <w:pPr>
              <w:spacing w:line="240" w:lineRule="auto"/>
              <w:ind w:right="-2"/>
              <w:jc w:val="left"/>
              <w:rPr>
                <w:sz w:val="20"/>
                <w:szCs w:val="24"/>
              </w:rPr>
            </w:pPr>
            <w:r w:rsidRPr="00EE49ED">
              <w:rPr>
                <w:sz w:val="20"/>
                <w:szCs w:val="24"/>
              </w:rPr>
              <w:t>МП.1.3</w:t>
            </w:r>
          </w:p>
        </w:tc>
        <w:tc>
          <w:tcPr>
            <w:tcW w:w="930" w:type="pct"/>
          </w:tcPr>
          <w:p w14:paraId="7CFDE60F" w14:textId="77777777" w:rsidR="008C6C24" w:rsidRPr="00EE49ED" w:rsidRDefault="008C6C24" w:rsidP="008C6C24">
            <w:pPr>
              <w:spacing w:line="240" w:lineRule="auto"/>
              <w:ind w:right="-2"/>
              <w:jc w:val="left"/>
              <w:rPr>
                <w:sz w:val="20"/>
                <w:szCs w:val="24"/>
              </w:rPr>
            </w:pPr>
            <w:r w:rsidRPr="00EE49ED">
              <w:rPr>
                <w:sz w:val="20"/>
                <w:szCs w:val="24"/>
              </w:rPr>
              <w:t>Кладбище</w:t>
            </w:r>
          </w:p>
        </w:tc>
        <w:tc>
          <w:tcPr>
            <w:tcW w:w="929" w:type="pct"/>
          </w:tcPr>
          <w:p w14:paraId="336FC3FD" w14:textId="22932098" w:rsidR="008C6C24" w:rsidRPr="00EE49ED" w:rsidRDefault="008C6C24" w:rsidP="008C6C24">
            <w:pPr>
              <w:spacing w:line="240" w:lineRule="auto"/>
              <w:ind w:right="-2"/>
              <w:jc w:val="left"/>
              <w:rPr>
                <w:sz w:val="20"/>
                <w:szCs w:val="24"/>
              </w:rPr>
            </w:pPr>
            <w:r w:rsidRPr="00EE49ED">
              <w:rPr>
                <w:sz w:val="20"/>
                <w:szCs w:val="24"/>
              </w:rPr>
              <w:t>с. Пятница-Высоково</w:t>
            </w:r>
          </w:p>
        </w:tc>
        <w:tc>
          <w:tcPr>
            <w:tcW w:w="787" w:type="pct"/>
          </w:tcPr>
          <w:p w14:paraId="61BE822C" w14:textId="4D5589C7" w:rsidR="008C6C24" w:rsidRPr="00EE49ED" w:rsidRDefault="008C6C24" w:rsidP="008C6C24">
            <w:pPr>
              <w:spacing w:line="240" w:lineRule="auto"/>
              <w:ind w:right="-2"/>
              <w:jc w:val="center"/>
              <w:rPr>
                <w:sz w:val="20"/>
                <w:szCs w:val="24"/>
              </w:rPr>
            </w:pPr>
            <w:r w:rsidRPr="00EE49ED">
              <w:rPr>
                <w:sz w:val="20"/>
                <w:szCs w:val="24"/>
              </w:rPr>
              <w:t>-</w:t>
            </w:r>
          </w:p>
        </w:tc>
        <w:tc>
          <w:tcPr>
            <w:tcW w:w="643" w:type="pct"/>
          </w:tcPr>
          <w:p w14:paraId="54468B78" w14:textId="77777777" w:rsidR="008C6C24" w:rsidRPr="00EE49ED" w:rsidRDefault="008C6C24" w:rsidP="008C6C24">
            <w:pPr>
              <w:spacing w:line="240" w:lineRule="auto"/>
              <w:ind w:right="-2"/>
              <w:jc w:val="center"/>
              <w:rPr>
                <w:sz w:val="20"/>
                <w:szCs w:val="24"/>
                <w:u w:val="single"/>
              </w:rPr>
            </w:pPr>
            <w:r w:rsidRPr="00EE49ED">
              <w:rPr>
                <w:sz w:val="20"/>
                <w:szCs w:val="24"/>
                <w:u w:val="single"/>
              </w:rPr>
              <w:t>0,50</w:t>
            </w:r>
          </w:p>
          <w:p w14:paraId="37C4217D" w14:textId="3CACF913" w:rsidR="008C6C24" w:rsidRPr="00EE49ED" w:rsidRDefault="008C6C24" w:rsidP="008C6C24">
            <w:pPr>
              <w:spacing w:line="240" w:lineRule="auto"/>
              <w:ind w:right="-2"/>
              <w:jc w:val="center"/>
              <w:rPr>
                <w:sz w:val="20"/>
                <w:szCs w:val="24"/>
              </w:rPr>
            </w:pPr>
            <w:r w:rsidRPr="00EE49ED">
              <w:rPr>
                <w:sz w:val="20"/>
                <w:szCs w:val="24"/>
              </w:rPr>
              <w:t>1,15</w:t>
            </w:r>
          </w:p>
        </w:tc>
        <w:tc>
          <w:tcPr>
            <w:tcW w:w="998" w:type="pct"/>
          </w:tcPr>
          <w:p w14:paraId="7A457ED7" w14:textId="159813C7" w:rsidR="008C6C24" w:rsidRPr="00EE49ED" w:rsidRDefault="008C6C24" w:rsidP="008C6C24">
            <w:pPr>
              <w:spacing w:line="240" w:lineRule="auto"/>
              <w:ind w:right="-2"/>
              <w:jc w:val="center"/>
              <w:rPr>
                <w:sz w:val="20"/>
                <w:szCs w:val="24"/>
              </w:rPr>
            </w:pPr>
            <w:r w:rsidRPr="00EE49ED">
              <w:rPr>
                <w:bCs/>
                <w:sz w:val="20"/>
                <w:shd w:val="clear" w:color="auto" w:fill="FFFFFF"/>
                <w:lang w:bidi="ru-RU"/>
              </w:rPr>
              <w:t>действующее</w:t>
            </w:r>
          </w:p>
        </w:tc>
      </w:tr>
      <w:tr w:rsidR="008C6C24" w:rsidRPr="00EE49ED" w14:paraId="0892609C" w14:textId="77777777" w:rsidTr="00E132AB">
        <w:tc>
          <w:tcPr>
            <w:tcW w:w="212" w:type="pct"/>
          </w:tcPr>
          <w:p w14:paraId="7FF07F83" w14:textId="77777777" w:rsidR="008C6C24" w:rsidRPr="00EE49ED" w:rsidRDefault="008C6C24" w:rsidP="008C6C24">
            <w:pPr>
              <w:spacing w:line="240" w:lineRule="auto"/>
              <w:ind w:right="-2"/>
              <w:jc w:val="center"/>
              <w:rPr>
                <w:sz w:val="20"/>
                <w:szCs w:val="24"/>
              </w:rPr>
            </w:pPr>
            <w:r w:rsidRPr="00EE49ED">
              <w:rPr>
                <w:sz w:val="20"/>
                <w:szCs w:val="24"/>
              </w:rPr>
              <w:t>4</w:t>
            </w:r>
          </w:p>
        </w:tc>
        <w:tc>
          <w:tcPr>
            <w:tcW w:w="501" w:type="pct"/>
          </w:tcPr>
          <w:p w14:paraId="4858D234" w14:textId="77777777" w:rsidR="008C6C24" w:rsidRPr="00EE49ED" w:rsidRDefault="008C6C24" w:rsidP="008C6C24">
            <w:pPr>
              <w:spacing w:line="240" w:lineRule="auto"/>
              <w:ind w:right="-2"/>
              <w:jc w:val="left"/>
              <w:rPr>
                <w:sz w:val="20"/>
                <w:szCs w:val="24"/>
              </w:rPr>
            </w:pPr>
            <w:r w:rsidRPr="00EE49ED">
              <w:rPr>
                <w:sz w:val="20"/>
                <w:szCs w:val="24"/>
              </w:rPr>
              <w:t>МП.1.4</w:t>
            </w:r>
          </w:p>
        </w:tc>
        <w:tc>
          <w:tcPr>
            <w:tcW w:w="930" w:type="pct"/>
          </w:tcPr>
          <w:p w14:paraId="1284FA6C" w14:textId="77777777" w:rsidR="008C6C24" w:rsidRPr="00EE49ED" w:rsidRDefault="008C6C24" w:rsidP="008C6C24">
            <w:pPr>
              <w:spacing w:line="240" w:lineRule="auto"/>
              <w:ind w:right="-2"/>
              <w:jc w:val="left"/>
              <w:rPr>
                <w:sz w:val="20"/>
                <w:szCs w:val="24"/>
              </w:rPr>
            </w:pPr>
            <w:r w:rsidRPr="00EE49ED">
              <w:rPr>
                <w:sz w:val="20"/>
                <w:szCs w:val="24"/>
              </w:rPr>
              <w:t>Кладбище</w:t>
            </w:r>
          </w:p>
        </w:tc>
        <w:tc>
          <w:tcPr>
            <w:tcW w:w="929" w:type="pct"/>
          </w:tcPr>
          <w:p w14:paraId="1287B96F" w14:textId="6F779AFA" w:rsidR="008C6C24" w:rsidRPr="00EE49ED" w:rsidRDefault="008C6C24" w:rsidP="008C6C24">
            <w:pPr>
              <w:spacing w:line="240" w:lineRule="auto"/>
              <w:ind w:right="-2"/>
              <w:jc w:val="left"/>
              <w:rPr>
                <w:rFonts w:eastAsia="Times New Roman"/>
                <w:b/>
                <w:sz w:val="20"/>
                <w:lang w:val="cs-CZ"/>
              </w:rPr>
            </w:pPr>
            <w:r w:rsidRPr="00EE49ED">
              <w:rPr>
                <w:sz w:val="20"/>
                <w:szCs w:val="24"/>
              </w:rPr>
              <w:t>с. Воронцово</w:t>
            </w:r>
          </w:p>
        </w:tc>
        <w:tc>
          <w:tcPr>
            <w:tcW w:w="787" w:type="pct"/>
          </w:tcPr>
          <w:p w14:paraId="7BE193A3" w14:textId="659376D3" w:rsidR="008C6C24" w:rsidRPr="00EE49ED" w:rsidRDefault="008C6C24" w:rsidP="008C6C24">
            <w:pPr>
              <w:spacing w:line="240" w:lineRule="auto"/>
              <w:ind w:right="-2"/>
              <w:jc w:val="center"/>
              <w:rPr>
                <w:bCs/>
                <w:sz w:val="20"/>
                <w:shd w:val="clear" w:color="auto" w:fill="FFFFFF"/>
                <w:lang w:bidi="ru-RU"/>
              </w:rPr>
            </w:pPr>
            <w:r w:rsidRPr="00EE49ED">
              <w:rPr>
                <w:bCs/>
                <w:sz w:val="20"/>
                <w:shd w:val="clear" w:color="auto" w:fill="FFFFFF"/>
                <w:lang w:bidi="ru-RU"/>
              </w:rPr>
              <w:t>-</w:t>
            </w:r>
          </w:p>
        </w:tc>
        <w:tc>
          <w:tcPr>
            <w:tcW w:w="643" w:type="pct"/>
          </w:tcPr>
          <w:p w14:paraId="2C3E9687" w14:textId="6970FB5E" w:rsidR="008C6C24" w:rsidRPr="00EE49ED" w:rsidRDefault="008C6C24" w:rsidP="008C6C24">
            <w:pPr>
              <w:spacing w:line="240" w:lineRule="auto"/>
              <w:ind w:right="-2"/>
              <w:jc w:val="center"/>
              <w:rPr>
                <w:sz w:val="20"/>
                <w:szCs w:val="24"/>
                <w:u w:val="single"/>
              </w:rPr>
            </w:pPr>
            <w:r w:rsidRPr="00EE49ED">
              <w:rPr>
                <w:sz w:val="20"/>
                <w:szCs w:val="24"/>
                <w:u w:val="single"/>
              </w:rPr>
              <w:t>0,</w:t>
            </w:r>
            <w:r w:rsidR="006564E4" w:rsidRPr="00EE49ED">
              <w:rPr>
                <w:sz w:val="20"/>
                <w:szCs w:val="24"/>
                <w:u w:val="single"/>
              </w:rPr>
              <w:t>2</w:t>
            </w:r>
            <w:r w:rsidRPr="00EE49ED">
              <w:rPr>
                <w:sz w:val="20"/>
                <w:szCs w:val="24"/>
                <w:u w:val="single"/>
              </w:rPr>
              <w:t>0</w:t>
            </w:r>
          </w:p>
          <w:p w14:paraId="01CBAFEF" w14:textId="6385CED7" w:rsidR="008C6C24" w:rsidRPr="00EE49ED" w:rsidRDefault="008C6C24" w:rsidP="008C6C24">
            <w:pPr>
              <w:spacing w:line="240" w:lineRule="auto"/>
              <w:ind w:right="-2"/>
              <w:jc w:val="center"/>
              <w:rPr>
                <w:sz w:val="20"/>
                <w:szCs w:val="24"/>
              </w:rPr>
            </w:pPr>
            <w:r w:rsidRPr="00EE49ED">
              <w:rPr>
                <w:sz w:val="20"/>
                <w:szCs w:val="24"/>
              </w:rPr>
              <w:t>1,06</w:t>
            </w:r>
          </w:p>
        </w:tc>
        <w:tc>
          <w:tcPr>
            <w:tcW w:w="998" w:type="pct"/>
          </w:tcPr>
          <w:p w14:paraId="7E291187" w14:textId="32ED9A8A" w:rsidR="008C6C24" w:rsidRPr="00EE49ED" w:rsidRDefault="008C6C24" w:rsidP="008C6C24">
            <w:pPr>
              <w:spacing w:line="240" w:lineRule="auto"/>
              <w:ind w:right="-2"/>
              <w:jc w:val="center"/>
              <w:rPr>
                <w:sz w:val="20"/>
                <w:szCs w:val="24"/>
              </w:rPr>
            </w:pPr>
            <w:r w:rsidRPr="00EE49ED">
              <w:rPr>
                <w:bCs/>
                <w:sz w:val="20"/>
                <w:shd w:val="clear" w:color="auto" w:fill="FFFFFF"/>
                <w:lang w:bidi="ru-RU"/>
              </w:rPr>
              <w:t>действующее</w:t>
            </w:r>
          </w:p>
        </w:tc>
      </w:tr>
    </w:tbl>
    <w:p w14:paraId="7B0A4DEE" w14:textId="56007753" w:rsidR="00E132AB" w:rsidRPr="00EE49ED" w:rsidRDefault="00E132AB" w:rsidP="00173B18">
      <w:pPr>
        <w:spacing w:before="120" w:line="276" w:lineRule="auto"/>
        <w:ind w:firstLine="709"/>
        <w:rPr>
          <w:szCs w:val="24"/>
        </w:rPr>
      </w:pPr>
      <w:r w:rsidRPr="00EE49ED">
        <w:rPr>
          <w:szCs w:val="24"/>
        </w:rPr>
        <w:t xml:space="preserve">При расчете существующей обеспеченности объектами местного значения муниципального </w:t>
      </w:r>
      <w:r w:rsidR="00EC244A" w:rsidRPr="00EE49ED">
        <w:rPr>
          <w:szCs w:val="24"/>
        </w:rPr>
        <w:t>района</w:t>
      </w:r>
      <w:r w:rsidRPr="00EE49ED">
        <w:rPr>
          <w:szCs w:val="24"/>
        </w:rPr>
        <w:t xml:space="preserve"> в области обеспечения ритуального обслуживания (таблица 3.5.1) были взяты предельные значения расчетных показателей минимально допустимого уровня обеспеченности </w:t>
      </w:r>
      <w:r w:rsidR="00EC244A" w:rsidRPr="00EE49ED">
        <w:rPr>
          <w:szCs w:val="24"/>
        </w:rPr>
        <w:t xml:space="preserve">Сеготского сельского поселения </w:t>
      </w:r>
      <w:r w:rsidRPr="00EE49ED">
        <w:rPr>
          <w:szCs w:val="24"/>
        </w:rPr>
        <w:t xml:space="preserve">местами погребения в соответствии с местными нормативами градостроительного проектирования </w:t>
      </w:r>
      <w:r w:rsidR="00EC244A" w:rsidRPr="00EE49ED">
        <w:rPr>
          <w:szCs w:val="24"/>
        </w:rPr>
        <w:t>Сеготского сельского поселения</w:t>
      </w:r>
      <w:r w:rsidRPr="00EE49ED">
        <w:rPr>
          <w:szCs w:val="24"/>
        </w:rPr>
        <w:t>. По результатам расчета выявлен дефицит свободной площади кладбищ не выявлен.</w:t>
      </w:r>
    </w:p>
    <w:p w14:paraId="32597E49" w14:textId="77777777" w:rsidR="00B0424E" w:rsidRPr="00EE49ED" w:rsidRDefault="00B0424E" w:rsidP="00173B18">
      <w:pPr>
        <w:spacing w:line="276" w:lineRule="auto"/>
        <w:ind w:firstLine="709"/>
        <w:rPr>
          <w:b/>
        </w:rPr>
      </w:pPr>
      <w:r w:rsidRPr="00EE49ED">
        <w:rPr>
          <w:b/>
        </w:rPr>
        <w:t>Информация об основных проблемах и ограничениях</w:t>
      </w:r>
    </w:p>
    <w:p w14:paraId="73EED689" w14:textId="1DCDECE1" w:rsidR="00B4424E" w:rsidRPr="00EE49ED" w:rsidRDefault="00B4424E" w:rsidP="00173B18">
      <w:pPr>
        <w:spacing w:line="276" w:lineRule="auto"/>
        <w:ind w:firstLine="709"/>
        <w:rPr>
          <w:szCs w:val="24"/>
        </w:rPr>
      </w:pPr>
      <w:r w:rsidRPr="00EE49ED">
        <w:rPr>
          <w:szCs w:val="24"/>
        </w:rPr>
        <w:t xml:space="preserve">Для объектов </w:t>
      </w:r>
      <w:r w:rsidRPr="00EE49ED">
        <w:t xml:space="preserve">местного значения муниципального </w:t>
      </w:r>
      <w:r w:rsidR="00EC244A" w:rsidRPr="00EE49ED">
        <w:t>района</w:t>
      </w:r>
      <w:r w:rsidRPr="00EE49ED">
        <w:t xml:space="preserve"> в области</w:t>
      </w:r>
      <w:r w:rsidRPr="00EE49ED">
        <w:rPr>
          <w:szCs w:val="24"/>
        </w:rPr>
        <w:t xml:space="preserve"> обеспечения ритуального обслуживания характерны следующие проблемы:</w:t>
      </w:r>
    </w:p>
    <w:p w14:paraId="2CA948BF" w14:textId="77777777" w:rsidR="00B4424E" w:rsidRPr="00EE49ED" w:rsidRDefault="00B4424E" w:rsidP="00BA3A0A">
      <w:pPr>
        <w:widowControl w:val="0"/>
        <w:numPr>
          <w:ilvl w:val="0"/>
          <w:numId w:val="51"/>
        </w:numPr>
        <w:tabs>
          <w:tab w:val="left" w:pos="709"/>
        </w:tabs>
        <w:autoSpaceDE w:val="0"/>
        <w:autoSpaceDN w:val="0"/>
        <w:adjustRightInd w:val="0"/>
        <w:spacing w:line="276" w:lineRule="auto"/>
        <w:ind w:left="0" w:firstLine="426"/>
        <w:contextualSpacing/>
      </w:pPr>
      <w:r w:rsidRPr="00EE49ED">
        <w:rPr>
          <w:szCs w:val="24"/>
        </w:rPr>
        <w:t xml:space="preserve">недостаточное количество свободной площади кладбищ; </w:t>
      </w:r>
    </w:p>
    <w:p w14:paraId="75588E57" w14:textId="77777777" w:rsidR="00B4424E" w:rsidRPr="00EE49ED" w:rsidRDefault="00B4424E" w:rsidP="00BA3A0A">
      <w:pPr>
        <w:widowControl w:val="0"/>
        <w:numPr>
          <w:ilvl w:val="0"/>
          <w:numId w:val="51"/>
        </w:numPr>
        <w:tabs>
          <w:tab w:val="left" w:pos="709"/>
        </w:tabs>
        <w:autoSpaceDE w:val="0"/>
        <w:autoSpaceDN w:val="0"/>
        <w:adjustRightInd w:val="0"/>
        <w:spacing w:line="276" w:lineRule="auto"/>
        <w:ind w:left="0" w:firstLine="426"/>
        <w:contextualSpacing/>
      </w:pPr>
      <w:r w:rsidRPr="00EE49ED">
        <w:t>недостаточное развитие материальной базы объектов обеспечения ритуального обслуживания;</w:t>
      </w:r>
    </w:p>
    <w:p w14:paraId="6159A055" w14:textId="20C25C3D" w:rsidR="00B4424E" w:rsidRPr="00EE49ED" w:rsidRDefault="008F60D6" w:rsidP="00BA3A0A">
      <w:pPr>
        <w:widowControl w:val="0"/>
        <w:numPr>
          <w:ilvl w:val="0"/>
          <w:numId w:val="51"/>
        </w:numPr>
        <w:tabs>
          <w:tab w:val="left" w:pos="709"/>
        </w:tabs>
        <w:autoSpaceDE w:val="0"/>
        <w:autoSpaceDN w:val="0"/>
        <w:adjustRightInd w:val="0"/>
        <w:spacing w:line="276" w:lineRule="auto"/>
        <w:ind w:left="0" w:firstLine="426"/>
        <w:contextualSpacing/>
      </w:pPr>
      <w:r w:rsidRPr="00EE49ED">
        <w:rPr>
          <w:rFonts w:eastAsiaTheme="minorHAnsi"/>
          <w:szCs w:val="24"/>
        </w:rPr>
        <w:t>не</w:t>
      </w:r>
      <w:r w:rsidR="00B4424E" w:rsidRPr="00EE49ED">
        <w:rPr>
          <w:rFonts w:eastAsiaTheme="minorHAnsi"/>
          <w:szCs w:val="24"/>
        </w:rPr>
        <w:t xml:space="preserve">удовлетворительное состояние ряда вспомогательных зданий и сооружений объектов </w:t>
      </w:r>
      <w:r w:rsidR="00B4424E" w:rsidRPr="00EE49ED">
        <w:rPr>
          <w:szCs w:val="24"/>
        </w:rPr>
        <w:t>обеспечения ритуального обслуживания.</w:t>
      </w:r>
    </w:p>
    <w:p w14:paraId="2E4E85CC" w14:textId="77777777" w:rsidR="00B0424E" w:rsidRPr="00EE49ED" w:rsidRDefault="00B0424E" w:rsidP="00173B18">
      <w:pPr>
        <w:spacing w:line="276" w:lineRule="auto"/>
        <w:ind w:firstLine="709"/>
        <w:rPr>
          <w:b/>
        </w:rPr>
      </w:pPr>
      <w:r w:rsidRPr="00EE49ED">
        <w:rPr>
          <w:b/>
        </w:rPr>
        <w:t>Направления развития</w:t>
      </w:r>
    </w:p>
    <w:p w14:paraId="282A93AF" w14:textId="49E0C7C2" w:rsidR="00B4424E" w:rsidRPr="00EE49ED" w:rsidRDefault="00E132AB" w:rsidP="00173B18">
      <w:pPr>
        <w:spacing w:line="276" w:lineRule="auto"/>
        <w:ind w:firstLine="709"/>
        <w:sectPr w:rsidR="00B4424E" w:rsidRPr="00EE49ED" w:rsidSect="00430D8D">
          <w:pgSz w:w="11906" w:h="16838"/>
          <w:pgMar w:top="1134" w:right="567" w:bottom="1134" w:left="1418" w:header="567" w:footer="567" w:gutter="0"/>
          <w:cols w:space="708"/>
          <w:docGrid w:linePitch="360"/>
        </w:sectPr>
      </w:pPr>
      <w:r w:rsidRPr="00EE49ED">
        <w:rPr>
          <w:rFonts w:eastAsia="Times New Roman"/>
          <w:szCs w:val="24"/>
          <w:lang w:eastAsia="ru-RU"/>
        </w:rPr>
        <w:t>Генеральным планом мероприятия по размещению планируемых объектов в области ритуального обслуживания не предусматриваются</w:t>
      </w:r>
      <w:r w:rsidR="00F3071C" w:rsidRPr="00EE49ED">
        <w:rPr>
          <w:rFonts w:eastAsia="Times New Roman"/>
          <w:szCs w:val="24"/>
          <w:lang w:eastAsia="ru-RU"/>
        </w:rPr>
        <w:t>.</w:t>
      </w:r>
    </w:p>
    <w:p w14:paraId="4B909501" w14:textId="77777777" w:rsidR="00B0424E" w:rsidRPr="00EE49ED" w:rsidRDefault="00B0424E" w:rsidP="00D7054C">
      <w:pPr>
        <w:pStyle w:val="0212165"/>
      </w:pPr>
      <w:bookmarkStart w:id="135" w:name="_Toc69297546"/>
      <w:bookmarkStart w:id="136" w:name="_Toc178256453"/>
      <w:r w:rsidRPr="00EE49ED">
        <w:lastRenderedPageBreak/>
        <w:t xml:space="preserve">ГЛАВА 6. </w:t>
      </w:r>
      <w:bookmarkEnd w:id="135"/>
      <w:r w:rsidRPr="00EE49ED">
        <w:t>ПРЕДПРИЯТИЯ ПРОМЫШЛЕННОСТИ, СЕЛЬСКОГО ХОЗЯЙСТВА И ЛЕСНОГО ХОЗЯЙСТВА</w:t>
      </w:r>
      <w:bookmarkEnd w:id="136"/>
    </w:p>
    <w:p w14:paraId="04B119A3" w14:textId="654E26FE" w:rsidR="00B0424E" w:rsidRPr="00EE49ED" w:rsidRDefault="00B0424E" w:rsidP="00BE4DE2">
      <w:pPr>
        <w:keepNext/>
        <w:tabs>
          <w:tab w:val="left" w:pos="1276"/>
        </w:tabs>
        <w:spacing w:before="120" w:line="276" w:lineRule="auto"/>
        <w:jc w:val="left"/>
        <w:outlineLvl w:val="2"/>
        <w:rPr>
          <w:b/>
          <w:szCs w:val="18"/>
        </w:rPr>
      </w:pPr>
      <w:bookmarkStart w:id="137" w:name="_Toc69297548"/>
      <w:bookmarkStart w:id="138" w:name="_Toc411951747"/>
      <w:bookmarkStart w:id="139" w:name="_Toc411951841"/>
      <w:bookmarkStart w:id="140" w:name="_Toc413402215"/>
      <w:bookmarkStart w:id="141" w:name="_Toc463606344"/>
      <w:bookmarkStart w:id="142" w:name="_Toc463611276"/>
      <w:bookmarkStart w:id="143" w:name="_Toc464044877"/>
      <w:bookmarkStart w:id="144" w:name="_Toc178256454"/>
      <w:r w:rsidRPr="00EE49ED">
        <w:rPr>
          <w:b/>
          <w:iCs/>
          <w:szCs w:val="28"/>
        </w:rPr>
        <w:t>6</w:t>
      </w:r>
      <w:r w:rsidRPr="00EE49ED">
        <w:rPr>
          <w:rStyle w:val="0212168"/>
          <w:rFonts w:eastAsia="Calibri"/>
        </w:rPr>
        <w:t xml:space="preserve">.1 </w:t>
      </w:r>
      <w:bookmarkStart w:id="145" w:name="_Toc69297549"/>
      <w:bookmarkEnd w:id="137"/>
      <w:r w:rsidRPr="00EE49ED">
        <w:rPr>
          <w:rStyle w:val="0212168"/>
          <w:rFonts w:eastAsia="Calibri"/>
        </w:rPr>
        <w:t>Промышленность</w:t>
      </w:r>
      <w:bookmarkEnd w:id="144"/>
      <w:r w:rsidRPr="00EE49ED">
        <w:rPr>
          <w:b/>
          <w:szCs w:val="18"/>
        </w:rPr>
        <w:t xml:space="preserve"> </w:t>
      </w:r>
    </w:p>
    <w:p w14:paraId="703186E7" w14:textId="77777777" w:rsidR="00996BD1" w:rsidRPr="00EE49ED" w:rsidRDefault="00996BD1" w:rsidP="00996BD1">
      <w:pPr>
        <w:spacing w:before="120" w:line="276" w:lineRule="auto"/>
        <w:ind w:firstLine="709"/>
        <w:rPr>
          <w:b/>
          <w:szCs w:val="24"/>
        </w:rPr>
      </w:pPr>
      <w:r w:rsidRPr="00EE49ED">
        <w:rPr>
          <w:b/>
          <w:szCs w:val="24"/>
        </w:rPr>
        <w:t>Анализ существующего состояния</w:t>
      </w:r>
    </w:p>
    <w:p w14:paraId="371138B7" w14:textId="68FED248" w:rsidR="00996BD1" w:rsidRPr="00EE49ED" w:rsidRDefault="00996BD1" w:rsidP="00996BD1">
      <w:pPr>
        <w:widowControl w:val="0"/>
        <w:autoSpaceDE w:val="0"/>
        <w:autoSpaceDN w:val="0"/>
        <w:spacing w:line="276" w:lineRule="auto"/>
        <w:ind w:firstLine="709"/>
        <w:rPr>
          <w:kern w:val="3"/>
          <w:szCs w:val="24"/>
        </w:rPr>
      </w:pPr>
      <w:r w:rsidRPr="00EE49ED">
        <w:rPr>
          <w:kern w:val="3"/>
          <w:szCs w:val="24"/>
        </w:rPr>
        <w:t xml:space="preserve">Предприятия промышленности на территории </w:t>
      </w:r>
      <w:r w:rsidR="00E60E70" w:rsidRPr="00EE49ED">
        <w:rPr>
          <w:szCs w:val="24"/>
        </w:rPr>
        <w:t xml:space="preserve">Сеготского сельского поселения </w:t>
      </w:r>
      <w:r w:rsidRPr="00EE49ED">
        <w:rPr>
          <w:kern w:val="3"/>
          <w:szCs w:val="24"/>
        </w:rPr>
        <w:t xml:space="preserve">отсутствуют. </w:t>
      </w:r>
    </w:p>
    <w:p w14:paraId="2AB9946E" w14:textId="77777777" w:rsidR="00996BD1" w:rsidRPr="00EE49ED" w:rsidRDefault="00996BD1" w:rsidP="00996BD1">
      <w:pPr>
        <w:spacing w:line="276" w:lineRule="auto"/>
        <w:ind w:firstLine="709"/>
        <w:rPr>
          <w:b/>
          <w:szCs w:val="24"/>
        </w:rPr>
      </w:pPr>
      <w:r w:rsidRPr="00EE49ED">
        <w:rPr>
          <w:b/>
          <w:szCs w:val="24"/>
        </w:rPr>
        <w:t>Информация об основных проблемах и ограничениях</w:t>
      </w:r>
    </w:p>
    <w:p w14:paraId="2C801289" w14:textId="77777777" w:rsidR="00996BD1" w:rsidRPr="00EE49ED" w:rsidRDefault="00996BD1" w:rsidP="00996BD1">
      <w:pPr>
        <w:spacing w:line="276" w:lineRule="auto"/>
        <w:ind w:firstLine="709"/>
        <w:rPr>
          <w:szCs w:val="24"/>
        </w:rPr>
      </w:pPr>
      <w:r w:rsidRPr="00EE49ED">
        <w:rPr>
          <w:szCs w:val="24"/>
        </w:rPr>
        <w:t xml:space="preserve">Главная проблема, сдерживающая эффективное использование имеющегося потенциала — отсутствие инвесторов и достаточной инфраструктуры, недостаток собственных средств предприятий на динамичное развитие, модернизацию производства, обновление основных фондов, приобретение новой техники. </w:t>
      </w:r>
    </w:p>
    <w:p w14:paraId="4853CBB0" w14:textId="351338B9" w:rsidR="00996BD1" w:rsidRPr="00EE49ED" w:rsidRDefault="00996BD1" w:rsidP="00996BD1">
      <w:pPr>
        <w:spacing w:line="276" w:lineRule="auto"/>
        <w:ind w:firstLine="709"/>
        <w:rPr>
          <w:szCs w:val="24"/>
        </w:rPr>
      </w:pPr>
      <w:r w:rsidRPr="00EE49ED">
        <w:rPr>
          <w:szCs w:val="24"/>
        </w:rPr>
        <w:t xml:space="preserve">Для дальнейшего роста конкурентоспособности промышленного комплекса </w:t>
      </w:r>
      <w:r w:rsidR="00EC244A" w:rsidRPr="00EE49ED">
        <w:rPr>
          <w:kern w:val="3"/>
          <w:szCs w:val="24"/>
        </w:rPr>
        <w:t xml:space="preserve">Сеготского сельского поселения </w:t>
      </w:r>
      <w:r w:rsidRPr="00EE49ED">
        <w:rPr>
          <w:kern w:val="3"/>
          <w:szCs w:val="24"/>
        </w:rPr>
        <w:t xml:space="preserve">необходима </w:t>
      </w:r>
      <w:r w:rsidRPr="00EE49ED">
        <w:rPr>
          <w:szCs w:val="24"/>
        </w:rPr>
        <w:t>организация производства новых, более рентабельных видов продукции.</w:t>
      </w:r>
    </w:p>
    <w:p w14:paraId="51BA0870" w14:textId="77777777" w:rsidR="00996BD1" w:rsidRPr="00EE49ED" w:rsidRDefault="00996BD1" w:rsidP="00996BD1">
      <w:pPr>
        <w:spacing w:line="276" w:lineRule="auto"/>
        <w:ind w:firstLine="709"/>
        <w:rPr>
          <w:b/>
          <w:szCs w:val="24"/>
        </w:rPr>
      </w:pPr>
      <w:r w:rsidRPr="00EE49ED">
        <w:rPr>
          <w:b/>
          <w:szCs w:val="24"/>
        </w:rPr>
        <w:t>Направления развития</w:t>
      </w:r>
    </w:p>
    <w:p w14:paraId="68E280EF" w14:textId="399036A8" w:rsidR="00996BD1" w:rsidRPr="00EE49ED" w:rsidRDefault="00996BD1" w:rsidP="00996BD1">
      <w:pPr>
        <w:spacing w:line="276" w:lineRule="auto"/>
        <w:ind w:firstLine="709"/>
        <w:rPr>
          <w:szCs w:val="24"/>
        </w:rPr>
      </w:pPr>
      <w:r w:rsidRPr="00EE49ED">
        <w:rPr>
          <w:szCs w:val="24"/>
        </w:rPr>
        <w:t xml:space="preserve">Одним из ключевых условий экономического роста в </w:t>
      </w:r>
      <w:r w:rsidR="00E60E70" w:rsidRPr="00EE49ED">
        <w:rPr>
          <w:szCs w:val="24"/>
        </w:rPr>
        <w:t xml:space="preserve">Сеготского сельского поселения </w:t>
      </w:r>
      <w:r w:rsidRPr="00EE49ED">
        <w:rPr>
          <w:szCs w:val="24"/>
        </w:rPr>
        <w:t xml:space="preserve">может стать развитие малого и среднего бизнеса, а также интеграция экономики </w:t>
      </w:r>
      <w:r w:rsidR="00EC244A" w:rsidRPr="00EE49ED">
        <w:rPr>
          <w:kern w:val="3"/>
          <w:szCs w:val="24"/>
        </w:rPr>
        <w:t>Сеготского сельского поселения</w:t>
      </w:r>
      <w:r w:rsidRPr="00EE49ED">
        <w:rPr>
          <w:szCs w:val="24"/>
        </w:rPr>
        <w:t xml:space="preserve"> в экономику района и региона. Это предполагает привлечение новых инвестиций, реализацию совместных проектов и расширение сотрудничества с другими </w:t>
      </w:r>
      <w:r w:rsidRPr="00EE49ED">
        <w:rPr>
          <w:kern w:val="3"/>
          <w:szCs w:val="24"/>
        </w:rPr>
        <w:t>муниципальными образованиями</w:t>
      </w:r>
      <w:r w:rsidRPr="00EE49ED">
        <w:rPr>
          <w:szCs w:val="24"/>
        </w:rPr>
        <w:t>.</w:t>
      </w:r>
    </w:p>
    <w:p w14:paraId="54793F45" w14:textId="6F980D50" w:rsidR="00996BD1" w:rsidRPr="00EE49ED" w:rsidRDefault="00996BD1" w:rsidP="00996BD1">
      <w:pPr>
        <w:widowControl w:val="0"/>
        <w:autoSpaceDE w:val="0"/>
        <w:autoSpaceDN w:val="0"/>
        <w:spacing w:line="276" w:lineRule="auto"/>
        <w:ind w:firstLine="709"/>
        <w:rPr>
          <w:kern w:val="3"/>
          <w:szCs w:val="24"/>
        </w:rPr>
      </w:pPr>
      <w:r w:rsidRPr="00EE49ED">
        <w:rPr>
          <w:kern w:val="3"/>
          <w:szCs w:val="24"/>
        </w:rPr>
        <w:t xml:space="preserve">Основными целями по развитию экономики поселения является формирование на территории </w:t>
      </w:r>
      <w:r w:rsidR="00EC244A" w:rsidRPr="00EE49ED">
        <w:rPr>
          <w:kern w:val="3"/>
          <w:szCs w:val="24"/>
        </w:rPr>
        <w:t xml:space="preserve">Сеготского сельского поселения </w:t>
      </w:r>
      <w:r w:rsidRPr="00EE49ED">
        <w:rPr>
          <w:kern w:val="3"/>
          <w:szCs w:val="24"/>
        </w:rPr>
        <w:t>условий, благоприятных для роста инвестиционной активности, обеспечивающей экономический подъем и повышение уровня жизни населения.</w:t>
      </w:r>
    </w:p>
    <w:p w14:paraId="4A7D09DD" w14:textId="77777777" w:rsidR="00996BD1" w:rsidRPr="00EE49ED" w:rsidRDefault="00996BD1" w:rsidP="00996BD1">
      <w:pPr>
        <w:widowControl w:val="0"/>
        <w:autoSpaceDE w:val="0"/>
        <w:autoSpaceDN w:val="0"/>
        <w:spacing w:line="276" w:lineRule="auto"/>
        <w:ind w:firstLine="709"/>
        <w:rPr>
          <w:kern w:val="3"/>
          <w:szCs w:val="24"/>
        </w:rPr>
      </w:pPr>
      <w:r w:rsidRPr="00EE49ED">
        <w:rPr>
          <w:kern w:val="3"/>
          <w:szCs w:val="24"/>
        </w:rPr>
        <w:t>Для достижения данной цели ставятся задачи:</w:t>
      </w:r>
    </w:p>
    <w:p w14:paraId="39F04E49" w14:textId="77777777" w:rsidR="00996BD1" w:rsidRPr="00EE49ED" w:rsidRDefault="00996BD1" w:rsidP="00996BD1">
      <w:pPr>
        <w:pStyle w:val="af8"/>
        <w:widowControl w:val="0"/>
        <w:numPr>
          <w:ilvl w:val="0"/>
          <w:numId w:val="52"/>
        </w:numPr>
        <w:autoSpaceDE w:val="0"/>
        <w:autoSpaceDN w:val="0"/>
        <w:spacing w:after="0"/>
        <w:ind w:left="0" w:firstLine="425"/>
        <w:jc w:val="both"/>
        <w:rPr>
          <w:rFonts w:ascii="Times New Roman" w:eastAsia="Calibri" w:hAnsi="Times New Roman"/>
          <w:kern w:val="3"/>
          <w:sz w:val="24"/>
          <w:szCs w:val="24"/>
          <w:lang w:eastAsia="en-US"/>
        </w:rPr>
      </w:pPr>
      <w:r w:rsidRPr="00EE49ED">
        <w:rPr>
          <w:rFonts w:ascii="Times New Roman" w:eastAsia="Calibri" w:hAnsi="Times New Roman"/>
          <w:kern w:val="3"/>
          <w:sz w:val="24"/>
          <w:szCs w:val="24"/>
          <w:lang w:eastAsia="en-US"/>
        </w:rPr>
        <w:t>формирование имиджа территории как современной экономической площадки, соответствующей стандартам ведения бизнеса;</w:t>
      </w:r>
    </w:p>
    <w:p w14:paraId="52F808AE" w14:textId="77777777" w:rsidR="00996BD1" w:rsidRPr="00EE49ED" w:rsidRDefault="00996BD1" w:rsidP="00996BD1">
      <w:pPr>
        <w:pStyle w:val="af8"/>
        <w:widowControl w:val="0"/>
        <w:numPr>
          <w:ilvl w:val="0"/>
          <w:numId w:val="52"/>
        </w:numPr>
        <w:autoSpaceDE w:val="0"/>
        <w:autoSpaceDN w:val="0"/>
        <w:spacing w:after="0"/>
        <w:ind w:left="0" w:firstLine="425"/>
        <w:jc w:val="both"/>
        <w:rPr>
          <w:rFonts w:ascii="Times New Roman" w:eastAsia="Calibri" w:hAnsi="Times New Roman"/>
          <w:kern w:val="3"/>
          <w:sz w:val="24"/>
          <w:szCs w:val="24"/>
          <w:lang w:eastAsia="en-US"/>
        </w:rPr>
      </w:pPr>
      <w:r w:rsidRPr="00EE49ED">
        <w:rPr>
          <w:rFonts w:ascii="Times New Roman" w:eastAsia="Calibri" w:hAnsi="Times New Roman"/>
          <w:kern w:val="3"/>
          <w:sz w:val="24"/>
          <w:szCs w:val="24"/>
          <w:lang w:eastAsia="en-US"/>
        </w:rPr>
        <w:t>развитие и поддержка малого и среднего предпринимательства;</w:t>
      </w:r>
    </w:p>
    <w:p w14:paraId="1071E3F7" w14:textId="77777777" w:rsidR="00996BD1" w:rsidRPr="00EE49ED" w:rsidRDefault="00996BD1" w:rsidP="00996BD1">
      <w:pPr>
        <w:pStyle w:val="af8"/>
        <w:widowControl w:val="0"/>
        <w:numPr>
          <w:ilvl w:val="0"/>
          <w:numId w:val="52"/>
        </w:numPr>
        <w:autoSpaceDE w:val="0"/>
        <w:autoSpaceDN w:val="0"/>
        <w:spacing w:after="0"/>
        <w:ind w:left="0" w:firstLine="425"/>
        <w:jc w:val="both"/>
        <w:rPr>
          <w:rFonts w:ascii="Times New Roman" w:eastAsia="Calibri" w:hAnsi="Times New Roman"/>
          <w:kern w:val="3"/>
          <w:sz w:val="24"/>
          <w:szCs w:val="24"/>
          <w:lang w:eastAsia="en-US"/>
        </w:rPr>
      </w:pPr>
      <w:r w:rsidRPr="00EE49ED">
        <w:rPr>
          <w:rFonts w:ascii="Times New Roman" w:eastAsia="Calibri" w:hAnsi="Times New Roman"/>
          <w:kern w:val="3"/>
          <w:sz w:val="24"/>
          <w:szCs w:val="24"/>
          <w:lang w:eastAsia="en-US"/>
        </w:rPr>
        <w:t>выделение функциональных зон производственного назначения.</w:t>
      </w:r>
    </w:p>
    <w:p w14:paraId="3C575DE2" w14:textId="77777777" w:rsidR="00B0424E" w:rsidRPr="00EE49ED" w:rsidRDefault="00B0424E" w:rsidP="00D71A5A">
      <w:pPr>
        <w:pStyle w:val="0212166"/>
      </w:pPr>
      <w:bookmarkStart w:id="146" w:name="_Toc178256455"/>
      <w:r w:rsidRPr="00EE49ED">
        <w:t xml:space="preserve">6.2 </w:t>
      </w:r>
      <w:bookmarkEnd w:id="145"/>
      <w:r w:rsidRPr="00EE49ED">
        <w:t>Сельское хозяйство</w:t>
      </w:r>
      <w:bookmarkEnd w:id="146"/>
    </w:p>
    <w:p w14:paraId="7EB97C97" w14:textId="77777777" w:rsidR="00B0424E" w:rsidRPr="00EE49ED" w:rsidRDefault="00B0424E" w:rsidP="0081688E">
      <w:pPr>
        <w:spacing w:before="120" w:line="276" w:lineRule="auto"/>
        <w:ind w:firstLine="709"/>
        <w:rPr>
          <w:b/>
        </w:rPr>
      </w:pPr>
      <w:r w:rsidRPr="00EE49ED">
        <w:rPr>
          <w:b/>
        </w:rPr>
        <w:t>Анализ существующего состояния</w:t>
      </w:r>
    </w:p>
    <w:p w14:paraId="3C474E79" w14:textId="17935327" w:rsidR="00B4424E" w:rsidRPr="00EE49ED" w:rsidRDefault="00B4424E" w:rsidP="00B4424E">
      <w:pPr>
        <w:pStyle w:val="ConsPlusNormal"/>
        <w:spacing w:line="276" w:lineRule="auto"/>
        <w:ind w:firstLine="709"/>
        <w:jc w:val="both"/>
        <w:rPr>
          <w:rFonts w:ascii="Times New Roman" w:eastAsia="Calibri" w:hAnsi="Times New Roman" w:cs="Times New Roman"/>
          <w:sz w:val="24"/>
          <w:szCs w:val="24"/>
          <w:lang w:eastAsia="en-US"/>
        </w:rPr>
      </w:pPr>
      <w:r w:rsidRPr="00EE49ED">
        <w:rPr>
          <w:rFonts w:ascii="Times New Roman" w:eastAsia="Calibri" w:hAnsi="Times New Roman" w:cs="Times New Roman"/>
          <w:sz w:val="24"/>
          <w:szCs w:val="24"/>
          <w:lang w:eastAsia="en-US"/>
        </w:rPr>
        <w:t xml:space="preserve">Сельское хозяйство играет важную роль в экономике </w:t>
      </w:r>
      <w:r w:rsidR="00E60E70" w:rsidRPr="00EE49ED">
        <w:rPr>
          <w:rFonts w:ascii="Times New Roman" w:eastAsia="Calibri" w:hAnsi="Times New Roman" w:cs="Times New Roman"/>
          <w:sz w:val="24"/>
          <w:szCs w:val="24"/>
          <w:lang w:eastAsia="en-US"/>
        </w:rPr>
        <w:t>Сеготского сельского поселения</w:t>
      </w:r>
      <w:r w:rsidRPr="00EE49ED">
        <w:rPr>
          <w:rFonts w:ascii="Times New Roman" w:eastAsia="Calibri" w:hAnsi="Times New Roman" w:cs="Times New Roman"/>
          <w:sz w:val="24"/>
          <w:szCs w:val="24"/>
          <w:lang w:eastAsia="en-US"/>
        </w:rPr>
        <w:t>.</w:t>
      </w:r>
    </w:p>
    <w:p w14:paraId="169A42D0" w14:textId="5F482DC3" w:rsidR="00B4424E" w:rsidRPr="00EE49ED" w:rsidRDefault="00B4424E" w:rsidP="00B4424E">
      <w:pPr>
        <w:spacing w:line="276" w:lineRule="auto"/>
        <w:ind w:firstLine="709"/>
        <w:rPr>
          <w:szCs w:val="24"/>
        </w:rPr>
      </w:pPr>
      <w:r w:rsidRPr="00EE49ED">
        <w:rPr>
          <w:szCs w:val="24"/>
        </w:rPr>
        <w:t xml:space="preserve">Структура сельского хозяйства </w:t>
      </w:r>
      <w:r w:rsidR="00E60E70" w:rsidRPr="00EE49ED">
        <w:rPr>
          <w:szCs w:val="24"/>
        </w:rPr>
        <w:t xml:space="preserve">Сеготского сельского поселения </w:t>
      </w:r>
      <w:r w:rsidRPr="00EE49ED">
        <w:rPr>
          <w:szCs w:val="24"/>
        </w:rPr>
        <w:t xml:space="preserve">представлена крестьянскими (фермерскими) хозяйствами и личными подсобными хозяйствами, а также иными сельскохозяйственными организациями. </w:t>
      </w:r>
    </w:p>
    <w:p w14:paraId="3701EAA6" w14:textId="6580F28D" w:rsidR="00B4424E" w:rsidRPr="00EE49ED" w:rsidRDefault="00B4424E" w:rsidP="00B4424E">
      <w:pPr>
        <w:widowControl w:val="0"/>
        <w:autoSpaceDE w:val="0"/>
        <w:autoSpaceDN w:val="0"/>
        <w:spacing w:line="276" w:lineRule="auto"/>
        <w:ind w:firstLine="709"/>
        <w:rPr>
          <w:color w:val="000000"/>
          <w:szCs w:val="28"/>
        </w:rPr>
      </w:pPr>
      <w:r w:rsidRPr="00EE49ED">
        <w:rPr>
          <w:color w:val="000000"/>
          <w:szCs w:val="28"/>
        </w:rPr>
        <w:t xml:space="preserve">Перечень основных сельскохозяйственных предприятий, осуществляющих свою деятельность на территории </w:t>
      </w:r>
      <w:r w:rsidR="00E60E70" w:rsidRPr="00EE49ED">
        <w:rPr>
          <w:szCs w:val="24"/>
        </w:rPr>
        <w:t>Сеготского сельского поселения</w:t>
      </w:r>
      <w:r w:rsidRPr="00EE49ED">
        <w:rPr>
          <w:color w:val="000000"/>
          <w:szCs w:val="28"/>
        </w:rPr>
        <w:t>, представлен в таблице 3.6.</w:t>
      </w:r>
      <w:r w:rsidR="00A269B3" w:rsidRPr="00EE49ED">
        <w:rPr>
          <w:color w:val="000000"/>
          <w:szCs w:val="28"/>
        </w:rPr>
        <w:t>1</w:t>
      </w:r>
      <w:r w:rsidRPr="00EE49ED">
        <w:rPr>
          <w:color w:val="000000"/>
          <w:szCs w:val="28"/>
        </w:rPr>
        <w:t xml:space="preserve">. </w:t>
      </w:r>
    </w:p>
    <w:p w14:paraId="5F93A7E9" w14:textId="47F4DAF7" w:rsidR="00B4424E" w:rsidRPr="00EE49ED" w:rsidRDefault="00B4424E" w:rsidP="00B4424E">
      <w:pPr>
        <w:spacing w:line="276" w:lineRule="auto"/>
        <w:jc w:val="right"/>
        <w:rPr>
          <w:rFonts w:eastAsia="Times New Roman"/>
          <w:iCs/>
          <w:color w:val="000000"/>
          <w:szCs w:val="24"/>
          <w:lang w:eastAsia="ru-RU"/>
        </w:rPr>
      </w:pPr>
      <w:r w:rsidRPr="00EE49ED">
        <w:rPr>
          <w:rFonts w:eastAsia="Times New Roman"/>
          <w:iCs/>
          <w:color w:val="000000"/>
          <w:szCs w:val="24"/>
          <w:lang w:eastAsia="ru-RU"/>
        </w:rPr>
        <w:t xml:space="preserve">Таблица </w:t>
      </w:r>
      <w:r w:rsidR="006C247A" w:rsidRPr="00EE49ED">
        <w:rPr>
          <w:rFonts w:eastAsia="Times New Roman"/>
          <w:iCs/>
          <w:color w:val="000000"/>
          <w:szCs w:val="24"/>
          <w:lang w:eastAsia="ru-RU"/>
        </w:rPr>
        <w:t>3</w:t>
      </w:r>
      <w:r w:rsidRPr="00EE49ED">
        <w:rPr>
          <w:rFonts w:eastAsia="Times New Roman"/>
          <w:iCs/>
          <w:color w:val="000000"/>
          <w:szCs w:val="24"/>
          <w:lang w:eastAsia="ru-RU"/>
        </w:rPr>
        <w:t>.6.</w:t>
      </w:r>
      <w:r w:rsidR="00A269B3" w:rsidRPr="00EE49ED">
        <w:rPr>
          <w:rFonts w:eastAsia="Times New Roman"/>
          <w:iCs/>
          <w:color w:val="000000"/>
          <w:szCs w:val="24"/>
          <w:lang w:eastAsia="ru-RU"/>
        </w:rPr>
        <w:t>1</w:t>
      </w:r>
    </w:p>
    <w:p w14:paraId="3E9D8C08" w14:textId="77777777" w:rsidR="00B4424E" w:rsidRPr="00EE49ED" w:rsidRDefault="00B4424E" w:rsidP="00B4424E">
      <w:pPr>
        <w:spacing w:line="276" w:lineRule="auto"/>
        <w:jc w:val="center"/>
        <w:rPr>
          <w:rFonts w:eastAsia="Times New Roman"/>
          <w:iCs/>
          <w:color w:val="000000"/>
          <w:szCs w:val="24"/>
          <w:lang w:eastAsia="ru-RU"/>
        </w:rPr>
      </w:pPr>
      <w:r w:rsidRPr="00EE49ED">
        <w:rPr>
          <w:rFonts w:eastAsia="Times New Roman"/>
          <w:iCs/>
          <w:color w:val="000000"/>
          <w:szCs w:val="24"/>
          <w:lang w:eastAsia="ru-RU"/>
        </w:rPr>
        <w:t xml:space="preserve">Перечень основных </w:t>
      </w:r>
      <w:r w:rsidRPr="00EE49ED">
        <w:rPr>
          <w:color w:val="000000"/>
          <w:szCs w:val="28"/>
        </w:rPr>
        <w:t xml:space="preserve">сельскохозяйственных </w:t>
      </w:r>
      <w:r w:rsidRPr="00EE49ED">
        <w:rPr>
          <w:rFonts w:eastAsia="Times New Roman"/>
          <w:iCs/>
          <w:color w:val="000000"/>
          <w:szCs w:val="24"/>
          <w:lang w:eastAsia="ru-RU"/>
        </w:rPr>
        <w:t>предприятий</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5"/>
        <w:gridCol w:w="814"/>
        <w:gridCol w:w="1701"/>
        <w:gridCol w:w="5388"/>
        <w:gridCol w:w="1693"/>
      </w:tblGrid>
      <w:tr w:rsidR="00B4424E" w:rsidRPr="00EE49ED" w14:paraId="0B5C1019" w14:textId="77777777" w:rsidTr="000E62C5">
        <w:trPr>
          <w:trHeight w:val="186"/>
          <w:tblHeader/>
        </w:trPr>
        <w:tc>
          <w:tcPr>
            <w:tcW w:w="159" w:type="pct"/>
            <w:shd w:val="clear" w:color="auto" w:fill="auto"/>
            <w:vAlign w:val="center"/>
          </w:tcPr>
          <w:p w14:paraId="3D11E872" w14:textId="77777777" w:rsidR="00B4424E" w:rsidRPr="00EE49ED" w:rsidRDefault="00B4424E" w:rsidP="00B4424E">
            <w:pPr>
              <w:spacing w:line="240" w:lineRule="auto"/>
              <w:jc w:val="center"/>
              <w:rPr>
                <w:b/>
                <w:sz w:val="20"/>
                <w:szCs w:val="20"/>
              </w:rPr>
            </w:pPr>
            <w:r w:rsidRPr="00EE49ED">
              <w:rPr>
                <w:b/>
                <w:sz w:val="20"/>
                <w:szCs w:val="20"/>
              </w:rPr>
              <w:t xml:space="preserve">№ </w:t>
            </w:r>
          </w:p>
        </w:tc>
        <w:tc>
          <w:tcPr>
            <w:tcW w:w="411" w:type="pct"/>
            <w:vAlign w:val="center"/>
          </w:tcPr>
          <w:p w14:paraId="730F3993" w14:textId="3483E6E2" w:rsidR="00B4424E" w:rsidRPr="00EE49ED" w:rsidRDefault="006C247A" w:rsidP="00B4424E">
            <w:pPr>
              <w:spacing w:line="240" w:lineRule="auto"/>
              <w:jc w:val="center"/>
              <w:rPr>
                <w:b/>
                <w:sz w:val="20"/>
                <w:szCs w:val="20"/>
              </w:rPr>
            </w:pPr>
            <w:r w:rsidRPr="00EE49ED">
              <w:rPr>
                <w:b/>
                <w:bCs/>
                <w:color w:val="000000"/>
                <w:sz w:val="20"/>
                <w:szCs w:val="20"/>
                <w:shd w:val="clear" w:color="auto" w:fill="FFFFFF"/>
                <w:lang w:bidi="ru-RU"/>
              </w:rPr>
              <w:t>№ на карте</w:t>
            </w:r>
          </w:p>
        </w:tc>
        <w:tc>
          <w:tcPr>
            <w:tcW w:w="858" w:type="pct"/>
            <w:shd w:val="clear" w:color="auto" w:fill="auto"/>
            <w:vAlign w:val="center"/>
          </w:tcPr>
          <w:p w14:paraId="2A20A647" w14:textId="77777777" w:rsidR="00B4424E" w:rsidRPr="00EE49ED" w:rsidRDefault="00B4424E" w:rsidP="00B4424E">
            <w:pPr>
              <w:spacing w:line="240" w:lineRule="auto"/>
              <w:jc w:val="center"/>
              <w:rPr>
                <w:b/>
                <w:sz w:val="20"/>
                <w:szCs w:val="20"/>
              </w:rPr>
            </w:pPr>
            <w:r w:rsidRPr="00EE49ED">
              <w:rPr>
                <w:b/>
                <w:sz w:val="20"/>
                <w:szCs w:val="20"/>
              </w:rPr>
              <w:t>Наименование</w:t>
            </w:r>
          </w:p>
        </w:tc>
        <w:tc>
          <w:tcPr>
            <w:tcW w:w="2718" w:type="pct"/>
            <w:shd w:val="clear" w:color="auto" w:fill="auto"/>
            <w:vAlign w:val="center"/>
          </w:tcPr>
          <w:p w14:paraId="4197BE98" w14:textId="77777777" w:rsidR="00B4424E" w:rsidRPr="00EE49ED" w:rsidRDefault="00B4424E" w:rsidP="00B4424E">
            <w:pPr>
              <w:spacing w:line="240" w:lineRule="auto"/>
              <w:jc w:val="center"/>
              <w:rPr>
                <w:b/>
                <w:sz w:val="20"/>
                <w:szCs w:val="20"/>
              </w:rPr>
            </w:pPr>
            <w:r w:rsidRPr="00EE49ED">
              <w:rPr>
                <w:b/>
                <w:sz w:val="20"/>
                <w:szCs w:val="20"/>
              </w:rPr>
              <w:t>Местоположение</w:t>
            </w:r>
          </w:p>
        </w:tc>
        <w:tc>
          <w:tcPr>
            <w:tcW w:w="855" w:type="pct"/>
            <w:shd w:val="clear" w:color="auto" w:fill="auto"/>
            <w:vAlign w:val="center"/>
          </w:tcPr>
          <w:p w14:paraId="7577AE06" w14:textId="77777777" w:rsidR="00B4424E" w:rsidRPr="00EE49ED" w:rsidRDefault="00B4424E" w:rsidP="00B4424E">
            <w:pPr>
              <w:spacing w:line="240" w:lineRule="auto"/>
              <w:jc w:val="center"/>
              <w:rPr>
                <w:b/>
                <w:sz w:val="20"/>
                <w:szCs w:val="20"/>
              </w:rPr>
            </w:pPr>
            <w:r w:rsidRPr="00EE49ED">
              <w:rPr>
                <w:b/>
                <w:sz w:val="20"/>
                <w:szCs w:val="20"/>
              </w:rPr>
              <w:t>Характеристика</w:t>
            </w:r>
          </w:p>
        </w:tc>
      </w:tr>
    </w:tbl>
    <w:p w14:paraId="65E2428E" w14:textId="77777777" w:rsidR="00B4424E" w:rsidRPr="00EE49ED" w:rsidRDefault="00B4424E" w:rsidP="00B4424E">
      <w:pPr>
        <w:spacing w:line="14" w:lineRule="auto"/>
        <w:rPr>
          <w:rFonts w:eastAsia="Times New Roman"/>
          <w:iCs/>
          <w:color w:val="000000"/>
          <w:szCs w:val="24"/>
          <w:lang w:eastAsia="ru-RU"/>
        </w:rPr>
      </w:pPr>
    </w:p>
    <w:p w14:paraId="3420399F" w14:textId="77777777" w:rsidR="00B4424E" w:rsidRPr="00EE49ED" w:rsidRDefault="00B4424E" w:rsidP="00B4424E">
      <w:pPr>
        <w:spacing w:line="14" w:lineRule="auto"/>
        <w:jc w:val="center"/>
        <w:rPr>
          <w:b/>
          <w:sz w:val="22"/>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794"/>
        <w:gridCol w:w="1798"/>
        <w:gridCol w:w="5410"/>
        <w:gridCol w:w="1593"/>
      </w:tblGrid>
      <w:tr w:rsidR="00921705" w:rsidRPr="00EE49ED" w14:paraId="3689C423" w14:textId="77777777" w:rsidTr="000E62C5">
        <w:trPr>
          <w:trHeight w:val="186"/>
          <w:tblHeader/>
        </w:trPr>
        <w:tc>
          <w:tcPr>
            <w:tcW w:w="159" w:type="pct"/>
            <w:shd w:val="clear" w:color="auto" w:fill="auto"/>
            <w:vAlign w:val="center"/>
          </w:tcPr>
          <w:p w14:paraId="534F6226" w14:textId="77777777" w:rsidR="00B4424E" w:rsidRPr="00EE49ED" w:rsidRDefault="00B4424E" w:rsidP="00B4424E">
            <w:pPr>
              <w:spacing w:line="240" w:lineRule="auto"/>
              <w:jc w:val="center"/>
              <w:rPr>
                <w:b/>
                <w:sz w:val="20"/>
                <w:szCs w:val="20"/>
              </w:rPr>
            </w:pPr>
            <w:r w:rsidRPr="00EE49ED">
              <w:rPr>
                <w:b/>
                <w:sz w:val="20"/>
                <w:szCs w:val="20"/>
              </w:rPr>
              <w:t>1</w:t>
            </w:r>
          </w:p>
        </w:tc>
        <w:tc>
          <w:tcPr>
            <w:tcW w:w="401" w:type="pct"/>
            <w:vAlign w:val="center"/>
          </w:tcPr>
          <w:p w14:paraId="27754065" w14:textId="77777777" w:rsidR="00B4424E" w:rsidRPr="00EE49ED" w:rsidRDefault="00B4424E" w:rsidP="00B4424E">
            <w:pPr>
              <w:spacing w:line="240" w:lineRule="auto"/>
              <w:jc w:val="center"/>
              <w:rPr>
                <w:b/>
                <w:sz w:val="20"/>
                <w:szCs w:val="20"/>
              </w:rPr>
            </w:pPr>
            <w:r w:rsidRPr="00EE49ED">
              <w:rPr>
                <w:b/>
                <w:sz w:val="20"/>
                <w:szCs w:val="20"/>
              </w:rPr>
              <w:t>2</w:t>
            </w:r>
          </w:p>
        </w:tc>
        <w:tc>
          <w:tcPr>
            <w:tcW w:w="907" w:type="pct"/>
            <w:shd w:val="clear" w:color="auto" w:fill="auto"/>
            <w:vAlign w:val="center"/>
          </w:tcPr>
          <w:p w14:paraId="58342E71" w14:textId="77777777" w:rsidR="00B4424E" w:rsidRPr="00EE49ED" w:rsidRDefault="00B4424E" w:rsidP="00B4424E">
            <w:pPr>
              <w:spacing w:line="240" w:lineRule="auto"/>
              <w:jc w:val="center"/>
              <w:rPr>
                <w:b/>
                <w:sz w:val="20"/>
                <w:szCs w:val="20"/>
              </w:rPr>
            </w:pPr>
            <w:r w:rsidRPr="00EE49ED">
              <w:rPr>
                <w:b/>
                <w:sz w:val="20"/>
                <w:szCs w:val="20"/>
              </w:rPr>
              <w:t>3</w:t>
            </w:r>
          </w:p>
        </w:tc>
        <w:tc>
          <w:tcPr>
            <w:tcW w:w="2535" w:type="pct"/>
            <w:shd w:val="clear" w:color="auto" w:fill="auto"/>
            <w:vAlign w:val="center"/>
          </w:tcPr>
          <w:p w14:paraId="64E69764" w14:textId="5F20608E" w:rsidR="00B4424E" w:rsidRPr="00EE49ED" w:rsidRDefault="00073A34" w:rsidP="00B4424E">
            <w:pPr>
              <w:spacing w:line="240" w:lineRule="auto"/>
              <w:jc w:val="center"/>
              <w:rPr>
                <w:b/>
                <w:sz w:val="20"/>
                <w:szCs w:val="20"/>
              </w:rPr>
            </w:pPr>
            <w:r w:rsidRPr="00EE49ED">
              <w:rPr>
                <w:b/>
                <w:sz w:val="20"/>
                <w:szCs w:val="20"/>
              </w:rPr>
              <w:t>4</w:t>
            </w:r>
          </w:p>
        </w:tc>
        <w:tc>
          <w:tcPr>
            <w:tcW w:w="998" w:type="pct"/>
            <w:shd w:val="clear" w:color="auto" w:fill="auto"/>
            <w:vAlign w:val="center"/>
          </w:tcPr>
          <w:p w14:paraId="7D4AB835" w14:textId="3FA31989" w:rsidR="00B4424E" w:rsidRPr="00EE49ED" w:rsidRDefault="00073A34" w:rsidP="00B4424E">
            <w:pPr>
              <w:spacing w:line="240" w:lineRule="auto"/>
              <w:jc w:val="center"/>
              <w:rPr>
                <w:b/>
                <w:sz w:val="20"/>
                <w:szCs w:val="20"/>
              </w:rPr>
            </w:pPr>
            <w:r w:rsidRPr="00EE49ED">
              <w:rPr>
                <w:b/>
                <w:sz w:val="20"/>
                <w:szCs w:val="20"/>
              </w:rPr>
              <w:t>5</w:t>
            </w:r>
          </w:p>
        </w:tc>
      </w:tr>
      <w:tr w:rsidR="00CD1119" w:rsidRPr="00EE49ED" w14:paraId="7447C22B" w14:textId="77777777" w:rsidTr="002C125D">
        <w:trPr>
          <w:trHeight w:val="285"/>
        </w:trPr>
        <w:tc>
          <w:tcPr>
            <w:tcW w:w="5000" w:type="pct"/>
            <w:gridSpan w:val="5"/>
            <w:shd w:val="clear" w:color="auto" w:fill="auto"/>
            <w:vAlign w:val="bottom"/>
          </w:tcPr>
          <w:p w14:paraId="186EF8B4" w14:textId="22629DF6" w:rsidR="00CD1119" w:rsidRPr="00EE49ED" w:rsidRDefault="00CD1119" w:rsidP="00CD1119">
            <w:pPr>
              <w:spacing w:line="240" w:lineRule="auto"/>
              <w:jc w:val="center"/>
              <w:rPr>
                <w:sz w:val="20"/>
                <w:szCs w:val="20"/>
              </w:rPr>
            </w:pPr>
            <w:r w:rsidRPr="00EE49ED">
              <w:rPr>
                <w:b/>
                <w:bCs/>
                <w:sz w:val="20"/>
                <w:shd w:val="clear" w:color="auto" w:fill="FFFFFF"/>
                <w:lang w:bidi="ru-RU"/>
              </w:rPr>
              <w:t>Предприятия и объекты сельского и лесного хозяйства, рыболовства и рыбоводства</w:t>
            </w:r>
          </w:p>
        </w:tc>
      </w:tr>
      <w:tr w:rsidR="00CD1119" w:rsidRPr="00EE49ED" w14:paraId="35FE79B5" w14:textId="77777777" w:rsidTr="000E62C5">
        <w:trPr>
          <w:trHeight w:val="285"/>
        </w:trPr>
        <w:tc>
          <w:tcPr>
            <w:tcW w:w="159" w:type="pct"/>
            <w:tcBorders>
              <w:bottom w:val="single" w:sz="4" w:space="0" w:color="auto"/>
            </w:tcBorders>
            <w:shd w:val="clear" w:color="auto" w:fill="auto"/>
          </w:tcPr>
          <w:p w14:paraId="5E36485B" w14:textId="77777777" w:rsidR="00CD1119" w:rsidRPr="00EE49ED" w:rsidRDefault="00CD1119" w:rsidP="00CD1119">
            <w:pPr>
              <w:spacing w:line="240" w:lineRule="auto"/>
              <w:jc w:val="center"/>
              <w:rPr>
                <w:sz w:val="20"/>
                <w:szCs w:val="20"/>
              </w:rPr>
            </w:pPr>
            <w:r w:rsidRPr="00EE49ED">
              <w:rPr>
                <w:sz w:val="20"/>
                <w:szCs w:val="20"/>
              </w:rPr>
              <w:t>1</w:t>
            </w:r>
          </w:p>
        </w:tc>
        <w:tc>
          <w:tcPr>
            <w:tcW w:w="401" w:type="pct"/>
            <w:tcBorders>
              <w:bottom w:val="single" w:sz="4" w:space="0" w:color="auto"/>
            </w:tcBorders>
          </w:tcPr>
          <w:p w14:paraId="6382BC80" w14:textId="584D763D" w:rsidR="00CD1119" w:rsidRPr="00EE49ED" w:rsidRDefault="00CD1119" w:rsidP="00CD1119">
            <w:pPr>
              <w:spacing w:line="240" w:lineRule="auto"/>
              <w:jc w:val="center"/>
              <w:rPr>
                <w:sz w:val="20"/>
                <w:szCs w:val="20"/>
              </w:rPr>
            </w:pPr>
            <w:r w:rsidRPr="00EE49ED">
              <w:rPr>
                <w:sz w:val="20"/>
                <w:szCs w:val="20"/>
              </w:rPr>
              <w:t>СХ.</w:t>
            </w:r>
            <w:r w:rsidR="00182F8B" w:rsidRPr="00EE49ED">
              <w:rPr>
                <w:sz w:val="20"/>
                <w:szCs w:val="20"/>
              </w:rPr>
              <w:t>2</w:t>
            </w:r>
            <w:r w:rsidRPr="00EE49ED">
              <w:rPr>
                <w:sz w:val="20"/>
                <w:szCs w:val="20"/>
              </w:rPr>
              <w:t>.1</w:t>
            </w:r>
          </w:p>
        </w:tc>
        <w:tc>
          <w:tcPr>
            <w:tcW w:w="907" w:type="pct"/>
            <w:tcBorders>
              <w:bottom w:val="single" w:sz="4" w:space="0" w:color="auto"/>
            </w:tcBorders>
            <w:shd w:val="clear" w:color="auto" w:fill="auto"/>
            <w:noWrap/>
          </w:tcPr>
          <w:p w14:paraId="3A2F2200" w14:textId="77777777" w:rsidR="00CD1119" w:rsidRPr="00EE49ED" w:rsidRDefault="00CD1119" w:rsidP="00CD1119">
            <w:pPr>
              <w:spacing w:line="240" w:lineRule="auto"/>
              <w:jc w:val="left"/>
              <w:rPr>
                <w:sz w:val="20"/>
                <w:szCs w:val="20"/>
              </w:rPr>
            </w:pPr>
            <w:r w:rsidRPr="00EE49ED">
              <w:rPr>
                <w:sz w:val="20"/>
                <w:szCs w:val="20"/>
              </w:rPr>
              <w:t xml:space="preserve">СПК ПЗ </w:t>
            </w:r>
          </w:p>
          <w:p w14:paraId="2986547E" w14:textId="00904837" w:rsidR="00CD1119" w:rsidRPr="00EE49ED" w:rsidRDefault="00CD1119" w:rsidP="00CD1119">
            <w:pPr>
              <w:spacing w:line="240" w:lineRule="auto"/>
              <w:jc w:val="left"/>
              <w:rPr>
                <w:sz w:val="20"/>
                <w:szCs w:val="20"/>
              </w:rPr>
            </w:pPr>
            <w:r w:rsidRPr="00EE49ED">
              <w:rPr>
                <w:sz w:val="20"/>
                <w:szCs w:val="20"/>
              </w:rPr>
              <w:t xml:space="preserve">«Ленинский путь» </w:t>
            </w:r>
          </w:p>
        </w:tc>
        <w:tc>
          <w:tcPr>
            <w:tcW w:w="2535" w:type="pct"/>
            <w:tcBorders>
              <w:bottom w:val="single" w:sz="4" w:space="0" w:color="auto"/>
            </w:tcBorders>
            <w:shd w:val="clear" w:color="auto" w:fill="auto"/>
            <w:noWrap/>
          </w:tcPr>
          <w:p w14:paraId="21641F05" w14:textId="61FBC13D" w:rsidR="00CD1119" w:rsidRPr="00EE49ED" w:rsidRDefault="00CD1119" w:rsidP="000E62C5">
            <w:pPr>
              <w:spacing w:line="240" w:lineRule="auto"/>
              <w:jc w:val="left"/>
              <w:rPr>
                <w:sz w:val="20"/>
                <w:szCs w:val="20"/>
              </w:rPr>
            </w:pPr>
            <w:r w:rsidRPr="00EE49ED">
              <w:rPr>
                <w:sz w:val="20"/>
                <w:szCs w:val="20"/>
              </w:rPr>
              <w:t>155382, Ивановская область,</w:t>
            </w:r>
            <w:r w:rsidR="000E62C5" w:rsidRPr="00EE49ED">
              <w:rPr>
                <w:sz w:val="20"/>
                <w:szCs w:val="20"/>
              </w:rPr>
              <w:t xml:space="preserve"> </w:t>
            </w:r>
            <w:r w:rsidRPr="00EE49ED">
              <w:rPr>
                <w:sz w:val="20"/>
                <w:szCs w:val="20"/>
              </w:rPr>
              <w:t>Пучежский район, с. Сеготь</w:t>
            </w:r>
          </w:p>
        </w:tc>
        <w:tc>
          <w:tcPr>
            <w:tcW w:w="998" w:type="pct"/>
            <w:tcBorders>
              <w:bottom w:val="single" w:sz="4" w:space="0" w:color="auto"/>
            </w:tcBorders>
            <w:shd w:val="clear" w:color="auto" w:fill="auto"/>
            <w:noWrap/>
          </w:tcPr>
          <w:p w14:paraId="1906D3F7" w14:textId="6206F96F" w:rsidR="00CD1119" w:rsidRPr="00EE49ED" w:rsidRDefault="00CD1119" w:rsidP="00CD1119">
            <w:pPr>
              <w:spacing w:line="240" w:lineRule="auto"/>
              <w:jc w:val="center"/>
              <w:rPr>
                <w:sz w:val="20"/>
                <w:szCs w:val="20"/>
              </w:rPr>
            </w:pPr>
            <w:r w:rsidRPr="00EE49ED">
              <w:rPr>
                <w:sz w:val="20"/>
                <w:szCs w:val="20"/>
              </w:rPr>
              <w:t>-</w:t>
            </w:r>
          </w:p>
        </w:tc>
      </w:tr>
      <w:tr w:rsidR="00CD1119" w:rsidRPr="00EE49ED" w14:paraId="7DB60600" w14:textId="77777777" w:rsidTr="000E62C5">
        <w:trPr>
          <w:trHeight w:val="285"/>
        </w:trPr>
        <w:tc>
          <w:tcPr>
            <w:tcW w:w="159" w:type="pct"/>
            <w:tcBorders>
              <w:bottom w:val="single" w:sz="4" w:space="0" w:color="auto"/>
            </w:tcBorders>
            <w:shd w:val="clear" w:color="auto" w:fill="auto"/>
          </w:tcPr>
          <w:p w14:paraId="49371A54" w14:textId="24D1A42E" w:rsidR="00CD1119" w:rsidRPr="00EE49ED" w:rsidRDefault="00CD1119" w:rsidP="00CD1119">
            <w:pPr>
              <w:spacing w:line="240" w:lineRule="auto"/>
              <w:jc w:val="center"/>
              <w:rPr>
                <w:sz w:val="20"/>
                <w:szCs w:val="20"/>
              </w:rPr>
            </w:pPr>
            <w:r w:rsidRPr="00EE49ED">
              <w:rPr>
                <w:sz w:val="20"/>
                <w:szCs w:val="20"/>
              </w:rPr>
              <w:t>2</w:t>
            </w:r>
          </w:p>
        </w:tc>
        <w:tc>
          <w:tcPr>
            <w:tcW w:w="401" w:type="pct"/>
            <w:tcBorders>
              <w:bottom w:val="single" w:sz="4" w:space="0" w:color="auto"/>
            </w:tcBorders>
          </w:tcPr>
          <w:p w14:paraId="61F9F1CA" w14:textId="47E6B88E" w:rsidR="00CD1119" w:rsidRPr="00EE49ED" w:rsidRDefault="00CD1119" w:rsidP="00CD1119">
            <w:pPr>
              <w:spacing w:line="240" w:lineRule="auto"/>
              <w:jc w:val="center"/>
              <w:rPr>
                <w:sz w:val="20"/>
                <w:szCs w:val="20"/>
              </w:rPr>
            </w:pPr>
            <w:r w:rsidRPr="00EE49ED">
              <w:rPr>
                <w:sz w:val="20"/>
                <w:szCs w:val="20"/>
              </w:rPr>
              <w:t>СХ.</w:t>
            </w:r>
            <w:r w:rsidR="00182F8B" w:rsidRPr="00EE49ED">
              <w:rPr>
                <w:sz w:val="20"/>
                <w:szCs w:val="20"/>
              </w:rPr>
              <w:t>2</w:t>
            </w:r>
            <w:r w:rsidRPr="00EE49ED">
              <w:rPr>
                <w:sz w:val="20"/>
                <w:szCs w:val="20"/>
              </w:rPr>
              <w:t>.2</w:t>
            </w:r>
          </w:p>
        </w:tc>
        <w:tc>
          <w:tcPr>
            <w:tcW w:w="907" w:type="pct"/>
            <w:tcBorders>
              <w:bottom w:val="single" w:sz="4" w:space="0" w:color="auto"/>
            </w:tcBorders>
            <w:shd w:val="clear" w:color="auto" w:fill="auto"/>
            <w:noWrap/>
          </w:tcPr>
          <w:p w14:paraId="4CBDB417" w14:textId="523CEF40" w:rsidR="00CD1119" w:rsidRPr="00EE49ED" w:rsidRDefault="00CD1119" w:rsidP="00CD1119">
            <w:pPr>
              <w:spacing w:line="240" w:lineRule="auto"/>
              <w:jc w:val="left"/>
              <w:rPr>
                <w:sz w:val="20"/>
                <w:szCs w:val="20"/>
              </w:rPr>
            </w:pPr>
            <w:r w:rsidRPr="00EE49ED">
              <w:rPr>
                <w:sz w:val="20"/>
                <w:szCs w:val="20"/>
              </w:rPr>
              <w:t xml:space="preserve">СПК «Русь» </w:t>
            </w:r>
          </w:p>
        </w:tc>
        <w:tc>
          <w:tcPr>
            <w:tcW w:w="2535" w:type="pct"/>
            <w:tcBorders>
              <w:bottom w:val="single" w:sz="4" w:space="0" w:color="auto"/>
            </w:tcBorders>
            <w:shd w:val="clear" w:color="auto" w:fill="auto"/>
            <w:noWrap/>
          </w:tcPr>
          <w:p w14:paraId="5A4AE243" w14:textId="77777777" w:rsidR="000E62C5" w:rsidRPr="00EE49ED" w:rsidRDefault="00CD1119" w:rsidP="000E62C5">
            <w:pPr>
              <w:spacing w:line="240" w:lineRule="auto"/>
              <w:jc w:val="left"/>
              <w:rPr>
                <w:sz w:val="20"/>
                <w:szCs w:val="20"/>
              </w:rPr>
            </w:pPr>
            <w:r w:rsidRPr="00EE49ED">
              <w:rPr>
                <w:sz w:val="20"/>
                <w:szCs w:val="20"/>
              </w:rPr>
              <w:t xml:space="preserve">155382, Ивановская область, Пучежский район, </w:t>
            </w:r>
            <w:r w:rsidR="000E62C5" w:rsidRPr="00EE49ED">
              <w:rPr>
                <w:sz w:val="20"/>
                <w:szCs w:val="20"/>
              </w:rPr>
              <w:t>д.</w:t>
            </w:r>
            <w:r w:rsidRPr="00EE49ED">
              <w:rPr>
                <w:sz w:val="20"/>
                <w:szCs w:val="20"/>
              </w:rPr>
              <w:t xml:space="preserve"> Дроздиха,</w:t>
            </w:r>
          </w:p>
          <w:p w14:paraId="24B2AACD" w14:textId="324348C1" w:rsidR="00CD1119" w:rsidRPr="00EE49ED" w:rsidRDefault="000E62C5" w:rsidP="000E62C5">
            <w:pPr>
              <w:spacing w:line="240" w:lineRule="auto"/>
              <w:jc w:val="left"/>
              <w:rPr>
                <w:sz w:val="20"/>
                <w:szCs w:val="20"/>
              </w:rPr>
            </w:pPr>
            <w:r w:rsidRPr="00EE49ED">
              <w:rPr>
                <w:sz w:val="20"/>
                <w:szCs w:val="20"/>
              </w:rPr>
              <w:lastRenderedPageBreak/>
              <w:t xml:space="preserve"> </w:t>
            </w:r>
            <w:r w:rsidR="00CD1119" w:rsidRPr="00EE49ED">
              <w:rPr>
                <w:sz w:val="20"/>
                <w:szCs w:val="20"/>
              </w:rPr>
              <w:t>Садовая ул., д. 23</w:t>
            </w:r>
          </w:p>
        </w:tc>
        <w:tc>
          <w:tcPr>
            <w:tcW w:w="998" w:type="pct"/>
            <w:tcBorders>
              <w:bottom w:val="single" w:sz="4" w:space="0" w:color="auto"/>
            </w:tcBorders>
            <w:shd w:val="clear" w:color="auto" w:fill="auto"/>
            <w:noWrap/>
          </w:tcPr>
          <w:p w14:paraId="754F4925" w14:textId="409BFCA1" w:rsidR="00CD1119" w:rsidRPr="00EE49ED" w:rsidRDefault="00CD1119" w:rsidP="00CD1119">
            <w:pPr>
              <w:spacing w:line="240" w:lineRule="auto"/>
              <w:jc w:val="center"/>
              <w:rPr>
                <w:sz w:val="20"/>
                <w:szCs w:val="20"/>
              </w:rPr>
            </w:pPr>
            <w:r w:rsidRPr="00EE49ED">
              <w:rPr>
                <w:sz w:val="20"/>
                <w:szCs w:val="20"/>
              </w:rPr>
              <w:lastRenderedPageBreak/>
              <w:t>-</w:t>
            </w:r>
          </w:p>
        </w:tc>
      </w:tr>
    </w:tbl>
    <w:p w14:paraId="2CEDB6BA" w14:textId="77777777" w:rsidR="00B0424E" w:rsidRPr="00EE49ED" w:rsidRDefault="00B0424E" w:rsidP="00B4424E">
      <w:pPr>
        <w:spacing w:before="120" w:line="276" w:lineRule="auto"/>
        <w:ind w:firstLine="709"/>
        <w:rPr>
          <w:b/>
        </w:rPr>
      </w:pPr>
      <w:r w:rsidRPr="00EE49ED">
        <w:rPr>
          <w:b/>
        </w:rPr>
        <w:t>Информация об основных проблемах и ограничениях</w:t>
      </w:r>
    </w:p>
    <w:p w14:paraId="1B4BCDFD" w14:textId="77777777" w:rsidR="007A1916" w:rsidRPr="00EE49ED" w:rsidRDefault="007A1916" w:rsidP="007A1916">
      <w:pPr>
        <w:spacing w:line="276" w:lineRule="auto"/>
        <w:ind w:firstLine="709"/>
        <w:rPr>
          <w:bCs/>
          <w:szCs w:val="24"/>
        </w:rPr>
      </w:pPr>
      <w:r w:rsidRPr="00EE49ED">
        <w:rPr>
          <w:bCs/>
          <w:szCs w:val="24"/>
        </w:rPr>
        <w:t xml:space="preserve">Негативное влияние на сельскохозяйственное производство оказывает слабая материально-техническая база хозяйств, высокие цены на новую технику, а также высокие цены на энергоносители. </w:t>
      </w:r>
    </w:p>
    <w:p w14:paraId="462A27FE" w14:textId="77777777" w:rsidR="007A1916" w:rsidRPr="00EE49ED" w:rsidRDefault="007A1916" w:rsidP="007A1916">
      <w:pPr>
        <w:spacing w:line="276" w:lineRule="auto"/>
        <w:ind w:firstLine="709"/>
        <w:rPr>
          <w:bCs/>
          <w:szCs w:val="24"/>
        </w:rPr>
      </w:pPr>
      <w:r w:rsidRPr="00EE49ED">
        <w:rPr>
          <w:bCs/>
          <w:szCs w:val="24"/>
        </w:rPr>
        <w:t xml:space="preserve">Кроме того, очевиден тот факт, что недостаточно отработан механизм получения субсидированных кредитов. </w:t>
      </w:r>
    </w:p>
    <w:p w14:paraId="5A4D273E" w14:textId="77777777" w:rsidR="007A1916" w:rsidRPr="00EE49ED" w:rsidRDefault="007A1916" w:rsidP="007A1916">
      <w:pPr>
        <w:spacing w:line="276" w:lineRule="auto"/>
        <w:ind w:firstLine="709"/>
        <w:rPr>
          <w:bCs/>
          <w:szCs w:val="24"/>
        </w:rPr>
      </w:pPr>
      <w:r w:rsidRPr="00EE49ED">
        <w:rPr>
          <w:bCs/>
          <w:szCs w:val="24"/>
        </w:rPr>
        <w:t>Сельское хозяйство, как место приложения труда, характеризуется сравнительно невысокой заработной платой и тяжелой физической работой. Молодое поколение не устраивает уровень заработной платы и образ работы, поэтому остро встает вопрос о среднем возрасте занятого населения в отрасли.</w:t>
      </w:r>
    </w:p>
    <w:p w14:paraId="3687B970" w14:textId="77777777" w:rsidR="00B0424E" w:rsidRPr="00EE49ED" w:rsidRDefault="00B0424E" w:rsidP="003B7C82">
      <w:pPr>
        <w:spacing w:line="276" w:lineRule="auto"/>
        <w:ind w:firstLine="709"/>
        <w:rPr>
          <w:b/>
        </w:rPr>
      </w:pPr>
      <w:r w:rsidRPr="00EE49ED">
        <w:rPr>
          <w:b/>
        </w:rPr>
        <w:t>Направления развития</w:t>
      </w:r>
    </w:p>
    <w:p w14:paraId="558F356F" w14:textId="5C73BCB0" w:rsidR="00921705" w:rsidRPr="00EE49ED" w:rsidRDefault="00921705" w:rsidP="00921705">
      <w:pPr>
        <w:spacing w:line="276" w:lineRule="auto"/>
        <w:ind w:firstLine="709"/>
      </w:pPr>
      <w:r w:rsidRPr="00EE49ED">
        <w:rPr>
          <w:szCs w:val="24"/>
        </w:rPr>
        <w:t>Генеральным планом мероприятия по размещению планируемых объектов в области сельского хозяйства не предусматриваются</w:t>
      </w:r>
      <w:r w:rsidRPr="00EE49ED">
        <w:t>.</w:t>
      </w:r>
    </w:p>
    <w:p w14:paraId="0DE4F2A4" w14:textId="399B0C36" w:rsidR="00B0424E" w:rsidRPr="00EE49ED" w:rsidRDefault="008E6C5C" w:rsidP="00D71A5A">
      <w:pPr>
        <w:pStyle w:val="0212166"/>
      </w:pPr>
      <w:bookmarkStart w:id="147" w:name="_Toc178256456"/>
      <w:r w:rsidRPr="00EE49ED">
        <w:t>6.3</w:t>
      </w:r>
      <w:r w:rsidR="00B0424E" w:rsidRPr="00EE49ED">
        <w:t xml:space="preserve"> Особые экономические зоны</w:t>
      </w:r>
      <w:bookmarkEnd w:id="147"/>
    </w:p>
    <w:p w14:paraId="3FD39F33" w14:textId="77FB412B" w:rsidR="007A1916" w:rsidRPr="00EE49ED" w:rsidRDefault="007A1916" w:rsidP="007A1916">
      <w:pPr>
        <w:spacing w:line="276" w:lineRule="auto"/>
        <w:ind w:firstLine="709"/>
        <w:rPr>
          <w:szCs w:val="24"/>
        </w:rPr>
      </w:pPr>
      <w:r w:rsidRPr="00EE49ED">
        <w:rPr>
          <w:szCs w:val="24"/>
        </w:rPr>
        <w:t xml:space="preserve">Особые экономические зоны на территории </w:t>
      </w:r>
      <w:r w:rsidR="00E60E70" w:rsidRPr="00EE49ED">
        <w:rPr>
          <w:szCs w:val="24"/>
        </w:rPr>
        <w:t xml:space="preserve">Сеготского сельского поселения </w:t>
      </w:r>
      <w:r w:rsidRPr="00EE49ED">
        <w:rPr>
          <w:szCs w:val="24"/>
        </w:rPr>
        <w:t xml:space="preserve">отсутствуют. </w:t>
      </w:r>
    </w:p>
    <w:p w14:paraId="7FA47947" w14:textId="77777777" w:rsidR="0053233D" w:rsidRPr="00EE49ED" w:rsidRDefault="0053233D" w:rsidP="00F0361B">
      <w:pPr>
        <w:pStyle w:val="0212160"/>
      </w:pPr>
    </w:p>
    <w:bookmarkEnd w:id="138"/>
    <w:bookmarkEnd w:id="139"/>
    <w:bookmarkEnd w:id="140"/>
    <w:bookmarkEnd w:id="141"/>
    <w:bookmarkEnd w:id="142"/>
    <w:bookmarkEnd w:id="143"/>
    <w:p w14:paraId="7B95CE84" w14:textId="77777777" w:rsidR="00B0424E" w:rsidRPr="00EE49ED" w:rsidRDefault="00B0424E" w:rsidP="00F0361B">
      <w:pPr>
        <w:spacing w:line="276" w:lineRule="auto"/>
        <w:rPr>
          <w:szCs w:val="24"/>
          <w:lang w:eastAsia="ru-RU"/>
        </w:rPr>
        <w:sectPr w:rsidR="00B0424E" w:rsidRPr="00EE49ED" w:rsidSect="00430D8D">
          <w:footerReference w:type="default" r:id="rId33"/>
          <w:pgSz w:w="11906" w:h="16838"/>
          <w:pgMar w:top="1134" w:right="567" w:bottom="1134" w:left="1418" w:header="567" w:footer="567" w:gutter="0"/>
          <w:cols w:space="708"/>
          <w:docGrid w:linePitch="360"/>
        </w:sectPr>
      </w:pPr>
    </w:p>
    <w:p w14:paraId="0EF2A7C4" w14:textId="77777777" w:rsidR="00B0424E" w:rsidRPr="00EE49ED" w:rsidRDefault="00B0424E" w:rsidP="00D7054C">
      <w:pPr>
        <w:pStyle w:val="0212165"/>
      </w:pPr>
      <w:bookmarkStart w:id="148" w:name="_Toc69297550"/>
      <w:bookmarkStart w:id="149" w:name="_Toc178256457"/>
      <w:r w:rsidRPr="00EE49ED">
        <w:lastRenderedPageBreak/>
        <w:t>ГЛАВА 7. ТРАНСПОРТНАЯ ИНФРАСТРУКТУРА</w:t>
      </w:r>
      <w:bookmarkEnd w:id="148"/>
      <w:bookmarkEnd w:id="149"/>
    </w:p>
    <w:p w14:paraId="7FC0101C" w14:textId="7942FF7E" w:rsidR="00712C0C" w:rsidRPr="00EE49ED" w:rsidRDefault="00712C0C" w:rsidP="00F0361B">
      <w:pPr>
        <w:autoSpaceDE w:val="0"/>
        <w:autoSpaceDN w:val="0"/>
        <w:adjustRightInd w:val="0"/>
        <w:spacing w:line="276" w:lineRule="auto"/>
        <w:ind w:firstLine="709"/>
        <w:rPr>
          <w:szCs w:val="24"/>
        </w:rPr>
      </w:pPr>
      <w:r w:rsidRPr="00EE49ED">
        <w:rPr>
          <w:szCs w:val="24"/>
        </w:rPr>
        <w:t xml:space="preserve">Транспортная инфраструктура </w:t>
      </w:r>
      <w:r w:rsidR="00E60E70" w:rsidRPr="00EE49ED">
        <w:rPr>
          <w:szCs w:val="24"/>
        </w:rPr>
        <w:t xml:space="preserve">Сеготского сельского поселения </w:t>
      </w:r>
      <w:r w:rsidR="00E12E73" w:rsidRPr="00EE49ED">
        <w:rPr>
          <w:szCs w:val="24"/>
        </w:rPr>
        <w:t xml:space="preserve">Пучежского муниципального района </w:t>
      </w:r>
      <w:r w:rsidRPr="00EE49ED">
        <w:rPr>
          <w:szCs w:val="24"/>
        </w:rPr>
        <w:t xml:space="preserve">представлена автомобильным транспортом. </w:t>
      </w:r>
    </w:p>
    <w:p w14:paraId="0E1ABB36" w14:textId="09A9FEC1" w:rsidR="00B0424E" w:rsidRPr="00EE49ED" w:rsidRDefault="00B0424E" w:rsidP="00D71A5A">
      <w:pPr>
        <w:pStyle w:val="0212166"/>
      </w:pPr>
      <w:bookmarkStart w:id="150" w:name="_Toc69297551"/>
      <w:bookmarkStart w:id="151" w:name="_Toc178256458"/>
      <w:r w:rsidRPr="00EE49ED">
        <w:t>7.1 Автомобильный транспорт</w:t>
      </w:r>
      <w:bookmarkEnd w:id="150"/>
      <w:bookmarkEnd w:id="151"/>
    </w:p>
    <w:p w14:paraId="328CB227" w14:textId="2179A28B" w:rsidR="00B0424E" w:rsidRPr="00EE49ED" w:rsidRDefault="00B0424E" w:rsidP="00A41F9E">
      <w:pPr>
        <w:pStyle w:val="021216b"/>
      </w:pPr>
      <w:bookmarkStart w:id="152" w:name="_Toc69297552"/>
      <w:bookmarkStart w:id="153" w:name="_Toc138563129"/>
      <w:bookmarkStart w:id="154" w:name="_Toc138563576"/>
      <w:bookmarkStart w:id="155" w:name="_Toc138564203"/>
      <w:bookmarkStart w:id="156" w:name="_Toc178256459"/>
      <w:r w:rsidRPr="00EE49ED">
        <w:t xml:space="preserve">7.1.1 </w:t>
      </w:r>
      <w:bookmarkEnd w:id="152"/>
      <w:r w:rsidR="00712C0C" w:rsidRPr="00EE49ED">
        <w:t>Автомобильные дороги</w:t>
      </w:r>
      <w:bookmarkEnd w:id="156"/>
    </w:p>
    <w:p w14:paraId="5A9B4A19" w14:textId="77777777" w:rsidR="00B0424E" w:rsidRPr="00EE49ED" w:rsidRDefault="00B0424E" w:rsidP="00176945">
      <w:pPr>
        <w:spacing w:before="120" w:line="276" w:lineRule="auto"/>
        <w:ind w:firstLine="709"/>
        <w:rPr>
          <w:b/>
        </w:rPr>
      </w:pPr>
      <w:r w:rsidRPr="00EE49ED">
        <w:rPr>
          <w:b/>
        </w:rPr>
        <w:t>Анализ существующего состояния</w:t>
      </w:r>
    </w:p>
    <w:p w14:paraId="5C7AD566" w14:textId="05F9A785" w:rsidR="00712C0C" w:rsidRPr="00EE49ED" w:rsidRDefault="00712C0C" w:rsidP="00F0361B">
      <w:pPr>
        <w:autoSpaceDE w:val="0"/>
        <w:autoSpaceDN w:val="0"/>
        <w:adjustRightInd w:val="0"/>
        <w:spacing w:line="276" w:lineRule="auto"/>
        <w:ind w:firstLine="709"/>
        <w:rPr>
          <w:szCs w:val="24"/>
        </w:rPr>
      </w:pPr>
      <w:r w:rsidRPr="00EE49ED">
        <w:rPr>
          <w:szCs w:val="24"/>
        </w:rPr>
        <w:t xml:space="preserve">Общая протяженность автомобильных дорог общего пользования на территории </w:t>
      </w:r>
      <w:r w:rsidR="00E60E70" w:rsidRPr="00EE49ED">
        <w:rPr>
          <w:szCs w:val="24"/>
        </w:rPr>
        <w:t xml:space="preserve">Сеготского сельского поселения </w:t>
      </w:r>
      <w:r w:rsidRPr="00EE49ED">
        <w:rPr>
          <w:szCs w:val="24"/>
        </w:rPr>
        <w:t xml:space="preserve">составляет </w:t>
      </w:r>
      <w:r w:rsidR="005A1D04" w:rsidRPr="00EE49ED">
        <w:rPr>
          <w:szCs w:val="24"/>
        </w:rPr>
        <w:t>96,</w:t>
      </w:r>
      <w:r w:rsidR="00D73CA3" w:rsidRPr="00EE49ED">
        <w:rPr>
          <w:szCs w:val="24"/>
        </w:rPr>
        <w:t xml:space="preserve">06 </w:t>
      </w:r>
      <w:r w:rsidRPr="00EE49ED">
        <w:rPr>
          <w:szCs w:val="24"/>
        </w:rPr>
        <w:t>км</w:t>
      </w:r>
      <w:r w:rsidR="004B0B78" w:rsidRPr="00EE49ED">
        <w:rPr>
          <w:szCs w:val="24"/>
        </w:rPr>
        <w:t xml:space="preserve">, из которых дороги местного значения составляют </w:t>
      </w:r>
      <w:r w:rsidR="005A1D04" w:rsidRPr="00EE49ED">
        <w:rPr>
          <w:szCs w:val="24"/>
        </w:rPr>
        <w:t>57</w:t>
      </w:r>
      <w:r w:rsidR="004B0B78" w:rsidRPr="00EE49ED">
        <w:rPr>
          <w:szCs w:val="24"/>
        </w:rPr>
        <w:t>,9</w:t>
      </w:r>
      <w:r w:rsidR="005A1D04" w:rsidRPr="00EE49ED">
        <w:rPr>
          <w:szCs w:val="24"/>
        </w:rPr>
        <w:t>9</w:t>
      </w:r>
      <w:r w:rsidR="004B0B78" w:rsidRPr="00EE49ED">
        <w:rPr>
          <w:szCs w:val="24"/>
        </w:rPr>
        <w:t xml:space="preserve"> км и дороги </w:t>
      </w:r>
      <w:r w:rsidR="005A1D04" w:rsidRPr="00EE49ED">
        <w:rPr>
          <w:szCs w:val="24"/>
        </w:rPr>
        <w:t xml:space="preserve">регионального и межмуниципального значения </w:t>
      </w:r>
      <w:r w:rsidR="004B0B78" w:rsidRPr="00EE49ED">
        <w:rPr>
          <w:szCs w:val="24"/>
        </w:rPr>
        <w:t xml:space="preserve">равны </w:t>
      </w:r>
      <w:r w:rsidR="005A1D04" w:rsidRPr="00EE49ED">
        <w:rPr>
          <w:szCs w:val="24"/>
        </w:rPr>
        <w:t>38,07</w:t>
      </w:r>
      <w:r w:rsidR="001D1C0C" w:rsidRPr="00EE49ED">
        <w:rPr>
          <w:szCs w:val="24"/>
        </w:rPr>
        <w:t xml:space="preserve"> </w:t>
      </w:r>
      <w:r w:rsidR="004B0B78" w:rsidRPr="00EE49ED">
        <w:rPr>
          <w:szCs w:val="24"/>
        </w:rPr>
        <w:t>км</w:t>
      </w:r>
      <w:r w:rsidR="00E12E73" w:rsidRPr="00EE49ED">
        <w:rPr>
          <w:szCs w:val="24"/>
        </w:rPr>
        <w:t>.</w:t>
      </w:r>
    </w:p>
    <w:p w14:paraId="6F5992CD" w14:textId="1C78E05D" w:rsidR="00712C0C" w:rsidRPr="00EE49ED" w:rsidRDefault="00712C0C" w:rsidP="00F0361B">
      <w:pPr>
        <w:autoSpaceDE w:val="0"/>
        <w:autoSpaceDN w:val="0"/>
        <w:adjustRightInd w:val="0"/>
        <w:spacing w:line="276" w:lineRule="auto"/>
        <w:ind w:firstLine="709"/>
        <w:rPr>
          <w:szCs w:val="24"/>
        </w:rPr>
      </w:pPr>
      <w:r w:rsidRPr="00EE49ED">
        <w:rPr>
          <w:szCs w:val="24"/>
        </w:rPr>
        <w:t xml:space="preserve">Сведения об автомобильных дорогах общего пользования, проходящих по территории </w:t>
      </w:r>
      <w:r w:rsidR="00E60E70" w:rsidRPr="00EE49ED">
        <w:rPr>
          <w:szCs w:val="24"/>
        </w:rPr>
        <w:t>Сеготского сельского поселения</w:t>
      </w:r>
      <w:r w:rsidRPr="00EE49ED">
        <w:rPr>
          <w:szCs w:val="24"/>
        </w:rPr>
        <w:t xml:space="preserve">, представлены в таблице </w:t>
      </w:r>
      <w:r w:rsidR="006C247A" w:rsidRPr="00EE49ED">
        <w:rPr>
          <w:szCs w:val="24"/>
        </w:rPr>
        <w:t>3</w:t>
      </w:r>
      <w:r w:rsidRPr="00EE49ED">
        <w:rPr>
          <w:szCs w:val="24"/>
        </w:rPr>
        <w:t>.7.1.</w:t>
      </w:r>
    </w:p>
    <w:p w14:paraId="5A61C020" w14:textId="5F4E1DAF" w:rsidR="00712C0C" w:rsidRPr="00EE49ED" w:rsidRDefault="00712C0C" w:rsidP="00F0361B">
      <w:pPr>
        <w:autoSpaceDE w:val="0"/>
        <w:autoSpaceDN w:val="0"/>
        <w:adjustRightInd w:val="0"/>
        <w:spacing w:line="276" w:lineRule="auto"/>
        <w:jc w:val="right"/>
        <w:rPr>
          <w:szCs w:val="24"/>
        </w:rPr>
      </w:pPr>
      <w:r w:rsidRPr="00EE49ED">
        <w:rPr>
          <w:szCs w:val="24"/>
        </w:rPr>
        <w:t xml:space="preserve">Таблица </w:t>
      </w:r>
      <w:r w:rsidR="006C247A" w:rsidRPr="00EE49ED">
        <w:rPr>
          <w:szCs w:val="24"/>
        </w:rPr>
        <w:t>3</w:t>
      </w:r>
      <w:r w:rsidRPr="00EE49ED">
        <w:rPr>
          <w:szCs w:val="24"/>
        </w:rPr>
        <w:t>.7.1</w:t>
      </w:r>
    </w:p>
    <w:p w14:paraId="73147CFD" w14:textId="219F831B" w:rsidR="00712C0C" w:rsidRPr="00EE49ED" w:rsidRDefault="00712C0C" w:rsidP="00F0361B">
      <w:pPr>
        <w:autoSpaceDE w:val="0"/>
        <w:autoSpaceDN w:val="0"/>
        <w:adjustRightInd w:val="0"/>
        <w:spacing w:line="276" w:lineRule="auto"/>
        <w:jc w:val="center"/>
        <w:rPr>
          <w:szCs w:val="24"/>
        </w:rPr>
      </w:pPr>
      <w:r w:rsidRPr="00EE49ED">
        <w:rPr>
          <w:szCs w:val="24"/>
        </w:rPr>
        <w:t xml:space="preserve">Сведения об автомобильных дорогах общего пользования, проходящих по территории </w:t>
      </w:r>
      <w:r w:rsidR="00E60E70" w:rsidRPr="00EE49ED">
        <w:rPr>
          <w:szCs w:val="24"/>
        </w:rPr>
        <w:t>Сеготского сельского поселения</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3647"/>
        <w:gridCol w:w="2593"/>
        <w:gridCol w:w="1418"/>
        <w:gridCol w:w="1694"/>
      </w:tblGrid>
      <w:tr w:rsidR="00712C0C" w:rsidRPr="00EE49ED" w14:paraId="00D4A1A6" w14:textId="77777777" w:rsidTr="00901A3D">
        <w:trPr>
          <w:trHeight w:val="20"/>
          <w:jc w:val="center"/>
        </w:trPr>
        <w:tc>
          <w:tcPr>
            <w:tcW w:w="559" w:type="dxa"/>
            <w:vAlign w:val="center"/>
          </w:tcPr>
          <w:p w14:paraId="740BEF4B" w14:textId="77777777" w:rsidR="00712C0C" w:rsidRPr="00EE49ED" w:rsidRDefault="00712C0C" w:rsidP="00350540">
            <w:pPr>
              <w:pStyle w:val="affa"/>
              <w:spacing w:after="0" w:line="240" w:lineRule="auto"/>
              <w:jc w:val="center"/>
              <w:rPr>
                <w:b/>
                <w:sz w:val="20"/>
              </w:rPr>
            </w:pPr>
            <w:r w:rsidRPr="00EE49ED">
              <w:rPr>
                <w:b/>
                <w:sz w:val="20"/>
              </w:rPr>
              <w:t>№</w:t>
            </w:r>
          </w:p>
        </w:tc>
        <w:tc>
          <w:tcPr>
            <w:tcW w:w="3647" w:type="dxa"/>
            <w:vAlign w:val="center"/>
          </w:tcPr>
          <w:p w14:paraId="08E7F3FB" w14:textId="77777777" w:rsidR="00712C0C" w:rsidRPr="00EE49ED" w:rsidRDefault="00712C0C" w:rsidP="00350540">
            <w:pPr>
              <w:pStyle w:val="affa"/>
              <w:spacing w:after="0" w:line="240" w:lineRule="auto"/>
              <w:jc w:val="center"/>
              <w:rPr>
                <w:b/>
                <w:sz w:val="20"/>
              </w:rPr>
            </w:pPr>
            <w:r w:rsidRPr="00EE49ED">
              <w:rPr>
                <w:b/>
                <w:sz w:val="20"/>
              </w:rPr>
              <w:t>Наименование</w:t>
            </w:r>
          </w:p>
        </w:tc>
        <w:tc>
          <w:tcPr>
            <w:tcW w:w="2593" w:type="dxa"/>
            <w:vAlign w:val="center"/>
          </w:tcPr>
          <w:p w14:paraId="45878EAB" w14:textId="77777777" w:rsidR="00712C0C" w:rsidRPr="00EE49ED" w:rsidRDefault="00712C0C" w:rsidP="00350540">
            <w:pPr>
              <w:pStyle w:val="affa"/>
              <w:spacing w:after="0" w:line="240" w:lineRule="auto"/>
              <w:jc w:val="center"/>
              <w:rPr>
                <w:b/>
                <w:sz w:val="20"/>
              </w:rPr>
            </w:pPr>
            <w:r w:rsidRPr="00EE49ED">
              <w:rPr>
                <w:b/>
                <w:sz w:val="20"/>
              </w:rPr>
              <w:t>Идентификационный номер</w:t>
            </w:r>
          </w:p>
        </w:tc>
        <w:tc>
          <w:tcPr>
            <w:tcW w:w="1418" w:type="dxa"/>
            <w:vAlign w:val="center"/>
          </w:tcPr>
          <w:p w14:paraId="7C790F95" w14:textId="77777777" w:rsidR="00712C0C" w:rsidRPr="00EE49ED" w:rsidRDefault="00712C0C" w:rsidP="00350540">
            <w:pPr>
              <w:pStyle w:val="affa"/>
              <w:spacing w:after="0" w:line="240" w:lineRule="auto"/>
              <w:jc w:val="center"/>
              <w:rPr>
                <w:b/>
                <w:sz w:val="20"/>
              </w:rPr>
            </w:pPr>
            <w:r w:rsidRPr="00EE49ED">
              <w:rPr>
                <w:b/>
                <w:sz w:val="20"/>
              </w:rPr>
              <w:t>Категория</w:t>
            </w:r>
          </w:p>
        </w:tc>
        <w:tc>
          <w:tcPr>
            <w:tcW w:w="1694" w:type="dxa"/>
            <w:vAlign w:val="center"/>
          </w:tcPr>
          <w:p w14:paraId="4B57C2AF" w14:textId="77777777" w:rsidR="00712C0C" w:rsidRPr="00EE49ED" w:rsidRDefault="00712C0C" w:rsidP="00350540">
            <w:pPr>
              <w:pStyle w:val="affa"/>
              <w:spacing w:after="0" w:line="240" w:lineRule="auto"/>
              <w:jc w:val="center"/>
              <w:rPr>
                <w:b/>
                <w:sz w:val="20"/>
              </w:rPr>
            </w:pPr>
            <w:r w:rsidRPr="00EE49ED">
              <w:rPr>
                <w:b/>
                <w:sz w:val="20"/>
              </w:rPr>
              <w:t>Протяженность, км</w:t>
            </w:r>
          </w:p>
        </w:tc>
      </w:tr>
    </w:tbl>
    <w:p w14:paraId="784A0A42" w14:textId="77777777" w:rsidR="00712C0C" w:rsidRPr="00EE49ED" w:rsidRDefault="00712C0C" w:rsidP="00712C0C">
      <w:pPr>
        <w:spacing w:line="14" w:lineRule="auto"/>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
        <w:gridCol w:w="3628"/>
        <w:gridCol w:w="2545"/>
        <w:gridCol w:w="1418"/>
        <w:gridCol w:w="1701"/>
      </w:tblGrid>
      <w:tr w:rsidR="00712C0C" w:rsidRPr="00EE49ED" w14:paraId="5FEE4488" w14:textId="77777777" w:rsidTr="00901A3D">
        <w:trPr>
          <w:trHeight w:val="20"/>
          <w:tblHeader/>
        </w:trPr>
        <w:tc>
          <w:tcPr>
            <w:tcW w:w="626" w:type="dxa"/>
          </w:tcPr>
          <w:p w14:paraId="4B788595" w14:textId="77777777" w:rsidR="00712C0C" w:rsidRPr="00EE49ED" w:rsidRDefault="00712C0C" w:rsidP="00901A3D">
            <w:pPr>
              <w:pStyle w:val="affa"/>
              <w:spacing w:after="0" w:line="240" w:lineRule="auto"/>
              <w:jc w:val="center"/>
              <w:rPr>
                <w:b/>
                <w:sz w:val="20"/>
                <w:szCs w:val="20"/>
              </w:rPr>
            </w:pPr>
            <w:r w:rsidRPr="00EE49ED">
              <w:rPr>
                <w:b/>
                <w:sz w:val="20"/>
                <w:szCs w:val="20"/>
              </w:rPr>
              <w:t>1</w:t>
            </w:r>
          </w:p>
        </w:tc>
        <w:tc>
          <w:tcPr>
            <w:tcW w:w="3628" w:type="dxa"/>
          </w:tcPr>
          <w:p w14:paraId="69A97107" w14:textId="77777777" w:rsidR="00712C0C" w:rsidRPr="00EE49ED" w:rsidRDefault="00712C0C" w:rsidP="00901A3D">
            <w:pPr>
              <w:pStyle w:val="affa"/>
              <w:spacing w:after="0" w:line="240" w:lineRule="auto"/>
              <w:jc w:val="center"/>
              <w:rPr>
                <w:b/>
                <w:sz w:val="20"/>
                <w:szCs w:val="20"/>
              </w:rPr>
            </w:pPr>
            <w:r w:rsidRPr="00EE49ED">
              <w:rPr>
                <w:b/>
                <w:sz w:val="20"/>
                <w:szCs w:val="20"/>
              </w:rPr>
              <w:t>2</w:t>
            </w:r>
          </w:p>
        </w:tc>
        <w:tc>
          <w:tcPr>
            <w:tcW w:w="2545" w:type="dxa"/>
          </w:tcPr>
          <w:p w14:paraId="246219D2" w14:textId="77777777" w:rsidR="00712C0C" w:rsidRPr="00EE49ED" w:rsidRDefault="00712C0C" w:rsidP="00901A3D">
            <w:pPr>
              <w:pStyle w:val="affa"/>
              <w:spacing w:after="0" w:line="240" w:lineRule="auto"/>
              <w:jc w:val="center"/>
              <w:rPr>
                <w:b/>
                <w:sz w:val="20"/>
                <w:szCs w:val="20"/>
              </w:rPr>
            </w:pPr>
            <w:r w:rsidRPr="00EE49ED">
              <w:rPr>
                <w:b/>
                <w:sz w:val="20"/>
                <w:szCs w:val="20"/>
              </w:rPr>
              <w:t>3</w:t>
            </w:r>
          </w:p>
        </w:tc>
        <w:tc>
          <w:tcPr>
            <w:tcW w:w="1418" w:type="dxa"/>
          </w:tcPr>
          <w:p w14:paraId="628565ED" w14:textId="6D5046C9" w:rsidR="00712C0C" w:rsidRPr="00EE49ED" w:rsidRDefault="00073A34" w:rsidP="00901A3D">
            <w:pPr>
              <w:pStyle w:val="affa"/>
              <w:spacing w:after="0" w:line="240" w:lineRule="auto"/>
              <w:jc w:val="center"/>
              <w:rPr>
                <w:b/>
                <w:sz w:val="20"/>
                <w:szCs w:val="20"/>
              </w:rPr>
            </w:pPr>
            <w:r w:rsidRPr="00EE49ED">
              <w:rPr>
                <w:b/>
                <w:sz w:val="20"/>
                <w:szCs w:val="20"/>
              </w:rPr>
              <w:t>4</w:t>
            </w:r>
          </w:p>
        </w:tc>
        <w:tc>
          <w:tcPr>
            <w:tcW w:w="1701" w:type="dxa"/>
          </w:tcPr>
          <w:p w14:paraId="32A430BB" w14:textId="2E657F9E" w:rsidR="00712C0C" w:rsidRPr="00EE49ED" w:rsidRDefault="00073A34" w:rsidP="00901A3D">
            <w:pPr>
              <w:pStyle w:val="affa"/>
              <w:spacing w:after="0" w:line="240" w:lineRule="auto"/>
              <w:jc w:val="center"/>
              <w:rPr>
                <w:b/>
                <w:sz w:val="20"/>
                <w:szCs w:val="20"/>
              </w:rPr>
            </w:pPr>
            <w:r w:rsidRPr="00EE49ED">
              <w:rPr>
                <w:b/>
                <w:sz w:val="20"/>
                <w:szCs w:val="20"/>
              </w:rPr>
              <w:t>5</w:t>
            </w:r>
          </w:p>
        </w:tc>
      </w:tr>
      <w:tr w:rsidR="00407CC7" w:rsidRPr="00EE49ED" w14:paraId="5AEC4A93" w14:textId="77777777" w:rsidTr="007918EE">
        <w:trPr>
          <w:trHeight w:val="20"/>
        </w:trPr>
        <w:tc>
          <w:tcPr>
            <w:tcW w:w="9918" w:type="dxa"/>
            <w:gridSpan w:val="5"/>
            <w:tcBorders>
              <w:top w:val="single" w:sz="4" w:space="0" w:color="auto"/>
              <w:left w:val="single" w:sz="4" w:space="0" w:color="auto"/>
              <w:bottom w:val="single" w:sz="4" w:space="0" w:color="auto"/>
            </w:tcBorders>
            <w:shd w:val="clear" w:color="auto" w:fill="auto"/>
          </w:tcPr>
          <w:p w14:paraId="6982D32D" w14:textId="6D85DE35" w:rsidR="00407CC7" w:rsidRPr="00EE49ED" w:rsidRDefault="005A1D04" w:rsidP="005A1D04">
            <w:pPr>
              <w:pStyle w:val="affa"/>
              <w:spacing w:after="0" w:line="240" w:lineRule="auto"/>
              <w:jc w:val="center"/>
              <w:rPr>
                <w:color w:val="000000"/>
                <w:sz w:val="20"/>
                <w:szCs w:val="20"/>
              </w:rPr>
            </w:pPr>
            <w:r w:rsidRPr="00EE49ED">
              <w:rPr>
                <w:sz w:val="20"/>
                <w:szCs w:val="20"/>
              </w:rPr>
              <w:t>Дороги регионального и межмуниципального значения</w:t>
            </w:r>
          </w:p>
        </w:tc>
      </w:tr>
      <w:tr w:rsidR="00407CC7" w:rsidRPr="00EE49ED" w14:paraId="56C146FB" w14:textId="77777777" w:rsidTr="007918EE">
        <w:trPr>
          <w:trHeight w:val="20"/>
        </w:trPr>
        <w:tc>
          <w:tcPr>
            <w:tcW w:w="626" w:type="dxa"/>
            <w:tcBorders>
              <w:top w:val="single" w:sz="4" w:space="0" w:color="auto"/>
              <w:left w:val="single" w:sz="4" w:space="0" w:color="auto"/>
              <w:bottom w:val="single" w:sz="4" w:space="0" w:color="auto"/>
              <w:right w:val="nil"/>
            </w:tcBorders>
            <w:shd w:val="clear" w:color="auto" w:fill="auto"/>
          </w:tcPr>
          <w:p w14:paraId="3CF87057" w14:textId="650EE548" w:rsidR="00407CC7" w:rsidRPr="00EE49ED" w:rsidRDefault="00407CC7" w:rsidP="00407CC7">
            <w:pPr>
              <w:pStyle w:val="affa"/>
              <w:spacing w:after="0" w:line="240" w:lineRule="auto"/>
              <w:jc w:val="center"/>
              <w:rPr>
                <w:b/>
                <w:sz w:val="20"/>
                <w:szCs w:val="20"/>
              </w:rPr>
            </w:pPr>
            <w:r w:rsidRPr="00EE49ED">
              <w:rPr>
                <w:color w:val="000000"/>
                <w:sz w:val="20"/>
                <w:szCs w:val="20"/>
              </w:rPr>
              <w:t>1</w:t>
            </w:r>
          </w:p>
        </w:tc>
        <w:tc>
          <w:tcPr>
            <w:tcW w:w="3628" w:type="dxa"/>
          </w:tcPr>
          <w:p w14:paraId="21FA85E2" w14:textId="1B13B441" w:rsidR="00407CC7" w:rsidRPr="00EE49ED" w:rsidRDefault="00407CC7" w:rsidP="00407CC7">
            <w:pPr>
              <w:pStyle w:val="affa"/>
              <w:spacing w:after="0" w:line="240" w:lineRule="auto"/>
              <w:ind w:right="-108"/>
              <w:jc w:val="left"/>
              <w:rPr>
                <w:color w:val="000000"/>
                <w:sz w:val="20"/>
                <w:szCs w:val="20"/>
              </w:rPr>
            </w:pPr>
            <w:r w:rsidRPr="00EE49ED">
              <w:rPr>
                <w:color w:val="000000"/>
                <w:sz w:val="20"/>
                <w:szCs w:val="20"/>
              </w:rPr>
              <w:t>Кинешма - Юрьевец - Пучеж - Пурех</w:t>
            </w:r>
          </w:p>
        </w:tc>
        <w:tc>
          <w:tcPr>
            <w:tcW w:w="2545" w:type="dxa"/>
          </w:tcPr>
          <w:p w14:paraId="22EF057F" w14:textId="52813C7C" w:rsidR="00407CC7" w:rsidRPr="00EE49ED" w:rsidRDefault="00407CC7" w:rsidP="00407CC7">
            <w:pPr>
              <w:pStyle w:val="affa"/>
              <w:spacing w:after="0" w:line="240" w:lineRule="auto"/>
              <w:jc w:val="left"/>
              <w:rPr>
                <w:color w:val="000000"/>
                <w:sz w:val="20"/>
                <w:szCs w:val="20"/>
              </w:rPr>
            </w:pPr>
            <w:r w:rsidRPr="00EE49ED">
              <w:rPr>
                <w:color w:val="000000"/>
                <w:sz w:val="20"/>
                <w:szCs w:val="20"/>
              </w:rPr>
              <w:t>24 ОП РЗ К-108</w:t>
            </w:r>
          </w:p>
        </w:tc>
        <w:tc>
          <w:tcPr>
            <w:tcW w:w="1418" w:type="dxa"/>
          </w:tcPr>
          <w:p w14:paraId="46B29D2C" w14:textId="488E2CFD" w:rsidR="00407CC7" w:rsidRPr="00EE49ED" w:rsidRDefault="00407CC7" w:rsidP="00407CC7">
            <w:pPr>
              <w:pStyle w:val="affa"/>
              <w:spacing w:after="0" w:line="240" w:lineRule="auto"/>
              <w:jc w:val="center"/>
              <w:rPr>
                <w:color w:val="000000"/>
                <w:sz w:val="20"/>
                <w:szCs w:val="20"/>
                <w:lang w:val="en-US"/>
              </w:rPr>
            </w:pPr>
            <w:r w:rsidRPr="00EE49ED">
              <w:rPr>
                <w:color w:val="000000"/>
                <w:sz w:val="20"/>
                <w:szCs w:val="20"/>
                <w:lang w:val="en-US"/>
              </w:rPr>
              <w:t>III</w:t>
            </w:r>
          </w:p>
        </w:tc>
        <w:tc>
          <w:tcPr>
            <w:tcW w:w="1701" w:type="dxa"/>
          </w:tcPr>
          <w:p w14:paraId="4D447820" w14:textId="49F834B9" w:rsidR="00407CC7" w:rsidRPr="00EE49ED" w:rsidRDefault="00407CC7" w:rsidP="005A1D04">
            <w:pPr>
              <w:pStyle w:val="affa"/>
              <w:spacing w:after="0" w:line="240" w:lineRule="auto"/>
              <w:jc w:val="center"/>
              <w:rPr>
                <w:color w:val="000000"/>
                <w:sz w:val="20"/>
                <w:szCs w:val="20"/>
              </w:rPr>
            </w:pPr>
            <w:r w:rsidRPr="00EE49ED">
              <w:rPr>
                <w:color w:val="000000"/>
                <w:sz w:val="20"/>
                <w:szCs w:val="20"/>
              </w:rPr>
              <w:t>16,4</w:t>
            </w:r>
            <w:r w:rsidR="005A1D04" w:rsidRPr="00EE49ED">
              <w:rPr>
                <w:color w:val="000000"/>
                <w:sz w:val="20"/>
                <w:szCs w:val="20"/>
              </w:rPr>
              <w:t>2</w:t>
            </w:r>
          </w:p>
        </w:tc>
      </w:tr>
      <w:tr w:rsidR="00407CC7" w:rsidRPr="00EE49ED" w14:paraId="7AA34F30"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7A78D8B1" w14:textId="077EE5EF" w:rsidR="00407CC7" w:rsidRPr="00EE49ED" w:rsidRDefault="00407CC7" w:rsidP="00407CC7">
            <w:pPr>
              <w:pStyle w:val="affa"/>
              <w:spacing w:after="0" w:line="240" w:lineRule="auto"/>
              <w:jc w:val="center"/>
              <w:rPr>
                <w:b/>
                <w:sz w:val="20"/>
                <w:szCs w:val="20"/>
              </w:rPr>
            </w:pPr>
            <w:r w:rsidRPr="00EE49ED">
              <w:rPr>
                <w:color w:val="000000"/>
                <w:sz w:val="20"/>
                <w:szCs w:val="20"/>
              </w:rPr>
              <w:t>2</w:t>
            </w:r>
          </w:p>
        </w:tc>
        <w:tc>
          <w:tcPr>
            <w:tcW w:w="3628" w:type="dxa"/>
          </w:tcPr>
          <w:p w14:paraId="091E03AE" w14:textId="5DF6DEC1" w:rsidR="00407CC7" w:rsidRPr="00EE49ED" w:rsidRDefault="00407CC7" w:rsidP="00407CC7">
            <w:pPr>
              <w:pStyle w:val="affa"/>
              <w:spacing w:after="0" w:line="240" w:lineRule="auto"/>
              <w:ind w:right="-108"/>
              <w:jc w:val="left"/>
              <w:rPr>
                <w:color w:val="000000"/>
                <w:sz w:val="20"/>
                <w:szCs w:val="20"/>
              </w:rPr>
            </w:pPr>
            <w:r w:rsidRPr="00EE49ED">
              <w:rPr>
                <w:color w:val="000000"/>
                <w:sz w:val="20"/>
                <w:szCs w:val="20"/>
              </w:rPr>
              <w:t>Сеготь - Марищи</w:t>
            </w:r>
          </w:p>
        </w:tc>
        <w:tc>
          <w:tcPr>
            <w:tcW w:w="2545" w:type="dxa"/>
          </w:tcPr>
          <w:p w14:paraId="5F7FD18C" w14:textId="42FA3F02" w:rsidR="00407CC7" w:rsidRPr="00EE49ED" w:rsidRDefault="00407CC7" w:rsidP="00407CC7">
            <w:pPr>
              <w:pStyle w:val="affa"/>
              <w:spacing w:after="0" w:line="240" w:lineRule="auto"/>
              <w:jc w:val="left"/>
              <w:rPr>
                <w:color w:val="000000"/>
                <w:sz w:val="20"/>
                <w:szCs w:val="20"/>
              </w:rPr>
            </w:pPr>
            <w:r w:rsidRPr="00EE49ED">
              <w:rPr>
                <w:color w:val="000000"/>
                <w:sz w:val="20"/>
                <w:szCs w:val="20"/>
              </w:rPr>
              <w:t>24 ОП МЗ Н-268</w:t>
            </w:r>
          </w:p>
        </w:tc>
        <w:tc>
          <w:tcPr>
            <w:tcW w:w="1418" w:type="dxa"/>
          </w:tcPr>
          <w:p w14:paraId="4596CF8F" w14:textId="61FED8FF" w:rsidR="00407CC7" w:rsidRPr="00EE49ED" w:rsidRDefault="00407CC7" w:rsidP="00407CC7">
            <w:pPr>
              <w:pStyle w:val="affa"/>
              <w:spacing w:after="0" w:line="240" w:lineRule="auto"/>
              <w:jc w:val="center"/>
              <w:rPr>
                <w:color w:val="000000"/>
                <w:sz w:val="20"/>
                <w:szCs w:val="20"/>
              </w:rPr>
            </w:pPr>
            <w:r w:rsidRPr="00EE49ED">
              <w:rPr>
                <w:color w:val="000000"/>
                <w:sz w:val="20"/>
                <w:szCs w:val="20"/>
                <w:lang w:val="en-US"/>
              </w:rPr>
              <w:t>IV</w:t>
            </w:r>
          </w:p>
        </w:tc>
        <w:tc>
          <w:tcPr>
            <w:tcW w:w="1701" w:type="dxa"/>
          </w:tcPr>
          <w:p w14:paraId="45A589C6" w14:textId="55918E53" w:rsidR="00407CC7" w:rsidRPr="00EE49ED" w:rsidRDefault="00407CC7" w:rsidP="005A1D04">
            <w:pPr>
              <w:pStyle w:val="affa"/>
              <w:spacing w:after="0" w:line="240" w:lineRule="auto"/>
              <w:jc w:val="center"/>
              <w:rPr>
                <w:color w:val="000000"/>
                <w:sz w:val="20"/>
                <w:szCs w:val="20"/>
              </w:rPr>
            </w:pPr>
            <w:r w:rsidRPr="00EE49ED">
              <w:rPr>
                <w:color w:val="000000"/>
                <w:sz w:val="20"/>
                <w:szCs w:val="20"/>
              </w:rPr>
              <w:t>16,93</w:t>
            </w:r>
          </w:p>
        </w:tc>
      </w:tr>
      <w:tr w:rsidR="00407CC7" w:rsidRPr="00EE49ED" w14:paraId="23EFFB2D"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0B4A65D7" w14:textId="2A47AF15" w:rsidR="00407CC7" w:rsidRPr="00EE49ED" w:rsidRDefault="00407CC7" w:rsidP="00407CC7">
            <w:pPr>
              <w:pStyle w:val="affa"/>
              <w:spacing w:after="0" w:line="240" w:lineRule="auto"/>
              <w:jc w:val="center"/>
              <w:rPr>
                <w:b/>
                <w:sz w:val="20"/>
                <w:szCs w:val="20"/>
              </w:rPr>
            </w:pPr>
            <w:r w:rsidRPr="00EE49ED">
              <w:rPr>
                <w:color w:val="000000"/>
                <w:sz w:val="20"/>
                <w:szCs w:val="20"/>
              </w:rPr>
              <w:t>3</w:t>
            </w:r>
          </w:p>
        </w:tc>
        <w:tc>
          <w:tcPr>
            <w:tcW w:w="3628" w:type="dxa"/>
          </w:tcPr>
          <w:p w14:paraId="4031A1D4" w14:textId="62CC7458" w:rsidR="00407CC7" w:rsidRPr="00EE49ED" w:rsidRDefault="00407CC7" w:rsidP="00407CC7">
            <w:pPr>
              <w:pStyle w:val="affa"/>
              <w:spacing w:after="0" w:line="240" w:lineRule="auto"/>
              <w:ind w:right="-108"/>
              <w:jc w:val="left"/>
              <w:rPr>
                <w:color w:val="000000"/>
                <w:sz w:val="20"/>
                <w:szCs w:val="20"/>
              </w:rPr>
            </w:pPr>
            <w:r w:rsidRPr="00EE49ED">
              <w:rPr>
                <w:color w:val="000000"/>
                <w:sz w:val="20"/>
                <w:szCs w:val="20"/>
              </w:rPr>
              <w:t>Петрово - Пятница-Высоково</w:t>
            </w:r>
          </w:p>
        </w:tc>
        <w:tc>
          <w:tcPr>
            <w:tcW w:w="2545" w:type="dxa"/>
          </w:tcPr>
          <w:p w14:paraId="4B1A08BF" w14:textId="15500107" w:rsidR="00407CC7" w:rsidRPr="00EE49ED" w:rsidRDefault="00407CC7" w:rsidP="00407CC7">
            <w:pPr>
              <w:pStyle w:val="affa"/>
              <w:spacing w:after="0" w:line="240" w:lineRule="auto"/>
              <w:jc w:val="left"/>
              <w:rPr>
                <w:color w:val="000000"/>
                <w:sz w:val="20"/>
                <w:szCs w:val="20"/>
              </w:rPr>
            </w:pPr>
            <w:r w:rsidRPr="00EE49ED">
              <w:rPr>
                <w:color w:val="000000"/>
                <w:sz w:val="20"/>
                <w:szCs w:val="20"/>
              </w:rPr>
              <w:t>24 ОП МЗ Н-192</w:t>
            </w:r>
          </w:p>
        </w:tc>
        <w:tc>
          <w:tcPr>
            <w:tcW w:w="1418" w:type="dxa"/>
          </w:tcPr>
          <w:p w14:paraId="40CE7335" w14:textId="79C5FF88" w:rsidR="00407CC7" w:rsidRPr="00EE49ED" w:rsidRDefault="005A1D04" w:rsidP="00407CC7">
            <w:pPr>
              <w:pStyle w:val="affa"/>
              <w:spacing w:after="0" w:line="240" w:lineRule="auto"/>
              <w:jc w:val="center"/>
              <w:rPr>
                <w:color w:val="000000"/>
                <w:sz w:val="20"/>
                <w:szCs w:val="20"/>
              </w:rPr>
            </w:pPr>
            <w:r w:rsidRPr="00EE49ED">
              <w:rPr>
                <w:color w:val="000000"/>
                <w:sz w:val="20"/>
                <w:szCs w:val="20"/>
                <w:lang w:val="en-US"/>
              </w:rPr>
              <w:t>IV</w:t>
            </w:r>
          </w:p>
        </w:tc>
        <w:tc>
          <w:tcPr>
            <w:tcW w:w="1701" w:type="dxa"/>
          </w:tcPr>
          <w:p w14:paraId="4B26A0B4" w14:textId="79809999" w:rsidR="00407CC7" w:rsidRPr="00EE49ED" w:rsidRDefault="00407CC7" w:rsidP="005A1D04">
            <w:pPr>
              <w:pStyle w:val="affa"/>
              <w:spacing w:after="0" w:line="240" w:lineRule="auto"/>
              <w:jc w:val="center"/>
              <w:rPr>
                <w:color w:val="000000"/>
                <w:sz w:val="20"/>
                <w:szCs w:val="20"/>
              </w:rPr>
            </w:pPr>
            <w:r w:rsidRPr="00EE49ED">
              <w:rPr>
                <w:color w:val="000000"/>
                <w:sz w:val="20"/>
                <w:szCs w:val="20"/>
              </w:rPr>
              <w:t>3,6</w:t>
            </w:r>
            <w:r w:rsidR="005A1D04" w:rsidRPr="00EE49ED">
              <w:rPr>
                <w:color w:val="000000"/>
                <w:sz w:val="20"/>
                <w:szCs w:val="20"/>
              </w:rPr>
              <w:t>3</w:t>
            </w:r>
          </w:p>
        </w:tc>
      </w:tr>
      <w:tr w:rsidR="00407CC7" w:rsidRPr="00EE49ED" w14:paraId="6C62E41B"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0B58A6F0" w14:textId="77C67954" w:rsidR="00407CC7" w:rsidRPr="00EE49ED" w:rsidRDefault="00407CC7" w:rsidP="00407CC7">
            <w:pPr>
              <w:pStyle w:val="affa"/>
              <w:spacing w:after="0" w:line="240" w:lineRule="auto"/>
              <w:jc w:val="center"/>
              <w:rPr>
                <w:color w:val="000000"/>
                <w:sz w:val="20"/>
                <w:szCs w:val="20"/>
                <w:lang w:val="en-US"/>
              </w:rPr>
            </w:pPr>
            <w:r w:rsidRPr="00EE49ED">
              <w:rPr>
                <w:color w:val="000000"/>
                <w:sz w:val="20"/>
                <w:szCs w:val="20"/>
                <w:lang w:val="en-US"/>
              </w:rPr>
              <w:t>4</w:t>
            </w:r>
          </w:p>
        </w:tc>
        <w:tc>
          <w:tcPr>
            <w:tcW w:w="3628" w:type="dxa"/>
          </w:tcPr>
          <w:p w14:paraId="6308F72A" w14:textId="72EAF562" w:rsidR="00407CC7" w:rsidRPr="00EE49ED" w:rsidRDefault="00407CC7" w:rsidP="00407CC7">
            <w:pPr>
              <w:pStyle w:val="affa"/>
              <w:spacing w:after="0" w:line="240" w:lineRule="auto"/>
              <w:ind w:right="-108"/>
              <w:jc w:val="left"/>
              <w:rPr>
                <w:color w:val="000000"/>
                <w:sz w:val="20"/>
                <w:szCs w:val="20"/>
              </w:rPr>
            </w:pPr>
            <w:r w:rsidRPr="00EE49ED">
              <w:rPr>
                <w:color w:val="000000"/>
                <w:sz w:val="20"/>
                <w:szCs w:val="20"/>
              </w:rPr>
              <w:t>Петрово - Столбуниха</w:t>
            </w:r>
          </w:p>
        </w:tc>
        <w:tc>
          <w:tcPr>
            <w:tcW w:w="2545" w:type="dxa"/>
          </w:tcPr>
          <w:p w14:paraId="69FEE604" w14:textId="3AD4B6A6" w:rsidR="00407CC7" w:rsidRPr="00EE49ED" w:rsidRDefault="00407CC7" w:rsidP="00407CC7">
            <w:pPr>
              <w:pStyle w:val="affa"/>
              <w:spacing w:after="0" w:line="240" w:lineRule="auto"/>
              <w:jc w:val="left"/>
              <w:rPr>
                <w:color w:val="000000"/>
                <w:sz w:val="20"/>
                <w:szCs w:val="20"/>
              </w:rPr>
            </w:pPr>
            <w:r w:rsidRPr="00EE49ED">
              <w:rPr>
                <w:color w:val="000000"/>
                <w:sz w:val="20"/>
                <w:szCs w:val="20"/>
              </w:rPr>
              <w:t>24 ОП МЗ Н-067</w:t>
            </w:r>
          </w:p>
        </w:tc>
        <w:tc>
          <w:tcPr>
            <w:tcW w:w="1418" w:type="dxa"/>
          </w:tcPr>
          <w:p w14:paraId="72CB0689" w14:textId="3BE8F985" w:rsidR="00407CC7" w:rsidRPr="00EE49ED" w:rsidRDefault="005A1D04" w:rsidP="00407CC7">
            <w:pPr>
              <w:pStyle w:val="affa"/>
              <w:spacing w:after="0" w:line="240" w:lineRule="auto"/>
              <w:jc w:val="center"/>
              <w:rPr>
                <w:color w:val="000000"/>
                <w:sz w:val="20"/>
                <w:szCs w:val="20"/>
                <w:lang w:val="en-US"/>
              </w:rPr>
            </w:pPr>
            <w:r w:rsidRPr="00EE49ED">
              <w:rPr>
                <w:color w:val="000000"/>
                <w:sz w:val="20"/>
                <w:szCs w:val="20"/>
                <w:lang w:val="en-US"/>
              </w:rPr>
              <w:t>IV</w:t>
            </w:r>
          </w:p>
        </w:tc>
        <w:tc>
          <w:tcPr>
            <w:tcW w:w="1701" w:type="dxa"/>
          </w:tcPr>
          <w:p w14:paraId="71C6A2DD" w14:textId="491B3BA1" w:rsidR="00407CC7" w:rsidRPr="00EE49ED" w:rsidRDefault="00407CC7" w:rsidP="005A1D04">
            <w:pPr>
              <w:pStyle w:val="affa"/>
              <w:spacing w:after="0" w:line="240" w:lineRule="auto"/>
              <w:jc w:val="center"/>
              <w:rPr>
                <w:color w:val="000000"/>
                <w:sz w:val="20"/>
                <w:szCs w:val="20"/>
              </w:rPr>
            </w:pPr>
            <w:r w:rsidRPr="00EE49ED">
              <w:rPr>
                <w:color w:val="000000"/>
                <w:sz w:val="20"/>
                <w:szCs w:val="20"/>
              </w:rPr>
              <w:t>1,09</w:t>
            </w:r>
          </w:p>
        </w:tc>
      </w:tr>
      <w:tr w:rsidR="00407CC7" w:rsidRPr="00EE49ED" w14:paraId="0FDD79EA" w14:textId="77777777" w:rsidTr="007918EE">
        <w:trPr>
          <w:trHeight w:val="20"/>
        </w:trPr>
        <w:tc>
          <w:tcPr>
            <w:tcW w:w="9918" w:type="dxa"/>
            <w:gridSpan w:val="5"/>
            <w:tcBorders>
              <w:top w:val="nil"/>
              <w:left w:val="single" w:sz="4" w:space="0" w:color="auto"/>
              <w:bottom w:val="single" w:sz="4" w:space="0" w:color="auto"/>
            </w:tcBorders>
            <w:shd w:val="clear" w:color="auto" w:fill="auto"/>
          </w:tcPr>
          <w:p w14:paraId="632B515E" w14:textId="3DA3FA58" w:rsidR="00407CC7" w:rsidRPr="00EE49ED" w:rsidRDefault="005A1D04" w:rsidP="00407CC7">
            <w:pPr>
              <w:pStyle w:val="affa"/>
              <w:spacing w:after="0" w:line="240" w:lineRule="auto"/>
              <w:jc w:val="center"/>
              <w:rPr>
                <w:color w:val="000000"/>
                <w:sz w:val="20"/>
                <w:szCs w:val="20"/>
              </w:rPr>
            </w:pPr>
            <w:r w:rsidRPr="00EE49ED">
              <w:rPr>
                <w:sz w:val="20"/>
                <w:szCs w:val="20"/>
              </w:rPr>
              <w:t>Дороги</w:t>
            </w:r>
            <w:r w:rsidR="00407CC7" w:rsidRPr="00EE49ED">
              <w:rPr>
                <w:sz w:val="20"/>
                <w:szCs w:val="20"/>
              </w:rPr>
              <w:t xml:space="preserve"> общего пользования местного значения</w:t>
            </w:r>
          </w:p>
        </w:tc>
      </w:tr>
      <w:tr w:rsidR="00407CC7" w:rsidRPr="00EE49ED" w14:paraId="58AD1D29"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4883A266" w14:textId="6F3D5532" w:rsidR="00407CC7" w:rsidRPr="00EE49ED" w:rsidRDefault="005A1D04" w:rsidP="00407CC7">
            <w:pPr>
              <w:pStyle w:val="affa"/>
              <w:spacing w:after="0" w:line="240" w:lineRule="auto"/>
              <w:jc w:val="center"/>
              <w:rPr>
                <w:bCs/>
                <w:sz w:val="20"/>
                <w:szCs w:val="20"/>
                <w:lang w:val="en-US"/>
              </w:rPr>
            </w:pPr>
            <w:r w:rsidRPr="00EE49ED">
              <w:rPr>
                <w:bCs/>
                <w:sz w:val="20"/>
                <w:szCs w:val="20"/>
                <w:lang w:val="en-US"/>
              </w:rPr>
              <w:t>1</w:t>
            </w:r>
          </w:p>
        </w:tc>
        <w:tc>
          <w:tcPr>
            <w:tcW w:w="3628" w:type="dxa"/>
          </w:tcPr>
          <w:p w14:paraId="7CF9ED9B" w14:textId="589832D4" w:rsidR="00407CC7" w:rsidRPr="00EE49ED" w:rsidRDefault="00407CC7" w:rsidP="00407CC7">
            <w:pPr>
              <w:pStyle w:val="affa"/>
              <w:spacing w:after="0" w:line="240" w:lineRule="auto"/>
              <w:ind w:right="-108"/>
              <w:jc w:val="left"/>
              <w:rPr>
                <w:color w:val="000000"/>
                <w:sz w:val="20"/>
                <w:szCs w:val="20"/>
              </w:rPr>
            </w:pPr>
            <w:r w:rsidRPr="00EE49ED">
              <w:rPr>
                <w:color w:val="000000"/>
                <w:sz w:val="20"/>
                <w:szCs w:val="20"/>
              </w:rPr>
              <w:t>Сеготь - Круглово</w:t>
            </w:r>
          </w:p>
        </w:tc>
        <w:tc>
          <w:tcPr>
            <w:tcW w:w="2545" w:type="dxa"/>
          </w:tcPr>
          <w:p w14:paraId="1B1D4940" w14:textId="39442017" w:rsidR="00407CC7" w:rsidRPr="00EE49ED" w:rsidRDefault="00407CC7" w:rsidP="00407CC7">
            <w:pPr>
              <w:pStyle w:val="affa"/>
              <w:spacing w:after="0" w:line="240" w:lineRule="auto"/>
              <w:jc w:val="left"/>
              <w:rPr>
                <w:color w:val="000000"/>
                <w:sz w:val="20"/>
                <w:szCs w:val="20"/>
              </w:rPr>
            </w:pPr>
            <w:r w:rsidRPr="00EE49ED">
              <w:rPr>
                <w:color w:val="000000"/>
                <w:sz w:val="20"/>
                <w:szCs w:val="20"/>
              </w:rPr>
              <w:t>24 221 501 ОП МЗ 009</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8FCC21" w14:textId="1980B6A7" w:rsidR="00407CC7" w:rsidRPr="00EE49ED" w:rsidRDefault="00407CC7" w:rsidP="00407CC7">
            <w:pPr>
              <w:pStyle w:val="affa"/>
              <w:spacing w:after="0" w:line="240" w:lineRule="auto"/>
              <w:jc w:val="center"/>
              <w:rPr>
                <w:color w:val="000000"/>
                <w:sz w:val="20"/>
                <w:szCs w:val="20"/>
              </w:rPr>
            </w:pPr>
            <w:r w:rsidRPr="00EE49ED">
              <w:rPr>
                <w:color w:val="000000"/>
                <w:sz w:val="20"/>
                <w:szCs w:val="20"/>
              </w:rPr>
              <w:t>V</w:t>
            </w:r>
          </w:p>
        </w:tc>
        <w:tc>
          <w:tcPr>
            <w:tcW w:w="1701" w:type="dxa"/>
          </w:tcPr>
          <w:p w14:paraId="2096EA74" w14:textId="37DA3475" w:rsidR="00407CC7" w:rsidRPr="00EE49ED" w:rsidRDefault="00407CC7" w:rsidP="005A1D04">
            <w:pPr>
              <w:pStyle w:val="affa"/>
              <w:spacing w:after="0" w:line="240" w:lineRule="auto"/>
              <w:jc w:val="center"/>
              <w:rPr>
                <w:color w:val="000000"/>
                <w:sz w:val="20"/>
                <w:szCs w:val="20"/>
              </w:rPr>
            </w:pPr>
            <w:r w:rsidRPr="00EE49ED">
              <w:rPr>
                <w:color w:val="000000"/>
                <w:sz w:val="20"/>
                <w:szCs w:val="20"/>
              </w:rPr>
              <w:t>2,5</w:t>
            </w:r>
          </w:p>
        </w:tc>
      </w:tr>
      <w:tr w:rsidR="00407CC7" w:rsidRPr="00EE49ED" w14:paraId="0FAE18AB"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3900421B" w14:textId="1EFA4AEA" w:rsidR="00407CC7" w:rsidRPr="00EE49ED" w:rsidRDefault="005A1D04" w:rsidP="00407CC7">
            <w:pPr>
              <w:pStyle w:val="affa"/>
              <w:spacing w:after="0" w:line="240" w:lineRule="auto"/>
              <w:jc w:val="center"/>
              <w:rPr>
                <w:bCs/>
                <w:sz w:val="20"/>
                <w:szCs w:val="20"/>
                <w:lang w:val="en-US"/>
              </w:rPr>
            </w:pPr>
            <w:r w:rsidRPr="00EE49ED">
              <w:rPr>
                <w:bCs/>
                <w:sz w:val="20"/>
                <w:szCs w:val="20"/>
                <w:lang w:val="en-US"/>
              </w:rPr>
              <w:t>2</w:t>
            </w:r>
          </w:p>
        </w:tc>
        <w:tc>
          <w:tcPr>
            <w:tcW w:w="3628" w:type="dxa"/>
          </w:tcPr>
          <w:p w14:paraId="59F4DBAD" w14:textId="61E2C734" w:rsidR="00407CC7" w:rsidRPr="00EE49ED" w:rsidRDefault="00407CC7" w:rsidP="00407CC7">
            <w:pPr>
              <w:pStyle w:val="affa"/>
              <w:spacing w:after="0" w:line="240" w:lineRule="auto"/>
              <w:ind w:right="-108"/>
              <w:jc w:val="left"/>
              <w:rPr>
                <w:color w:val="000000"/>
                <w:sz w:val="20"/>
                <w:szCs w:val="20"/>
              </w:rPr>
            </w:pPr>
            <w:r w:rsidRPr="00EE49ED">
              <w:rPr>
                <w:color w:val="000000"/>
                <w:sz w:val="20"/>
                <w:szCs w:val="20"/>
              </w:rPr>
              <w:t>Подъезд к Копосихе</w:t>
            </w:r>
          </w:p>
        </w:tc>
        <w:tc>
          <w:tcPr>
            <w:tcW w:w="2545" w:type="dxa"/>
          </w:tcPr>
          <w:p w14:paraId="219C5BD5" w14:textId="058FF531" w:rsidR="00407CC7" w:rsidRPr="00EE49ED" w:rsidRDefault="00407CC7" w:rsidP="00407CC7">
            <w:pPr>
              <w:pStyle w:val="affa"/>
              <w:spacing w:after="0" w:line="240" w:lineRule="auto"/>
              <w:jc w:val="left"/>
              <w:rPr>
                <w:color w:val="000000"/>
                <w:sz w:val="20"/>
                <w:szCs w:val="20"/>
              </w:rPr>
            </w:pPr>
            <w:r w:rsidRPr="00EE49ED">
              <w:rPr>
                <w:color w:val="000000"/>
                <w:sz w:val="20"/>
                <w:szCs w:val="20"/>
              </w:rPr>
              <w:t>24 221 501 ОП МЗ 004</w:t>
            </w:r>
          </w:p>
        </w:tc>
        <w:tc>
          <w:tcPr>
            <w:tcW w:w="1418" w:type="dxa"/>
            <w:tcBorders>
              <w:top w:val="nil"/>
              <w:left w:val="single" w:sz="4" w:space="0" w:color="auto"/>
              <w:bottom w:val="single" w:sz="4" w:space="0" w:color="auto"/>
              <w:right w:val="single" w:sz="4" w:space="0" w:color="auto"/>
            </w:tcBorders>
            <w:shd w:val="clear" w:color="auto" w:fill="auto"/>
          </w:tcPr>
          <w:p w14:paraId="067BC802" w14:textId="79EBD5BE" w:rsidR="00407CC7" w:rsidRPr="00EE49ED" w:rsidRDefault="00407CC7" w:rsidP="00407CC7">
            <w:pPr>
              <w:pStyle w:val="affa"/>
              <w:spacing w:after="0" w:line="240" w:lineRule="auto"/>
              <w:jc w:val="center"/>
              <w:rPr>
                <w:color w:val="000000"/>
                <w:sz w:val="20"/>
                <w:szCs w:val="20"/>
              </w:rPr>
            </w:pPr>
            <w:r w:rsidRPr="00EE49ED">
              <w:rPr>
                <w:color w:val="000000"/>
                <w:sz w:val="20"/>
                <w:szCs w:val="20"/>
              </w:rPr>
              <w:t>V</w:t>
            </w:r>
          </w:p>
        </w:tc>
        <w:tc>
          <w:tcPr>
            <w:tcW w:w="1701" w:type="dxa"/>
          </w:tcPr>
          <w:p w14:paraId="55B4AF18" w14:textId="07F632F9" w:rsidR="00407CC7" w:rsidRPr="00EE49ED" w:rsidRDefault="00407CC7" w:rsidP="005A1D04">
            <w:pPr>
              <w:pStyle w:val="affa"/>
              <w:spacing w:after="0" w:line="240" w:lineRule="auto"/>
              <w:jc w:val="center"/>
              <w:rPr>
                <w:color w:val="000000"/>
                <w:sz w:val="20"/>
                <w:szCs w:val="20"/>
              </w:rPr>
            </w:pPr>
            <w:r w:rsidRPr="00EE49ED">
              <w:rPr>
                <w:color w:val="000000"/>
                <w:sz w:val="20"/>
                <w:szCs w:val="20"/>
              </w:rPr>
              <w:t>0,8</w:t>
            </w:r>
            <w:r w:rsidR="005A1D04" w:rsidRPr="00EE49ED">
              <w:rPr>
                <w:color w:val="000000"/>
                <w:sz w:val="20"/>
                <w:szCs w:val="20"/>
              </w:rPr>
              <w:t>3</w:t>
            </w:r>
          </w:p>
        </w:tc>
      </w:tr>
      <w:tr w:rsidR="00407CC7" w:rsidRPr="00EE49ED" w14:paraId="094C2AAD"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24F50FA5" w14:textId="0318AE48" w:rsidR="00407CC7" w:rsidRPr="00EE49ED" w:rsidRDefault="005A1D04" w:rsidP="00407CC7">
            <w:pPr>
              <w:pStyle w:val="affa"/>
              <w:spacing w:after="0" w:line="240" w:lineRule="auto"/>
              <w:jc w:val="center"/>
              <w:rPr>
                <w:bCs/>
                <w:sz w:val="20"/>
                <w:szCs w:val="20"/>
                <w:lang w:val="en-US"/>
              </w:rPr>
            </w:pPr>
            <w:r w:rsidRPr="00EE49ED">
              <w:rPr>
                <w:bCs/>
                <w:sz w:val="20"/>
                <w:szCs w:val="20"/>
                <w:lang w:val="en-US"/>
              </w:rPr>
              <w:t>3</w:t>
            </w:r>
          </w:p>
        </w:tc>
        <w:tc>
          <w:tcPr>
            <w:tcW w:w="3628" w:type="dxa"/>
          </w:tcPr>
          <w:p w14:paraId="6865F745" w14:textId="54010E13" w:rsidR="00407CC7" w:rsidRPr="00EE49ED" w:rsidRDefault="00407CC7" w:rsidP="00407CC7">
            <w:pPr>
              <w:pStyle w:val="affa"/>
              <w:spacing w:after="0" w:line="240" w:lineRule="auto"/>
              <w:ind w:right="-108"/>
              <w:jc w:val="left"/>
              <w:rPr>
                <w:color w:val="000000"/>
                <w:sz w:val="20"/>
                <w:szCs w:val="20"/>
              </w:rPr>
            </w:pPr>
            <w:r w:rsidRPr="00EE49ED">
              <w:rPr>
                <w:color w:val="000000"/>
                <w:sz w:val="20"/>
                <w:szCs w:val="20"/>
              </w:rPr>
              <w:t>Подъезд к Луговое Большое</w:t>
            </w:r>
          </w:p>
        </w:tc>
        <w:tc>
          <w:tcPr>
            <w:tcW w:w="2545" w:type="dxa"/>
          </w:tcPr>
          <w:p w14:paraId="2ACBF31A" w14:textId="7EBDFC50" w:rsidR="00407CC7" w:rsidRPr="00EE49ED" w:rsidRDefault="00407CC7" w:rsidP="00407CC7">
            <w:pPr>
              <w:pStyle w:val="affa"/>
              <w:spacing w:after="0" w:line="240" w:lineRule="auto"/>
              <w:jc w:val="left"/>
              <w:rPr>
                <w:color w:val="000000"/>
                <w:sz w:val="20"/>
                <w:szCs w:val="20"/>
              </w:rPr>
            </w:pPr>
            <w:r w:rsidRPr="00EE49ED">
              <w:rPr>
                <w:color w:val="000000"/>
                <w:sz w:val="20"/>
                <w:szCs w:val="20"/>
              </w:rPr>
              <w:t>24 221 501 ОП МЗ 006</w:t>
            </w:r>
          </w:p>
        </w:tc>
        <w:tc>
          <w:tcPr>
            <w:tcW w:w="1418" w:type="dxa"/>
            <w:tcBorders>
              <w:top w:val="nil"/>
              <w:left w:val="single" w:sz="4" w:space="0" w:color="auto"/>
              <w:bottom w:val="single" w:sz="4" w:space="0" w:color="auto"/>
              <w:right w:val="single" w:sz="4" w:space="0" w:color="auto"/>
            </w:tcBorders>
            <w:shd w:val="clear" w:color="auto" w:fill="auto"/>
          </w:tcPr>
          <w:p w14:paraId="6D39E889" w14:textId="6773D940" w:rsidR="00407CC7" w:rsidRPr="00EE49ED" w:rsidRDefault="00407CC7" w:rsidP="00407CC7">
            <w:pPr>
              <w:pStyle w:val="affa"/>
              <w:spacing w:after="0" w:line="240" w:lineRule="auto"/>
              <w:jc w:val="center"/>
              <w:rPr>
                <w:color w:val="000000"/>
                <w:sz w:val="20"/>
                <w:szCs w:val="20"/>
              </w:rPr>
            </w:pPr>
            <w:r w:rsidRPr="00EE49ED">
              <w:rPr>
                <w:color w:val="000000"/>
                <w:sz w:val="20"/>
                <w:szCs w:val="20"/>
              </w:rPr>
              <w:t>V</w:t>
            </w:r>
          </w:p>
        </w:tc>
        <w:tc>
          <w:tcPr>
            <w:tcW w:w="1701" w:type="dxa"/>
          </w:tcPr>
          <w:p w14:paraId="619AC388" w14:textId="7B84B0DB" w:rsidR="00407CC7" w:rsidRPr="00EE49ED" w:rsidRDefault="00407CC7" w:rsidP="005A1D04">
            <w:pPr>
              <w:pStyle w:val="affa"/>
              <w:spacing w:after="0" w:line="240" w:lineRule="auto"/>
              <w:jc w:val="center"/>
              <w:rPr>
                <w:color w:val="000000"/>
                <w:sz w:val="20"/>
                <w:szCs w:val="20"/>
              </w:rPr>
            </w:pPr>
            <w:r w:rsidRPr="00EE49ED">
              <w:rPr>
                <w:color w:val="000000"/>
                <w:sz w:val="20"/>
                <w:szCs w:val="20"/>
              </w:rPr>
              <w:t>0,39</w:t>
            </w:r>
          </w:p>
        </w:tc>
      </w:tr>
      <w:tr w:rsidR="00407CC7" w:rsidRPr="00EE49ED" w14:paraId="4E3BB2C0"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4A0DE266" w14:textId="64E2A744" w:rsidR="00407CC7" w:rsidRPr="00EE49ED" w:rsidRDefault="005A1D04" w:rsidP="00407CC7">
            <w:pPr>
              <w:pStyle w:val="affa"/>
              <w:spacing w:after="0" w:line="240" w:lineRule="auto"/>
              <w:jc w:val="center"/>
              <w:rPr>
                <w:bCs/>
                <w:sz w:val="20"/>
                <w:szCs w:val="20"/>
                <w:lang w:val="en-US"/>
              </w:rPr>
            </w:pPr>
            <w:r w:rsidRPr="00EE49ED">
              <w:rPr>
                <w:bCs/>
                <w:sz w:val="20"/>
                <w:szCs w:val="20"/>
                <w:lang w:val="en-US"/>
              </w:rPr>
              <w:t>4</w:t>
            </w:r>
          </w:p>
        </w:tc>
        <w:tc>
          <w:tcPr>
            <w:tcW w:w="3628" w:type="dxa"/>
          </w:tcPr>
          <w:p w14:paraId="11B33BB3" w14:textId="4785D63A" w:rsidR="00407CC7" w:rsidRPr="00EE49ED" w:rsidRDefault="00407CC7" w:rsidP="00407CC7">
            <w:pPr>
              <w:pStyle w:val="affa"/>
              <w:spacing w:after="0" w:line="240" w:lineRule="auto"/>
              <w:ind w:right="-108"/>
              <w:jc w:val="left"/>
              <w:rPr>
                <w:color w:val="000000"/>
                <w:sz w:val="20"/>
                <w:szCs w:val="20"/>
              </w:rPr>
            </w:pPr>
            <w:r w:rsidRPr="00EE49ED">
              <w:rPr>
                <w:color w:val="000000"/>
                <w:sz w:val="20"/>
                <w:szCs w:val="20"/>
              </w:rPr>
              <w:t>Подъезд к Крестьяновской</w:t>
            </w:r>
          </w:p>
        </w:tc>
        <w:tc>
          <w:tcPr>
            <w:tcW w:w="2545" w:type="dxa"/>
          </w:tcPr>
          <w:p w14:paraId="2405F0EF" w14:textId="59858D03" w:rsidR="00407CC7" w:rsidRPr="00EE49ED" w:rsidRDefault="00407CC7" w:rsidP="00407CC7">
            <w:pPr>
              <w:pStyle w:val="affa"/>
              <w:spacing w:after="0" w:line="240" w:lineRule="auto"/>
              <w:jc w:val="left"/>
              <w:rPr>
                <w:color w:val="000000"/>
                <w:sz w:val="20"/>
                <w:szCs w:val="20"/>
              </w:rPr>
            </w:pPr>
            <w:r w:rsidRPr="00EE49ED">
              <w:rPr>
                <w:color w:val="000000"/>
                <w:sz w:val="20"/>
                <w:szCs w:val="20"/>
              </w:rPr>
              <w:t>24 221 501 ОП МЗ 005</w:t>
            </w:r>
          </w:p>
        </w:tc>
        <w:tc>
          <w:tcPr>
            <w:tcW w:w="1418" w:type="dxa"/>
            <w:tcBorders>
              <w:top w:val="nil"/>
              <w:left w:val="single" w:sz="4" w:space="0" w:color="auto"/>
              <w:bottom w:val="single" w:sz="4" w:space="0" w:color="auto"/>
              <w:right w:val="single" w:sz="4" w:space="0" w:color="auto"/>
            </w:tcBorders>
            <w:shd w:val="clear" w:color="auto" w:fill="auto"/>
          </w:tcPr>
          <w:p w14:paraId="12F8CF6D" w14:textId="62625692" w:rsidR="00407CC7" w:rsidRPr="00EE49ED" w:rsidRDefault="00407CC7" w:rsidP="00407CC7">
            <w:pPr>
              <w:pStyle w:val="affa"/>
              <w:spacing w:after="0" w:line="240" w:lineRule="auto"/>
              <w:jc w:val="center"/>
              <w:rPr>
                <w:color w:val="000000"/>
                <w:sz w:val="20"/>
                <w:szCs w:val="20"/>
              </w:rPr>
            </w:pPr>
            <w:r w:rsidRPr="00EE49ED">
              <w:rPr>
                <w:color w:val="000000"/>
                <w:sz w:val="20"/>
                <w:szCs w:val="20"/>
              </w:rPr>
              <w:t>V</w:t>
            </w:r>
          </w:p>
        </w:tc>
        <w:tc>
          <w:tcPr>
            <w:tcW w:w="1701" w:type="dxa"/>
          </w:tcPr>
          <w:p w14:paraId="6E3A50D3" w14:textId="4425DC64" w:rsidR="00407CC7" w:rsidRPr="00EE49ED" w:rsidRDefault="00407CC7" w:rsidP="005A1D04">
            <w:pPr>
              <w:pStyle w:val="affa"/>
              <w:spacing w:after="0" w:line="240" w:lineRule="auto"/>
              <w:jc w:val="center"/>
              <w:rPr>
                <w:color w:val="000000"/>
                <w:sz w:val="20"/>
                <w:szCs w:val="20"/>
              </w:rPr>
            </w:pPr>
            <w:r w:rsidRPr="00EE49ED">
              <w:rPr>
                <w:color w:val="000000"/>
                <w:sz w:val="20"/>
                <w:szCs w:val="20"/>
              </w:rPr>
              <w:t>0,3</w:t>
            </w:r>
            <w:r w:rsidR="005A1D04" w:rsidRPr="00EE49ED">
              <w:rPr>
                <w:color w:val="000000"/>
                <w:sz w:val="20"/>
                <w:szCs w:val="20"/>
              </w:rPr>
              <w:t>5</w:t>
            </w:r>
          </w:p>
        </w:tc>
      </w:tr>
      <w:tr w:rsidR="005A1D04" w:rsidRPr="00EE49ED" w14:paraId="6066A055"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63455294" w14:textId="458C11A0" w:rsidR="005A1D04" w:rsidRPr="00EE49ED" w:rsidRDefault="005A1D04" w:rsidP="005A1D04">
            <w:pPr>
              <w:pStyle w:val="affa"/>
              <w:spacing w:after="0" w:line="240" w:lineRule="auto"/>
              <w:jc w:val="center"/>
              <w:rPr>
                <w:b/>
                <w:sz w:val="20"/>
                <w:szCs w:val="20"/>
              </w:rPr>
            </w:pPr>
            <w:r w:rsidRPr="00EE49ED">
              <w:rPr>
                <w:color w:val="000000"/>
                <w:sz w:val="20"/>
                <w:szCs w:val="20"/>
              </w:rPr>
              <w:t>5</w:t>
            </w:r>
          </w:p>
        </w:tc>
        <w:tc>
          <w:tcPr>
            <w:tcW w:w="3628" w:type="dxa"/>
          </w:tcPr>
          <w:p w14:paraId="757DE801" w14:textId="74785B6A" w:rsidR="005A1D04" w:rsidRPr="00EE49ED" w:rsidRDefault="005A1D04" w:rsidP="005A1D04">
            <w:pPr>
              <w:pStyle w:val="affa"/>
              <w:spacing w:after="0" w:line="240" w:lineRule="auto"/>
              <w:ind w:right="-108"/>
              <w:jc w:val="left"/>
              <w:rPr>
                <w:color w:val="000000"/>
                <w:sz w:val="20"/>
                <w:szCs w:val="20"/>
              </w:rPr>
            </w:pPr>
            <w:r w:rsidRPr="00EE49ED">
              <w:rPr>
                <w:color w:val="000000"/>
                <w:sz w:val="20"/>
                <w:szCs w:val="20"/>
              </w:rPr>
              <w:t>Подъезд к Слиньково</w:t>
            </w:r>
          </w:p>
        </w:tc>
        <w:tc>
          <w:tcPr>
            <w:tcW w:w="2545" w:type="dxa"/>
          </w:tcPr>
          <w:p w14:paraId="7A3A724F" w14:textId="737F80FB" w:rsidR="005A1D04" w:rsidRPr="00EE49ED" w:rsidRDefault="005A1D04" w:rsidP="005A1D04">
            <w:pPr>
              <w:pStyle w:val="affa"/>
              <w:spacing w:after="0" w:line="240" w:lineRule="auto"/>
              <w:jc w:val="left"/>
              <w:rPr>
                <w:color w:val="000000"/>
                <w:sz w:val="20"/>
                <w:szCs w:val="20"/>
              </w:rPr>
            </w:pPr>
            <w:r w:rsidRPr="00EE49ED">
              <w:rPr>
                <w:color w:val="000000"/>
                <w:sz w:val="20"/>
                <w:szCs w:val="20"/>
              </w:rPr>
              <w:t>24 221 501 ОП МЗ 008</w:t>
            </w:r>
          </w:p>
        </w:tc>
        <w:tc>
          <w:tcPr>
            <w:tcW w:w="1418" w:type="dxa"/>
            <w:tcBorders>
              <w:top w:val="nil"/>
              <w:left w:val="single" w:sz="4" w:space="0" w:color="auto"/>
              <w:bottom w:val="single" w:sz="4" w:space="0" w:color="auto"/>
              <w:right w:val="single" w:sz="4" w:space="0" w:color="auto"/>
            </w:tcBorders>
            <w:shd w:val="clear" w:color="auto" w:fill="auto"/>
          </w:tcPr>
          <w:p w14:paraId="2F403BF5" w14:textId="71A01593" w:rsidR="005A1D04" w:rsidRPr="00EE49ED" w:rsidRDefault="005A1D04" w:rsidP="005A1D04">
            <w:pPr>
              <w:pStyle w:val="affa"/>
              <w:spacing w:after="0" w:line="240" w:lineRule="auto"/>
              <w:jc w:val="center"/>
              <w:rPr>
                <w:color w:val="000000"/>
                <w:sz w:val="20"/>
                <w:szCs w:val="20"/>
              </w:rPr>
            </w:pPr>
            <w:r w:rsidRPr="00EE49ED">
              <w:rPr>
                <w:color w:val="000000"/>
                <w:sz w:val="20"/>
                <w:szCs w:val="20"/>
              </w:rPr>
              <w:t>V</w:t>
            </w:r>
          </w:p>
        </w:tc>
        <w:tc>
          <w:tcPr>
            <w:tcW w:w="1701" w:type="dxa"/>
          </w:tcPr>
          <w:p w14:paraId="4E48F833" w14:textId="0B96464B" w:rsidR="005A1D04" w:rsidRPr="00EE49ED" w:rsidRDefault="005A1D04" w:rsidP="005A1D04">
            <w:pPr>
              <w:pStyle w:val="affa"/>
              <w:spacing w:after="0" w:line="240" w:lineRule="auto"/>
              <w:jc w:val="center"/>
              <w:rPr>
                <w:color w:val="000000"/>
                <w:sz w:val="20"/>
                <w:szCs w:val="20"/>
              </w:rPr>
            </w:pPr>
            <w:r w:rsidRPr="00EE49ED">
              <w:rPr>
                <w:color w:val="000000"/>
                <w:sz w:val="20"/>
                <w:szCs w:val="20"/>
              </w:rPr>
              <w:t>0,95</w:t>
            </w:r>
          </w:p>
        </w:tc>
      </w:tr>
      <w:tr w:rsidR="005A1D04" w:rsidRPr="00EE49ED" w14:paraId="628D0814"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68A1EBF7" w14:textId="298D0EFA" w:rsidR="005A1D04" w:rsidRPr="00EE49ED" w:rsidRDefault="005A1D04" w:rsidP="005A1D04">
            <w:pPr>
              <w:pStyle w:val="affa"/>
              <w:spacing w:after="0" w:line="240" w:lineRule="auto"/>
              <w:jc w:val="center"/>
              <w:rPr>
                <w:b/>
                <w:sz w:val="20"/>
                <w:szCs w:val="20"/>
              </w:rPr>
            </w:pPr>
            <w:r w:rsidRPr="00EE49ED">
              <w:rPr>
                <w:color w:val="000000"/>
                <w:sz w:val="20"/>
                <w:szCs w:val="20"/>
              </w:rPr>
              <w:t>6</w:t>
            </w:r>
          </w:p>
        </w:tc>
        <w:tc>
          <w:tcPr>
            <w:tcW w:w="3628" w:type="dxa"/>
          </w:tcPr>
          <w:p w14:paraId="26E65BE4" w14:textId="4857E45F" w:rsidR="005A1D04" w:rsidRPr="00EE49ED" w:rsidRDefault="005A1D04" w:rsidP="005A1D04">
            <w:pPr>
              <w:pStyle w:val="affa"/>
              <w:spacing w:after="0" w:line="240" w:lineRule="auto"/>
              <w:ind w:right="-108"/>
              <w:jc w:val="left"/>
              <w:rPr>
                <w:color w:val="000000"/>
                <w:sz w:val="20"/>
                <w:szCs w:val="20"/>
              </w:rPr>
            </w:pPr>
            <w:r w:rsidRPr="00EE49ED">
              <w:rPr>
                <w:color w:val="000000"/>
                <w:sz w:val="20"/>
                <w:szCs w:val="20"/>
              </w:rPr>
              <w:t>Подъезд к Воронцово</w:t>
            </w:r>
          </w:p>
        </w:tc>
        <w:tc>
          <w:tcPr>
            <w:tcW w:w="2545" w:type="dxa"/>
          </w:tcPr>
          <w:p w14:paraId="6E6008A6" w14:textId="7D8415AA" w:rsidR="005A1D04" w:rsidRPr="00EE49ED" w:rsidRDefault="005A1D04" w:rsidP="005A1D04">
            <w:pPr>
              <w:pStyle w:val="affa"/>
              <w:spacing w:after="0" w:line="240" w:lineRule="auto"/>
              <w:jc w:val="left"/>
              <w:rPr>
                <w:color w:val="000000"/>
                <w:sz w:val="20"/>
                <w:szCs w:val="20"/>
              </w:rPr>
            </w:pPr>
            <w:r w:rsidRPr="00EE49ED">
              <w:rPr>
                <w:color w:val="000000"/>
                <w:sz w:val="20"/>
                <w:szCs w:val="20"/>
              </w:rPr>
              <w:t>24 221 501 ОП МЗ 003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538CBCD" w14:textId="25688FE1" w:rsidR="005A1D04" w:rsidRPr="00EE49ED" w:rsidRDefault="005A1D04" w:rsidP="005A1D04">
            <w:pPr>
              <w:pStyle w:val="affa"/>
              <w:spacing w:after="0" w:line="240" w:lineRule="auto"/>
              <w:jc w:val="center"/>
              <w:rPr>
                <w:color w:val="000000"/>
                <w:sz w:val="20"/>
                <w:szCs w:val="20"/>
              </w:rPr>
            </w:pPr>
            <w:r w:rsidRPr="00EE49ED">
              <w:rPr>
                <w:color w:val="000000"/>
                <w:sz w:val="20"/>
                <w:szCs w:val="20"/>
              </w:rPr>
              <w:t>V</w:t>
            </w:r>
          </w:p>
        </w:tc>
        <w:tc>
          <w:tcPr>
            <w:tcW w:w="1701" w:type="dxa"/>
          </w:tcPr>
          <w:p w14:paraId="1EEF6F49" w14:textId="03ECD396" w:rsidR="005A1D04" w:rsidRPr="00EE49ED" w:rsidRDefault="005A1D04" w:rsidP="005A1D04">
            <w:pPr>
              <w:pStyle w:val="affa"/>
              <w:spacing w:after="0" w:line="240" w:lineRule="auto"/>
              <w:jc w:val="center"/>
              <w:rPr>
                <w:color w:val="000000"/>
                <w:sz w:val="20"/>
                <w:szCs w:val="20"/>
              </w:rPr>
            </w:pPr>
            <w:r w:rsidRPr="00EE49ED">
              <w:rPr>
                <w:color w:val="000000"/>
                <w:sz w:val="20"/>
                <w:szCs w:val="20"/>
              </w:rPr>
              <w:t>0,33</w:t>
            </w:r>
          </w:p>
        </w:tc>
      </w:tr>
      <w:tr w:rsidR="005A1D04" w:rsidRPr="00EE49ED" w14:paraId="793C7A83"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577BC8D2" w14:textId="23845D38" w:rsidR="005A1D04" w:rsidRPr="00EE49ED" w:rsidRDefault="005A1D04" w:rsidP="005A1D04">
            <w:pPr>
              <w:pStyle w:val="affa"/>
              <w:spacing w:after="0" w:line="240" w:lineRule="auto"/>
              <w:jc w:val="center"/>
              <w:rPr>
                <w:b/>
                <w:sz w:val="20"/>
                <w:szCs w:val="20"/>
              </w:rPr>
            </w:pPr>
            <w:r w:rsidRPr="00EE49ED">
              <w:rPr>
                <w:color w:val="000000"/>
                <w:sz w:val="20"/>
                <w:szCs w:val="20"/>
              </w:rPr>
              <w:t>7</w:t>
            </w:r>
          </w:p>
        </w:tc>
        <w:tc>
          <w:tcPr>
            <w:tcW w:w="3628" w:type="dxa"/>
          </w:tcPr>
          <w:p w14:paraId="42D40D29" w14:textId="6EE0FBE2" w:rsidR="005A1D04" w:rsidRPr="00EE49ED" w:rsidRDefault="005A1D04" w:rsidP="005A1D04">
            <w:pPr>
              <w:pStyle w:val="affa"/>
              <w:spacing w:after="0" w:line="240" w:lineRule="auto"/>
              <w:ind w:right="-108"/>
              <w:jc w:val="left"/>
              <w:rPr>
                <w:color w:val="000000"/>
                <w:sz w:val="20"/>
                <w:szCs w:val="20"/>
              </w:rPr>
            </w:pPr>
            <w:r w:rsidRPr="00EE49ED">
              <w:rPr>
                <w:color w:val="000000"/>
                <w:sz w:val="20"/>
                <w:szCs w:val="20"/>
              </w:rPr>
              <w:t>Дроздиха - Вонявино</w:t>
            </w:r>
          </w:p>
        </w:tc>
        <w:tc>
          <w:tcPr>
            <w:tcW w:w="2545" w:type="dxa"/>
          </w:tcPr>
          <w:p w14:paraId="5C09B4CF" w14:textId="4F401DF5" w:rsidR="005A1D04" w:rsidRPr="00EE49ED" w:rsidRDefault="005A1D04" w:rsidP="005A1D04">
            <w:pPr>
              <w:pStyle w:val="affa"/>
              <w:spacing w:after="0" w:line="240" w:lineRule="auto"/>
              <w:jc w:val="left"/>
              <w:rPr>
                <w:color w:val="000000"/>
                <w:sz w:val="20"/>
                <w:szCs w:val="20"/>
              </w:rPr>
            </w:pPr>
            <w:r w:rsidRPr="00EE49ED">
              <w:rPr>
                <w:color w:val="000000"/>
                <w:sz w:val="20"/>
                <w:szCs w:val="20"/>
              </w:rPr>
              <w:t>24 221 501 ОП МЗ 076</w:t>
            </w:r>
          </w:p>
        </w:tc>
        <w:tc>
          <w:tcPr>
            <w:tcW w:w="1418" w:type="dxa"/>
            <w:tcBorders>
              <w:top w:val="nil"/>
              <w:left w:val="single" w:sz="4" w:space="0" w:color="auto"/>
              <w:bottom w:val="single" w:sz="4" w:space="0" w:color="auto"/>
              <w:right w:val="single" w:sz="4" w:space="0" w:color="auto"/>
            </w:tcBorders>
            <w:shd w:val="clear" w:color="auto" w:fill="auto"/>
          </w:tcPr>
          <w:p w14:paraId="7B6A5E02" w14:textId="37647EBC" w:rsidR="005A1D04" w:rsidRPr="00EE49ED" w:rsidRDefault="005A1D04" w:rsidP="005A1D04">
            <w:pPr>
              <w:pStyle w:val="affa"/>
              <w:spacing w:after="0" w:line="240" w:lineRule="auto"/>
              <w:jc w:val="center"/>
              <w:rPr>
                <w:color w:val="000000"/>
                <w:sz w:val="20"/>
                <w:szCs w:val="20"/>
              </w:rPr>
            </w:pPr>
            <w:r w:rsidRPr="00EE49ED">
              <w:rPr>
                <w:color w:val="000000"/>
                <w:sz w:val="20"/>
                <w:szCs w:val="20"/>
              </w:rPr>
              <w:t>V</w:t>
            </w:r>
          </w:p>
        </w:tc>
        <w:tc>
          <w:tcPr>
            <w:tcW w:w="1701" w:type="dxa"/>
          </w:tcPr>
          <w:p w14:paraId="3AA579BF" w14:textId="5B13067D" w:rsidR="005A1D04" w:rsidRPr="00EE49ED" w:rsidRDefault="005A1D04" w:rsidP="005A1D04">
            <w:pPr>
              <w:pStyle w:val="affa"/>
              <w:spacing w:after="0" w:line="240" w:lineRule="auto"/>
              <w:jc w:val="center"/>
              <w:rPr>
                <w:color w:val="000000"/>
                <w:sz w:val="20"/>
                <w:szCs w:val="20"/>
              </w:rPr>
            </w:pPr>
            <w:r w:rsidRPr="00EE49ED">
              <w:rPr>
                <w:color w:val="000000"/>
                <w:sz w:val="20"/>
                <w:szCs w:val="20"/>
              </w:rPr>
              <w:t>6,38</w:t>
            </w:r>
          </w:p>
        </w:tc>
      </w:tr>
      <w:tr w:rsidR="005A1D04" w:rsidRPr="00EE49ED" w14:paraId="7EF7B3FA"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2034E389" w14:textId="27F9035D" w:rsidR="005A1D04" w:rsidRPr="00EE49ED" w:rsidRDefault="005A1D04" w:rsidP="005A1D04">
            <w:pPr>
              <w:pStyle w:val="affa"/>
              <w:spacing w:after="0" w:line="240" w:lineRule="auto"/>
              <w:jc w:val="center"/>
              <w:rPr>
                <w:b/>
                <w:sz w:val="20"/>
                <w:szCs w:val="20"/>
              </w:rPr>
            </w:pPr>
            <w:r w:rsidRPr="00EE49ED">
              <w:rPr>
                <w:color w:val="000000"/>
                <w:sz w:val="20"/>
                <w:szCs w:val="20"/>
              </w:rPr>
              <w:t>8</w:t>
            </w:r>
          </w:p>
        </w:tc>
        <w:tc>
          <w:tcPr>
            <w:tcW w:w="3628" w:type="dxa"/>
          </w:tcPr>
          <w:p w14:paraId="2809C0A2" w14:textId="482BF21B" w:rsidR="005A1D04" w:rsidRPr="00EE49ED" w:rsidRDefault="005A1D04" w:rsidP="005A1D04">
            <w:pPr>
              <w:pStyle w:val="affa"/>
              <w:spacing w:after="0" w:line="240" w:lineRule="auto"/>
              <w:ind w:right="-108"/>
              <w:jc w:val="left"/>
              <w:rPr>
                <w:color w:val="000000"/>
                <w:sz w:val="20"/>
                <w:szCs w:val="20"/>
              </w:rPr>
            </w:pPr>
            <w:r w:rsidRPr="00EE49ED">
              <w:rPr>
                <w:color w:val="000000"/>
                <w:sz w:val="20"/>
                <w:szCs w:val="20"/>
              </w:rPr>
              <w:t>Дорога д Жабрево</w:t>
            </w:r>
          </w:p>
        </w:tc>
        <w:tc>
          <w:tcPr>
            <w:tcW w:w="2545" w:type="dxa"/>
          </w:tcPr>
          <w:p w14:paraId="192FD3BB" w14:textId="69CA1BF0" w:rsidR="005A1D04" w:rsidRPr="00EE49ED" w:rsidRDefault="005A1D04" w:rsidP="005A1D04">
            <w:pPr>
              <w:pStyle w:val="affa"/>
              <w:spacing w:after="0" w:line="240" w:lineRule="auto"/>
              <w:jc w:val="left"/>
              <w:rPr>
                <w:color w:val="000000"/>
                <w:sz w:val="20"/>
                <w:szCs w:val="20"/>
              </w:rPr>
            </w:pPr>
            <w:r w:rsidRPr="00EE49ED">
              <w:rPr>
                <w:color w:val="000000"/>
                <w:sz w:val="20"/>
                <w:szCs w:val="20"/>
              </w:rPr>
              <w:t>24 221 844 ОП МП 034</w:t>
            </w:r>
          </w:p>
        </w:tc>
        <w:tc>
          <w:tcPr>
            <w:tcW w:w="1418" w:type="dxa"/>
            <w:tcBorders>
              <w:top w:val="nil"/>
              <w:left w:val="single" w:sz="4" w:space="0" w:color="auto"/>
              <w:bottom w:val="single" w:sz="4" w:space="0" w:color="auto"/>
              <w:right w:val="single" w:sz="4" w:space="0" w:color="auto"/>
            </w:tcBorders>
            <w:shd w:val="clear" w:color="auto" w:fill="auto"/>
          </w:tcPr>
          <w:p w14:paraId="5ADA6E58" w14:textId="255EBD87" w:rsidR="005A1D04" w:rsidRPr="00EE49ED" w:rsidRDefault="005A1D04" w:rsidP="005A1D04">
            <w:pPr>
              <w:pStyle w:val="affa"/>
              <w:spacing w:after="0" w:line="240" w:lineRule="auto"/>
              <w:jc w:val="center"/>
              <w:rPr>
                <w:color w:val="000000"/>
                <w:sz w:val="20"/>
                <w:szCs w:val="20"/>
              </w:rPr>
            </w:pPr>
            <w:r w:rsidRPr="00EE49ED">
              <w:rPr>
                <w:color w:val="000000"/>
                <w:sz w:val="20"/>
                <w:szCs w:val="20"/>
              </w:rPr>
              <w:t>V</w:t>
            </w:r>
          </w:p>
        </w:tc>
        <w:tc>
          <w:tcPr>
            <w:tcW w:w="1701" w:type="dxa"/>
          </w:tcPr>
          <w:p w14:paraId="08C815C4" w14:textId="683FC704" w:rsidR="005A1D04" w:rsidRPr="00EE49ED" w:rsidRDefault="005A1D04" w:rsidP="005A1D04">
            <w:pPr>
              <w:pStyle w:val="affa"/>
              <w:spacing w:after="0" w:line="240" w:lineRule="auto"/>
              <w:jc w:val="center"/>
              <w:rPr>
                <w:color w:val="000000"/>
                <w:sz w:val="20"/>
                <w:szCs w:val="20"/>
              </w:rPr>
            </w:pPr>
            <w:r w:rsidRPr="00EE49ED">
              <w:rPr>
                <w:color w:val="000000"/>
                <w:sz w:val="20"/>
                <w:szCs w:val="20"/>
              </w:rPr>
              <w:t>0,45</w:t>
            </w:r>
          </w:p>
        </w:tc>
      </w:tr>
      <w:tr w:rsidR="005A1D04" w:rsidRPr="00EE49ED" w14:paraId="5247F3CC"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7FC06B5D" w14:textId="1702CE58" w:rsidR="005A1D04" w:rsidRPr="00EE49ED" w:rsidRDefault="005A1D04" w:rsidP="005A1D04">
            <w:pPr>
              <w:pStyle w:val="affa"/>
              <w:spacing w:after="0" w:line="240" w:lineRule="auto"/>
              <w:jc w:val="center"/>
              <w:rPr>
                <w:b/>
                <w:sz w:val="20"/>
                <w:szCs w:val="20"/>
              </w:rPr>
            </w:pPr>
            <w:r w:rsidRPr="00EE49ED">
              <w:rPr>
                <w:color w:val="000000"/>
                <w:sz w:val="20"/>
                <w:szCs w:val="20"/>
              </w:rPr>
              <w:t>9</w:t>
            </w:r>
          </w:p>
        </w:tc>
        <w:tc>
          <w:tcPr>
            <w:tcW w:w="3628" w:type="dxa"/>
          </w:tcPr>
          <w:p w14:paraId="13E3BE35" w14:textId="58F3C9F4" w:rsidR="005A1D04" w:rsidRPr="00EE49ED" w:rsidRDefault="005A1D04" w:rsidP="005A1D04">
            <w:pPr>
              <w:pStyle w:val="affa"/>
              <w:spacing w:after="0" w:line="240" w:lineRule="auto"/>
              <w:ind w:right="-108"/>
              <w:jc w:val="left"/>
              <w:rPr>
                <w:color w:val="000000"/>
                <w:sz w:val="20"/>
                <w:szCs w:val="20"/>
              </w:rPr>
            </w:pPr>
            <w:r w:rsidRPr="00EE49ED">
              <w:rPr>
                <w:color w:val="000000"/>
                <w:sz w:val="20"/>
                <w:szCs w:val="20"/>
              </w:rPr>
              <w:t>Блинново - Иваниха</w:t>
            </w:r>
          </w:p>
        </w:tc>
        <w:tc>
          <w:tcPr>
            <w:tcW w:w="2545" w:type="dxa"/>
          </w:tcPr>
          <w:p w14:paraId="2304AEA1" w14:textId="099EC186" w:rsidR="005A1D04" w:rsidRPr="00EE49ED" w:rsidRDefault="005A1D04" w:rsidP="005A1D04">
            <w:pPr>
              <w:pStyle w:val="affa"/>
              <w:spacing w:after="0" w:line="240" w:lineRule="auto"/>
              <w:jc w:val="left"/>
              <w:rPr>
                <w:color w:val="000000"/>
                <w:sz w:val="20"/>
                <w:szCs w:val="20"/>
              </w:rPr>
            </w:pPr>
            <w:r w:rsidRPr="00EE49ED">
              <w:rPr>
                <w:color w:val="000000"/>
                <w:sz w:val="20"/>
                <w:szCs w:val="20"/>
              </w:rPr>
              <w:t>24 221 501 ОП МЗ 002</w:t>
            </w:r>
          </w:p>
        </w:tc>
        <w:tc>
          <w:tcPr>
            <w:tcW w:w="1418" w:type="dxa"/>
            <w:tcBorders>
              <w:top w:val="nil"/>
              <w:left w:val="single" w:sz="4" w:space="0" w:color="auto"/>
              <w:bottom w:val="single" w:sz="4" w:space="0" w:color="auto"/>
              <w:right w:val="single" w:sz="4" w:space="0" w:color="auto"/>
            </w:tcBorders>
            <w:shd w:val="clear" w:color="auto" w:fill="auto"/>
          </w:tcPr>
          <w:p w14:paraId="05AC12E2" w14:textId="3E99A59B" w:rsidR="005A1D04" w:rsidRPr="00EE49ED" w:rsidRDefault="005A1D04" w:rsidP="005A1D04">
            <w:pPr>
              <w:pStyle w:val="affa"/>
              <w:spacing w:after="0" w:line="240" w:lineRule="auto"/>
              <w:jc w:val="center"/>
              <w:rPr>
                <w:color w:val="000000"/>
                <w:sz w:val="20"/>
                <w:szCs w:val="20"/>
              </w:rPr>
            </w:pPr>
            <w:r w:rsidRPr="00EE49ED">
              <w:rPr>
                <w:color w:val="000000"/>
                <w:sz w:val="20"/>
                <w:szCs w:val="20"/>
              </w:rPr>
              <w:t>V</w:t>
            </w:r>
          </w:p>
        </w:tc>
        <w:tc>
          <w:tcPr>
            <w:tcW w:w="1701" w:type="dxa"/>
          </w:tcPr>
          <w:p w14:paraId="355D2B03" w14:textId="69D1B269" w:rsidR="005A1D04" w:rsidRPr="00EE49ED" w:rsidRDefault="005A1D04" w:rsidP="005A1D04">
            <w:pPr>
              <w:pStyle w:val="affa"/>
              <w:spacing w:after="0" w:line="240" w:lineRule="auto"/>
              <w:jc w:val="center"/>
              <w:rPr>
                <w:color w:val="000000"/>
                <w:sz w:val="20"/>
                <w:szCs w:val="20"/>
              </w:rPr>
            </w:pPr>
            <w:r w:rsidRPr="00EE49ED">
              <w:rPr>
                <w:color w:val="000000"/>
                <w:sz w:val="20"/>
                <w:szCs w:val="20"/>
              </w:rPr>
              <w:t>1,45</w:t>
            </w:r>
          </w:p>
        </w:tc>
      </w:tr>
      <w:tr w:rsidR="005A1D04" w:rsidRPr="00EE49ED" w14:paraId="698F906D"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2D5F370F" w14:textId="61B2CB5A" w:rsidR="005A1D04" w:rsidRPr="00EE49ED" w:rsidRDefault="005A1D04" w:rsidP="005A1D04">
            <w:pPr>
              <w:pStyle w:val="affa"/>
              <w:spacing w:after="0" w:line="240" w:lineRule="auto"/>
              <w:jc w:val="center"/>
              <w:rPr>
                <w:b/>
                <w:sz w:val="20"/>
                <w:szCs w:val="20"/>
                <w:lang w:val="en-US"/>
              </w:rPr>
            </w:pPr>
            <w:r w:rsidRPr="00EE49ED">
              <w:rPr>
                <w:color w:val="000000"/>
                <w:sz w:val="20"/>
                <w:szCs w:val="20"/>
              </w:rPr>
              <w:t>10</w:t>
            </w:r>
          </w:p>
        </w:tc>
        <w:tc>
          <w:tcPr>
            <w:tcW w:w="3628" w:type="dxa"/>
          </w:tcPr>
          <w:p w14:paraId="38D00D3F" w14:textId="1B82B486" w:rsidR="005A1D04" w:rsidRPr="00EE49ED" w:rsidRDefault="005A1D04" w:rsidP="005A1D04">
            <w:pPr>
              <w:pStyle w:val="affa"/>
              <w:spacing w:after="0" w:line="240" w:lineRule="auto"/>
              <w:ind w:right="-108"/>
              <w:jc w:val="left"/>
              <w:rPr>
                <w:color w:val="000000"/>
                <w:sz w:val="20"/>
                <w:szCs w:val="20"/>
              </w:rPr>
            </w:pPr>
            <w:r w:rsidRPr="00EE49ED">
              <w:rPr>
                <w:color w:val="000000"/>
                <w:sz w:val="20"/>
                <w:szCs w:val="20"/>
              </w:rPr>
              <w:t>Листье - Столбуниха</w:t>
            </w:r>
          </w:p>
        </w:tc>
        <w:tc>
          <w:tcPr>
            <w:tcW w:w="2545" w:type="dxa"/>
          </w:tcPr>
          <w:p w14:paraId="2098F8B7" w14:textId="14B14280" w:rsidR="005A1D04" w:rsidRPr="00EE49ED" w:rsidRDefault="005A1D04" w:rsidP="005A1D04">
            <w:pPr>
              <w:pStyle w:val="affa"/>
              <w:spacing w:after="0" w:line="240" w:lineRule="auto"/>
              <w:jc w:val="left"/>
              <w:rPr>
                <w:color w:val="000000"/>
                <w:sz w:val="20"/>
                <w:szCs w:val="20"/>
              </w:rPr>
            </w:pPr>
            <w:r w:rsidRPr="00EE49ED">
              <w:rPr>
                <w:color w:val="000000"/>
                <w:sz w:val="20"/>
                <w:szCs w:val="20"/>
              </w:rPr>
              <w:t>24 221 501 ОП МЗ 079</w:t>
            </w:r>
          </w:p>
        </w:tc>
        <w:tc>
          <w:tcPr>
            <w:tcW w:w="1418" w:type="dxa"/>
            <w:tcBorders>
              <w:top w:val="nil"/>
              <w:left w:val="single" w:sz="4" w:space="0" w:color="auto"/>
              <w:bottom w:val="single" w:sz="4" w:space="0" w:color="auto"/>
              <w:right w:val="single" w:sz="4" w:space="0" w:color="auto"/>
            </w:tcBorders>
            <w:shd w:val="clear" w:color="auto" w:fill="auto"/>
          </w:tcPr>
          <w:p w14:paraId="278A3B41" w14:textId="277302AD" w:rsidR="005A1D04" w:rsidRPr="00EE49ED" w:rsidRDefault="005A1D04" w:rsidP="005A1D04">
            <w:pPr>
              <w:pStyle w:val="affa"/>
              <w:spacing w:after="0" w:line="240" w:lineRule="auto"/>
              <w:jc w:val="center"/>
              <w:rPr>
                <w:color w:val="000000"/>
                <w:sz w:val="20"/>
                <w:szCs w:val="20"/>
              </w:rPr>
            </w:pPr>
            <w:r w:rsidRPr="00EE49ED">
              <w:rPr>
                <w:color w:val="000000"/>
                <w:sz w:val="20"/>
                <w:szCs w:val="20"/>
              </w:rPr>
              <w:t>V</w:t>
            </w:r>
          </w:p>
        </w:tc>
        <w:tc>
          <w:tcPr>
            <w:tcW w:w="1701" w:type="dxa"/>
          </w:tcPr>
          <w:p w14:paraId="7D0FFDFB" w14:textId="3D510FA3" w:rsidR="005A1D04" w:rsidRPr="00EE49ED" w:rsidRDefault="005A1D04" w:rsidP="005A1D04">
            <w:pPr>
              <w:pStyle w:val="affa"/>
              <w:spacing w:after="0" w:line="240" w:lineRule="auto"/>
              <w:jc w:val="center"/>
              <w:rPr>
                <w:color w:val="000000"/>
                <w:sz w:val="20"/>
                <w:szCs w:val="20"/>
              </w:rPr>
            </w:pPr>
            <w:r w:rsidRPr="00EE49ED">
              <w:rPr>
                <w:color w:val="000000"/>
                <w:sz w:val="20"/>
                <w:szCs w:val="20"/>
              </w:rPr>
              <w:t>0,45</w:t>
            </w:r>
          </w:p>
        </w:tc>
      </w:tr>
      <w:tr w:rsidR="005A1D04" w:rsidRPr="00EE49ED" w14:paraId="02B96F85"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43A48462" w14:textId="23301D2E" w:rsidR="005A1D04" w:rsidRPr="00EE49ED" w:rsidRDefault="005A1D04" w:rsidP="005A1D04">
            <w:pPr>
              <w:pStyle w:val="affa"/>
              <w:spacing w:after="0" w:line="240" w:lineRule="auto"/>
              <w:jc w:val="center"/>
              <w:rPr>
                <w:b/>
                <w:sz w:val="20"/>
                <w:szCs w:val="20"/>
              </w:rPr>
            </w:pPr>
            <w:r w:rsidRPr="00EE49ED">
              <w:rPr>
                <w:color w:val="000000"/>
                <w:sz w:val="20"/>
                <w:szCs w:val="20"/>
              </w:rPr>
              <w:t>11</w:t>
            </w:r>
          </w:p>
        </w:tc>
        <w:tc>
          <w:tcPr>
            <w:tcW w:w="3628" w:type="dxa"/>
          </w:tcPr>
          <w:p w14:paraId="197774D4" w14:textId="00542A70" w:rsidR="005A1D04" w:rsidRPr="00EE49ED" w:rsidRDefault="005A1D04" w:rsidP="005A1D04">
            <w:pPr>
              <w:pStyle w:val="affa"/>
              <w:spacing w:after="0" w:line="240" w:lineRule="auto"/>
              <w:ind w:right="-108"/>
              <w:jc w:val="left"/>
              <w:rPr>
                <w:color w:val="000000"/>
                <w:sz w:val="20"/>
                <w:szCs w:val="20"/>
              </w:rPr>
            </w:pPr>
            <w:r w:rsidRPr="00EE49ED">
              <w:rPr>
                <w:color w:val="000000"/>
                <w:sz w:val="20"/>
                <w:szCs w:val="20"/>
              </w:rPr>
              <w:t>Гранино - Южково</w:t>
            </w:r>
          </w:p>
        </w:tc>
        <w:tc>
          <w:tcPr>
            <w:tcW w:w="2545" w:type="dxa"/>
          </w:tcPr>
          <w:p w14:paraId="16C99899" w14:textId="6F50DE5F" w:rsidR="005A1D04" w:rsidRPr="00EE49ED" w:rsidRDefault="005A1D04" w:rsidP="005A1D04">
            <w:pPr>
              <w:pStyle w:val="affa"/>
              <w:spacing w:after="0" w:line="240" w:lineRule="auto"/>
              <w:jc w:val="left"/>
              <w:rPr>
                <w:color w:val="000000"/>
                <w:sz w:val="20"/>
                <w:szCs w:val="20"/>
              </w:rPr>
            </w:pPr>
            <w:r w:rsidRPr="00EE49ED">
              <w:rPr>
                <w:color w:val="000000"/>
                <w:sz w:val="20"/>
                <w:szCs w:val="20"/>
              </w:rPr>
              <w:t>24 221 501 ОП МЗ 075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EFE62B" w14:textId="023A78C0" w:rsidR="005A1D04" w:rsidRPr="00EE49ED" w:rsidRDefault="005A1D04" w:rsidP="005A1D04">
            <w:pPr>
              <w:pStyle w:val="affa"/>
              <w:spacing w:after="0" w:line="240" w:lineRule="auto"/>
              <w:jc w:val="center"/>
              <w:rPr>
                <w:color w:val="000000"/>
                <w:sz w:val="20"/>
                <w:szCs w:val="20"/>
              </w:rPr>
            </w:pPr>
            <w:r w:rsidRPr="00EE49ED">
              <w:rPr>
                <w:color w:val="000000"/>
                <w:sz w:val="20"/>
                <w:szCs w:val="20"/>
              </w:rPr>
              <w:t>V</w:t>
            </w:r>
          </w:p>
        </w:tc>
        <w:tc>
          <w:tcPr>
            <w:tcW w:w="1701" w:type="dxa"/>
          </w:tcPr>
          <w:p w14:paraId="645DEF7D" w14:textId="102A2EC6" w:rsidR="005A1D04" w:rsidRPr="00EE49ED" w:rsidRDefault="005A1D04" w:rsidP="005A1D04">
            <w:pPr>
              <w:pStyle w:val="affa"/>
              <w:spacing w:after="0" w:line="240" w:lineRule="auto"/>
              <w:jc w:val="center"/>
              <w:rPr>
                <w:color w:val="000000"/>
                <w:sz w:val="20"/>
                <w:szCs w:val="20"/>
              </w:rPr>
            </w:pPr>
            <w:r w:rsidRPr="00EE49ED">
              <w:rPr>
                <w:color w:val="000000"/>
                <w:sz w:val="20"/>
                <w:szCs w:val="20"/>
              </w:rPr>
              <w:t>0,65</w:t>
            </w:r>
          </w:p>
        </w:tc>
      </w:tr>
      <w:tr w:rsidR="005A1D04" w:rsidRPr="00EE49ED" w14:paraId="554333BA"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1EF80461" w14:textId="07DC2D41" w:rsidR="005A1D04" w:rsidRPr="00EE49ED" w:rsidRDefault="005A1D04" w:rsidP="005A1D04">
            <w:pPr>
              <w:pStyle w:val="affa"/>
              <w:spacing w:after="0" w:line="240" w:lineRule="auto"/>
              <w:jc w:val="center"/>
              <w:rPr>
                <w:b/>
                <w:sz w:val="20"/>
                <w:szCs w:val="20"/>
              </w:rPr>
            </w:pPr>
            <w:r w:rsidRPr="00EE49ED">
              <w:rPr>
                <w:color w:val="000000"/>
                <w:sz w:val="20"/>
                <w:szCs w:val="20"/>
              </w:rPr>
              <w:t>12</w:t>
            </w:r>
          </w:p>
        </w:tc>
        <w:tc>
          <w:tcPr>
            <w:tcW w:w="3628" w:type="dxa"/>
          </w:tcPr>
          <w:p w14:paraId="2BCCC686" w14:textId="37ECAF2E" w:rsidR="005A1D04" w:rsidRPr="00EE49ED" w:rsidRDefault="005A1D04" w:rsidP="005A1D04">
            <w:pPr>
              <w:pStyle w:val="affa"/>
              <w:spacing w:after="0" w:line="240" w:lineRule="auto"/>
              <w:ind w:right="-108"/>
              <w:jc w:val="left"/>
              <w:rPr>
                <w:color w:val="000000"/>
                <w:sz w:val="20"/>
                <w:szCs w:val="20"/>
              </w:rPr>
            </w:pPr>
            <w:r w:rsidRPr="00EE49ED">
              <w:rPr>
                <w:color w:val="000000"/>
                <w:sz w:val="20"/>
                <w:szCs w:val="20"/>
              </w:rPr>
              <w:t>Подъезд к Крутцам</w:t>
            </w:r>
          </w:p>
        </w:tc>
        <w:tc>
          <w:tcPr>
            <w:tcW w:w="2545" w:type="dxa"/>
          </w:tcPr>
          <w:p w14:paraId="69E8BF85" w14:textId="0C6FD35B" w:rsidR="005A1D04" w:rsidRPr="00EE49ED" w:rsidRDefault="005A1D04" w:rsidP="005A1D04">
            <w:pPr>
              <w:pStyle w:val="affa"/>
              <w:spacing w:after="0" w:line="240" w:lineRule="auto"/>
              <w:jc w:val="left"/>
              <w:rPr>
                <w:color w:val="000000"/>
                <w:sz w:val="20"/>
                <w:szCs w:val="20"/>
              </w:rPr>
            </w:pPr>
            <w:r w:rsidRPr="00EE49ED">
              <w:rPr>
                <w:color w:val="000000"/>
                <w:sz w:val="20"/>
                <w:szCs w:val="20"/>
              </w:rPr>
              <w:t>24 221 501 ОП МЗ 074</w:t>
            </w:r>
          </w:p>
        </w:tc>
        <w:tc>
          <w:tcPr>
            <w:tcW w:w="1418" w:type="dxa"/>
            <w:tcBorders>
              <w:top w:val="nil"/>
              <w:left w:val="single" w:sz="4" w:space="0" w:color="auto"/>
              <w:bottom w:val="single" w:sz="4" w:space="0" w:color="auto"/>
              <w:right w:val="single" w:sz="4" w:space="0" w:color="auto"/>
            </w:tcBorders>
            <w:shd w:val="clear" w:color="auto" w:fill="auto"/>
          </w:tcPr>
          <w:p w14:paraId="21083E0A" w14:textId="1836FF52" w:rsidR="005A1D04" w:rsidRPr="00EE49ED" w:rsidRDefault="005A1D04" w:rsidP="005A1D04">
            <w:pPr>
              <w:pStyle w:val="affa"/>
              <w:spacing w:after="0" w:line="240" w:lineRule="auto"/>
              <w:jc w:val="center"/>
              <w:rPr>
                <w:color w:val="000000"/>
                <w:sz w:val="20"/>
                <w:szCs w:val="20"/>
              </w:rPr>
            </w:pPr>
            <w:r w:rsidRPr="00EE49ED">
              <w:rPr>
                <w:color w:val="000000"/>
                <w:sz w:val="20"/>
                <w:szCs w:val="20"/>
              </w:rPr>
              <w:t>V</w:t>
            </w:r>
          </w:p>
        </w:tc>
        <w:tc>
          <w:tcPr>
            <w:tcW w:w="1701" w:type="dxa"/>
          </w:tcPr>
          <w:p w14:paraId="5440CE9D" w14:textId="664FBB43" w:rsidR="005A1D04" w:rsidRPr="00EE49ED" w:rsidRDefault="005A1D04" w:rsidP="005A1D04">
            <w:pPr>
              <w:pStyle w:val="affa"/>
              <w:spacing w:after="0" w:line="240" w:lineRule="auto"/>
              <w:jc w:val="center"/>
              <w:rPr>
                <w:color w:val="000000"/>
                <w:sz w:val="20"/>
                <w:szCs w:val="20"/>
              </w:rPr>
            </w:pPr>
            <w:r w:rsidRPr="00EE49ED">
              <w:rPr>
                <w:color w:val="000000"/>
                <w:sz w:val="20"/>
                <w:szCs w:val="20"/>
              </w:rPr>
              <w:t>0,2</w:t>
            </w:r>
          </w:p>
        </w:tc>
      </w:tr>
      <w:tr w:rsidR="005A1D04" w:rsidRPr="00EE49ED" w14:paraId="512F71B6"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6CF1DDA2" w14:textId="24C0CB4A" w:rsidR="005A1D04" w:rsidRPr="00EE49ED" w:rsidRDefault="005A1D04" w:rsidP="005A1D04">
            <w:pPr>
              <w:pStyle w:val="affa"/>
              <w:spacing w:after="0" w:line="240" w:lineRule="auto"/>
              <w:jc w:val="center"/>
              <w:rPr>
                <w:b/>
                <w:sz w:val="20"/>
                <w:szCs w:val="20"/>
              </w:rPr>
            </w:pPr>
            <w:r w:rsidRPr="00EE49ED">
              <w:rPr>
                <w:color w:val="000000"/>
                <w:sz w:val="20"/>
                <w:szCs w:val="20"/>
              </w:rPr>
              <w:t>1</w:t>
            </w:r>
            <w:r w:rsidRPr="00EE49ED">
              <w:rPr>
                <w:color w:val="000000"/>
                <w:sz w:val="20"/>
                <w:szCs w:val="20"/>
                <w:lang w:val="en-US"/>
              </w:rPr>
              <w:t>3</w:t>
            </w:r>
          </w:p>
        </w:tc>
        <w:tc>
          <w:tcPr>
            <w:tcW w:w="3628" w:type="dxa"/>
          </w:tcPr>
          <w:p w14:paraId="15D06F17" w14:textId="7556CEA5" w:rsidR="005A1D04" w:rsidRPr="00EE49ED" w:rsidRDefault="005A1D04" w:rsidP="005A1D04">
            <w:pPr>
              <w:pStyle w:val="affa"/>
              <w:spacing w:after="0" w:line="240" w:lineRule="auto"/>
              <w:ind w:right="-108"/>
              <w:jc w:val="left"/>
              <w:rPr>
                <w:color w:val="000000"/>
                <w:sz w:val="20"/>
                <w:szCs w:val="20"/>
              </w:rPr>
            </w:pPr>
            <w:r w:rsidRPr="00EE49ED">
              <w:rPr>
                <w:color w:val="000000"/>
                <w:sz w:val="20"/>
                <w:szCs w:val="20"/>
              </w:rPr>
              <w:t>Дорога д. Васильково</w:t>
            </w:r>
          </w:p>
        </w:tc>
        <w:tc>
          <w:tcPr>
            <w:tcW w:w="2545" w:type="dxa"/>
          </w:tcPr>
          <w:p w14:paraId="784273BC" w14:textId="390C12D1" w:rsidR="005A1D04" w:rsidRPr="00EE49ED" w:rsidRDefault="005A1D04" w:rsidP="005A1D04">
            <w:pPr>
              <w:pStyle w:val="affa"/>
              <w:spacing w:after="0" w:line="240" w:lineRule="auto"/>
              <w:jc w:val="left"/>
              <w:rPr>
                <w:color w:val="000000"/>
                <w:sz w:val="20"/>
                <w:szCs w:val="20"/>
              </w:rPr>
            </w:pPr>
            <w:r w:rsidRPr="00EE49ED">
              <w:rPr>
                <w:color w:val="000000"/>
                <w:sz w:val="20"/>
                <w:szCs w:val="20"/>
              </w:rPr>
              <w:t>24 221 844 ОП МП 010</w:t>
            </w:r>
          </w:p>
        </w:tc>
        <w:tc>
          <w:tcPr>
            <w:tcW w:w="1418" w:type="dxa"/>
            <w:tcBorders>
              <w:top w:val="nil"/>
              <w:left w:val="single" w:sz="4" w:space="0" w:color="auto"/>
              <w:bottom w:val="single" w:sz="4" w:space="0" w:color="auto"/>
              <w:right w:val="single" w:sz="4" w:space="0" w:color="auto"/>
            </w:tcBorders>
            <w:shd w:val="clear" w:color="auto" w:fill="auto"/>
          </w:tcPr>
          <w:p w14:paraId="285EDDD9" w14:textId="10EDAEA8" w:rsidR="005A1D04" w:rsidRPr="00EE49ED" w:rsidRDefault="005A1D04" w:rsidP="005A1D04">
            <w:pPr>
              <w:pStyle w:val="affa"/>
              <w:spacing w:after="0" w:line="240" w:lineRule="auto"/>
              <w:jc w:val="center"/>
              <w:rPr>
                <w:color w:val="000000"/>
                <w:sz w:val="20"/>
                <w:szCs w:val="20"/>
              </w:rPr>
            </w:pPr>
            <w:r w:rsidRPr="00EE49ED">
              <w:rPr>
                <w:color w:val="000000"/>
                <w:sz w:val="20"/>
                <w:szCs w:val="20"/>
              </w:rPr>
              <w:t>V</w:t>
            </w:r>
          </w:p>
        </w:tc>
        <w:tc>
          <w:tcPr>
            <w:tcW w:w="1701" w:type="dxa"/>
          </w:tcPr>
          <w:p w14:paraId="5A718CB2" w14:textId="65E6E799" w:rsidR="005A1D04" w:rsidRPr="00EE49ED" w:rsidRDefault="005A1D04" w:rsidP="005A1D04">
            <w:pPr>
              <w:pStyle w:val="affa"/>
              <w:spacing w:after="0" w:line="240" w:lineRule="auto"/>
              <w:jc w:val="center"/>
              <w:rPr>
                <w:color w:val="000000"/>
                <w:sz w:val="20"/>
                <w:szCs w:val="20"/>
              </w:rPr>
            </w:pPr>
            <w:r w:rsidRPr="00EE49ED">
              <w:rPr>
                <w:color w:val="000000"/>
                <w:sz w:val="20"/>
                <w:szCs w:val="20"/>
              </w:rPr>
              <w:t>0,72</w:t>
            </w:r>
          </w:p>
        </w:tc>
      </w:tr>
      <w:tr w:rsidR="005A1D04" w:rsidRPr="00EE49ED" w14:paraId="2BF5D633"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242A4649" w14:textId="4318C950" w:rsidR="005A1D04" w:rsidRPr="00EE49ED" w:rsidRDefault="005A1D04" w:rsidP="005A1D04">
            <w:pPr>
              <w:pStyle w:val="affa"/>
              <w:spacing w:after="0" w:line="240" w:lineRule="auto"/>
              <w:jc w:val="center"/>
              <w:rPr>
                <w:b/>
                <w:sz w:val="20"/>
                <w:szCs w:val="20"/>
              </w:rPr>
            </w:pPr>
          </w:p>
        </w:tc>
        <w:tc>
          <w:tcPr>
            <w:tcW w:w="3628" w:type="dxa"/>
          </w:tcPr>
          <w:p w14:paraId="04D718F8" w14:textId="136E321B" w:rsidR="005A1D04" w:rsidRPr="00EE49ED" w:rsidRDefault="005A1D04" w:rsidP="005A1D04">
            <w:pPr>
              <w:pStyle w:val="affa"/>
              <w:spacing w:after="0" w:line="240" w:lineRule="auto"/>
              <w:ind w:right="-108"/>
              <w:jc w:val="left"/>
              <w:rPr>
                <w:color w:val="000000"/>
                <w:sz w:val="20"/>
                <w:szCs w:val="20"/>
              </w:rPr>
            </w:pPr>
            <w:r w:rsidRPr="00EE49ED">
              <w:rPr>
                <w:color w:val="000000"/>
                <w:sz w:val="20"/>
                <w:szCs w:val="20"/>
              </w:rPr>
              <w:t>Пятница Высоково - Комарово</w:t>
            </w:r>
          </w:p>
        </w:tc>
        <w:tc>
          <w:tcPr>
            <w:tcW w:w="2545" w:type="dxa"/>
          </w:tcPr>
          <w:p w14:paraId="4AE58948" w14:textId="1F3A9DB7" w:rsidR="005A1D04" w:rsidRPr="00EE49ED" w:rsidRDefault="005A1D04" w:rsidP="005A1D04">
            <w:pPr>
              <w:pStyle w:val="affa"/>
              <w:spacing w:after="0" w:line="240" w:lineRule="auto"/>
              <w:jc w:val="left"/>
              <w:rPr>
                <w:color w:val="000000"/>
                <w:sz w:val="20"/>
                <w:szCs w:val="20"/>
              </w:rPr>
            </w:pPr>
            <w:r w:rsidRPr="00EE49ED">
              <w:rPr>
                <w:color w:val="000000"/>
                <w:sz w:val="20"/>
                <w:szCs w:val="20"/>
              </w:rPr>
              <w:t>24 221 501 ОП МЗ 086</w:t>
            </w:r>
          </w:p>
        </w:tc>
        <w:tc>
          <w:tcPr>
            <w:tcW w:w="1418" w:type="dxa"/>
            <w:tcBorders>
              <w:top w:val="nil"/>
              <w:left w:val="single" w:sz="4" w:space="0" w:color="auto"/>
              <w:bottom w:val="single" w:sz="4" w:space="0" w:color="auto"/>
              <w:right w:val="single" w:sz="4" w:space="0" w:color="auto"/>
            </w:tcBorders>
            <w:shd w:val="clear" w:color="auto" w:fill="auto"/>
          </w:tcPr>
          <w:p w14:paraId="62D068EB" w14:textId="0952208D" w:rsidR="005A1D04" w:rsidRPr="00EE49ED" w:rsidRDefault="005A1D04" w:rsidP="005A1D04">
            <w:pPr>
              <w:pStyle w:val="affa"/>
              <w:spacing w:after="0" w:line="240" w:lineRule="auto"/>
              <w:jc w:val="center"/>
              <w:rPr>
                <w:color w:val="000000"/>
                <w:sz w:val="20"/>
                <w:szCs w:val="20"/>
              </w:rPr>
            </w:pPr>
            <w:r w:rsidRPr="00EE49ED">
              <w:rPr>
                <w:color w:val="000000"/>
                <w:sz w:val="20"/>
                <w:szCs w:val="20"/>
              </w:rPr>
              <w:t>V</w:t>
            </w:r>
          </w:p>
        </w:tc>
        <w:tc>
          <w:tcPr>
            <w:tcW w:w="1701" w:type="dxa"/>
          </w:tcPr>
          <w:p w14:paraId="7055F06F" w14:textId="729654E2" w:rsidR="005A1D04" w:rsidRPr="00EE49ED" w:rsidRDefault="005A1D04" w:rsidP="005A1D04">
            <w:pPr>
              <w:pStyle w:val="affa"/>
              <w:spacing w:after="0" w:line="240" w:lineRule="auto"/>
              <w:jc w:val="center"/>
              <w:rPr>
                <w:color w:val="000000"/>
                <w:sz w:val="20"/>
                <w:szCs w:val="20"/>
              </w:rPr>
            </w:pPr>
            <w:r w:rsidRPr="00EE49ED">
              <w:rPr>
                <w:color w:val="000000"/>
                <w:sz w:val="20"/>
                <w:szCs w:val="20"/>
              </w:rPr>
              <w:t>0,54</w:t>
            </w:r>
          </w:p>
        </w:tc>
      </w:tr>
      <w:tr w:rsidR="005A1D04" w:rsidRPr="00EE49ED" w14:paraId="48EDAA7A"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7DA27C0D" w14:textId="1343A3F6" w:rsidR="005A1D04" w:rsidRPr="00EE49ED" w:rsidRDefault="005A1D04" w:rsidP="005A1D04">
            <w:pPr>
              <w:pStyle w:val="affa"/>
              <w:spacing w:after="0" w:line="240" w:lineRule="auto"/>
              <w:jc w:val="center"/>
              <w:rPr>
                <w:b/>
                <w:sz w:val="20"/>
                <w:szCs w:val="20"/>
              </w:rPr>
            </w:pPr>
            <w:r w:rsidRPr="00EE49ED">
              <w:rPr>
                <w:color w:val="000000"/>
                <w:sz w:val="20"/>
                <w:szCs w:val="20"/>
              </w:rPr>
              <w:t>15</w:t>
            </w:r>
          </w:p>
        </w:tc>
        <w:tc>
          <w:tcPr>
            <w:tcW w:w="3628" w:type="dxa"/>
            <w:tcBorders>
              <w:top w:val="single" w:sz="4" w:space="0" w:color="auto"/>
              <w:left w:val="single" w:sz="4" w:space="0" w:color="auto"/>
              <w:bottom w:val="single" w:sz="4" w:space="0" w:color="auto"/>
              <w:right w:val="single" w:sz="4" w:space="0" w:color="auto"/>
            </w:tcBorders>
            <w:shd w:val="clear" w:color="auto" w:fill="auto"/>
          </w:tcPr>
          <w:p w14:paraId="5D7DE7FF" w14:textId="3EECEBCE" w:rsidR="005A1D04" w:rsidRPr="00EE49ED" w:rsidRDefault="005A1D04" w:rsidP="005A1D04">
            <w:pPr>
              <w:pStyle w:val="affa"/>
              <w:spacing w:after="0" w:line="240" w:lineRule="auto"/>
              <w:ind w:right="-108"/>
              <w:jc w:val="left"/>
              <w:rPr>
                <w:b/>
                <w:sz w:val="20"/>
                <w:szCs w:val="20"/>
              </w:rPr>
            </w:pPr>
            <w:r w:rsidRPr="00EE49ED">
              <w:rPr>
                <w:color w:val="000000"/>
                <w:sz w:val="20"/>
                <w:szCs w:val="20"/>
              </w:rPr>
              <w:t>Дорога д. Адюшкино</w:t>
            </w:r>
          </w:p>
        </w:tc>
        <w:tc>
          <w:tcPr>
            <w:tcW w:w="2545" w:type="dxa"/>
            <w:tcBorders>
              <w:top w:val="single" w:sz="4" w:space="0" w:color="auto"/>
              <w:left w:val="single" w:sz="4" w:space="0" w:color="auto"/>
              <w:bottom w:val="single" w:sz="4" w:space="0" w:color="auto"/>
              <w:right w:val="single" w:sz="4" w:space="0" w:color="auto"/>
            </w:tcBorders>
            <w:shd w:val="clear" w:color="auto" w:fill="auto"/>
          </w:tcPr>
          <w:p w14:paraId="423A036B" w14:textId="33CB0602" w:rsidR="005A1D04" w:rsidRPr="00EE49ED" w:rsidRDefault="005A1D04" w:rsidP="005A1D04">
            <w:pPr>
              <w:pStyle w:val="affa"/>
              <w:spacing w:after="0" w:line="240" w:lineRule="auto"/>
              <w:jc w:val="left"/>
              <w:rPr>
                <w:b/>
                <w:sz w:val="20"/>
                <w:szCs w:val="20"/>
              </w:rPr>
            </w:pPr>
            <w:r w:rsidRPr="00EE49ED">
              <w:rPr>
                <w:color w:val="000000"/>
                <w:sz w:val="20"/>
                <w:szCs w:val="20"/>
              </w:rPr>
              <w:t>24 221 844 ОП МП 001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A1FB49" w14:textId="4B54CA93"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31EA13" w14:textId="122B5ECC"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5E7F39A3"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60B1E069" w14:textId="24F5D22F" w:rsidR="005A1D04" w:rsidRPr="00EE49ED" w:rsidRDefault="005A1D04" w:rsidP="005A1D04">
            <w:pPr>
              <w:pStyle w:val="affa"/>
              <w:spacing w:after="0" w:line="240" w:lineRule="auto"/>
              <w:jc w:val="center"/>
              <w:rPr>
                <w:sz w:val="20"/>
                <w:szCs w:val="20"/>
              </w:rPr>
            </w:pPr>
            <w:r w:rsidRPr="00EE49ED">
              <w:rPr>
                <w:color w:val="000000"/>
                <w:sz w:val="20"/>
                <w:szCs w:val="20"/>
              </w:rPr>
              <w:t>16</w:t>
            </w:r>
          </w:p>
        </w:tc>
        <w:tc>
          <w:tcPr>
            <w:tcW w:w="3628" w:type="dxa"/>
            <w:tcBorders>
              <w:top w:val="nil"/>
              <w:left w:val="single" w:sz="4" w:space="0" w:color="auto"/>
              <w:bottom w:val="single" w:sz="4" w:space="0" w:color="auto"/>
              <w:right w:val="single" w:sz="4" w:space="0" w:color="auto"/>
            </w:tcBorders>
            <w:shd w:val="clear" w:color="auto" w:fill="auto"/>
          </w:tcPr>
          <w:p w14:paraId="22FB1109" w14:textId="6F385DE7"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Анисимиха</w:t>
            </w:r>
          </w:p>
        </w:tc>
        <w:tc>
          <w:tcPr>
            <w:tcW w:w="2545" w:type="dxa"/>
            <w:tcBorders>
              <w:top w:val="nil"/>
              <w:left w:val="single" w:sz="4" w:space="0" w:color="auto"/>
              <w:bottom w:val="single" w:sz="4" w:space="0" w:color="auto"/>
              <w:right w:val="single" w:sz="4" w:space="0" w:color="auto"/>
            </w:tcBorders>
            <w:shd w:val="clear" w:color="auto" w:fill="auto"/>
          </w:tcPr>
          <w:p w14:paraId="14C94789" w14:textId="69DBF66C"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002</w:t>
            </w:r>
          </w:p>
        </w:tc>
        <w:tc>
          <w:tcPr>
            <w:tcW w:w="1418" w:type="dxa"/>
            <w:tcBorders>
              <w:top w:val="nil"/>
              <w:left w:val="single" w:sz="4" w:space="0" w:color="auto"/>
              <w:bottom w:val="single" w:sz="4" w:space="0" w:color="auto"/>
              <w:right w:val="single" w:sz="4" w:space="0" w:color="auto"/>
            </w:tcBorders>
            <w:shd w:val="clear" w:color="auto" w:fill="auto"/>
          </w:tcPr>
          <w:p w14:paraId="08CA0E44" w14:textId="16C5CB41"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4A9202B8" w14:textId="534F4B59"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4FB983A6"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23D85267" w14:textId="058D294C" w:rsidR="005A1D04" w:rsidRPr="00EE49ED" w:rsidRDefault="005A1D04" w:rsidP="005A1D04">
            <w:pPr>
              <w:pStyle w:val="affa"/>
              <w:spacing w:after="0" w:line="240" w:lineRule="auto"/>
              <w:jc w:val="center"/>
              <w:rPr>
                <w:sz w:val="20"/>
                <w:szCs w:val="20"/>
              </w:rPr>
            </w:pPr>
            <w:r w:rsidRPr="00EE49ED">
              <w:rPr>
                <w:color w:val="000000"/>
                <w:sz w:val="20"/>
                <w:szCs w:val="20"/>
              </w:rPr>
              <w:t>17</w:t>
            </w:r>
          </w:p>
        </w:tc>
        <w:tc>
          <w:tcPr>
            <w:tcW w:w="3628" w:type="dxa"/>
            <w:tcBorders>
              <w:top w:val="nil"/>
              <w:left w:val="single" w:sz="4" w:space="0" w:color="auto"/>
              <w:bottom w:val="single" w:sz="4" w:space="0" w:color="auto"/>
              <w:right w:val="single" w:sz="4" w:space="0" w:color="auto"/>
            </w:tcBorders>
            <w:shd w:val="clear" w:color="auto" w:fill="auto"/>
          </w:tcPr>
          <w:p w14:paraId="3CDDF330" w14:textId="60774D1E"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Арефинская</w:t>
            </w:r>
          </w:p>
        </w:tc>
        <w:tc>
          <w:tcPr>
            <w:tcW w:w="2545" w:type="dxa"/>
            <w:tcBorders>
              <w:top w:val="nil"/>
              <w:left w:val="single" w:sz="4" w:space="0" w:color="auto"/>
              <w:bottom w:val="single" w:sz="4" w:space="0" w:color="auto"/>
              <w:right w:val="single" w:sz="4" w:space="0" w:color="auto"/>
            </w:tcBorders>
            <w:shd w:val="clear" w:color="auto" w:fill="auto"/>
          </w:tcPr>
          <w:p w14:paraId="29C75400" w14:textId="563A70E7"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003</w:t>
            </w:r>
          </w:p>
        </w:tc>
        <w:tc>
          <w:tcPr>
            <w:tcW w:w="1418" w:type="dxa"/>
            <w:tcBorders>
              <w:top w:val="nil"/>
              <w:left w:val="single" w:sz="4" w:space="0" w:color="auto"/>
              <w:bottom w:val="single" w:sz="4" w:space="0" w:color="auto"/>
              <w:right w:val="single" w:sz="4" w:space="0" w:color="auto"/>
            </w:tcBorders>
            <w:shd w:val="clear" w:color="auto" w:fill="auto"/>
          </w:tcPr>
          <w:p w14:paraId="5EEE5C7D" w14:textId="23FAB619"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795F151A" w14:textId="42939769"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7BBE622F"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AFC653A" w14:textId="13760262" w:rsidR="005A1D04" w:rsidRPr="00EE49ED" w:rsidRDefault="005A1D04" w:rsidP="005A1D04">
            <w:pPr>
              <w:pStyle w:val="affa"/>
              <w:spacing w:after="0" w:line="240" w:lineRule="auto"/>
              <w:jc w:val="center"/>
              <w:rPr>
                <w:sz w:val="20"/>
                <w:szCs w:val="20"/>
              </w:rPr>
            </w:pPr>
            <w:r w:rsidRPr="00EE49ED">
              <w:rPr>
                <w:color w:val="000000"/>
                <w:sz w:val="20"/>
                <w:szCs w:val="20"/>
              </w:rPr>
              <w:t>18</w:t>
            </w:r>
          </w:p>
        </w:tc>
        <w:tc>
          <w:tcPr>
            <w:tcW w:w="3628" w:type="dxa"/>
            <w:tcBorders>
              <w:top w:val="nil"/>
              <w:left w:val="single" w:sz="4" w:space="0" w:color="auto"/>
              <w:bottom w:val="single" w:sz="4" w:space="0" w:color="auto"/>
              <w:right w:val="single" w:sz="4" w:space="0" w:color="auto"/>
            </w:tcBorders>
            <w:shd w:val="clear" w:color="auto" w:fill="auto"/>
          </w:tcPr>
          <w:p w14:paraId="5FC42774" w14:textId="5BD66ECF"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Бакланиха</w:t>
            </w:r>
          </w:p>
        </w:tc>
        <w:tc>
          <w:tcPr>
            <w:tcW w:w="2545" w:type="dxa"/>
            <w:tcBorders>
              <w:top w:val="nil"/>
              <w:left w:val="single" w:sz="4" w:space="0" w:color="auto"/>
              <w:bottom w:val="single" w:sz="4" w:space="0" w:color="auto"/>
              <w:right w:val="single" w:sz="4" w:space="0" w:color="auto"/>
            </w:tcBorders>
            <w:shd w:val="clear" w:color="auto" w:fill="auto"/>
          </w:tcPr>
          <w:p w14:paraId="032A6EA0" w14:textId="6F5672A3"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004</w:t>
            </w:r>
          </w:p>
        </w:tc>
        <w:tc>
          <w:tcPr>
            <w:tcW w:w="1418" w:type="dxa"/>
            <w:tcBorders>
              <w:top w:val="nil"/>
              <w:left w:val="single" w:sz="4" w:space="0" w:color="auto"/>
              <w:bottom w:val="single" w:sz="4" w:space="0" w:color="auto"/>
              <w:right w:val="single" w:sz="4" w:space="0" w:color="auto"/>
            </w:tcBorders>
            <w:shd w:val="clear" w:color="auto" w:fill="auto"/>
          </w:tcPr>
          <w:p w14:paraId="0DE2AFAB" w14:textId="074F20CF"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4C79E7CC" w14:textId="185A01DC" w:rsidR="005A1D04" w:rsidRPr="00EE49ED" w:rsidRDefault="005A1D04" w:rsidP="005A1D04">
            <w:pPr>
              <w:pStyle w:val="affa"/>
              <w:spacing w:after="0" w:line="240" w:lineRule="auto"/>
              <w:ind w:right="-108"/>
              <w:jc w:val="center"/>
              <w:rPr>
                <w:sz w:val="20"/>
                <w:szCs w:val="20"/>
              </w:rPr>
            </w:pPr>
            <w:r w:rsidRPr="00EE49ED">
              <w:rPr>
                <w:color w:val="000000"/>
                <w:sz w:val="20"/>
                <w:szCs w:val="20"/>
              </w:rPr>
              <w:t>0,6</w:t>
            </w:r>
          </w:p>
        </w:tc>
      </w:tr>
      <w:tr w:rsidR="005A1D04" w:rsidRPr="00EE49ED" w14:paraId="48E02337" w14:textId="77777777" w:rsidTr="007918EE">
        <w:trPr>
          <w:trHeight w:val="20"/>
        </w:trPr>
        <w:tc>
          <w:tcPr>
            <w:tcW w:w="626" w:type="dxa"/>
            <w:tcBorders>
              <w:top w:val="single" w:sz="4" w:space="0" w:color="auto"/>
              <w:left w:val="single" w:sz="4" w:space="0" w:color="auto"/>
              <w:bottom w:val="single" w:sz="4" w:space="0" w:color="auto"/>
              <w:right w:val="nil"/>
            </w:tcBorders>
            <w:shd w:val="clear" w:color="auto" w:fill="auto"/>
          </w:tcPr>
          <w:p w14:paraId="56796D04" w14:textId="31461ECD" w:rsidR="005A1D04" w:rsidRPr="00EE49ED" w:rsidRDefault="005A1D04" w:rsidP="005A1D04">
            <w:pPr>
              <w:pStyle w:val="affa"/>
              <w:spacing w:after="0" w:line="240" w:lineRule="auto"/>
              <w:jc w:val="center"/>
              <w:rPr>
                <w:sz w:val="20"/>
                <w:szCs w:val="20"/>
              </w:rPr>
            </w:pPr>
            <w:r w:rsidRPr="00EE49ED">
              <w:rPr>
                <w:color w:val="000000"/>
                <w:sz w:val="20"/>
                <w:szCs w:val="20"/>
              </w:rPr>
              <w:t>1</w:t>
            </w:r>
          </w:p>
        </w:tc>
        <w:tc>
          <w:tcPr>
            <w:tcW w:w="3628" w:type="dxa"/>
            <w:tcBorders>
              <w:top w:val="nil"/>
              <w:left w:val="single" w:sz="4" w:space="0" w:color="auto"/>
              <w:bottom w:val="single" w:sz="4" w:space="0" w:color="auto"/>
              <w:right w:val="single" w:sz="4" w:space="0" w:color="auto"/>
            </w:tcBorders>
            <w:shd w:val="clear" w:color="auto" w:fill="auto"/>
          </w:tcPr>
          <w:p w14:paraId="0B5808B3" w14:textId="4C65DF27"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Безделово</w:t>
            </w:r>
          </w:p>
        </w:tc>
        <w:tc>
          <w:tcPr>
            <w:tcW w:w="2545" w:type="dxa"/>
            <w:tcBorders>
              <w:top w:val="nil"/>
              <w:left w:val="single" w:sz="4" w:space="0" w:color="auto"/>
              <w:bottom w:val="single" w:sz="4" w:space="0" w:color="auto"/>
              <w:right w:val="single" w:sz="4" w:space="0" w:color="auto"/>
            </w:tcBorders>
            <w:shd w:val="clear" w:color="auto" w:fill="auto"/>
          </w:tcPr>
          <w:p w14:paraId="4B527120" w14:textId="50491D10"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005</w:t>
            </w:r>
          </w:p>
        </w:tc>
        <w:tc>
          <w:tcPr>
            <w:tcW w:w="1418" w:type="dxa"/>
            <w:tcBorders>
              <w:top w:val="nil"/>
              <w:left w:val="single" w:sz="4" w:space="0" w:color="auto"/>
              <w:bottom w:val="single" w:sz="4" w:space="0" w:color="auto"/>
              <w:right w:val="single" w:sz="4" w:space="0" w:color="auto"/>
            </w:tcBorders>
            <w:shd w:val="clear" w:color="auto" w:fill="auto"/>
          </w:tcPr>
          <w:p w14:paraId="34CAB802" w14:textId="7FAE2FCA"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60020755" w14:textId="139C75CC" w:rsidR="005A1D04" w:rsidRPr="00EE49ED" w:rsidRDefault="005A1D04" w:rsidP="005A1D04">
            <w:pPr>
              <w:pStyle w:val="affa"/>
              <w:spacing w:after="0" w:line="240" w:lineRule="auto"/>
              <w:ind w:right="-108"/>
              <w:jc w:val="center"/>
              <w:rPr>
                <w:sz w:val="20"/>
                <w:szCs w:val="20"/>
              </w:rPr>
            </w:pPr>
            <w:r w:rsidRPr="00EE49ED">
              <w:rPr>
                <w:color w:val="000000"/>
                <w:sz w:val="20"/>
                <w:szCs w:val="20"/>
              </w:rPr>
              <w:t>0,5</w:t>
            </w:r>
          </w:p>
        </w:tc>
      </w:tr>
      <w:tr w:rsidR="005A1D04" w:rsidRPr="00EE49ED" w14:paraId="2752D64E" w14:textId="77777777" w:rsidTr="007918EE">
        <w:trPr>
          <w:trHeight w:val="20"/>
        </w:trPr>
        <w:tc>
          <w:tcPr>
            <w:tcW w:w="626" w:type="dxa"/>
            <w:tcBorders>
              <w:top w:val="nil"/>
              <w:left w:val="single" w:sz="4" w:space="0" w:color="auto"/>
              <w:bottom w:val="single" w:sz="4" w:space="0" w:color="auto"/>
              <w:right w:val="nil"/>
            </w:tcBorders>
            <w:shd w:val="clear" w:color="auto" w:fill="auto"/>
          </w:tcPr>
          <w:p w14:paraId="59B3DEEE" w14:textId="6A1876F6" w:rsidR="005A1D04" w:rsidRPr="00EE49ED" w:rsidRDefault="005A1D04" w:rsidP="005A1D04">
            <w:pPr>
              <w:pStyle w:val="affa"/>
              <w:spacing w:after="0" w:line="240" w:lineRule="auto"/>
              <w:jc w:val="center"/>
              <w:rPr>
                <w:sz w:val="20"/>
                <w:szCs w:val="20"/>
              </w:rPr>
            </w:pPr>
            <w:r w:rsidRPr="00EE49ED">
              <w:rPr>
                <w:color w:val="000000"/>
                <w:sz w:val="20"/>
                <w:szCs w:val="20"/>
              </w:rPr>
              <w:t>2</w:t>
            </w:r>
          </w:p>
        </w:tc>
        <w:tc>
          <w:tcPr>
            <w:tcW w:w="3628" w:type="dxa"/>
            <w:tcBorders>
              <w:top w:val="nil"/>
              <w:left w:val="single" w:sz="4" w:space="0" w:color="auto"/>
              <w:bottom w:val="single" w:sz="4" w:space="0" w:color="auto"/>
              <w:right w:val="single" w:sz="4" w:space="0" w:color="auto"/>
            </w:tcBorders>
            <w:shd w:val="clear" w:color="auto" w:fill="auto"/>
          </w:tcPr>
          <w:p w14:paraId="647C2427" w14:textId="7B2EC0D8"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Беляево</w:t>
            </w:r>
          </w:p>
        </w:tc>
        <w:tc>
          <w:tcPr>
            <w:tcW w:w="2545" w:type="dxa"/>
            <w:tcBorders>
              <w:top w:val="nil"/>
              <w:left w:val="single" w:sz="4" w:space="0" w:color="auto"/>
              <w:bottom w:val="single" w:sz="4" w:space="0" w:color="auto"/>
              <w:right w:val="single" w:sz="4" w:space="0" w:color="auto"/>
            </w:tcBorders>
            <w:shd w:val="clear" w:color="auto" w:fill="auto"/>
          </w:tcPr>
          <w:p w14:paraId="0983E841" w14:textId="5C9500EA"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006</w:t>
            </w:r>
          </w:p>
        </w:tc>
        <w:tc>
          <w:tcPr>
            <w:tcW w:w="1418" w:type="dxa"/>
            <w:tcBorders>
              <w:top w:val="nil"/>
              <w:left w:val="single" w:sz="4" w:space="0" w:color="auto"/>
              <w:bottom w:val="single" w:sz="4" w:space="0" w:color="auto"/>
              <w:right w:val="single" w:sz="4" w:space="0" w:color="auto"/>
            </w:tcBorders>
            <w:shd w:val="clear" w:color="auto" w:fill="auto"/>
          </w:tcPr>
          <w:p w14:paraId="2471B14C" w14:textId="51DF7523"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38AB867A" w14:textId="1ABC69DF" w:rsidR="005A1D04" w:rsidRPr="00EE49ED" w:rsidRDefault="005A1D04" w:rsidP="005A1D04">
            <w:pPr>
              <w:pStyle w:val="affa"/>
              <w:spacing w:after="0" w:line="240" w:lineRule="auto"/>
              <w:ind w:right="-108"/>
              <w:jc w:val="center"/>
              <w:rPr>
                <w:sz w:val="20"/>
                <w:szCs w:val="20"/>
              </w:rPr>
            </w:pPr>
            <w:r w:rsidRPr="00EE49ED">
              <w:rPr>
                <w:color w:val="000000"/>
                <w:sz w:val="20"/>
                <w:szCs w:val="20"/>
              </w:rPr>
              <w:t>0,5</w:t>
            </w:r>
          </w:p>
        </w:tc>
      </w:tr>
      <w:tr w:rsidR="005A1D04" w:rsidRPr="00EE49ED" w14:paraId="09FD38EB"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2FF43BF7" w14:textId="4798A910" w:rsidR="005A1D04" w:rsidRPr="00EE49ED" w:rsidRDefault="005A1D04" w:rsidP="005A1D04">
            <w:pPr>
              <w:pStyle w:val="affa"/>
              <w:spacing w:after="0" w:line="240" w:lineRule="auto"/>
              <w:jc w:val="center"/>
              <w:rPr>
                <w:sz w:val="20"/>
                <w:szCs w:val="20"/>
              </w:rPr>
            </w:pPr>
            <w:r w:rsidRPr="00EE49ED">
              <w:rPr>
                <w:color w:val="000000"/>
                <w:sz w:val="20"/>
                <w:szCs w:val="20"/>
              </w:rPr>
              <w:t>3</w:t>
            </w:r>
          </w:p>
        </w:tc>
        <w:tc>
          <w:tcPr>
            <w:tcW w:w="3628" w:type="dxa"/>
            <w:tcBorders>
              <w:top w:val="nil"/>
              <w:left w:val="single" w:sz="4" w:space="0" w:color="auto"/>
              <w:bottom w:val="single" w:sz="4" w:space="0" w:color="auto"/>
              <w:right w:val="single" w:sz="4" w:space="0" w:color="auto"/>
            </w:tcBorders>
            <w:shd w:val="clear" w:color="auto" w:fill="auto"/>
          </w:tcPr>
          <w:p w14:paraId="47AD2D19" w14:textId="4BA90AF7"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Блинново</w:t>
            </w:r>
          </w:p>
        </w:tc>
        <w:tc>
          <w:tcPr>
            <w:tcW w:w="2545" w:type="dxa"/>
            <w:tcBorders>
              <w:top w:val="nil"/>
              <w:left w:val="single" w:sz="4" w:space="0" w:color="auto"/>
              <w:bottom w:val="single" w:sz="4" w:space="0" w:color="auto"/>
              <w:right w:val="single" w:sz="4" w:space="0" w:color="auto"/>
            </w:tcBorders>
            <w:shd w:val="clear" w:color="auto" w:fill="auto"/>
          </w:tcPr>
          <w:p w14:paraId="59A80507" w14:textId="49A4C022"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007</w:t>
            </w:r>
          </w:p>
        </w:tc>
        <w:tc>
          <w:tcPr>
            <w:tcW w:w="1418" w:type="dxa"/>
            <w:tcBorders>
              <w:top w:val="nil"/>
              <w:left w:val="single" w:sz="4" w:space="0" w:color="auto"/>
              <w:bottom w:val="single" w:sz="4" w:space="0" w:color="auto"/>
              <w:right w:val="single" w:sz="4" w:space="0" w:color="auto"/>
            </w:tcBorders>
            <w:shd w:val="clear" w:color="auto" w:fill="auto"/>
          </w:tcPr>
          <w:p w14:paraId="1DD5BB6E" w14:textId="2D2CCD5B"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2B84354B" w14:textId="4462C614" w:rsidR="005A1D04" w:rsidRPr="00EE49ED" w:rsidRDefault="005A1D04" w:rsidP="005A1D04">
            <w:pPr>
              <w:pStyle w:val="affa"/>
              <w:spacing w:after="0" w:line="240" w:lineRule="auto"/>
              <w:ind w:right="-108"/>
              <w:jc w:val="center"/>
              <w:rPr>
                <w:sz w:val="20"/>
                <w:szCs w:val="20"/>
              </w:rPr>
            </w:pPr>
            <w:r w:rsidRPr="00EE49ED">
              <w:rPr>
                <w:color w:val="000000"/>
                <w:sz w:val="20"/>
                <w:szCs w:val="20"/>
              </w:rPr>
              <w:t>0,8</w:t>
            </w:r>
          </w:p>
        </w:tc>
      </w:tr>
      <w:tr w:rsidR="005A1D04" w:rsidRPr="00EE49ED" w14:paraId="46D84224"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27D4B76" w14:textId="469AA1A8" w:rsidR="005A1D04" w:rsidRPr="00EE49ED" w:rsidRDefault="005A1D04" w:rsidP="005A1D04">
            <w:pPr>
              <w:pStyle w:val="affa"/>
              <w:spacing w:after="0" w:line="240" w:lineRule="auto"/>
              <w:jc w:val="center"/>
              <w:rPr>
                <w:sz w:val="20"/>
                <w:szCs w:val="20"/>
              </w:rPr>
            </w:pPr>
            <w:r w:rsidRPr="00EE49ED">
              <w:rPr>
                <w:color w:val="000000"/>
                <w:sz w:val="20"/>
                <w:szCs w:val="20"/>
              </w:rPr>
              <w:t>4</w:t>
            </w:r>
          </w:p>
        </w:tc>
        <w:tc>
          <w:tcPr>
            <w:tcW w:w="3628" w:type="dxa"/>
            <w:tcBorders>
              <w:top w:val="nil"/>
              <w:left w:val="single" w:sz="4" w:space="0" w:color="auto"/>
              <w:bottom w:val="single" w:sz="4" w:space="0" w:color="auto"/>
              <w:right w:val="single" w:sz="4" w:space="0" w:color="auto"/>
            </w:tcBorders>
            <w:shd w:val="clear" w:color="auto" w:fill="auto"/>
          </w:tcPr>
          <w:p w14:paraId="2BC4E1A2" w14:textId="2F16802C"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Бобры</w:t>
            </w:r>
          </w:p>
        </w:tc>
        <w:tc>
          <w:tcPr>
            <w:tcW w:w="2545" w:type="dxa"/>
            <w:tcBorders>
              <w:top w:val="nil"/>
              <w:left w:val="single" w:sz="4" w:space="0" w:color="auto"/>
              <w:bottom w:val="single" w:sz="4" w:space="0" w:color="auto"/>
              <w:right w:val="single" w:sz="4" w:space="0" w:color="auto"/>
            </w:tcBorders>
            <w:shd w:val="clear" w:color="auto" w:fill="auto"/>
          </w:tcPr>
          <w:p w14:paraId="3B10CFAE" w14:textId="507FDDE0"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008</w:t>
            </w:r>
          </w:p>
        </w:tc>
        <w:tc>
          <w:tcPr>
            <w:tcW w:w="1418" w:type="dxa"/>
            <w:tcBorders>
              <w:top w:val="nil"/>
              <w:left w:val="single" w:sz="4" w:space="0" w:color="auto"/>
              <w:bottom w:val="single" w:sz="4" w:space="0" w:color="auto"/>
              <w:right w:val="single" w:sz="4" w:space="0" w:color="auto"/>
            </w:tcBorders>
            <w:shd w:val="clear" w:color="auto" w:fill="auto"/>
          </w:tcPr>
          <w:p w14:paraId="0EFC1929" w14:textId="5C585CCB"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785DF04A" w14:textId="2225E416"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2CF23D99"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42E921B" w14:textId="35387184" w:rsidR="005A1D04" w:rsidRPr="00EE49ED" w:rsidRDefault="005A1D04" w:rsidP="005A1D04">
            <w:pPr>
              <w:pStyle w:val="affa"/>
              <w:spacing w:after="0" w:line="240" w:lineRule="auto"/>
              <w:jc w:val="center"/>
              <w:rPr>
                <w:sz w:val="20"/>
                <w:szCs w:val="20"/>
              </w:rPr>
            </w:pPr>
            <w:r w:rsidRPr="00EE49ED">
              <w:rPr>
                <w:color w:val="000000"/>
                <w:sz w:val="20"/>
                <w:szCs w:val="20"/>
              </w:rPr>
              <w:t>5</w:t>
            </w:r>
          </w:p>
        </w:tc>
        <w:tc>
          <w:tcPr>
            <w:tcW w:w="3628" w:type="dxa"/>
            <w:tcBorders>
              <w:top w:val="nil"/>
              <w:left w:val="single" w:sz="4" w:space="0" w:color="auto"/>
              <w:bottom w:val="single" w:sz="4" w:space="0" w:color="auto"/>
              <w:right w:val="single" w:sz="4" w:space="0" w:color="auto"/>
            </w:tcBorders>
            <w:shd w:val="clear" w:color="auto" w:fill="auto"/>
          </w:tcPr>
          <w:p w14:paraId="19A7F771" w14:textId="0D3FD4AE"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Вандышиха</w:t>
            </w:r>
          </w:p>
        </w:tc>
        <w:tc>
          <w:tcPr>
            <w:tcW w:w="2545" w:type="dxa"/>
            <w:tcBorders>
              <w:top w:val="nil"/>
              <w:left w:val="single" w:sz="4" w:space="0" w:color="auto"/>
              <w:bottom w:val="single" w:sz="4" w:space="0" w:color="auto"/>
              <w:right w:val="single" w:sz="4" w:space="0" w:color="auto"/>
            </w:tcBorders>
            <w:shd w:val="clear" w:color="auto" w:fill="auto"/>
          </w:tcPr>
          <w:p w14:paraId="5BCC7786" w14:textId="5CA9506B"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009</w:t>
            </w:r>
          </w:p>
        </w:tc>
        <w:tc>
          <w:tcPr>
            <w:tcW w:w="1418" w:type="dxa"/>
            <w:tcBorders>
              <w:top w:val="nil"/>
              <w:left w:val="single" w:sz="4" w:space="0" w:color="auto"/>
              <w:bottom w:val="single" w:sz="4" w:space="0" w:color="auto"/>
              <w:right w:val="single" w:sz="4" w:space="0" w:color="auto"/>
            </w:tcBorders>
            <w:shd w:val="clear" w:color="auto" w:fill="auto"/>
          </w:tcPr>
          <w:p w14:paraId="4E1248D7" w14:textId="475739CF"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2E812EEE" w14:textId="36CADE06"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2C6B5090"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6431E7F4" w14:textId="5167935E" w:rsidR="005A1D04" w:rsidRPr="00EE49ED" w:rsidRDefault="005A1D04" w:rsidP="005A1D04">
            <w:pPr>
              <w:pStyle w:val="affa"/>
              <w:spacing w:after="0" w:line="240" w:lineRule="auto"/>
              <w:jc w:val="center"/>
              <w:rPr>
                <w:sz w:val="20"/>
                <w:szCs w:val="20"/>
              </w:rPr>
            </w:pPr>
            <w:r w:rsidRPr="00EE49ED">
              <w:rPr>
                <w:color w:val="000000"/>
                <w:sz w:val="20"/>
                <w:szCs w:val="20"/>
              </w:rPr>
              <w:t>6</w:t>
            </w:r>
          </w:p>
        </w:tc>
        <w:tc>
          <w:tcPr>
            <w:tcW w:w="3628" w:type="dxa"/>
            <w:tcBorders>
              <w:top w:val="nil"/>
              <w:left w:val="single" w:sz="4" w:space="0" w:color="auto"/>
              <w:bottom w:val="single" w:sz="4" w:space="0" w:color="auto"/>
              <w:right w:val="single" w:sz="4" w:space="0" w:color="auto"/>
            </w:tcBorders>
            <w:shd w:val="clear" w:color="auto" w:fill="auto"/>
          </w:tcPr>
          <w:p w14:paraId="699C5F85" w14:textId="6D004B12"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Васильково</w:t>
            </w:r>
          </w:p>
        </w:tc>
        <w:tc>
          <w:tcPr>
            <w:tcW w:w="2545" w:type="dxa"/>
            <w:tcBorders>
              <w:top w:val="nil"/>
              <w:left w:val="single" w:sz="4" w:space="0" w:color="auto"/>
              <w:bottom w:val="single" w:sz="4" w:space="0" w:color="auto"/>
              <w:right w:val="single" w:sz="4" w:space="0" w:color="auto"/>
            </w:tcBorders>
            <w:shd w:val="clear" w:color="auto" w:fill="auto"/>
          </w:tcPr>
          <w:p w14:paraId="2F095007" w14:textId="30EF8DBF"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010</w:t>
            </w:r>
          </w:p>
        </w:tc>
        <w:tc>
          <w:tcPr>
            <w:tcW w:w="1418" w:type="dxa"/>
            <w:tcBorders>
              <w:top w:val="nil"/>
              <w:left w:val="single" w:sz="4" w:space="0" w:color="auto"/>
              <w:bottom w:val="single" w:sz="4" w:space="0" w:color="auto"/>
              <w:right w:val="single" w:sz="4" w:space="0" w:color="auto"/>
            </w:tcBorders>
            <w:shd w:val="clear" w:color="auto" w:fill="auto"/>
          </w:tcPr>
          <w:p w14:paraId="134FE6CD" w14:textId="6FAE5283"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7B55FA2B" w14:textId="63EBFFD1"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0E3AB4C3"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2BFE716A" w14:textId="0D8D62C1" w:rsidR="005A1D04" w:rsidRPr="00EE49ED" w:rsidRDefault="005A1D04" w:rsidP="005A1D04">
            <w:pPr>
              <w:pStyle w:val="affa"/>
              <w:spacing w:after="0" w:line="240" w:lineRule="auto"/>
              <w:jc w:val="center"/>
              <w:rPr>
                <w:sz w:val="20"/>
                <w:szCs w:val="20"/>
              </w:rPr>
            </w:pPr>
            <w:r w:rsidRPr="00EE49ED">
              <w:rPr>
                <w:color w:val="000000"/>
                <w:sz w:val="20"/>
                <w:szCs w:val="20"/>
              </w:rPr>
              <w:t>7</w:t>
            </w:r>
          </w:p>
        </w:tc>
        <w:tc>
          <w:tcPr>
            <w:tcW w:w="3628" w:type="dxa"/>
            <w:tcBorders>
              <w:top w:val="nil"/>
              <w:left w:val="single" w:sz="4" w:space="0" w:color="auto"/>
              <w:bottom w:val="single" w:sz="4" w:space="0" w:color="auto"/>
              <w:right w:val="single" w:sz="4" w:space="0" w:color="auto"/>
            </w:tcBorders>
            <w:shd w:val="clear" w:color="auto" w:fill="auto"/>
          </w:tcPr>
          <w:p w14:paraId="5B51C5D3" w14:textId="64CECFA1"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Васильково</w:t>
            </w:r>
          </w:p>
        </w:tc>
        <w:tc>
          <w:tcPr>
            <w:tcW w:w="2545" w:type="dxa"/>
            <w:tcBorders>
              <w:top w:val="nil"/>
              <w:left w:val="single" w:sz="4" w:space="0" w:color="auto"/>
              <w:bottom w:val="single" w:sz="4" w:space="0" w:color="auto"/>
              <w:right w:val="single" w:sz="4" w:space="0" w:color="auto"/>
            </w:tcBorders>
            <w:shd w:val="clear" w:color="auto" w:fill="auto"/>
          </w:tcPr>
          <w:p w14:paraId="6B1F1314" w14:textId="177CB896"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011</w:t>
            </w:r>
          </w:p>
        </w:tc>
        <w:tc>
          <w:tcPr>
            <w:tcW w:w="1418" w:type="dxa"/>
            <w:tcBorders>
              <w:top w:val="nil"/>
              <w:left w:val="single" w:sz="4" w:space="0" w:color="auto"/>
              <w:bottom w:val="single" w:sz="4" w:space="0" w:color="auto"/>
              <w:right w:val="single" w:sz="4" w:space="0" w:color="auto"/>
            </w:tcBorders>
            <w:shd w:val="clear" w:color="auto" w:fill="auto"/>
          </w:tcPr>
          <w:p w14:paraId="222BE7E5" w14:textId="5EDE1649"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096BF8F6" w14:textId="7DFFCF01"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711EC7C9"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7D354393" w14:textId="04124548" w:rsidR="005A1D04" w:rsidRPr="00EE49ED" w:rsidRDefault="005A1D04" w:rsidP="005A1D04">
            <w:pPr>
              <w:pStyle w:val="affa"/>
              <w:spacing w:after="0" w:line="240" w:lineRule="auto"/>
              <w:jc w:val="center"/>
              <w:rPr>
                <w:sz w:val="20"/>
                <w:szCs w:val="20"/>
              </w:rPr>
            </w:pPr>
            <w:r w:rsidRPr="00EE49ED">
              <w:rPr>
                <w:color w:val="000000"/>
                <w:sz w:val="20"/>
                <w:szCs w:val="20"/>
              </w:rPr>
              <w:t>8</w:t>
            </w:r>
          </w:p>
        </w:tc>
        <w:tc>
          <w:tcPr>
            <w:tcW w:w="3628" w:type="dxa"/>
            <w:tcBorders>
              <w:top w:val="nil"/>
              <w:left w:val="single" w:sz="4" w:space="0" w:color="auto"/>
              <w:bottom w:val="single" w:sz="4" w:space="0" w:color="auto"/>
              <w:right w:val="single" w:sz="4" w:space="0" w:color="auto"/>
            </w:tcBorders>
            <w:shd w:val="clear" w:color="auto" w:fill="auto"/>
          </w:tcPr>
          <w:p w14:paraId="7F6E5B14" w14:textId="3F4CEDD8"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Вшивково</w:t>
            </w:r>
          </w:p>
        </w:tc>
        <w:tc>
          <w:tcPr>
            <w:tcW w:w="2545" w:type="dxa"/>
            <w:tcBorders>
              <w:top w:val="nil"/>
              <w:left w:val="single" w:sz="4" w:space="0" w:color="auto"/>
              <w:bottom w:val="single" w:sz="4" w:space="0" w:color="auto"/>
              <w:right w:val="single" w:sz="4" w:space="0" w:color="auto"/>
            </w:tcBorders>
            <w:shd w:val="clear" w:color="auto" w:fill="auto"/>
          </w:tcPr>
          <w:p w14:paraId="47A9180F" w14:textId="7EC1B1DD"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012</w:t>
            </w:r>
          </w:p>
        </w:tc>
        <w:tc>
          <w:tcPr>
            <w:tcW w:w="1418" w:type="dxa"/>
            <w:tcBorders>
              <w:top w:val="nil"/>
              <w:left w:val="single" w:sz="4" w:space="0" w:color="auto"/>
              <w:bottom w:val="single" w:sz="4" w:space="0" w:color="auto"/>
              <w:right w:val="single" w:sz="4" w:space="0" w:color="auto"/>
            </w:tcBorders>
            <w:shd w:val="clear" w:color="auto" w:fill="auto"/>
          </w:tcPr>
          <w:p w14:paraId="3D0CD2CA" w14:textId="576C6230"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2FFF52F8" w14:textId="1AD87CD8"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43AFA7CA"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44E3661A" w14:textId="4BF8935A" w:rsidR="005A1D04" w:rsidRPr="00EE49ED" w:rsidRDefault="005A1D04" w:rsidP="005A1D04">
            <w:pPr>
              <w:pStyle w:val="affa"/>
              <w:spacing w:after="0" w:line="240" w:lineRule="auto"/>
              <w:jc w:val="center"/>
              <w:rPr>
                <w:sz w:val="20"/>
                <w:szCs w:val="20"/>
              </w:rPr>
            </w:pPr>
            <w:r w:rsidRPr="00EE49ED">
              <w:rPr>
                <w:color w:val="000000"/>
                <w:sz w:val="20"/>
                <w:szCs w:val="20"/>
              </w:rPr>
              <w:t>9</w:t>
            </w:r>
          </w:p>
        </w:tc>
        <w:tc>
          <w:tcPr>
            <w:tcW w:w="3628" w:type="dxa"/>
            <w:tcBorders>
              <w:top w:val="nil"/>
              <w:left w:val="single" w:sz="4" w:space="0" w:color="auto"/>
              <w:bottom w:val="single" w:sz="4" w:space="0" w:color="auto"/>
              <w:right w:val="single" w:sz="4" w:space="0" w:color="auto"/>
            </w:tcBorders>
            <w:shd w:val="clear" w:color="auto" w:fill="auto"/>
          </w:tcPr>
          <w:p w14:paraId="62D0C57D" w14:textId="054D5E80"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Вахрушиха</w:t>
            </w:r>
          </w:p>
        </w:tc>
        <w:tc>
          <w:tcPr>
            <w:tcW w:w="2545" w:type="dxa"/>
            <w:tcBorders>
              <w:top w:val="nil"/>
              <w:left w:val="single" w:sz="4" w:space="0" w:color="auto"/>
              <w:bottom w:val="single" w:sz="4" w:space="0" w:color="auto"/>
              <w:right w:val="single" w:sz="4" w:space="0" w:color="auto"/>
            </w:tcBorders>
            <w:shd w:val="clear" w:color="auto" w:fill="auto"/>
          </w:tcPr>
          <w:p w14:paraId="7E3548A3" w14:textId="660A43B1"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013</w:t>
            </w:r>
          </w:p>
        </w:tc>
        <w:tc>
          <w:tcPr>
            <w:tcW w:w="1418" w:type="dxa"/>
            <w:tcBorders>
              <w:top w:val="nil"/>
              <w:left w:val="single" w:sz="4" w:space="0" w:color="auto"/>
              <w:bottom w:val="single" w:sz="4" w:space="0" w:color="auto"/>
              <w:right w:val="single" w:sz="4" w:space="0" w:color="auto"/>
            </w:tcBorders>
            <w:shd w:val="clear" w:color="auto" w:fill="auto"/>
          </w:tcPr>
          <w:p w14:paraId="5D309B8F" w14:textId="32D036D1"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2CCCB104" w14:textId="16484257"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07AF4D11"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44C4D935" w14:textId="1A39C661" w:rsidR="005A1D04" w:rsidRPr="00EE49ED" w:rsidRDefault="005A1D04" w:rsidP="005A1D04">
            <w:pPr>
              <w:pStyle w:val="affa"/>
              <w:spacing w:after="0" w:line="240" w:lineRule="auto"/>
              <w:jc w:val="center"/>
              <w:rPr>
                <w:sz w:val="20"/>
                <w:szCs w:val="20"/>
              </w:rPr>
            </w:pPr>
            <w:r w:rsidRPr="00EE49ED">
              <w:rPr>
                <w:color w:val="000000"/>
                <w:sz w:val="20"/>
                <w:szCs w:val="20"/>
              </w:rPr>
              <w:t>10</w:t>
            </w:r>
          </w:p>
        </w:tc>
        <w:tc>
          <w:tcPr>
            <w:tcW w:w="3628" w:type="dxa"/>
            <w:tcBorders>
              <w:top w:val="nil"/>
              <w:left w:val="single" w:sz="4" w:space="0" w:color="auto"/>
              <w:bottom w:val="single" w:sz="4" w:space="0" w:color="auto"/>
              <w:right w:val="single" w:sz="4" w:space="0" w:color="auto"/>
            </w:tcBorders>
            <w:shd w:val="clear" w:color="auto" w:fill="auto"/>
          </w:tcPr>
          <w:p w14:paraId="4ECDA483" w14:textId="042EFE9D"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Вонявино</w:t>
            </w:r>
          </w:p>
        </w:tc>
        <w:tc>
          <w:tcPr>
            <w:tcW w:w="2545" w:type="dxa"/>
            <w:tcBorders>
              <w:top w:val="nil"/>
              <w:left w:val="single" w:sz="4" w:space="0" w:color="auto"/>
              <w:bottom w:val="single" w:sz="4" w:space="0" w:color="auto"/>
              <w:right w:val="single" w:sz="4" w:space="0" w:color="auto"/>
            </w:tcBorders>
            <w:shd w:val="clear" w:color="auto" w:fill="auto"/>
          </w:tcPr>
          <w:p w14:paraId="422D22C3" w14:textId="034A6208"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014</w:t>
            </w:r>
          </w:p>
        </w:tc>
        <w:tc>
          <w:tcPr>
            <w:tcW w:w="1418" w:type="dxa"/>
            <w:tcBorders>
              <w:top w:val="nil"/>
              <w:left w:val="single" w:sz="4" w:space="0" w:color="auto"/>
              <w:bottom w:val="single" w:sz="4" w:space="0" w:color="auto"/>
              <w:right w:val="single" w:sz="4" w:space="0" w:color="auto"/>
            </w:tcBorders>
            <w:shd w:val="clear" w:color="auto" w:fill="auto"/>
          </w:tcPr>
          <w:p w14:paraId="589B5F44" w14:textId="6FE4B664"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5BA29808" w14:textId="5B88AB51"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1D0BFFC9"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6B2C36B3" w14:textId="357C332F" w:rsidR="005A1D04" w:rsidRPr="00EE49ED" w:rsidRDefault="005A1D04" w:rsidP="005A1D04">
            <w:pPr>
              <w:pStyle w:val="affa"/>
              <w:spacing w:after="0" w:line="240" w:lineRule="auto"/>
              <w:jc w:val="center"/>
              <w:rPr>
                <w:sz w:val="20"/>
                <w:szCs w:val="20"/>
              </w:rPr>
            </w:pPr>
            <w:r w:rsidRPr="00EE49ED">
              <w:rPr>
                <w:color w:val="000000"/>
                <w:sz w:val="20"/>
                <w:szCs w:val="20"/>
              </w:rPr>
              <w:t>11</w:t>
            </w:r>
          </w:p>
        </w:tc>
        <w:tc>
          <w:tcPr>
            <w:tcW w:w="3628" w:type="dxa"/>
            <w:tcBorders>
              <w:top w:val="nil"/>
              <w:left w:val="single" w:sz="4" w:space="0" w:color="auto"/>
              <w:bottom w:val="single" w:sz="4" w:space="0" w:color="auto"/>
              <w:right w:val="single" w:sz="4" w:space="0" w:color="auto"/>
            </w:tcBorders>
            <w:shd w:val="clear" w:color="auto" w:fill="auto"/>
          </w:tcPr>
          <w:p w14:paraId="1A3B73B4" w14:textId="19EA83A9"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с. Воронцово</w:t>
            </w:r>
          </w:p>
        </w:tc>
        <w:tc>
          <w:tcPr>
            <w:tcW w:w="2545" w:type="dxa"/>
            <w:tcBorders>
              <w:top w:val="nil"/>
              <w:left w:val="single" w:sz="4" w:space="0" w:color="auto"/>
              <w:bottom w:val="single" w:sz="4" w:space="0" w:color="auto"/>
              <w:right w:val="single" w:sz="4" w:space="0" w:color="auto"/>
            </w:tcBorders>
            <w:shd w:val="clear" w:color="auto" w:fill="auto"/>
          </w:tcPr>
          <w:p w14:paraId="75D291D6" w14:textId="1F0F8A21"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015</w:t>
            </w:r>
          </w:p>
        </w:tc>
        <w:tc>
          <w:tcPr>
            <w:tcW w:w="1418" w:type="dxa"/>
            <w:tcBorders>
              <w:top w:val="nil"/>
              <w:left w:val="single" w:sz="4" w:space="0" w:color="auto"/>
              <w:bottom w:val="single" w:sz="4" w:space="0" w:color="auto"/>
              <w:right w:val="single" w:sz="4" w:space="0" w:color="auto"/>
            </w:tcBorders>
            <w:shd w:val="clear" w:color="auto" w:fill="auto"/>
          </w:tcPr>
          <w:p w14:paraId="2A31A997" w14:textId="1751CB70"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4E43E098" w14:textId="035A21F7" w:rsidR="005A1D04" w:rsidRPr="00EE49ED" w:rsidRDefault="005A1D04" w:rsidP="005A1D04">
            <w:pPr>
              <w:pStyle w:val="affa"/>
              <w:spacing w:after="0" w:line="240" w:lineRule="auto"/>
              <w:ind w:right="-108"/>
              <w:jc w:val="center"/>
              <w:rPr>
                <w:sz w:val="20"/>
                <w:szCs w:val="20"/>
              </w:rPr>
            </w:pPr>
            <w:r w:rsidRPr="00EE49ED">
              <w:rPr>
                <w:color w:val="000000"/>
                <w:sz w:val="20"/>
                <w:szCs w:val="20"/>
              </w:rPr>
              <w:t>0,63</w:t>
            </w:r>
          </w:p>
        </w:tc>
      </w:tr>
      <w:tr w:rsidR="005A1D04" w:rsidRPr="00EE49ED" w14:paraId="17459016"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70609051" w14:textId="78C45189" w:rsidR="005A1D04" w:rsidRPr="00EE49ED" w:rsidRDefault="005A1D04" w:rsidP="005A1D04">
            <w:pPr>
              <w:pStyle w:val="affa"/>
              <w:spacing w:after="0" w:line="240" w:lineRule="auto"/>
              <w:jc w:val="center"/>
              <w:rPr>
                <w:sz w:val="20"/>
                <w:szCs w:val="20"/>
              </w:rPr>
            </w:pPr>
            <w:r w:rsidRPr="00EE49ED">
              <w:rPr>
                <w:color w:val="000000"/>
                <w:sz w:val="20"/>
                <w:szCs w:val="20"/>
              </w:rPr>
              <w:t>12</w:t>
            </w:r>
          </w:p>
        </w:tc>
        <w:tc>
          <w:tcPr>
            <w:tcW w:w="3628" w:type="dxa"/>
            <w:tcBorders>
              <w:top w:val="nil"/>
              <w:left w:val="single" w:sz="4" w:space="0" w:color="auto"/>
              <w:bottom w:val="single" w:sz="4" w:space="0" w:color="auto"/>
              <w:right w:val="single" w:sz="4" w:space="0" w:color="auto"/>
            </w:tcBorders>
            <w:shd w:val="clear" w:color="auto" w:fill="auto"/>
          </w:tcPr>
          <w:p w14:paraId="438D6C83" w14:textId="54C9ADD4"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Ганино</w:t>
            </w:r>
          </w:p>
        </w:tc>
        <w:tc>
          <w:tcPr>
            <w:tcW w:w="2545" w:type="dxa"/>
            <w:tcBorders>
              <w:top w:val="nil"/>
              <w:left w:val="single" w:sz="4" w:space="0" w:color="auto"/>
              <w:bottom w:val="single" w:sz="4" w:space="0" w:color="auto"/>
              <w:right w:val="single" w:sz="4" w:space="0" w:color="auto"/>
            </w:tcBorders>
            <w:shd w:val="clear" w:color="auto" w:fill="auto"/>
          </w:tcPr>
          <w:p w14:paraId="2388A573" w14:textId="632BDA1B"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016</w:t>
            </w:r>
          </w:p>
        </w:tc>
        <w:tc>
          <w:tcPr>
            <w:tcW w:w="1418" w:type="dxa"/>
            <w:tcBorders>
              <w:top w:val="nil"/>
              <w:left w:val="single" w:sz="4" w:space="0" w:color="auto"/>
              <w:bottom w:val="single" w:sz="4" w:space="0" w:color="auto"/>
              <w:right w:val="single" w:sz="4" w:space="0" w:color="auto"/>
            </w:tcBorders>
            <w:shd w:val="clear" w:color="auto" w:fill="auto"/>
          </w:tcPr>
          <w:p w14:paraId="4C3FE7AC" w14:textId="7C17AE20"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4AA7827B" w14:textId="2691FC65"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4502F022"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08F3835E" w14:textId="1E78EF34" w:rsidR="005A1D04" w:rsidRPr="00EE49ED" w:rsidRDefault="005A1D04" w:rsidP="005A1D04">
            <w:pPr>
              <w:pStyle w:val="affa"/>
              <w:spacing w:after="0" w:line="240" w:lineRule="auto"/>
              <w:jc w:val="center"/>
              <w:rPr>
                <w:sz w:val="20"/>
                <w:szCs w:val="20"/>
              </w:rPr>
            </w:pPr>
            <w:r w:rsidRPr="00EE49ED">
              <w:rPr>
                <w:color w:val="000000"/>
                <w:sz w:val="20"/>
                <w:szCs w:val="20"/>
              </w:rPr>
              <w:t>13</w:t>
            </w:r>
          </w:p>
        </w:tc>
        <w:tc>
          <w:tcPr>
            <w:tcW w:w="3628" w:type="dxa"/>
            <w:tcBorders>
              <w:top w:val="nil"/>
              <w:left w:val="single" w:sz="4" w:space="0" w:color="auto"/>
              <w:bottom w:val="single" w:sz="4" w:space="0" w:color="auto"/>
              <w:right w:val="single" w:sz="4" w:space="0" w:color="auto"/>
            </w:tcBorders>
            <w:shd w:val="clear" w:color="auto" w:fill="auto"/>
          </w:tcPr>
          <w:p w14:paraId="01035F5B" w14:textId="581E8A23"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Горлиха</w:t>
            </w:r>
          </w:p>
        </w:tc>
        <w:tc>
          <w:tcPr>
            <w:tcW w:w="2545" w:type="dxa"/>
            <w:tcBorders>
              <w:top w:val="nil"/>
              <w:left w:val="single" w:sz="4" w:space="0" w:color="auto"/>
              <w:bottom w:val="single" w:sz="4" w:space="0" w:color="auto"/>
              <w:right w:val="single" w:sz="4" w:space="0" w:color="auto"/>
            </w:tcBorders>
            <w:shd w:val="clear" w:color="auto" w:fill="auto"/>
          </w:tcPr>
          <w:p w14:paraId="796DCDFE" w14:textId="56EEBE3B"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017</w:t>
            </w:r>
          </w:p>
        </w:tc>
        <w:tc>
          <w:tcPr>
            <w:tcW w:w="1418" w:type="dxa"/>
            <w:tcBorders>
              <w:top w:val="nil"/>
              <w:left w:val="single" w:sz="4" w:space="0" w:color="auto"/>
              <w:bottom w:val="single" w:sz="4" w:space="0" w:color="auto"/>
              <w:right w:val="single" w:sz="4" w:space="0" w:color="auto"/>
            </w:tcBorders>
            <w:shd w:val="clear" w:color="auto" w:fill="auto"/>
          </w:tcPr>
          <w:p w14:paraId="0484825D" w14:textId="4FC1DFF9"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6A89D6D1" w14:textId="2E5626FA"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47C2E984"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CC32AE2" w14:textId="207D703D" w:rsidR="005A1D04" w:rsidRPr="00EE49ED" w:rsidRDefault="005A1D04" w:rsidP="005A1D04">
            <w:pPr>
              <w:pStyle w:val="affa"/>
              <w:spacing w:after="0" w:line="240" w:lineRule="auto"/>
              <w:jc w:val="center"/>
              <w:rPr>
                <w:sz w:val="20"/>
                <w:szCs w:val="20"/>
              </w:rPr>
            </w:pPr>
            <w:r w:rsidRPr="00EE49ED">
              <w:rPr>
                <w:color w:val="000000"/>
                <w:sz w:val="20"/>
                <w:szCs w:val="20"/>
              </w:rPr>
              <w:lastRenderedPageBreak/>
              <w:t>14</w:t>
            </w:r>
          </w:p>
        </w:tc>
        <w:tc>
          <w:tcPr>
            <w:tcW w:w="3628" w:type="dxa"/>
            <w:tcBorders>
              <w:top w:val="nil"/>
              <w:left w:val="single" w:sz="4" w:space="0" w:color="auto"/>
              <w:bottom w:val="single" w:sz="4" w:space="0" w:color="auto"/>
              <w:right w:val="single" w:sz="4" w:space="0" w:color="auto"/>
            </w:tcBorders>
            <w:shd w:val="clear" w:color="auto" w:fill="auto"/>
          </w:tcPr>
          <w:p w14:paraId="0650F47A" w14:textId="26A63EAD"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Горлиха</w:t>
            </w:r>
          </w:p>
        </w:tc>
        <w:tc>
          <w:tcPr>
            <w:tcW w:w="2545" w:type="dxa"/>
            <w:tcBorders>
              <w:top w:val="nil"/>
              <w:left w:val="single" w:sz="4" w:space="0" w:color="auto"/>
              <w:bottom w:val="single" w:sz="4" w:space="0" w:color="auto"/>
              <w:right w:val="single" w:sz="4" w:space="0" w:color="auto"/>
            </w:tcBorders>
            <w:shd w:val="clear" w:color="auto" w:fill="auto"/>
          </w:tcPr>
          <w:p w14:paraId="6ABF8DA9" w14:textId="743C18F4"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018</w:t>
            </w:r>
          </w:p>
        </w:tc>
        <w:tc>
          <w:tcPr>
            <w:tcW w:w="1418" w:type="dxa"/>
            <w:tcBorders>
              <w:top w:val="nil"/>
              <w:left w:val="single" w:sz="4" w:space="0" w:color="auto"/>
              <w:bottom w:val="single" w:sz="4" w:space="0" w:color="auto"/>
              <w:right w:val="single" w:sz="4" w:space="0" w:color="auto"/>
            </w:tcBorders>
            <w:shd w:val="clear" w:color="auto" w:fill="auto"/>
          </w:tcPr>
          <w:p w14:paraId="51AA8614" w14:textId="1185217B"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15E68682" w14:textId="4941539A" w:rsidR="005A1D04" w:rsidRPr="00EE49ED" w:rsidRDefault="005A1D04" w:rsidP="005A1D04">
            <w:pPr>
              <w:pStyle w:val="affa"/>
              <w:spacing w:after="0" w:line="240" w:lineRule="auto"/>
              <w:ind w:right="-108"/>
              <w:jc w:val="center"/>
              <w:rPr>
                <w:sz w:val="20"/>
                <w:szCs w:val="20"/>
              </w:rPr>
            </w:pPr>
            <w:r w:rsidRPr="00EE49ED">
              <w:rPr>
                <w:color w:val="000000"/>
                <w:sz w:val="20"/>
                <w:szCs w:val="20"/>
              </w:rPr>
              <w:t>0,1</w:t>
            </w:r>
          </w:p>
        </w:tc>
      </w:tr>
      <w:tr w:rsidR="005A1D04" w:rsidRPr="00EE49ED" w14:paraId="518D303C"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B8540F3" w14:textId="07479F8B" w:rsidR="005A1D04" w:rsidRPr="00EE49ED" w:rsidRDefault="005A1D04" w:rsidP="005A1D04">
            <w:pPr>
              <w:pStyle w:val="affa"/>
              <w:spacing w:after="0" w:line="240" w:lineRule="auto"/>
              <w:jc w:val="center"/>
              <w:rPr>
                <w:sz w:val="20"/>
                <w:szCs w:val="20"/>
              </w:rPr>
            </w:pPr>
            <w:r w:rsidRPr="00EE49ED">
              <w:rPr>
                <w:color w:val="000000"/>
                <w:sz w:val="20"/>
                <w:szCs w:val="20"/>
              </w:rPr>
              <w:t>15</w:t>
            </w:r>
          </w:p>
        </w:tc>
        <w:tc>
          <w:tcPr>
            <w:tcW w:w="3628" w:type="dxa"/>
            <w:tcBorders>
              <w:top w:val="nil"/>
              <w:left w:val="single" w:sz="4" w:space="0" w:color="auto"/>
              <w:bottom w:val="single" w:sz="4" w:space="0" w:color="auto"/>
              <w:right w:val="single" w:sz="4" w:space="0" w:color="auto"/>
            </w:tcBorders>
            <w:shd w:val="clear" w:color="auto" w:fill="auto"/>
          </w:tcPr>
          <w:p w14:paraId="62197581" w14:textId="52BF4425"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Гранино</w:t>
            </w:r>
          </w:p>
        </w:tc>
        <w:tc>
          <w:tcPr>
            <w:tcW w:w="2545" w:type="dxa"/>
            <w:tcBorders>
              <w:top w:val="nil"/>
              <w:left w:val="single" w:sz="4" w:space="0" w:color="auto"/>
              <w:bottom w:val="single" w:sz="4" w:space="0" w:color="auto"/>
              <w:right w:val="single" w:sz="4" w:space="0" w:color="auto"/>
            </w:tcBorders>
            <w:shd w:val="clear" w:color="auto" w:fill="auto"/>
          </w:tcPr>
          <w:p w14:paraId="05BDBDCB" w14:textId="616C8D17"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019</w:t>
            </w:r>
          </w:p>
        </w:tc>
        <w:tc>
          <w:tcPr>
            <w:tcW w:w="1418" w:type="dxa"/>
            <w:tcBorders>
              <w:top w:val="nil"/>
              <w:left w:val="single" w:sz="4" w:space="0" w:color="auto"/>
              <w:bottom w:val="single" w:sz="4" w:space="0" w:color="auto"/>
              <w:right w:val="single" w:sz="4" w:space="0" w:color="auto"/>
            </w:tcBorders>
            <w:shd w:val="clear" w:color="auto" w:fill="auto"/>
          </w:tcPr>
          <w:p w14:paraId="5B26C5BF" w14:textId="405A8229"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797D28A5" w14:textId="786A2F84"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593628F1"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0805606" w14:textId="61C040A1" w:rsidR="005A1D04" w:rsidRPr="00EE49ED" w:rsidRDefault="005A1D04" w:rsidP="005A1D04">
            <w:pPr>
              <w:pStyle w:val="affa"/>
              <w:spacing w:after="0" w:line="240" w:lineRule="auto"/>
              <w:jc w:val="center"/>
              <w:rPr>
                <w:sz w:val="20"/>
                <w:szCs w:val="20"/>
              </w:rPr>
            </w:pPr>
            <w:r w:rsidRPr="00EE49ED">
              <w:rPr>
                <w:color w:val="000000"/>
                <w:sz w:val="20"/>
                <w:szCs w:val="20"/>
              </w:rPr>
              <w:t>16</w:t>
            </w:r>
          </w:p>
        </w:tc>
        <w:tc>
          <w:tcPr>
            <w:tcW w:w="3628" w:type="dxa"/>
            <w:tcBorders>
              <w:top w:val="nil"/>
              <w:left w:val="single" w:sz="4" w:space="0" w:color="auto"/>
              <w:bottom w:val="single" w:sz="4" w:space="0" w:color="auto"/>
              <w:right w:val="single" w:sz="4" w:space="0" w:color="auto"/>
            </w:tcBorders>
            <w:shd w:val="clear" w:color="auto" w:fill="auto"/>
          </w:tcPr>
          <w:p w14:paraId="4670F10E" w14:textId="0EA61C5B"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Гранино</w:t>
            </w:r>
          </w:p>
        </w:tc>
        <w:tc>
          <w:tcPr>
            <w:tcW w:w="2545" w:type="dxa"/>
            <w:tcBorders>
              <w:top w:val="nil"/>
              <w:left w:val="single" w:sz="4" w:space="0" w:color="auto"/>
              <w:bottom w:val="single" w:sz="4" w:space="0" w:color="auto"/>
              <w:right w:val="single" w:sz="4" w:space="0" w:color="auto"/>
            </w:tcBorders>
            <w:shd w:val="clear" w:color="auto" w:fill="auto"/>
          </w:tcPr>
          <w:p w14:paraId="75DC8DDC" w14:textId="35F6C326"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020</w:t>
            </w:r>
          </w:p>
        </w:tc>
        <w:tc>
          <w:tcPr>
            <w:tcW w:w="1418" w:type="dxa"/>
            <w:tcBorders>
              <w:top w:val="nil"/>
              <w:left w:val="single" w:sz="4" w:space="0" w:color="auto"/>
              <w:bottom w:val="single" w:sz="4" w:space="0" w:color="auto"/>
              <w:right w:val="single" w:sz="4" w:space="0" w:color="auto"/>
            </w:tcBorders>
            <w:shd w:val="clear" w:color="auto" w:fill="auto"/>
          </w:tcPr>
          <w:p w14:paraId="293B20B7" w14:textId="172F941B"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5C62E69E" w14:textId="52F733B6"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6A5F13D3"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0DCD94D3" w14:textId="277C55FA" w:rsidR="005A1D04" w:rsidRPr="00EE49ED" w:rsidRDefault="005A1D04" w:rsidP="005A1D04">
            <w:pPr>
              <w:pStyle w:val="affa"/>
              <w:spacing w:after="0" w:line="240" w:lineRule="auto"/>
              <w:jc w:val="center"/>
              <w:rPr>
                <w:sz w:val="20"/>
                <w:szCs w:val="20"/>
              </w:rPr>
            </w:pPr>
            <w:r w:rsidRPr="00EE49ED">
              <w:rPr>
                <w:color w:val="000000"/>
                <w:sz w:val="20"/>
                <w:szCs w:val="20"/>
              </w:rPr>
              <w:t>17</w:t>
            </w:r>
          </w:p>
        </w:tc>
        <w:tc>
          <w:tcPr>
            <w:tcW w:w="3628" w:type="dxa"/>
            <w:tcBorders>
              <w:top w:val="nil"/>
              <w:left w:val="single" w:sz="4" w:space="0" w:color="auto"/>
              <w:bottom w:val="single" w:sz="4" w:space="0" w:color="auto"/>
              <w:right w:val="single" w:sz="4" w:space="0" w:color="auto"/>
            </w:tcBorders>
            <w:shd w:val="clear" w:color="auto" w:fill="auto"/>
          </w:tcPr>
          <w:p w14:paraId="22D30C04" w14:textId="159A8B87"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Гребениха</w:t>
            </w:r>
          </w:p>
        </w:tc>
        <w:tc>
          <w:tcPr>
            <w:tcW w:w="2545" w:type="dxa"/>
            <w:tcBorders>
              <w:top w:val="nil"/>
              <w:left w:val="single" w:sz="4" w:space="0" w:color="auto"/>
              <w:bottom w:val="single" w:sz="4" w:space="0" w:color="auto"/>
              <w:right w:val="single" w:sz="4" w:space="0" w:color="auto"/>
            </w:tcBorders>
            <w:shd w:val="clear" w:color="auto" w:fill="auto"/>
          </w:tcPr>
          <w:p w14:paraId="1580B31F" w14:textId="39C7564C"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021</w:t>
            </w:r>
          </w:p>
        </w:tc>
        <w:tc>
          <w:tcPr>
            <w:tcW w:w="1418" w:type="dxa"/>
            <w:tcBorders>
              <w:top w:val="nil"/>
              <w:left w:val="single" w:sz="4" w:space="0" w:color="auto"/>
              <w:bottom w:val="single" w:sz="4" w:space="0" w:color="auto"/>
              <w:right w:val="single" w:sz="4" w:space="0" w:color="auto"/>
            </w:tcBorders>
            <w:shd w:val="clear" w:color="auto" w:fill="auto"/>
          </w:tcPr>
          <w:p w14:paraId="0564728C" w14:textId="2D4317E6"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798B26DE" w14:textId="1FEEAD3D" w:rsidR="005A1D04" w:rsidRPr="00EE49ED" w:rsidRDefault="005A1D04" w:rsidP="005A1D04">
            <w:pPr>
              <w:pStyle w:val="affa"/>
              <w:spacing w:after="0" w:line="240" w:lineRule="auto"/>
              <w:ind w:right="-108"/>
              <w:jc w:val="center"/>
              <w:rPr>
                <w:sz w:val="20"/>
                <w:szCs w:val="20"/>
              </w:rPr>
            </w:pPr>
            <w:r w:rsidRPr="00EE49ED">
              <w:rPr>
                <w:color w:val="000000"/>
                <w:sz w:val="20"/>
                <w:szCs w:val="20"/>
              </w:rPr>
              <w:t>0,1</w:t>
            </w:r>
          </w:p>
        </w:tc>
      </w:tr>
      <w:tr w:rsidR="005A1D04" w:rsidRPr="00EE49ED" w14:paraId="00032B70"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C88652F" w14:textId="67FB2A77" w:rsidR="005A1D04" w:rsidRPr="00EE49ED" w:rsidRDefault="005A1D04" w:rsidP="005A1D04">
            <w:pPr>
              <w:pStyle w:val="affa"/>
              <w:spacing w:after="0" w:line="240" w:lineRule="auto"/>
              <w:jc w:val="center"/>
              <w:rPr>
                <w:sz w:val="20"/>
                <w:szCs w:val="20"/>
              </w:rPr>
            </w:pPr>
            <w:r w:rsidRPr="00EE49ED">
              <w:rPr>
                <w:color w:val="000000"/>
                <w:sz w:val="20"/>
                <w:szCs w:val="20"/>
              </w:rPr>
              <w:t>18</w:t>
            </w:r>
          </w:p>
        </w:tc>
        <w:tc>
          <w:tcPr>
            <w:tcW w:w="3628" w:type="dxa"/>
            <w:tcBorders>
              <w:top w:val="nil"/>
              <w:left w:val="single" w:sz="4" w:space="0" w:color="auto"/>
              <w:bottom w:val="single" w:sz="4" w:space="0" w:color="auto"/>
              <w:right w:val="single" w:sz="4" w:space="0" w:color="auto"/>
            </w:tcBorders>
            <w:shd w:val="clear" w:color="auto" w:fill="auto"/>
          </w:tcPr>
          <w:p w14:paraId="779EAC9D" w14:textId="64E783EC"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Дедуслово</w:t>
            </w:r>
          </w:p>
        </w:tc>
        <w:tc>
          <w:tcPr>
            <w:tcW w:w="2545" w:type="dxa"/>
            <w:tcBorders>
              <w:top w:val="nil"/>
              <w:left w:val="single" w:sz="4" w:space="0" w:color="auto"/>
              <w:bottom w:val="single" w:sz="4" w:space="0" w:color="auto"/>
              <w:right w:val="single" w:sz="4" w:space="0" w:color="auto"/>
            </w:tcBorders>
            <w:shd w:val="clear" w:color="auto" w:fill="auto"/>
          </w:tcPr>
          <w:p w14:paraId="1D50FC7F" w14:textId="3D17A6AB"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022</w:t>
            </w:r>
          </w:p>
        </w:tc>
        <w:tc>
          <w:tcPr>
            <w:tcW w:w="1418" w:type="dxa"/>
            <w:tcBorders>
              <w:top w:val="nil"/>
              <w:left w:val="single" w:sz="4" w:space="0" w:color="auto"/>
              <w:bottom w:val="single" w:sz="4" w:space="0" w:color="auto"/>
              <w:right w:val="single" w:sz="4" w:space="0" w:color="auto"/>
            </w:tcBorders>
            <w:shd w:val="clear" w:color="auto" w:fill="auto"/>
          </w:tcPr>
          <w:p w14:paraId="46F3588C" w14:textId="3B7BF60E"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0098C67C" w14:textId="0BF7A510"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639E7E2C"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4A6177F" w14:textId="2998FE7C" w:rsidR="005A1D04" w:rsidRPr="00EE49ED" w:rsidRDefault="005A1D04" w:rsidP="005A1D04">
            <w:pPr>
              <w:pStyle w:val="affa"/>
              <w:spacing w:after="0" w:line="240" w:lineRule="auto"/>
              <w:jc w:val="center"/>
              <w:rPr>
                <w:sz w:val="20"/>
                <w:szCs w:val="20"/>
              </w:rPr>
            </w:pPr>
            <w:r w:rsidRPr="00EE49ED">
              <w:rPr>
                <w:color w:val="000000"/>
                <w:sz w:val="20"/>
                <w:szCs w:val="20"/>
              </w:rPr>
              <w:t>19</w:t>
            </w:r>
          </w:p>
        </w:tc>
        <w:tc>
          <w:tcPr>
            <w:tcW w:w="3628" w:type="dxa"/>
            <w:tcBorders>
              <w:top w:val="nil"/>
              <w:left w:val="single" w:sz="4" w:space="0" w:color="auto"/>
              <w:bottom w:val="single" w:sz="4" w:space="0" w:color="auto"/>
              <w:right w:val="single" w:sz="4" w:space="0" w:color="auto"/>
            </w:tcBorders>
            <w:shd w:val="clear" w:color="auto" w:fill="auto"/>
          </w:tcPr>
          <w:p w14:paraId="42E01DC4" w14:textId="20BCD252"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Демиха</w:t>
            </w:r>
          </w:p>
        </w:tc>
        <w:tc>
          <w:tcPr>
            <w:tcW w:w="2545" w:type="dxa"/>
            <w:tcBorders>
              <w:top w:val="nil"/>
              <w:left w:val="single" w:sz="4" w:space="0" w:color="auto"/>
              <w:bottom w:val="single" w:sz="4" w:space="0" w:color="auto"/>
              <w:right w:val="single" w:sz="4" w:space="0" w:color="auto"/>
            </w:tcBorders>
            <w:shd w:val="clear" w:color="auto" w:fill="auto"/>
          </w:tcPr>
          <w:p w14:paraId="2AE2C5B2" w14:textId="723BBCD3"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023</w:t>
            </w:r>
          </w:p>
        </w:tc>
        <w:tc>
          <w:tcPr>
            <w:tcW w:w="1418" w:type="dxa"/>
            <w:tcBorders>
              <w:top w:val="nil"/>
              <w:left w:val="single" w:sz="4" w:space="0" w:color="auto"/>
              <w:bottom w:val="single" w:sz="4" w:space="0" w:color="auto"/>
              <w:right w:val="single" w:sz="4" w:space="0" w:color="auto"/>
            </w:tcBorders>
            <w:shd w:val="clear" w:color="auto" w:fill="auto"/>
          </w:tcPr>
          <w:p w14:paraId="58C71361" w14:textId="68D8CFA7"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683F68A5" w14:textId="0188D633"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4DFEC56A"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25B3DF7" w14:textId="6D679A0F" w:rsidR="005A1D04" w:rsidRPr="00EE49ED" w:rsidRDefault="005A1D04" w:rsidP="005A1D04">
            <w:pPr>
              <w:pStyle w:val="affa"/>
              <w:spacing w:after="0" w:line="240" w:lineRule="auto"/>
              <w:jc w:val="center"/>
              <w:rPr>
                <w:sz w:val="20"/>
                <w:szCs w:val="20"/>
              </w:rPr>
            </w:pPr>
            <w:r w:rsidRPr="00EE49ED">
              <w:rPr>
                <w:color w:val="000000"/>
                <w:sz w:val="20"/>
                <w:szCs w:val="20"/>
              </w:rPr>
              <w:t>20</w:t>
            </w:r>
          </w:p>
        </w:tc>
        <w:tc>
          <w:tcPr>
            <w:tcW w:w="3628" w:type="dxa"/>
            <w:tcBorders>
              <w:top w:val="nil"/>
              <w:left w:val="single" w:sz="4" w:space="0" w:color="auto"/>
              <w:bottom w:val="single" w:sz="4" w:space="0" w:color="auto"/>
              <w:right w:val="single" w:sz="4" w:space="0" w:color="auto"/>
            </w:tcBorders>
            <w:shd w:val="clear" w:color="auto" w:fill="auto"/>
          </w:tcPr>
          <w:p w14:paraId="116520B9" w14:textId="06DD689D"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Долгово</w:t>
            </w:r>
          </w:p>
        </w:tc>
        <w:tc>
          <w:tcPr>
            <w:tcW w:w="2545" w:type="dxa"/>
            <w:tcBorders>
              <w:top w:val="nil"/>
              <w:left w:val="single" w:sz="4" w:space="0" w:color="auto"/>
              <w:bottom w:val="single" w:sz="4" w:space="0" w:color="auto"/>
              <w:right w:val="single" w:sz="4" w:space="0" w:color="auto"/>
            </w:tcBorders>
            <w:shd w:val="clear" w:color="auto" w:fill="auto"/>
          </w:tcPr>
          <w:p w14:paraId="6FA51393" w14:textId="27E00CDD"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024</w:t>
            </w:r>
          </w:p>
        </w:tc>
        <w:tc>
          <w:tcPr>
            <w:tcW w:w="1418" w:type="dxa"/>
            <w:tcBorders>
              <w:top w:val="nil"/>
              <w:left w:val="single" w:sz="4" w:space="0" w:color="auto"/>
              <w:bottom w:val="single" w:sz="4" w:space="0" w:color="auto"/>
              <w:right w:val="single" w:sz="4" w:space="0" w:color="auto"/>
            </w:tcBorders>
            <w:shd w:val="clear" w:color="auto" w:fill="auto"/>
          </w:tcPr>
          <w:p w14:paraId="2AECDB5A" w14:textId="6DB1370E"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5BA7C35E" w14:textId="58F50CCC"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301F4F2D"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41E84C4C" w14:textId="3A8E2870" w:rsidR="005A1D04" w:rsidRPr="00EE49ED" w:rsidRDefault="005A1D04" w:rsidP="005A1D04">
            <w:pPr>
              <w:pStyle w:val="affa"/>
              <w:spacing w:after="0" w:line="240" w:lineRule="auto"/>
              <w:jc w:val="center"/>
              <w:rPr>
                <w:sz w:val="20"/>
                <w:szCs w:val="20"/>
              </w:rPr>
            </w:pPr>
            <w:r w:rsidRPr="00EE49ED">
              <w:rPr>
                <w:color w:val="000000"/>
                <w:sz w:val="20"/>
                <w:szCs w:val="20"/>
              </w:rPr>
              <w:t>21</w:t>
            </w:r>
          </w:p>
        </w:tc>
        <w:tc>
          <w:tcPr>
            <w:tcW w:w="3628" w:type="dxa"/>
            <w:tcBorders>
              <w:top w:val="nil"/>
              <w:left w:val="single" w:sz="4" w:space="0" w:color="auto"/>
              <w:bottom w:val="single" w:sz="4" w:space="0" w:color="auto"/>
              <w:right w:val="single" w:sz="4" w:space="0" w:color="auto"/>
            </w:tcBorders>
            <w:shd w:val="clear" w:color="auto" w:fill="auto"/>
          </w:tcPr>
          <w:p w14:paraId="07C3E2D1" w14:textId="4750C69C"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Садовая д. Дроздиха</w:t>
            </w:r>
          </w:p>
        </w:tc>
        <w:tc>
          <w:tcPr>
            <w:tcW w:w="2545" w:type="dxa"/>
            <w:tcBorders>
              <w:top w:val="nil"/>
              <w:left w:val="single" w:sz="4" w:space="0" w:color="auto"/>
              <w:bottom w:val="single" w:sz="4" w:space="0" w:color="auto"/>
              <w:right w:val="single" w:sz="4" w:space="0" w:color="auto"/>
            </w:tcBorders>
            <w:shd w:val="clear" w:color="auto" w:fill="auto"/>
          </w:tcPr>
          <w:p w14:paraId="00E1324A" w14:textId="757D4DC8"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025</w:t>
            </w:r>
          </w:p>
        </w:tc>
        <w:tc>
          <w:tcPr>
            <w:tcW w:w="1418" w:type="dxa"/>
            <w:tcBorders>
              <w:top w:val="nil"/>
              <w:left w:val="single" w:sz="4" w:space="0" w:color="auto"/>
              <w:bottom w:val="single" w:sz="4" w:space="0" w:color="auto"/>
              <w:right w:val="single" w:sz="4" w:space="0" w:color="auto"/>
            </w:tcBorders>
            <w:shd w:val="clear" w:color="auto" w:fill="auto"/>
          </w:tcPr>
          <w:p w14:paraId="5A52E380" w14:textId="74FFE13C"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38EE7C32" w14:textId="233AFA05" w:rsidR="005A1D04" w:rsidRPr="00EE49ED" w:rsidRDefault="005A1D04" w:rsidP="005A1D04">
            <w:pPr>
              <w:pStyle w:val="affa"/>
              <w:spacing w:after="0" w:line="240" w:lineRule="auto"/>
              <w:ind w:right="-108"/>
              <w:jc w:val="center"/>
              <w:rPr>
                <w:sz w:val="20"/>
                <w:szCs w:val="20"/>
              </w:rPr>
            </w:pPr>
            <w:r w:rsidRPr="00EE49ED">
              <w:rPr>
                <w:color w:val="000000"/>
                <w:sz w:val="20"/>
                <w:szCs w:val="20"/>
              </w:rPr>
              <w:t>0,617</w:t>
            </w:r>
          </w:p>
        </w:tc>
      </w:tr>
      <w:tr w:rsidR="005A1D04" w:rsidRPr="00EE49ED" w14:paraId="7820F167"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C2D2FFD" w14:textId="7AB2153E" w:rsidR="005A1D04" w:rsidRPr="00EE49ED" w:rsidRDefault="005A1D04" w:rsidP="005A1D04">
            <w:pPr>
              <w:pStyle w:val="affa"/>
              <w:spacing w:after="0" w:line="240" w:lineRule="auto"/>
              <w:jc w:val="center"/>
              <w:rPr>
                <w:sz w:val="20"/>
                <w:szCs w:val="20"/>
              </w:rPr>
            </w:pPr>
            <w:r w:rsidRPr="00EE49ED">
              <w:rPr>
                <w:color w:val="000000"/>
                <w:sz w:val="20"/>
                <w:szCs w:val="20"/>
              </w:rPr>
              <w:t>22</w:t>
            </w:r>
          </w:p>
        </w:tc>
        <w:tc>
          <w:tcPr>
            <w:tcW w:w="3628" w:type="dxa"/>
            <w:tcBorders>
              <w:top w:val="nil"/>
              <w:left w:val="single" w:sz="4" w:space="0" w:color="auto"/>
              <w:bottom w:val="single" w:sz="4" w:space="0" w:color="auto"/>
              <w:right w:val="single" w:sz="4" w:space="0" w:color="auto"/>
            </w:tcBorders>
            <w:shd w:val="clear" w:color="auto" w:fill="auto"/>
          </w:tcPr>
          <w:p w14:paraId="2C96D10E" w14:textId="32C3F829"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Северная д. Дроздиха</w:t>
            </w:r>
          </w:p>
        </w:tc>
        <w:tc>
          <w:tcPr>
            <w:tcW w:w="2545" w:type="dxa"/>
            <w:tcBorders>
              <w:top w:val="nil"/>
              <w:left w:val="single" w:sz="4" w:space="0" w:color="auto"/>
              <w:bottom w:val="single" w:sz="4" w:space="0" w:color="auto"/>
              <w:right w:val="single" w:sz="4" w:space="0" w:color="auto"/>
            </w:tcBorders>
            <w:shd w:val="clear" w:color="auto" w:fill="auto"/>
          </w:tcPr>
          <w:p w14:paraId="30DEDF40" w14:textId="0E7E1A8D"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026</w:t>
            </w:r>
          </w:p>
        </w:tc>
        <w:tc>
          <w:tcPr>
            <w:tcW w:w="1418" w:type="dxa"/>
            <w:tcBorders>
              <w:top w:val="nil"/>
              <w:left w:val="single" w:sz="4" w:space="0" w:color="auto"/>
              <w:bottom w:val="single" w:sz="4" w:space="0" w:color="auto"/>
              <w:right w:val="single" w:sz="4" w:space="0" w:color="auto"/>
            </w:tcBorders>
            <w:shd w:val="clear" w:color="auto" w:fill="auto"/>
          </w:tcPr>
          <w:p w14:paraId="712779EE" w14:textId="6C18C47D"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127D9DF1" w14:textId="29574FA0" w:rsidR="005A1D04" w:rsidRPr="00EE49ED" w:rsidRDefault="005A1D04" w:rsidP="005A1D04">
            <w:pPr>
              <w:pStyle w:val="affa"/>
              <w:spacing w:after="0" w:line="240" w:lineRule="auto"/>
              <w:ind w:right="-108"/>
              <w:jc w:val="center"/>
              <w:rPr>
                <w:sz w:val="20"/>
                <w:szCs w:val="20"/>
              </w:rPr>
            </w:pPr>
            <w:r w:rsidRPr="00EE49ED">
              <w:rPr>
                <w:color w:val="000000"/>
                <w:sz w:val="20"/>
                <w:szCs w:val="20"/>
              </w:rPr>
              <w:t>0,1</w:t>
            </w:r>
          </w:p>
        </w:tc>
      </w:tr>
      <w:tr w:rsidR="005A1D04" w:rsidRPr="00EE49ED" w14:paraId="005CE1DD"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22D9E7DE" w14:textId="1CE5F372" w:rsidR="005A1D04" w:rsidRPr="00EE49ED" w:rsidRDefault="005A1D04" w:rsidP="005A1D04">
            <w:pPr>
              <w:pStyle w:val="affa"/>
              <w:spacing w:after="0" w:line="240" w:lineRule="auto"/>
              <w:jc w:val="center"/>
              <w:rPr>
                <w:sz w:val="20"/>
                <w:szCs w:val="20"/>
              </w:rPr>
            </w:pPr>
            <w:r w:rsidRPr="00EE49ED">
              <w:rPr>
                <w:color w:val="000000"/>
                <w:sz w:val="20"/>
                <w:szCs w:val="20"/>
              </w:rPr>
              <w:t>23</w:t>
            </w:r>
          </w:p>
        </w:tc>
        <w:tc>
          <w:tcPr>
            <w:tcW w:w="3628" w:type="dxa"/>
            <w:tcBorders>
              <w:top w:val="nil"/>
              <w:left w:val="single" w:sz="4" w:space="0" w:color="auto"/>
              <w:bottom w:val="single" w:sz="4" w:space="0" w:color="auto"/>
              <w:right w:val="single" w:sz="4" w:space="0" w:color="auto"/>
            </w:tcBorders>
            <w:shd w:val="clear" w:color="auto" w:fill="auto"/>
          </w:tcPr>
          <w:p w14:paraId="1CA0F569" w14:textId="5154EE87"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пр. Восточный д. Дроздиха</w:t>
            </w:r>
          </w:p>
        </w:tc>
        <w:tc>
          <w:tcPr>
            <w:tcW w:w="2545" w:type="dxa"/>
            <w:tcBorders>
              <w:top w:val="nil"/>
              <w:left w:val="single" w:sz="4" w:space="0" w:color="auto"/>
              <w:bottom w:val="single" w:sz="4" w:space="0" w:color="auto"/>
              <w:right w:val="single" w:sz="4" w:space="0" w:color="auto"/>
            </w:tcBorders>
            <w:shd w:val="clear" w:color="auto" w:fill="auto"/>
          </w:tcPr>
          <w:p w14:paraId="65F374BD" w14:textId="5E5FD8B4"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027</w:t>
            </w:r>
          </w:p>
        </w:tc>
        <w:tc>
          <w:tcPr>
            <w:tcW w:w="1418" w:type="dxa"/>
            <w:tcBorders>
              <w:top w:val="nil"/>
              <w:left w:val="single" w:sz="4" w:space="0" w:color="auto"/>
              <w:bottom w:val="single" w:sz="4" w:space="0" w:color="auto"/>
              <w:right w:val="single" w:sz="4" w:space="0" w:color="auto"/>
            </w:tcBorders>
            <w:shd w:val="clear" w:color="auto" w:fill="auto"/>
          </w:tcPr>
          <w:p w14:paraId="47D26E52" w14:textId="0FFD86ED"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6EDF1CB3" w14:textId="479FA79D" w:rsidR="005A1D04" w:rsidRPr="00EE49ED" w:rsidRDefault="005A1D04" w:rsidP="005A1D04">
            <w:pPr>
              <w:pStyle w:val="affa"/>
              <w:spacing w:after="0" w:line="240" w:lineRule="auto"/>
              <w:ind w:right="-108"/>
              <w:jc w:val="center"/>
              <w:rPr>
                <w:sz w:val="20"/>
                <w:szCs w:val="20"/>
              </w:rPr>
            </w:pPr>
            <w:r w:rsidRPr="00EE49ED">
              <w:rPr>
                <w:color w:val="000000"/>
                <w:sz w:val="20"/>
                <w:szCs w:val="20"/>
              </w:rPr>
              <w:t>0,276</w:t>
            </w:r>
          </w:p>
        </w:tc>
      </w:tr>
      <w:tr w:rsidR="005A1D04" w:rsidRPr="00EE49ED" w14:paraId="236BA898"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06517EE1" w14:textId="3CB92312" w:rsidR="005A1D04" w:rsidRPr="00EE49ED" w:rsidRDefault="005A1D04" w:rsidP="005A1D04">
            <w:pPr>
              <w:pStyle w:val="affa"/>
              <w:spacing w:after="0" w:line="240" w:lineRule="auto"/>
              <w:jc w:val="center"/>
              <w:rPr>
                <w:sz w:val="20"/>
                <w:szCs w:val="20"/>
              </w:rPr>
            </w:pPr>
            <w:r w:rsidRPr="00EE49ED">
              <w:rPr>
                <w:color w:val="000000"/>
                <w:sz w:val="20"/>
                <w:szCs w:val="20"/>
              </w:rPr>
              <w:t>24</w:t>
            </w:r>
          </w:p>
        </w:tc>
        <w:tc>
          <w:tcPr>
            <w:tcW w:w="3628" w:type="dxa"/>
            <w:tcBorders>
              <w:top w:val="nil"/>
              <w:left w:val="single" w:sz="4" w:space="0" w:color="auto"/>
              <w:bottom w:val="single" w:sz="4" w:space="0" w:color="auto"/>
              <w:right w:val="single" w:sz="4" w:space="0" w:color="auto"/>
            </w:tcBorders>
            <w:shd w:val="clear" w:color="auto" w:fill="auto"/>
          </w:tcPr>
          <w:p w14:paraId="7F7D3BED" w14:textId="483469E0"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ул.Центральная д.Дроздиха</w:t>
            </w:r>
          </w:p>
        </w:tc>
        <w:tc>
          <w:tcPr>
            <w:tcW w:w="2545" w:type="dxa"/>
            <w:tcBorders>
              <w:top w:val="nil"/>
              <w:left w:val="single" w:sz="4" w:space="0" w:color="auto"/>
              <w:bottom w:val="single" w:sz="4" w:space="0" w:color="auto"/>
              <w:right w:val="single" w:sz="4" w:space="0" w:color="auto"/>
            </w:tcBorders>
            <w:shd w:val="clear" w:color="auto" w:fill="auto"/>
          </w:tcPr>
          <w:p w14:paraId="0270F889" w14:textId="67DF6DDA"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028</w:t>
            </w:r>
          </w:p>
        </w:tc>
        <w:tc>
          <w:tcPr>
            <w:tcW w:w="1418" w:type="dxa"/>
            <w:tcBorders>
              <w:top w:val="nil"/>
              <w:left w:val="single" w:sz="4" w:space="0" w:color="auto"/>
              <w:bottom w:val="single" w:sz="4" w:space="0" w:color="auto"/>
              <w:right w:val="single" w:sz="4" w:space="0" w:color="auto"/>
            </w:tcBorders>
            <w:shd w:val="clear" w:color="auto" w:fill="auto"/>
          </w:tcPr>
          <w:p w14:paraId="42FB4FA6" w14:textId="57E1292B"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3E2B6FC5" w14:textId="11AC1DA7" w:rsidR="005A1D04" w:rsidRPr="00EE49ED" w:rsidRDefault="005A1D04" w:rsidP="005A1D04">
            <w:pPr>
              <w:pStyle w:val="affa"/>
              <w:spacing w:after="0" w:line="240" w:lineRule="auto"/>
              <w:ind w:right="-108"/>
              <w:jc w:val="center"/>
              <w:rPr>
                <w:sz w:val="20"/>
                <w:szCs w:val="20"/>
              </w:rPr>
            </w:pPr>
            <w:r w:rsidRPr="00EE49ED">
              <w:rPr>
                <w:color w:val="000000"/>
                <w:sz w:val="20"/>
                <w:szCs w:val="20"/>
              </w:rPr>
              <w:t>0,247</w:t>
            </w:r>
          </w:p>
        </w:tc>
      </w:tr>
      <w:tr w:rsidR="005A1D04" w:rsidRPr="00EE49ED" w14:paraId="3D4E4093"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742F8264" w14:textId="25834E65" w:rsidR="005A1D04" w:rsidRPr="00EE49ED" w:rsidRDefault="005A1D04" w:rsidP="005A1D04">
            <w:pPr>
              <w:pStyle w:val="affa"/>
              <w:spacing w:after="0" w:line="240" w:lineRule="auto"/>
              <w:jc w:val="center"/>
              <w:rPr>
                <w:sz w:val="20"/>
                <w:szCs w:val="20"/>
              </w:rPr>
            </w:pPr>
            <w:r w:rsidRPr="00EE49ED">
              <w:rPr>
                <w:color w:val="000000"/>
                <w:sz w:val="20"/>
                <w:szCs w:val="20"/>
              </w:rPr>
              <w:t>25</w:t>
            </w:r>
          </w:p>
        </w:tc>
        <w:tc>
          <w:tcPr>
            <w:tcW w:w="3628" w:type="dxa"/>
            <w:tcBorders>
              <w:top w:val="nil"/>
              <w:left w:val="single" w:sz="4" w:space="0" w:color="auto"/>
              <w:bottom w:val="single" w:sz="4" w:space="0" w:color="auto"/>
              <w:right w:val="single" w:sz="4" w:space="0" w:color="auto"/>
            </w:tcBorders>
            <w:shd w:val="clear" w:color="auto" w:fill="auto"/>
          </w:tcPr>
          <w:p w14:paraId="5DAA38DA" w14:textId="7F7A6E4A"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Полевая д. Дроздиха</w:t>
            </w:r>
          </w:p>
        </w:tc>
        <w:tc>
          <w:tcPr>
            <w:tcW w:w="2545" w:type="dxa"/>
            <w:tcBorders>
              <w:top w:val="nil"/>
              <w:left w:val="single" w:sz="4" w:space="0" w:color="auto"/>
              <w:bottom w:val="single" w:sz="4" w:space="0" w:color="auto"/>
              <w:right w:val="single" w:sz="4" w:space="0" w:color="auto"/>
            </w:tcBorders>
            <w:shd w:val="clear" w:color="auto" w:fill="auto"/>
          </w:tcPr>
          <w:p w14:paraId="6653ED38" w14:textId="124664EB"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029</w:t>
            </w:r>
          </w:p>
        </w:tc>
        <w:tc>
          <w:tcPr>
            <w:tcW w:w="1418" w:type="dxa"/>
            <w:tcBorders>
              <w:top w:val="nil"/>
              <w:left w:val="single" w:sz="4" w:space="0" w:color="auto"/>
              <w:bottom w:val="single" w:sz="4" w:space="0" w:color="auto"/>
              <w:right w:val="single" w:sz="4" w:space="0" w:color="auto"/>
            </w:tcBorders>
            <w:shd w:val="clear" w:color="auto" w:fill="auto"/>
          </w:tcPr>
          <w:p w14:paraId="3CC05802" w14:textId="21ACC0E5"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39FD1653" w14:textId="27DD1DDF" w:rsidR="005A1D04" w:rsidRPr="00EE49ED" w:rsidRDefault="005A1D04" w:rsidP="005A1D04">
            <w:pPr>
              <w:pStyle w:val="affa"/>
              <w:spacing w:after="0" w:line="240" w:lineRule="auto"/>
              <w:ind w:right="-108"/>
              <w:jc w:val="center"/>
              <w:rPr>
                <w:sz w:val="20"/>
                <w:szCs w:val="20"/>
              </w:rPr>
            </w:pPr>
            <w:r w:rsidRPr="00EE49ED">
              <w:rPr>
                <w:color w:val="000000"/>
                <w:sz w:val="20"/>
                <w:szCs w:val="20"/>
              </w:rPr>
              <w:t>0,266</w:t>
            </w:r>
          </w:p>
        </w:tc>
      </w:tr>
      <w:tr w:rsidR="005A1D04" w:rsidRPr="00EE49ED" w14:paraId="7F7EC13C"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7E1019BF" w14:textId="39633EE6" w:rsidR="005A1D04" w:rsidRPr="00EE49ED" w:rsidRDefault="005A1D04" w:rsidP="005A1D04">
            <w:pPr>
              <w:pStyle w:val="affa"/>
              <w:spacing w:after="0" w:line="240" w:lineRule="auto"/>
              <w:jc w:val="center"/>
              <w:rPr>
                <w:sz w:val="20"/>
                <w:szCs w:val="20"/>
              </w:rPr>
            </w:pPr>
            <w:r w:rsidRPr="00EE49ED">
              <w:rPr>
                <w:color w:val="000000"/>
                <w:sz w:val="20"/>
                <w:szCs w:val="20"/>
              </w:rPr>
              <w:t>26</w:t>
            </w:r>
          </w:p>
        </w:tc>
        <w:tc>
          <w:tcPr>
            <w:tcW w:w="3628" w:type="dxa"/>
            <w:tcBorders>
              <w:top w:val="nil"/>
              <w:left w:val="single" w:sz="4" w:space="0" w:color="auto"/>
              <w:bottom w:val="single" w:sz="4" w:space="0" w:color="auto"/>
              <w:right w:val="single" w:sz="4" w:space="0" w:color="auto"/>
            </w:tcBorders>
            <w:shd w:val="clear" w:color="auto" w:fill="auto"/>
          </w:tcPr>
          <w:p w14:paraId="4AB8A621" w14:textId="16E5F7CF"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Душино</w:t>
            </w:r>
          </w:p>
        </w:tc>
        <w:tc>
          <w:tcPr>
            <w:tcW w:w="2545" w:type="dxa"/>
            <w:tcBorders>
              <w:top w:val="nil"/>
              <w:left w:val="single" w:sz="4" w:space="0" w:color="auto"/>
              <w:bottom w:val="single" w:sz="4" w:space="0" w:color="auto"/>
              <w:right w:val="single" w:sz="4" w:space="0" w:color="auto"/>
            </w:tcBorders>
            <w:shd w:val="clear" w:color="auto" w:fill="auto"/>
          </w:tcPr>
          <w:p w14:paraId="28CA0FA4" w14:textId="05670823"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030</w:t>
            </w:r>
          </w:p>
        </w:tc>
        <w:tc>
          <w:tcPr>
            <w:tcW w:w="1418" w:type="dxa"/>
            <w:tcBorders>
              <w:top w:val="nil"/>
              <w:left w:val="single" w:sz="4" w:space="0" w:color="auto"/>
              <w:bottom w:val="single" w:sz="4" w:space="0" w:color="auto"/>
              <w:right w:val="single" w:sz="4" w:space="0" w:color="auto"/>
            </w:tcBorders>
            <w:shd w:val="clear" w:color="auto" w:fill="auto"/>
          </w:tcPr>
          <w:p w14:paraId="6AC6BD46" w14:textId="302A2650"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65581732" w14:textId="044A5634"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358EF0B1"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CC82677" w14:textId="2F70DEF6" w:rsidR="005A1D04" w:rsidRPr="00EE49ED" w:rsidRDefault="005A1D04" w:rsidP="005A1D04">
            <w:pPr>
              <w:pStyle w:val="affa"/>
              <w:spacing w:after="0" w:line="240" w:lineRule="auto"/>
              <w:jc w:val="center"/>
              <w:rPr>
                <w:sz w:val="20"/>
                <w:szCs w:val="20"/>
              </w:rPr>
            </w:pPr>
            <w:r w:rsidRPr="00EE49ED">
              <w:rPr>
                <w:color w:val="000000"/>
                <w:sz w:val="20"/>
                <w:szCs w:val="20"/>
              </w:rPr>
              <w:t>27</w:t>
            </w:r>
          </w:p>
        </w:tc>
        <w:tc>
          <w:tcPr>
            <w:tcW w:w="3628" w:type="dxa"/>
            <w:tcBorders>
              <w:top w:val="nil"/>
              <w:left w:val="single" w:sz="4" w:space="0" w:color="auto"/>
              <w:bottom w:val="single" w:sz="4" w:space="0" w:color="auto"/>
              <w:right w:val="single" w:sz="4" w:space="0" w:color="auto"/>
            </w:tcBorders>
            <w:shd w:val="clear" w:color="auto" w:fill="auto"/>
          </w:tcPr>
          <w:p w14:paraId="65786CE2" w14:textId="0F607B79"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Душино</w:t>
            </w:r>
          </w:p>
        </w:tc>
        <w:tc>
          <w:tcPr>
            <w:tcW w:w="2545" w:type="dxa"/>
            <w:tcBorders>
              <w:top w:val="nil"/>
              <w:left w:val="single" w:sz="4" w:space="0" w:color="auto"/>
              <w:bottom w:val="single" w:sz="4" w:space="0" w:color="auto"/>
              <w:right w:val="single" w:sz="4" w:space="0" w:color="auto"/>
            </w:tcBorders>
            <w:shd w:val="clear" w:color="auto" w:fill="auto"/>
          </w:tcPr>
          <w:p w14:paraId="57F60925" w14:textId="64112BDA"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031</w:t>
            </w:r>
          </w:p>
        </w:tc>
        <w:tc>
          <w:tcPr>
            <w:tcW w:w="1418" w:type="dxa"/>
            <w:tcBorders>
              <w:top w:val="nil"/>
              <w:left w:val="single" w:sz="4" w:space="0" w:color="auto"/>
              <w:bottom w:val="single" w:sz="4" w:space="0" w:color="auto"/>
              <w:right w:val="single" w:sz="4" w:space="0" w:color="auto"/>
            </w:tcBorders>
            <w:shd w:val="clear" w:color="auto" w:fill="auto"/>
          </w:tcPr>
          <w:p w14:paraId="14C9B1A0" w14:textId="68CC29DE"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18B01128" w14:textId="65363E2A"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672673C4"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47B482E1" w14:textId="1826624E" w:rsidR="005A1D04" w:rsidRPr="00EE49ED" w:rsidRDefault="005A1D04" w:rsidP="005A1D04">
            <w:pPr>
              <w:pStyle w:val="affa"/>
              <w:spacing w:after="0" w:line="240" w:lineRule="auto"/>
              <w:jc w:val="center"/>
              <w:rPr>
                <w:sz w:val="20"/>
                <w:szCs w:val="20"/>
              </w:rPr>
            </w:pPr>
            <w:r w:rsidRPr="00EE49ED">
              <w:rPr>
                <w:color w:val="000000"/>
                <w:sz w:val="20"/>
                <w:szCs w:val="20"/>
              </w:rPr>
              <w:t>28</w:t>
            </w:r>
          </w:p>
        </w:tc>
        <w:tc>
          <w:tcPr>
            <w:tcW w:w="3628" w:type="dxa"/>
            <w:tcBorders>
              <w:top w:val="nil"/>
              <w:left w:val="single" w:sz="4" w:space="0" w:color="auto"/>
              <w:bottom w:val="single" w:sz="4" w:space="0" w:color="auto"/>
              <w:right w:val="single" w:sz="4" w:space="0" w:color="auto"/>
            </w:tcBorders>
            <w:shd w:val="clear" w:color="auto" w:fill="auto"/>
          </w:tcPr>
          <w:p w14:paraId="730DBDA3" w14:textId="3214D850"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Дынинская д. Дынино</w:t>
            </w:r>
          </w:p>
        </w:tc>
        <w:tc>
          <w:tcPr>
            <w:tcW w:w="2545" w:type="dxa"/>
            <w:tcBorders>
              <w:top w:val="nil"/>
              <w:left w:val="single" w:sz="4" w:space="0" w:color="auto"/>
              <w:bottom w:val="single" w:sz="4" w:space="0" w:color="auto"/>
              <w:right w:val="single" w:sz="4" w:space="0" w:color="auto"/>
            </w:tcBorders>
            <w:shd w:val="clear" w:color="auto" w:fill="auto"/>
          </w:tcPr>
          <w:p w14:paraId="7131167D" w14:textId="10D9D012"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032</w:t>
            </w:r>
          </w:p>
        </w:tc>
        <w:tc>
          <w:tcPr>
            <w:tcW w:w="1418" w:type="dxa"/>
            <w:tcBorders>
              <w:top w:val="nil"/>
              <w:left w:val="single" w:sz="4" w:space="0" w:color="auto"/>
              <w:bottom w:val="single" w:sz="4" w:space="0" w:color="auto"/>
              <w:right w:val="single" w:sz="4" w:space="0" w:color="auto"/>
            </w:tcBorders>
            <w:shd w:val="clear" w:color="auto" w:fill="auto"/>
          </w:tcPr>
          <w:p w14:paraId="0338B86B" w14:textId="71693017"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32078FDA" w14:textId="11384938"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5312034C"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0595861" w14:textId="13960322" w:rsidR="005A1D04" w:rsidRPr="00EE49ED" w:rsidRDefault="005A1D04" w:rsidP="005A1D04">
            <w:pPr>
              <w:pStyle w:val="affa"/>
              <w:spacing w:after="0" w:line="240" w:lineRule="auto"/>
              <w:jc w:val="center"/>
              <w:rPr>
                <w:sz w:val="20"/>
                <w:szCs w:val="20"/>
              </w:rPr>
            </w:pPr>
            <w:r w:rsidRPr="00EE49ED">
              <w:rPr>
                <w:color w:val="000000"/>
                <w:sz w:val="20"/>
                <w:szCs w:val="20"/>
              </w:rPr>
              <w:t>29</w:t>
            </w:r>
          </w:p>
        </w:tc>
        <w:tc>
          <w:tcPr>
            <w:tcW w:w="3628" w:type="dxa"/>
            <w:tcBorders>
              <w:top w:val="nil"/>
              <w:left w:val="single" w:sz="4" w:space="0" w:color="auto"/>
              <w:bottom w:val="single" w:sz="4" w:space="0" w:color="auto"/>
              <w:right w:val="single" w:sz="4" w:space="0" w:color="auto"/>
            </w:tcBorders>
            <w:shd w:val="clear" w:color="auto" w:fill="auto"/>
          </w:tcPr>
          <w:p w14:paraId="0EA05C5B" w14:textId="48063B11"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Денисовская д. Дынино</w:t>
            </w:r>
          </w:p>
        </w:tc>
        <w:tc>
          <w:tcPr>
            <w:tcW w:w="2545" w:type="dxa"/>
            <w:tcBorders>
              <w:top w:val="nil"/>
              <w:left w:val="single" w:sz="4" w:space="0" w:color="auto"/>
              <w:bottom w:val="single" w:sz="4" w:space="0" w:color="auto"/>
              <w:right w:val="single" w:sz="4" w:space="0" w:color="auto"/>
            </w:tcBorders>
            <w:shd w:val="clear" w:color="auto" w:fill="auto"/>
          </w:tcPr>
          <w:p w14:paraId="3903BDBD" w14:textId="76041618"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033</w:t>
            </w:r>
          </w:p>
        </w:tc>
        <w:tc>
          <w:tcPr>
            <w:tcW w:w="1418" w:type="dxa"/>
            <w:tcBorders>
              <w:top w:val="nil"/>
              <w:left w:val="single" w:sz="4" w:space="0" w:color="auto"/>
              <w:bottom w:val="single" w:sz="4" w:space="0" w:color="auto"/>
              <w:right w:val="single" w:sz="4" w:space="0" w:color="auto"/>
            </w:tcBorders>
            <w:shd w:val="clear" w:color="auto" w:fill="auto"/>
          </w:tcPr>
          <w:p w14:paraId="5F92DBB7" w14:textId="63EEE6A0"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2003F671" w14:textId="1D337784"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13BE2B8D"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751567ED" w14:textId="7D02FD0C" w:rsidR="005A1D04" w:rsidRPr="00EE49ED" w:rsidRDefault="005A1D04" w:rsidP="005A1D04">
            <w:pPr>
              <w:pStyle w:val="affa"/>
              <w:spacing w:after="0" w:line="240" w:lineRule="auto"/>
              <w:jc w:val="center"/>
              <w:rPr>
                <w:sz w:val="20"/>
                <w:szCs w:val="20"/>
              </w:rPr>
            </w:pPr>
            <w:r w:rsidRPr="00EE49ED">
              <w:rPr>
                <w:color w:val="000000"/>
                <w:sz w:val="20"/>
                <w:szCs w:val="20"/>
              </w:rPr>
              <w:t>30</w:t>
            </w:r>
          </w:p>
        </w:tc>
        <w:tc>
          <w:tcPr>
            <w:tcW w:w="3628" w:type="dxa"/>
            <w:tcBorders>
              <w:top w:val="nil"/>
              <w:left w:val="single" w:sz="4" w:space="0" w:color="auto"/>
              <w:bottom w:val="single" w:sz="4" w:space="0" w:color="auto"/>
              <w:right w:val="single" w:sz="4" w:space="0" w:color="auto"/>
            </w:tcBorders>
            <w:shd w:val="clear" w:color="auto" w:fill="auto"/>
          </w:tcPr>
          <w:p w14:paraId="5140EFD3" w14:textId="455F9997"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Жабрево</w:t>
            </w:r>
          </w:p>
        </w:tc>
        <w:tc>
          <w:tcPr>
            <w:tcW w:w="2545" w:type="dxa"/>
            <w:tcBorders>
              <w:top w:val="nil"/>
              <w:left w:val="single" w:sz="4" w:space="0" w:color="auto"/>
              <w:bottom w:val="single" w:sz="4" w:space="0" w:color="auto"/>
              <w:right w:val="single" w:sz="4" w:space="0" w:color="auto"/>
            </w:tcBorders>
            <w:shd w:val="clear" w:color="auto" w:fill="auto"/>
          </w:tcPr>
          <w:p w14:paraId="433D4DE4" w14:textId="7D4EF815"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034</w:t>
            </w:r>
          </w:p>
        </w:tc>
        <w:tc>
          <w:tcPr>
            <w:tcW w:w="1418" w:type="dxa"/>
            <w:tcBorders>
              <w:top w:val="nil"/>
              <w:left w:val="single" w:sz="4" w:space="0" w:color="auto"/>
              <w:bottom w:val="single" w:sz="4" w:space="0" w:color="auto"/>
              <w:right w:val="single" w:sz="4" w:space="0" w:color="auto"/>
            </w:tcBorders>
            <w:shd w:val="clear" w:color="auto" w:fill="auto"/>
          </w:tcPr>
          <w:p w14:paraId="21E1EE4F" w14:textId="648655E0"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7380154D" w14:textId="7F079944"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12E4AD78"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01998E61" w14:textId="76B2C36C" w:rsidR="005A1D04" w:rsidRPr="00EE49ED" w:rsidRDefault="005A1D04" w:rsidP="005A1D04">
            <w:pPr>
              <w:pStyle w:val="affa"/>
              <w:spacing w:after="0" w:line="240" w:lineRule="auto"/>
              <w:jc w:val="center"/>
              <w:rPr>
                <w:sz w:val="20"/>
                <w:szCs w:val="20"/>
              </w:rPr>
            </w:pPr>
            <w:r w:rsidRPr="00EE49ED">
              <w:rPr>
                <w:color w:val="000000"/>
                <w:sz w:val="20"/>
                <w:szCs w:val="20"/>
              </w:rPr>
              <w:t>31</w:t>
            </w:r>
          </w:p>
        </w:tc>
        <w:tc>
          <w:tcPr>
            <w:tcW w:w="3628" w:type="dxa"/>
            <w:tcBorders>
              <w:top w:val="nil"/>
              <w:left w:val="single" w:sz="4" w:space="0" w:color="auto"/>
              <w:bottom w:val="single" w:sz="4" w:space="0" w:color="auto"/>
              <w:right w:val="single" w:sz="4" w:space="0" w:color="auto"/>
            </w:tcBorders>
            <w:shd w:val="clear" w:color="auto" w:fill="auto"/>
          </w:tcPr>
          <w:p w14:paraId="7AF7BDA8" w14:textId="0B2FD734"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Иваниха</w:t>
            </w:r>
          </w:p>
        </w:tc>
        <w:tc>
          <w:tcPr>
            <w:tcW w:w="2545" w:type="dxa"/>
            <w:tcBorders>
              <w:top w:val="nil"/>
              <w:left w:val="single" w:sz="4" w:space="0" w:color="auto"/>
              <w:bottom w:val="single" w:sz="4" w:space="0" w:color="auto"/>
              <w:right w:val="single" w:sz="4" w:space="0" w:color="auto"/>
            </w:tcBorders>
            <w:shd w:val="clear" w:color="auto" w:fill="auto"/>
          </w:tcPr>
          <w:p w14:paraId="0D33CC7F" w14:textId="0D81477A"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035</w:t>
            </w:r>
          </w:p>
        </w:tc>
        <w:tc>
          <w:tcPr>
            <w:tcW w:w="1418" w:type="dxa"/>
            <w:tcBorders>
              <w:top w:val="nil"/>
              <w:left w:val="single" w:sz="4" w:space="0" w:color="auto"/>
              <w:bottom w:val="single" w:sz="4" w:space="0" w:color="auto"/>
              <w:right w:val="single" w:sz="4" w:space="0" w:color="auto"/>
            </w:tcBorders>
            <w:shd w:val="clear" w:color="auto" w:fill="auto"/>
          </w:tcPr>
          <w:p w14:paraId="1738E9E6" w14:textId="6829BC51"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7D71D426" w14:textId="6221389D"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7842DF7A"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69DF8B37" w14:textId="42FFEF0F" w:rsidR="005A1D04" w:rsidRPr="00EE49ED" w:rsidRDefault="005A1D04" w:rsidP="005A1D04">
            <w:pPr>
              <w:pStyle w:val="affa"/>
              <w:spacing w:after="0" w:line="240" w:lineRule="auto"/>
              <w:jc w:val="center"/>
              <w:rPr>
                <w:sz w:val="20"/>
                <w:szCs w:val="20"/>
              </w:rPr>
            </w:pPr>
            <w:r w:rsidRPr="00EE49ED">
              <w:rPr>
                <w:color w:val="000000"/>
                <w:sz w:val="20"/>
                <w:szCs w:val="20"/>
              </w:rPr>
              <w:t>32</w:t>
            </w:r>
          </w:p>
        </w:tc>
        <w:tc>
          <w:tcPr>
            <w:tcW w:w="3628" w:type="dxa"/>
            <w:tcBorders>
              <w:top w:val="nil"/>
              <w:left w:val="single" w:sz="4" w:space="0" w:color="auto"/>
              <w:bottom w:val="single" w:sz="4" w:space="0" w:color="auto"/>
              <w:right w:val="single" w:sz="4" w:space="0" w:color="auto"/>
            </w:tcBorders>
            <w:shd w:val="clear" w:color="auto" w:fill="auto"/>
          </w:tcPr>
          <w:p w14:paraId="3FECA6C8" w14:textId="6A6A4D99"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Б. Камешковская д. Камешки Большие</w:t>
            </w:r>
          </w:p>
        </w:tc>
        <w:tc>
          <w:tcPr>
            <w:tcW w:w="2545" w:type="dxa"/>
            <w:tcBorders>
              <w:top w:val="nil"/>
              <w:left w:val="single" w:sz="4" w:space="0" w:color="auto"/>
              <w:bottom w:val="single" w:sz="4" w:space="0" w:color="auto"/>
              <w:right w:val="single" w:sz="4" w:space="0" w:color="auto"/>
            </w:tcBorders>
            <w:shd w:val="clear" w:color="auto" w:fill="auto"/>
          </w:tcPr>
          <w:p w14:paraId="74C70C69" w14:textId="14946688"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036</w:t>
            </w:r>
          </w:p>
        </w:tc>
        <w:tc>
          <w:tcPr>
            <w:tcW w:w="1418" w:type="dxa"/>
            <w:tcBorders>
              <w:top w:val="nil"/>
              <w:left w:val="single" w:sz="4" w:space="0" w:color="auto"/>
              <w:bottom w:val="single" w:sz="4" w:space="0" w:color="auto"/>
              <w:right w:val="single" w:sz="4" w:space="0" w:color="auto"/>
            </w:tcBorders>
            <w:shd w:val="clear" w:color="auto" w:fill="auto"/>
          </w:tcPr>
          <w:p w14:paraId="13341C79" w14:textId="09265AE4"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5134F90A" w14:textId="3C8D2772" w:rsidR="005A1D04" w:rsidRPr="00EE49ED" w:rsidRDefault="005A1D04" w:rsidP="005A1D04">
            <w:pPr>
              <w:pStyle w:val="affa"/>
              <w:spacing w:after="0" w:line="240" w:lineRule="auto"/>
              <w:ind w:right="-108"/>
              <w:jc w:val="center"/>
              <w:rPr>
                <w:sz w:val="20"/>
                <w:szCs w:val="20"/>
              </w:rPr>
            </w:pPr>
            <w:r w:rsidRPr="00EE49ED">
              <w:rPr>
                <w:color w:val="000000"/>
                <w:sz w:val="20"/>
                <w:szCs w:val="20"/>
              </w:rPr>
              <w:t>0,5</w:t>
            </w:r>
          </w:p>
        </w:tc>
      </w:tr>
      <w:tr w:rsidR="005A1D04" w:rsidRPr="00EE49ED" w14:paraId="0CFFBC7F"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8844C46" w14:textId="6F82F0C8" w:rsidR="005A1D04" w:rsidRPr="00EE49ED" w:rsidRDefault="005A1D04" w:rsidP="005A1D04">
            <w:pPr>
              <w:pStyle w:val="affa"/>
              <w:spacing w:after="0" w:line="240" w:lineRule="auto"/>
              <w:jc w:val="center"/>
              <w:rPr>
                <w:sz w:val="20"/>
                <w:szCs w:val="20"/>
              </w:rPr>
            </w:pPr>
            <w:r w:rsidRPr="00EE49ED">
              <w:rPr>
                <w:color w:val="000000"/>
                <w:sz w:val="20"/>
                <w:szCs w:val="20"/>
              </w:rPr>
              <w:t>33</w:t>
            </w:r>
          </w:p>
        </w:tc>
        <w:tc>
          <w:tcPr>
            <w:tcW w:w="3628" w:type="dxa"/>
            <w:tcBorders>
              <w:top w:val="nil"/>
              <w:left w:val="single" w:sz="4" w:space="0" w:color="auto"/>
              <w:bottom w:val="single" w:sz="4" w:space="0" w:color="auto"/>
              <w:right w:val="single" w:sz="4" w:space="0" w:color="auto"/>
            </w:tcBorders>
            <w:shd w:val="clear" w:color="auto" w:fill="auto"/>
          </w:tcPr>
          <w:p w14:paraId="466EE422" w14:textId="78B7DC9E"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М. Камешковская д. Камешки Большие</w:t>
            </w:r>
          </w:p>
        </w:tc>
        <w:tc>
          <w:tcPr>
            <w:tcW w:w="2545" w:type="dxa"/>
            <w:tcBorders>
              <w:top w:val="nil"/>
              <w:left w:val="single" w:sz="4" w:space="0" w:color="auto"/>
              <w:bottom w:val="single" w:sz="4" w:space="0" w:color="auto"/>
              <w:right w:val="single" w:sz="4" w:space="0" w:color="auto"/>
            </w:tcBorders>
            <w:shd w:val="clear" w:color="auto" w:fill="auto"/>
          </w:tcPr>
          <w:p w14:paraId="2732C9DD" w14:textId="34AEBF3A"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037</w:t>
            </w:r>
          </w:p>
        </w:tc>
        <w:tc>
          <w:tcPr>
            <w:tcW w:w="1418" w:type="dxa"/>
            <w:tcBorders>
              <w:top w:val="nil"/>
              <w:left w:val="single" w:sz="4" w:space="0" w:color="auto"/>
              <w:bottom w:val="single" w:sz="4" w:space="0" w:color="auto"/>
              <w:right w:val="single" w:sz="4" w:space="0" w:color="auto"/>
            </w:tcBorders>
            <w:shd w:val="clear" w:color="auto" w:fill="auto"/>
          </w:tcPr>
          <w:p w14:paraId="6276F122" w14:textId="15D58FAF"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080D9AFE" w14:textId="40C9D8E1"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431029AE"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49EF0CC8" w14:textId="0D5C1CCC" w:rsidR="005A1D04" w:rsidRPr="00EE49ED" w:rsidRDefault="005A1D04" w:rsidP="005A1D04">
            <w:pPr>
              <w:pStyle w:val="affa"/>
              <w:spacing w:after="0" w:line="240" w:lineRule="auto"/>
              <w:jc w:val="center"/>
              <w:rPr>
                <w:sz w:val="20"/>
                <w:szCs w:val="20"/>
              </w:rPr>
            </w:pPr>
            <w:r w:rsidRPr="00EE49ED">
              <w:rPr>
                <w:color w:val="000000"/>
                <w:sz w:val="20"/>
                <w:szCs w:val="20"/>
              </w:rPr>
              <w:t>34</w:t>
            </w:r>
          </w:p>
        </w:tc>
        <w:tc>
          <w:tcPr>
            <w:tcW w:w="3628" w:type="dxa"/>
            <w:tcBorders>
              <w:top w:val="nil"/>
              <w:left w:val="single" w:sz="4" w:space="0" w:color="auto"/>
              <w:bottom w:val="single" w:sz="4" w:space="0" w:color="auto"/>
              <w:right w:val="single" w:sz="4" w:space="0" w:color="auto"/>
            </w:tcBorders>
            <w:shd w:val="clear" w:color="auto" w:fill="auto"/>
          </w:tcPr>
          <w:p w14:paraId="72CA3AC8" w14:textId="7F941C6E"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Комарово</w:t>
            </w:r>
          </w:p>
        </w:tc>
        <w:tc>
          <w:tcPr>
            <w:tcW w:w="2545" w:type="dxa"/>
            <w:tcBorders>
              <w:top w:val="nil"/>
              <w:left w:val="single" w:sz="4" w:space="0" w:color="auto"/>
              <w:bottom w:val="single" w:sz="4" w:space="0" w:color="auto"/>
              <w:right w:val="single" w:sz="4" w:space="0" w:color="auto"/>
            </w:tcBorders>
            <w:shd w:val="clear" w:color="auto" w:fill="auto"/>
          </w:tcPr>
          <w:p w14:paraId="533DFA99" w14:textId="03AD8CBA"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038</w:t>
            </w:r>
          </w:p>
        </w:tc>
        <w:tc>
          <w:tcPr>
            <w:tcW w:w="1418" w:type="dxa"/>
            <w:tcBorders>
              <w:top w:val="nil"/>
              <w:left w:val="single" w:sz="4" w:space="0" w:color="auto"/>
              <w:bottom w:val="single" w:sz="4" w:space="0" w:color="auto"/>
              <w:right w:val="single" w:sz="4" w:space="0" w:color="auto"/>
            </w:tcBorders>
            <w:shd w:val="clear" w:color="auto" w:fill="auto"/>
          </w:tcPr>
          <w:p w14:paraId="0BC3A7D0" w14:textId="3FF1A0C6"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6C097D13" w14:textId="6F8EE40C"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561FFD6F"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E1BC1B7" w14:textId="21C98691" w:rsidR="005A1D04" w:rsidRPr="00EE49ED" w:rsidRDefault="005A1D04" w:rsidP="005A1D04">
            <w:pPr>
              <w:pStyle w:val="affa"/>
              <w:spacing w:after="0" w:line="240" w:lineRule="auto"/>
              <w:jc w:val="center"/>
              <w:rPr>
                <w:sz w:val="20"/>
                <w:szCs w:val="20"/>
              </w:rPr>
            </w:pPr>
            <w:r w:rsidRPr="00EE49ED">
              <w:rPr>
                <w:color w:val="000000"/>
                <w:sz w:val="20"/>
                <w:szCs w:val="20"/>
              </w:rPr>
              <w:t>35</w:t>
            </w:r>
          </w:p>
        </w:tc>
        <w:tc>
          <w:tcPr>
            <w:tcW w:w="3628" w:type="dxa"/>
            <w:tcBorders>
              <w:top w:val="nil"/>
              <w:left w:val="single" w:sz="4" w:space="0" w:color="auto"/>
              <w:bottom w:val="single" w:sz="4" w:space="0" w:color="auto"/>
              <w:right w:val="single" w:sz="4" w:space="0" w:color="auto"/>
            </w:tcBorders>
            <w:shd w:val="clear" w:color="auto" w:fill="auto"/>
          </w:tcPr>
          <w:p w14:paraId="69E36A96" w14:textId="4097A19E"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Комарово</w:t>
            </w:r>
          </w:p>
        </w:tc>
        <w:tc>
          <w:tcPr>
            <w:tcW w:w="2545" w:type="dxa"/>
            <w:tcBorders>
              <w:top w:val="nil"/>
              <w:left w:val="single" w:sz="4" w:space="0" w:color="auto"/>
              <w:bottom w:val="single" w:sz="4" w:space="0" w:color="auto"/>
              <w:right w:val="single" w:sz="4" w:space="0" w:color="auto"/>
            </w:tcBorders>
            <w:shd w:val="clear" w:color="auto" w:fill="auto"/>
          </w:tcPr>
          <w:p w14:paraId="547CE5EA" w14:textId="78B83472"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039</w:t>
            </w:r>
          </w:p>
        </w:tc>
        <w:tc>
          <w:tcPr>
            <w:tcW w:w="1418" w:type="dxa"/>
            <w:tcBorders>
              <w:top w:val="nil"/>
              <w:left w:val="single" w:sz="4" w:space="0" w:color="auto"/>
              <w:bottom w:val="single" w:sz="4" w:space="0" w:color="auto"/>
              <w:right w:val="single" w:sz="4" w:space="0" w:color="auto"/>
            </w:tcBorders>
            <w:shd w:val="clear" w:color="auto" w:fill="auto"/>
          </w:tcPr>
          <w:p w14:paraId="568D31A6" w14:textId="41148988"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01B69FE0" w14:textId="5163FC19"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0637BD39"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244A79D9" w14:textId="4B3C34F4" w:rsidR="005A1D04" w:rsidRPr="00EE49ED" w:rsidRDefault="005A1D04" w:rsidP="005A1D04">
            <w:pPr>
              <w:pStyle w:val="affa"/>
              <w:spacing w:after="0" w:line="240" w:lineRule="auto"/>
              <w:jc w:val="center"/>
              <w:rPr>
                <w:sz w:val="20"/>
                <w:szCs w:val="20"/>
              </w:rPr>
            </w:pPr>
            <w:r w:rsidRPr="00EE49ED">
              <w:rPr>
                <w:color w:val="000000"/>
                <w:sz w:val="20"/>
                <w:szCs w:val="20"/>
              </w:rPr>
              <w:t>36</w:t>
            </w:r>
          </w:p>
        </w:tc>
        <w:tc>
          <w:tcPr>
            <w:tcW w:w="3628" w:type="dxa"/>
            <w:tcBorders>
              <w:top w:val="nil"/>
              <w:left w:val="single" w:sz="4" w:space="0" w:color="auto"/>
              <w:bottom w:val="single" w:sz="4" w:space="0" w:color="auto"/>
              <w:right w:val="single" w:sz="4" w:space="0" w:color="auto"/>
            </w:tcBorders>
            <w:shd w:val="clear" w:color="auto" w:fill="auto"/>
          </w:tcPr>
          <w:p w14:paraId="5831413D" w14:textId="14200CEF"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Кондратово</w:t>
            </w:r>
          </w:p>
        </w:tc>
        <w:tc>
          <w:tcPr>
            <w:tcW w:w="2545" w:type="dxa"/>
            <w:tcBorders>
              <w:top w:val="nil"/>
              <w:left w:val="single" w:sz="4" w:space="0" w:color="auto"/>
              <w:bottom w:val="single" w:sz="4" w:space="0" w:color="auto"/>
              <w:right w:val="single" w:sz="4" w:space="0" w:color="auto"/>
            </w:tcBorders>
            <w:shd w:val="clear" w:color="auto" w:fill="auto"/>
          </w:tcPr>
          <w:p w14:paraId="74A09EF8" w14:textId="00A203CD"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040</w:t>
            </w:r>
          </w:p>
        </w:tc>
        <w:tc>
          <w:tcPr>
            <w:tcW w:w="1418" w:type="dxa"/>
            <w:tcBorders>
              <w:top w:val="nil"/>
              <w:left w:val="single" w:sz="4" w:space="0" w:color="auto"/>
              <w:bottom w:val="single" w:sz="4" w:space="0" w:color="auto"/>
              <w:right w:val="single" w:sz="4" w:space="0" w:color="auto"/>
            </w:tcBorders>
            <w:shd w:val="clear" w:color="auto" w:fill="auto"/>
          </w:tcPr>
          <w:p w14:paraId="50FF79D1" w14:textId="5E8B3E6B"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73F12C27" w14:textId="25624BBE"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2DEF8B9C"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2362DA4C" w14:textId="5FC84B08" w:rsidR="005A1D04" w:rsidRPr="00EE49ED" w:rsidRDefault="005A1D04" w:rsidP="005A1D04">
            <w:pPr>
              <w:pStyle w:val="affa"/>
              <w:spacing w:after="0" w:line="240" w:lineRule="auto"/>
              <w:jc w:val="center"/>
              <w:rPr>
                <w:sz w:val="20"/>
                <w:szCs w:val="20"/>
              </w:rPr>
            </w:pPr>
            <w:r w:rsidRPr="00EE49ED">
              <w:rPr>
                <w:color w:val="000000"/>
                <w:sz w:val="20"/>
                <w:szCs w:val="20"/>
              </w:rPr>
              <w:t>37</w:t>
            </w:r>
          </w:p>
        </w:tc>
        <w:tc>
          <w:tcPr>
            <w:tcW w:w="3628" w:type="dxa"/>
            <w:tcBorders>
              <w:top w:val="nil"/>
              <w:left w:val="single" w:sz="4" w:space="0" w:color="auto"/>
              <w:bottom w:val="single" w:sz="4" w:space="0" w:color="auto"/>
              <w:right w:val="single" w:sz="4" w:space="0" w:color="auto"/>
            </w:tcBorders>
            <w:shd w:val="clear" w:color="auto" w:fill="auto"/>
          </w:tcPr>
          <w:p w14:paraId="225D5DFE" w14:textId="2C9CDAD5"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Копосиха</w:t>
            </w:r>
          </w:p>
        </w:tc>
        <w:tc>
          <w:tcPr>
            <w:tcW w:w="2545" w:type="dxa"/>
            <w:tcBorders>
              <w:top w:val="nil"/>
              <w:left w:val="single" w:sz="4" w:space="0" w:color="auto"/>
              <w:bottom w:val="single" w:sz="4" w:space="0" w:color="auto"/>
              <w:right w:val="single" w:sz="4" w:space="0" w:color="auto"/>
            </w:tcBorders>
            <w:shd w:val="clear" w:color="auto" w:fill="auto"/>
          </w:tcPr>
          <w:p w14:paraId="72EB9E94" w14:textId="2DBEEB61"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041</w:t>
            </w:r>
          </w:p>
        </w:tc>
        <w:tc>
          <w:tcPr>
            <w:tcW w:w="1418" w:type="dxa"/>
            <w:tcBorders>
              <w:top w:val="nil"/>
              <w:left w:val="single" w:sz="4" w:space="0" w:color="auto"/>
              <w:bottom w:val="single" w:sz="4" w:space="0" w:color="auto"/>
              <w:right w:val="single" w:sz="4" w:space="0" w:color="auto"/>
            </w:tcBorders>
            <w:shd w:val="clear" w:color="auto" w:fill="auto"/>
          </w:tcPr>
          <w:p w14:paraId="542F94A4" w14:textId="0B767B53"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4066419A" w14:textId="780EA950"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47929177"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9CBB144" w14:textId="21F35C4E" w:rsidR="005A1D04" w:rsidRPr="00EE49ED" w:rsidRDefault="005A1D04" w:rsidP="005A1D04">
            <w:pPr>
              <w:pStyle w:val="affa"/>
              <w:spacing w:after="0" w:line="240" w:lineRule="auto"/>
              <w:jc w:val="center"/>
              <w:rPr>
                <w:sz w:val="20"/>
                <w:szCs w:val="20"/>
              </w:rPr>
            </w:pPr>
            <w:r w:rsidRPr="00EE49ED">
              <w:rPr>
                <w:color w:val="000000"/>
                <w:sz w:val="20"/>
                <w:szCs w:val="20"/>
              </w:rPr>
              <w:t>38</w:t>
            </w:r>
          </w:p>
        </w:tc>
        <w:tc>
          <w:tcPr>
            <w:tcW w:w="3628" w:type="dxa"/>
            <w:tcBorders>
              <w:top w:val="nil"/>
              <w:left w:val="single" w:sz="4" w:space="0" w:color="auto"/>
              <w:bottom w:val="single" w:sz="4" w:space="0" w:color="auto"/>
              <w:right w:val="single" w:sz="4" w:space="0" w:color="auto"/>
            </w:tcBorders>
            <w:shd w:val="clear" w:color="auto" w:fill="auto"/>
          </w:tcPr>
          <w:p w14:paraId="765C767C" w14:textId="1883E517"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Кошелево</w:t>
            </w:r>
          </w:p>
        </w:tc>
        <w:tc>
          <w:tcPr>
            <w:tcW w:w="2545" w:type="dxa"/>
            <w:tcBorders>
              <w:top w:val="nil"/>
              <w:left w:val="single" w:sz="4" w:space="0" w:color="auto"/>
              <w:bottom w:val="single" w:sz="4" w:space="0" w:color="auto"/>
              <w:right w:val="single" w:sz="4" w:space="0" w:color="auto"/>
            </w:tcBorders>
            <w:shd w:val="clear" w:color="auto" w:fill="auto"/>
          </w:tcPr>
          <w:p w14:paraId="543A6BC1" w14:textId="1058A1F0"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042</w:t>
            </w:r>
          </w:p>
        </w:tc>
        <w:tc>
          <w:tcPr>
            <w:tcW w:w="1418" w:type="dxa"/>
            <w:tcBorders>
              <w:top w:val="nil"/>
              <w:left w:val="single" w:sz="4" w:space="0" w:color="auto"/>
              <w:bottom w:val="single" w:sz="4" w:space="0" w:color="auto"/>
              <w:right w:val="single" w:sz="4" w:space="0" w:color="auto"/>
            </w:tcBorders>
            <w:shd w:val="clear" w:color="auto" w:fill="auto"/>
          </w:tcPr>
          <w:p w14:paraId="6044BCED" w14:textId="6A8DD055"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4810CCEE" w14:textId="550C4784"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3D5A810E"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CE35540" w14:textId="1028F37B" w:rsidR="005A1D04" w:rsidRPr="00EE49ED" w:rsidRDefault="005A1D04" w:rsidP="005A1D04">
            <w:pPr>
              <w:pStyle w:val="affa"/>
              <w:spacing w:after="0" w:line="240" w:lineRule="auto"/>
              <w:jc w:val="center"/>
              <w:rPr>
                <w:sz w:val="20"/>
                <w:szCs w:val="20"/>
              </w:rPr>
            </w:pPr>
            <w:r w:rsidRPr="00EE49ED">
              <w:rPr>
                <w:color w:val="000000"/>
                <w:sz w:val="20"/>
                <w:szCs w:val="20"/>
              </w:rPr>
              <w:t>39</w:t>
            </w:r>
          </w:p>
        </w:tc>
        <w:tc>
          <w:tcPr>
            <w:tcW w:w="3628" w:type="dxa"/>
            <w:tcBorders>
              <w:top w:val="nil"/>
              <w:left w:val="single" w:sz="4" w:space="0" w:color="auto"/>
              <w:bottom w:val="single" w:sz="4" w:space="0" w:color="auto"/>
              <w:right w:val="single" w:sz="4" w:space="0" w:color="auto"/>
            </w:tcBorders>
            <w:shd w:val="clear" w:color="auto" w:fill="auto"/>
          </w:tcPr>
          <w:p w14:paraId="184A5BFB" w14:textId="16F85051"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Красная Гора</w:t>
            </w:r>
          </w:p>
        </w:tc>
        <w:tc>
          <w:tcPr>
            <w:tcW w:w="2545" w:type="dxa"/>
            <w:tcBorders>
              <w:top w:val="nil"/>
              <w:left w:val="single" w:sz="4" w:space="0" w:color="auto"/>
              <w:bottom w:val="single" w:sz="4" w:space="0" w:color="auto"/>
              <w:right w:val="single" w:sz="4" w:space="0" w:color="auto"/>
            </w:tcBorders>
            <w:shd w:val="clear" w:color="auto" w:fill="auto"/>
          </w:tcPr>
          <w:p w14:paraId="77B77CF4" w14:textId="787E316B"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043</w:t>
            </w:r>
          </w:p>
        </w:tc>
        <w:tc>
          <w:tcPr>
            <w:tcW w:w="1418" w:type="dxa"/>
            <w:tcBorders>
              <w:top w:val="nil"/>
              <w:left w:val="single" w:sz="4" w:space="0" w:color="auto"/>
              <w:bottom w:val="single" w:sz="4" w:space="0" w:color="auto"/>
              <w:right w:val="single" w:sz="4" w:space="0" w:color="auto"/>
            </w:tcBorders>
            <w:shd w:val="clear" w:color="auto" w:fill="auto"/>
          </w:tcPr>
          <w:p w14:paraId="55419580" w14:textId="4FEA411D"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501128E4" w14:textId="20C0797A"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0F3C5D02"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415C1D6" w14:textId="0E1172AE" w:rsidR="005A1D04" w:rsidRPr="00EE49ED" w:rsidRDefault="005A1D04" w:rsidP="005A1D04">
            <w:pPr>
              <w:pStyle w:val="affa"/>
              <w:spacing w:after="0" w:line="240" w:lineRule="auto"/>
              <w:jc w:val="center"/>
              <w:rPr>
                <w:sz w:val="20"/>
                <w:szCs w:val="20"/>
              </w:rPr>
            </w:pPr>
            <w:r w:rsidRPr="00EE49ED">
              <w:rPr>
                <w:color w:val="000000"/>
                <w:sz w:val="20"/>
                <w:szCs w:val="20"/>
              </w:rPr>
              <w:t>40</w:t>
            </w:r>
          </w:p>
        </w:tc>
        <w:tc>
          <w:tcPr>
            <w:tcW w:w="3628" w:type="dxa"/>
            <w:tcBorders>
              <w:top w:val="nil"/>
              <w:left w:val="single" w:sz="4" w:space="0" w:color="auto"/>
              <w:bottom w:val="single" w:sz="4" w:space="0" w:color="auto"/>
              <w:right w:val="single" w:sz="4" w:space="0" w:color="auto"/>
            </w:tcBorders>
            <w:shd w:val="clear" w:color="auto" w:fill="auto"/>
          </w:tcPr>
          <w:p w14:paraId="61BA2115" w14:textId="4F2DE64D"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Крестьяновская</w:t>
            </w:r>
          </w:p>
        </w:tc>
        <w:tc>
          <w:tcPr>
            <w:tcW w:w="2545" w:type="dxa"/>
            <w:tcBorders>
              <w:top w:val="nil"/>
              <w:left w:val="single" w:sz="4" w:space="0" w:color="auto"/>
              <w:bottom w:val="single" w:sz="4" w:space="0" w:color="auto"/>
              <w:right w:val="single" w:sz="4" w:space="0" w:color="auto"/>
            </w:tcBorders>
            <w:shd w:val="clear" w:color="auto" w:fill="auto"/>
          </w:tcPr>
          <w:p w14:paraId="3C940383" w14:textId="1980D9A6"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044</w:t>
            </w:r>
          </w:p>
        </w:tc>
        <w:tc>
          <w:tcPr>
            <w:tcW w:w="1418" w:type="dxa"/>
            <w:tcBorders>
              <w:top w:val="nil"/>
              <w:left w:val="single" w:sz="4" w:space="0" w:color="auto"/>
              <w:bottom w:val="single" w:sz="4" w:space="0" w:color="auto"/>
              <w:right w:val="single" w:sz="4" w:space="0" w:color="auto"/>
            </w:tcBorders>
            <w:shd w:val="clear" w:color="auto" w:fill="auto"/>
          </w:tcPr>
          <w:p w14:paraId="15578D1D" w14:textId="2D6B6AA7"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5ACD40D0" w14:textId="28C055A6"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3624EFF6"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9C8C95B" w14:textId="4E692B24" w:rsidR="005A1D04" w:rsidRPr="00EE49ED" w:rsidRDefault="005A1D04" w:rsidP="005A1D04">
            <w:pPr>
              <w:pStyle w:val="affa"/>
              <w:spacing w:after="0" w:line="240" w:lineRule="auto"/>
              <w:jc w:val="center"/>
              <w:rPr>
                <w:sz w:val="20"/>
                <w:szCs w:val="20"/>
              </w:rPr>
            </w:pPr>
            <w:r w:rsidRPr="00EE49ED">
              <w:rPr>
                <w:color w:val="000000"/>
                <w:sz w:val="20"/>
                <w:szCs w:val="20"/>
              </w:rPr>
              <w:t>41</w:t>
            </w:r>
          </w:p>
        </w:tc>
        <w:tc>
          <w:tcPr>
            <w:tcW w:w="3628" w:type="dxa"/>
            <w:tcBorders>
              <w:top w:val="nil"/>
              <w:left w:val="single" w:sz="4" w:space="0" w:color="auto"/>
              <w:bottom w:val="single" w:sz="4" w:space="0" w:color="auto"/>
              <w:right w:val="single" w:sz="4" w:space="0" w:color="auto"/>
            </w:tcBorders>
            <w:shd w:val="clear" w:color="auto" w:fill="auto"/>
          </w:tcPr>
          <w:p w14:paraId="46E1614E" w14:textId="2EE8FEA0"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Крестьяновская</w:t>
            </w:r>
          </w:p>
        </w:tc>
        <w:tc>
          <w:tcPr>
            <w:tcW w:w="2545" w:type="dxa"/>
            <w:tcBorders>
              <w:top w:val="nil"/>
              <w:left w:val="single" w:sz="4" w:space="0" w:color="auto"/>
              <w:bottom w:val="single" w:sz="4" w:space="0" w:color="auto"/>
              <w:right w:val="single" w:sz="4" w:space="0" w:color="auto"/>
            </w:tcBorders>
            <w:shd w:val="clear" w:color="auto" w:fill="auto"/>
          </w:tcPr>
          <w:p w14:paraId="4F5EBE7C" w14:textId="1D160363"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045</w:t>
            </w:r>
          </w:p>
        </w:tc>
        <w:tc>
          <w:tcPr>
            <w:tcW w:w="1418" w:type="dxa"/>
            <w:tcBorders>
              <w:top w:val="nil"/>
              <w:left w:val="single" w:sz="4" w:space="0" w:color="auto"/>
              <w:bottom w:val="single" w:sz="4" w:space="0" w:color="auto"/>
              <w:right w:val="single" w:sz="4" w:space="0" w:color="auto"/>
            </w:tcBorders>
            <w:shd w:val="clear" w:color="auto" w:fill="auto"/>
          </w:tcPr>
          <w:p w14:paraId="00BE6A07" w14:textId="213CC39C"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23F62CE4" w14:textId="79EA4ED3"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46A69A37"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42167A22" w14:textId="33A8EB2E" w:rsidR="005A1D04" w:rsidRPr="00EE49ED" w:rsidRDefault="005A1D04" w:rsidP="005A1D04">
            <w:pPr>
              <w:pStyle w:val="affa"/>
              <w:spacing w:after="0" w:line="240" w:lineRule="auto"/>
              <w:jc w:val="center"/>
              <w:rPr>
                <w:sz w:val="20"/>
                <w:szCs w:val="20"/>
              </w:rPr>
            </w:pPr>
            <w:r w:rsidRPr="00EE49ED">
              <w:rPr>
                <w:color w:val="000000"/>
                <w:sz w:val="20"/>
                <w:szCs w:val="20"/>
              </w:rPr>
              <w:t>42</w:t>
            </w:r>
          </w:p>
        </w:tc>
        <w:tc>
          <w:tcPr>
            <w:tcW w:w="3628" w:type="dxa"/>
            <w:tcBorders>
              <w:top w:val="nil"/>
              <w:left w:val="single" w:sz="4" w:space="0" w:color="auto"/>
              <w:bottom w:val="single" w:sz="4" w:space="0" w:color="auto"/>
              <w:right w:val="single" w:sz="4" w:space="0" w:color="auto"/>
            </w:tcBorders>
            <w:shd w:val="clear" w:color="auto" w:fill="auto"/>
          </w:tcPr>
          <w:p w14:paraId="735850B3" w14:textId="3B7D141F"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Круглово</w:t>
            </w:r>
          </w:p>
        </w:tc>
        <w:tc>
          <w:tcPr>
            <w:tcW w:w="2545" w:type="dxa"/>
            <w:tcBorders>
              <w:top w:val="nil"/>
              <w:left w:val="single" w:sz="4" w:space="0" w:color="auto"/>
              <w:bottom w:val="single" w:sz="4" w:space="0" w:color="auto"/>
              <w:right w:val="single" w:sz="4" w:space="0" w:color="auto"/>
            </w:tcBorders>
            <w:shd w:val="clear" w:color="auto" w:fill="auto"/>
          </w:tcPr>
          <w:p w14:paraId="1E1CE7E1" w14:textId="5DEE20FB"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046</w:t>
            </w:r>
          </w:p>
        </w:tc>
        <w:tc>
          <w:tcPr>
            <w:tcW w:w="1418" w:type="dxa"/>
            <w:tcBorders>
              <w:top w:val="nil"/>
              <w:left w:val="single" w:sz="4" w:space="0" w:color="auto"/>
              <w:bottom w:val="single" w:sz="4" w:space="0" w:color="auto"/>
              <w:right w:val="single" w:sz="4" w:space="0" w:color="auto"/>
            </w:tcBorders>
            <w:shd w:val="clear" w:color="auto" w:fill="auto"/>
          </w:tcPr>
          <w:p w14:paraId="55F85829" w14:textId="48A02B20"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335B0A4A" w14:textId="01CE7704"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79E16EEB"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007707F3" w14:textId="72531B26" w:rsidR="005A1D04" w:rsidRPr="00EE49ED" w:rsidRDefault="005A1D04" w:rsidP="005A1D04">
            <w:pPr>
              <w:pStyle w:val="affa"/>
              <w:spacing w:after="0" w:line="240" w:lineRule="auto"/>
              <w:jc w:val="center"/>
              <w:rPr>
                <w:sz w:val="20"/>
                <w:szCs w:val="20"/>
              </w:rPr>
            </w:pPr>
            <w:r w:rsidRPr="00EE49ED">
              <w:rPr>
                <w:color w:val="000000"/>
                <w:sz w:val="20"/>
                <w:szCs w:val="20"/>
              </w:rPr>
              <w:t>43</w:t>
            </w:r>
          </w:p>
        </w:tc>
        <w:tc>
          <w:tcPr>
            <w:tcW w:w="3628" w:type="dxa"/>
            <w:tcBorders>
              <w:top w:val="nil"/>
              <w:left w:val="single" w:sz="4" w:space="0" w:color="auto"/>
              <w:bottom w:val="single" w:sz="4" w:space="0" w:color="auto"/>
              <w:right w:val="single" w:sz="4" w:space="0" w:color="auto"/>
            </w:tcBorders>
            <w:shd w:val="clear" w:color="auto" w:fill="auto"/>
          </w:tcPr>
          <w:p w14:paraId="7178B231" w14:textId="4879B47D"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Крутцы</w:t>
            </w:r>
          </w:p>
        </w:tc>
        <w:tc>
          <w:tcPr>
            <w:tcW w:w="2545" w:type="dxa"/>
            <w:tcBorders>
              <w:top w:val="nil"/>
              <w:left w:val="single" w:sz="4" w:space="0" w:color="auto"/>
              <w:bottom w:val="single" w:sz="4" w:space="0" w:color="auto"/>
              <w:right w:val="single" w:sz="4" w:space="0" w:color="auto"/>
            </w:tcBorders>
            <w:shd w:val="clear" w:color="auto" w:fill="auto"/>
          </w:tcPr>
          <w:p w14:paraId="3E58F57E" w14:textId="68CF0566"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047</w:t>
            </w:r>
          </w:p>
        </w:tc>
        <w:tc>
          <w:tcPr>
            <w:tcW w:w="1418" w:type="dxa"/>
            <w:tcBorders>
              <w:top w:val="nil"/>
              <w:left w:val="single" w:sz="4" w:space="0" w:color="auto"/>
              <w:bottom w:val="single" w:sz="4" w:space="0" w:color="auto"/>
              <w:right w:val="single" w:sz="4" w:space="0" w:color="auto"/>
            </w:tcBorders>
            <w:shd w:val="clear" w:color="auto" w:fill="auto"/>
          </w:tcPr>
          <w:p w14:paraId="75CEB32B" w14:textId="69979A20"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15BC7501" w14:textId="0829FF53"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19516F60"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869191E" w14:textId="79458008" w:rsidR="005A1D04" w:rsidRPr="00EE49ED" w:rsidRDefault="005A1D04" w:rsidP="005A1D04">
            <w:pPr>
              <w:pStyle w:val="affa"/>
              <w:spacing w:after="0" w:line="240" w:lineRule="auto"/>
              <w:jc w:val="center"/>
              <w:rPr>
                <w:sz w:val="20"/>
                <w:szCs w:val="20"/>
              </w:rPr>
            </w:pPr>
            <w:r w:rsidRPr="00EE49ED">
              <w:rPr>
                <w:color w:val="000000"/>
                <w:sz w:val="20"/>
                <w:szCs w:val="20"/>
              </w:rPr>
              <w:t>44</w:t>
            </w:r>
          </w:p>
        </w:tc>
        <w:tc>
          <w:tcPr>
            <w:tcW w:w="3628" w:type="dxa"/>
            <w:tcBorders>
              <w:top w:val="nil"/>
              <w:left w:val="single" w:sz="4" w:space="0" w:color="auto"/>
              <w:bottom w:val="single" w:sz="4" w:space="0" w:color="auto"/>
              <w:right w:val="single" w:sz="4" w:space="0" w:color="auto"/>
            </w:tcBorders>
            <w:shd w:val="clear" w:color="auto" w:fill="auto"/>
          </w:tcPr>
          <w:p w14:paraId="52F57587" w14:textId="000E0757"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Кулижново</w:t>
            </w:r>
          </w:p>
        </w:tc>
        <w:tc>
          <w:tcPr>
            <w:tcW w:w="2545" w:type="dxa"/>
            <w:tcBorders>
              <w:top w:val="nil"/>
              <w:left w:val="single" w:sz="4" w:space="0" w:color="auto"/>
              <w:bottom w:val="single" w:sz="4" w:space="0" w:color="auto"/>
              <w:right w:val="single" w:sz="4" w:space="0" w:color="auto"/>
            </w:tcBorders>
            <w:shd w:val="clear" w:color="auto" w:fill="auto"/>
          </w:tcPr>
          <w:p w14:paraId="2DAAAFE2" w14:textId="0260F3CF"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048</w:t>
            </w:r>
          </w:p>
        </w:tc>
        <w:tc>
          <w:tcPr>
            <w:tcW w:w="1418" w:type="dxa"/>
            <w:tcBorders>
              <w:top w:val="nil"/>
              <w:left w:val="single" w:sz="4" w:space="0" w:color="auto"/>
              <w:bottom w:val="single" w:sz="4" w:space="0" w:color="auto"/>
              <w:right w:val="single" w:sz="4" w:space="0" w:color="auto"/>
            </w:tcBorders>
            <w:shd w:val="clear" w:color="auto" w:fill="auto"/>
          </w:tcPr>
          <w:p w14:paraId="082A43E7" w14:textId="4BB96B24"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587B9D61" w14:textId="57D7B5A1"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0A8BDD00"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642A873F" w14:textId="7A4D9D3A" w:rsidR="005A1D04" w:rsidRPr="00EE49ED" w:rsidRDefault="005A1D04" w:rsidP="005A1D04">
            <w:pPr>
              <w:pStyle w:val="affa"/>
              <w:spacing w:after="0" w:line="240" w:lineRule="auto"/>
              <w:jc w:val="center"/>
              <w:rPr>
                <w:sz w:val="20"/>
                <w:szCs w:val="20"/>
              </w:rPr>
            </w:pPr>
            <w:r w:rsidRPr="00EE49ED">
              <w:rPr>
                <w:color w:val="000000"/>
                <w:sz w:val="20"/>
                <w:szCs w:val="20"/>
              </w:rPr>
              <w:t>45</w:t>
            </w:r>
          </w:p>
        </w:tc>
        <w:tc>
          <w:tcPr>
            <w:tcW w:w="3628" w:type="dxa"/>
            <w:tcBorders>
              <w:top w:val="nil"/>
              <w:left w:val="single" w:sz="4" w:space="0" w:color="auto"/>
              <w:bottom w:val="single" w:sz="4" w:space="0" w:color="auto"/>
              <w:right w:val="single" w:sz="4" w:space="0" w:color="auto"/>
            </w:tcBorders>
            <w:shd w:val="clear" w:color="auto" w:fill="auto"/>
          </w:tcPr>
          <w:p w14:paraId="4E935FC4" w14:textId="353C459C"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Курдумово</w:t>
            </w:r>
          </w:p>
        </w:tc>
        <w:tc>
          <w:tcPr>
            <w:tcW w:w="2545" w:type="dxa"/>
            <w:tcBorders>
              <w:top w:val="nil"/>
              <w:left w:val="single" w:sz="4" w:space="0" w:color="auto"/>
              <w:bottom w:val="single" w:sz="4" w:space="0" w:color="auto"/>
              <w:right w:val="single" w:sz="4" w:space="0" w:color="auto"/>
            </w:tcBorders>
            <w:shd w:val="clear" w:color="auto" w:fill="auto"/>
          </w:tcPr>
          <w:p w14:paraId="06CDC0EB" w14:textId="365CDBD5"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049</w:t>
            </w:r>
          </w:p>
        </w:tc>
        <w:tc>
          <w:tcPr>
            <w:tcW w:w="1418" w:type="dxa"/>
            <w:tcBorders>
              <w:top w:val="nil"/>
              <w:left w:val="single" w:sz="4" w:space="0" w:color="auto"/>
              <w:bottom w:val="single" w:sz="4" w:space="0" w:color="auto"/>
              <w:right w:val="single" w:sz="4" w:space="0" w:color="auto"/>
            </w:tcBorders>
            <w:shd w:val="clear" w:color="auto" w:fill="auto"/>
          </w:tcPr>
          <w:p w14:paraId="1E6E9B44" w14:textId="54170C5A"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14473368" w14:textId="3799E316"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52C198F3"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2A9EFAA" w14:textId="0E95B0AF" w:rsidR="005A1D04" w:rsidRPr="00EE49ED" w:rsidRDefault="005A1D04" w:rsidP="005A1D04">
            <w:pPr>
              <w:pStyle w:val="affa"/>
              <w:spacing w:after="0" w:line="240" w:lineRule="auto"/>
              <w:jc w:val="center"/>
              <w:rPr>
                <w:sz w:val="20"/>
                <w:szCs w:val="20"/>
              </w:rPr>
            </w:pPr>
            <w:r w:rsidRPr="00EE49ED">
              <w:rPr>
                <w:color w:val="000000"/>
                <w:sz w:val="20"/>
                <w:szCs w:val="20"/>
              </w:rPr>
              <w:t>46</w:t>
            </w:r>
          </w:p>
        </w:tc>
        <w:tc>
          <w:tcPr>
            <w:tcW w:w="3628" w:type="dxa"/>
            <w:tcBorders>
              <w:top w:val="nil"/>
              <w:left w:val="single" w:sz="4" w:space="0" w:color="auto"/>
              <w:bottom w:val="single" w:sz="4" w:space="0" w:color="auto"/>
              <w:right w:val="single" w:sz="4" w:space="0" w:color="auto"/>
            </w:tcBorders>
            <w:shd w:val="clear" w:color="auto" w:fill="auto"/>
          </w:tcPr>
          <w:p w14:paraId="3C5C1C1C" w14:textId="64474391"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Леонидово</w:t>
            </w:r>
          </w:p>
        </w:tc>
        <w:tc>
          <w:tcPr>
            <w:tcW w:w="2545" w:type="dxa"/>
            <w:tcBorders>
              <w:top w:val="nil"/>
              <w:left w:val="single" w:sz="4" w:space="0" w:color="auto"/>
              <w:bottom w:val="single" w:sz="4" w:space="0" w:color="auto"/>
              <w:right w:val="single" w:sz="4" w:space="0" w:color="auto"/>
            </w:tcBorders>
            <w:shd w:val="clear" w:color="auto" w:fill="auto"/>
          </w:tcPr>
          <w:p w14:paraId="34AF1F5C" w14:textId="4061A333"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050</w:t>
            </w:r>
          </w:p>
        </w:tc>
        <w:tc>
          <w:tcPr>
            <w:tcW w:w="1418" w:type="dxa"/>
            <w:tcBorders>
              <w:top w:val="nil"/>
              <w:left w:val="single" w:sz="4" w:space="0" w:color="auto"/>
              <w:bottom w:val="single" w:sz="4" w:space="0" w:color="auto"/>
              <w:right w:val="single" w:sz="4" w:space="0" w:color="auto"/>
            </w:tcBorders>
            <w:shd w:val="clear" w:color="auto" w:fill="auto"/>
          </w:tcPr>
          <w:p w14:paraId="3D52E74F" w14:textId="5BEC321C"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3080A834" w14:textId="7634B195" w:rsidR="005A1D04" w:rsidRPr="00EE49ED" w:rsidRDefault="005A1D04" w:rsidP="005A1D04">
            <w:pPr>
              <w:pStyle w:val="affa"/>
              <w:spacing w:after="0" w:line="240" w:lineRule="auto"/>
              <w:ind w:right="-108"/>
              <w:jc w:val="center"/>
              <w:rPr>
                <w:sz w:val="20"/>
                <w:szCs w:val="20"/>
              </w:rPr>
            </w:pPr>
            <w:r w:rsidRPr="00EE49ED">
              <w:rPr>
                <w:color w:val="000000"/>
                <w:sz w:val="20"/>
                <w:szCs w:val="20"/>
              </w:rPr>
              <w:t>0,1</w:t>
            </w:r>
          </w:p>
        </w:tc>
      </w:tr>
      <w:tr w:rsidR="005A1D04" w:rsidRPr="00EE49ED" w14:paraId="70D88D99"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681575BF" w14:textId="1FA7F1BC" w:rsidR="005A1D04" w:rsidRPr="00EE49ED" w:rsidRDefault="005A1D04" w:rsidP="005A1D04">
            <w:pPr>
              <w:pStyle w:val="affa"/>
              <w:spacing w:after="0" w:line="240" w:lineRule="auto"/>
              <w:jc w:val="center"/>
              <w:rPr>
                <w:sz w:val="20"/>
                <w:szCs w:val="20"/>
              </w:rPr>
            </w:pPr>
            <w:r w:rsidRPr="00EE49ED">
              <w:rPr>
                <w:color w:val="000000"/>
                <w:sz w:val="20"/>
                <w:szCs w:val="20"/>
              </w:rPr>
              <w:t>47</w:t>
            </w:r>
          </w:p>
        </w:tc>
        <w:tc>
          <w:tcPr>
            <w:tcW w:w="3628" w:type="dxa"/>
            <w:tcBorders>
              <w:top w:val="nil"/>
              <w:left w:val="single" w:sz="4" w:space="0" w:color="auto"/>
              <w:bottom w:val="single" w:sz="4" w:space="0" w:color="auto"/>
              <w:right w:val="single" w:sz="4" w:space="0" w:color="auto"/>
            </w:tcBorders>
            <w:shd w:val="clear" w:color="auto" w:fill="auto"/>
          </w:tcPr>
          <w:p w14:paraId="1A530791" w14:textId="41728170"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Школьная д. Летнево</w:t>
            </w:r>
          </w:p>
        </w:tc>
        <w:tc>
          <w:tcPr>
            <w:tcW w:w="2545" w:type="dxa"/>
            <w:tcBorders>
              <w:top w:val="nil"/>
              <w:left w:val="single" w:sz="4" w:space="0" w:color="auto"/>
              <w:bottom w:val="single" w:sz="4" w:space="0" w:color="auto"/>
              <w:right w:val="single" w:sz="4" w:space="0" w:color="auto"/>
            </w:tcBorders>
            <w:shd w:val="clear" w:color="auto" w:fill="auto"/>
          </w:tcPr>
          <w:p w14:paraId="7E55FDB8" w14:textId="390A624C"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051</w:t>
            </w:r>
          </w:p>
        </w:tc>
        <w:tc>
          <w:tcPr>
            <w:tcW w:w="1418" w:type="dxa"/>
            <w:tcBorders>
              <w:top w:val="nil"/>
              <w:left w:val="single" w:sz="4" w:space="0" w:color="auto"/>
              <w:bottom w:val="single" w:sz="4" w:space="0" w:color="auto"/>
              <w:right w:val="single" w:sz="4" w:space="0" w:color="auto"/>
            </w:tcBorders>
            <w:shd w:val="clear" w:color="auto" w:fill="auto"/>
          </w:tcPr>
          <w:p w14:paraId="43F376F3" w14:textId="56CDBB72"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6E2732E6" w14:textId="7AE60673" w:rsidR="005A1D04" w:rsidRPr="00EE49ED" w:rsidRDefault="005A1D04" w:rsidP="005A1D04">
            <w:pPr>
              <w:pStyle w:val="affa"/>
              <w:spacing w:after="0" w:line="240" w:lineRule="auto"/>
              <w:ind w:right="-108"/>
              <w:jc w:val="center"/>
              <w:rPr>
                <w:sz w:val="20"/>
                <w:szCs w:val="20"/>
              </w:rPr>
            </w:pPr>
            <w:r w:rsidRPr="00EE49ED">
              <w:rPr>
                <w:color w:val="000000"/>
                <w:sz w:val="20"/>
                <w:szCs w:val="20"/>
              </w:rPr>
              <w:t>0,652</w:t>
            </w:r>
          </w:p>
        </w:tc>
      </w:tr>
      <w:tr w:rsidR="005A1D04" w:rsidRPr="00EE49ED" w14:paraId="755EBB9A"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EBD2416" w14:textId="08F169B4" w:rsidR="005A1D04" w:rsidRPr="00EE49ED" w:rsidRDefault="005A1D04" w:rsidP="005A1D04">
            <w:pPr>
              <w:pStyle w:val="affa"/>
              <w:spacing w:after="0" w:line="240" w:lineRule="auto"/>
              <w:jc w:val="center"/>
              <w:rPr>
                <w:sz w:val="20"/>
                <w:szCs w:val="20"/>
              </w:rPr>
            </w:pPr>
            <w:r w:rsidRPr="00EE49ED">
              <w:rPr>
                <w:color w:val="000000"/>
                <w:sz w:val="20"/>
                <w:szCs w:val="20"/>
              </w:rPr>
              <w:t>48</w:t>
            </w:r>
          </w:p>
        </w:tc>
        <w:tc>
          <w:tcPr>
            <w:tcW w:w="3628" w:type="dxa"/>
            <w:tcBorders>
              <w:top w:val="nil"/>
              <w:left w:val="single" w:sz="4" w:space="0" w:color="auto"/>
              <w:bottom w:val="single" w:sz="4" w:space="0" w:color="auto"/>
              <w:right w:val="single" w:sz="4" w:space="0" w:color="auto"/>
            </w:tcBorders>
            <w:shd w:val="clear" w:color="auto" w:fill="auto"/>
          </w:tcPr>
          <w:p w14:paraId="791E436B" w14:textId="054ED8A4"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Садовая д. Летнево</w:t>
            </w:r>
          </w:p>
        </w:tc>
        <w:tc>
          <w:tcPr>
            <w:tcW w:w="2545" w:type="dxa"/>
            <w:tcBorders>
              <w:top w:val="nil"/>
              <w:left w:val="single" w:sz="4" w:space="0" w:color="auto"/>
              <w:bottom w:val="single" w:sz="4" w:space="0" w:color="auto"/>
              <w:right w:val="single" w:sz="4" w:space="0" w:color="auto"/>
            </w:tcBorders>
            <w:shd w:val="clear" w:color="auto" w:fill="auto"/>
          </w:tcPr>
          <w:p w14:paraId="190D6180" w14:textId="1E5B5E5D"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052</w:t>
            </w:r>
          </w:p>
        </w:tc>
        <w:tc>
          <w:tcPr>
            <w:tcW w:w="1418" w:type="dxa"/>
            <w:tcBorders>
              <w:top w:val="nil"/>
              <w:left w:val="single" w:sz="4" w:space="0" w:color="auto"/>
              <w:bottom w:val="single" w:sz="4" w:space="0" w:color="auto"/>
              <w:right w:val="single" w:sz="4" w:space="0" w:color="auto"/>
            </w:tcBorders>
            <w:shd w:val="clear" w:color="auto" w:fill="auto"/>
          </w:tcPr>
          <w:p w14:paraId="31622845" w14:textId="77EFDF4C"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1DAF9E75" w14:textId="3C3DBC69" w:rsidR="005A1D04" w:rsidRPr="00EE49ED" w:rsidRDefault="005A1D04" w:rsidP="005A1D04">
            <w:pPr>
              <w:pStyle w:val="affa"/>
              <w:spacing w:after="0" w:line="240" w:lineRule="auto"/>
              <w:ind w:right="-108"/>
              <w:jc w:val="center"/>
              <w:rPr>
                <w:sz w:val="20"/>
                <w:szCs w:val="20"/>
              </w:rPr>
            </w:pPr>
            <w:r w:rsidRPr="00EE49ED">
              <w:rPr>
                <w:color w:val="000000"/>
                <w:sz w:val="20"/>
                <w:szCs w:val="20"/>
              </w:rPr>
              <w:t>0,854</w:t>
            </w:r>
          </w:p>
        </w:tc>
      </w:tr>
      <w:tr w:rsidR="005A1D04" w:rsidRPr="00EE49ED" w14:paraId="7B59525C"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4E4FFFA0" w14:textId="3070DEE8" w:rsidR="005A1D04" w:rsidRPr="00EE49ED" w:rsidRDefault="005A1D04" w:rsidP="005A1D04">
            <w:pPr>
              <w:pStyle w:val="affa"/>
              <w:spacing w:after="0" w:line="240" w:lineRule="auto"/>
              <w:jc w:val="center"/>
              <w:rPr>
                <w:sz w:val="20"/>
                <w:szCs w:val="20"/>
              </w:rPr>
            </w:pPr>
            <w:r w:rsidRPr="00EE49ED">
              <w:rPr>
                <w:color w:val="000000"/>
                <w:sz w:val="20"/>
                <w:szCs w:val="20"/>
              </w:rPr>
              <w:t>49</w:t>
            </w:r>
          </w:p>
        </w:tc>
        <w:tc>
          <w:tcPr>
            <w:tcW w:w="3628" w:type="dxa"/>
            <w:tcBorders>
              <w:top w:val="nil"/>
              <w:left w:val="single" w:sz="4" w:space="0" w:color="auto"/>
              <w:bottom w:val="single" w:sz="4" w:space="0" w:color="auto"/>
              <w:right w:val="single" w:sz="4" w:space="0" w:color="auto"/>
            </w:tcBorders>
            <w:shd w:val="clear" w:color="auto" w:fill="auto"/>
          </w:tcPr>
          <w:p w14:paraId="6E0E808D" w14:textId="3C843834"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Луговая д. Летнево</w:t>
            </w:r>
          </w:p>
        </w:tc>
        <w:tc>
          <w:tcPr>
            <w:tcW w:w="2545" w:type="dxa"/>
            <w:tcBorders>
              <w:top w:val="nil"/>
              <w:left w:val="single" w:sz="4" w:space="0" w:color="auto"/>
              <w:bottom w:val="single" w:sz="4" w:space="0" w:color="auto"/>
              <w:right w:val="single" w:sz="4" w:space="0" w:color="auto"/>
            </w:tcBorders>
            <w:shd w:val="clear" w:color="auto" w:fill="auto"/>
          </w:tcPr>
          <w:p w14:paraId="3D66A2D9" w14:textId="5799B8A9"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053</w:t>
            </w:r>
          </w:p>
        </w:tc>
        <w:tc>
          <w:tcPr>
            <w:tcW w:w="1418" w:type="dxa"/>
            <w:tcBorders>
              <w:top w:val="nil"/>
              <w:left w:val="single" w:sz="4" w:space="0" w:color="auto"/>
              <w:bottom w:val="single" w:sz="4" w:space="0" w:color="auto"/>
              <w:right w:val="single" w:sz="4" w:space="0" w:color="auto"/>
            </w:tcBorders>
            <w:shd w:val="clear" w:color="auto" w:fill="auto"/>
          </w:tcPr>
          <w:p w14:paraId="258241F7" w14:textId="34209D6A"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1129601F" w14:textId="58E2DC1A" w:rsidR="005A1D04" w:rsidRPr="00EE49ED" w:rsidRDefault="005A1D04" w:rsidP="005A1D04">
            <w:pPr>
              <w:pStyle w:val="affa"/>
              <w:spacing w:after="0" w:line="240" w:lineRule="auto"/>
              <w:ind w:right="-108"/>
              <w:jc w:val="center"/>
              <w:rPr>
                <w:sz w:val="20"/>
                <w:szCs w:val="20"/>
              </w:rPr>
            </w:pPr>
            <w:r w:rsidRPr="00EE49ED">
              <w:rPr>
                <w:color w:val="000000"/>
                <w:sz w:val="20"/>
                <w:szCs w:val="20"/>
              </w:rPr>
              <w:t>0,197</w:t>
            </w:r>
          </w:p>
        </w:tc>
      </w:tr>
      <w:tr w:rsidR="005A1D04" w:rsidRPr="00EE49ED" w14:paraId="398FB766"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2CB9901B" w14:textId="75242CD1" w:rsidR="005A1D04" w:rsidRPr="00EE49ED" w:rsidRDefault="005A1D04" w:rsidP="005A1D04">
            <w:pPr>
              <w:pStyle w:val="affa"/>
              <w:spacing w:after="0" w:line="240" w:lineRule="auto"/>
              <w:jc w:val="center"/>
              <w:rPr>
                <w:sz w:val="20"/>
                <w:szCs w:val="20"/>
              </w:rPr>
            </w:pPr>
            <w:r w:rsidRPr="00EE49ED">
              <w:rPr>
                <w:color w:val="000000"/>
                <w:sz w:val="20"/>
                <w:szCs w:val="20"/>
              </w:rPr>
              <w:t>50</w:t>
            </w:r>
          </w:p>
        </w:tc>
        <w:tc>
          <w:tcPr>
            <w:tcW w:w="3628" w:type="dxa"/>
            <w:tcBorders>
              <w:top w:val="nil"/>
              <w:left w:val="single" w:sz="4" w:space="0" w:color="auto"/>
              <w:bottom w:val="single" w:sz="4" w:space="0" w:color="auto"/>
              <w:right w:val="single" w:sz="4" w:space="0" w:color="auto"/>
            </w:tcBorders>
            <w:shd w:val="clear" w:color="auto" w:fill="auto"/>
          </w:tcPr>
          <w:p w14:paraId="65DA18E0" w14:textId="707C5A2A"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Полевая д. Летнево</w:t>
            </w:r>
          </w:p>
        </w:tc>
        <w:tc>
          <w:tcPr>
            <w:tcW w:w="2545" w:type="dxa"/>
            <w:tcBorders>
              <w:top w:val="nil"/>
              <w:left w:val="single" w:sz="4" w:space="0" w:color="auto"/>
              <w:bottom w:val="single" w:sz="4" w:space="0" w:color="auto"/>
              <w:right w:val="single" w:sz="4" w:space="0" w:color="auto"/>
            </w:tcBorders>
            <w:shd w:val="clear" w:color="auto" w:fill="auto"/>
          </w:tcPr>
          <w:p w14:paraId="7AF924A2" w14:textId="31E3412C"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054</w:t>
            </w:r>
          </w:p>
        </w:tc>
        <w:tc>
          <w:tcPr>
            <w:tcW w:w="1418" w:type="dxa"/>
            <w:tcBorders>
              <w:top w:val="nil"/>
              <w:left w:val="single" w:sz="4" w:space="0" w:color="auto"/>
              <w:bottom w:val="single" w:sz="4" w:space="0" w:color="auto"/>
              <w:right w:val="single" w:sz="4" w:space="0" w:color="auto"/>
            </w:tcBorders>
            <w:shd w:val="clear" w:color="auto" w:fill="auto"/>
          </w:tcPr>
          <w:p w14:paraId="42FF6432" w14:textId="5E2A4B2A"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5AB3AA0E" w14:textId="5AA11832" w:rsidR="005A1D04" w:rsidRPr="00EE49ED" w:rsidRDefault="005A1D04" w:rsidP="005A1D04">
            <w:pPr>
              <w:pStyle w:val="affa"/>
              <w:spacing w:after="0" w:line="240" w:lineRule="auto"/>
              <w:ind w:right="-108"/>
              <w:jc w:val="center"/>
              <w:rPr>
                <w:sz w:val="20"/>
                <w:szCs w:val="20"/>
              </w:rPr>
            </w:pPr>
            <w:r w:rsidRPr="00EE49ED">
              <w:rPr>
                <w:color w:val="000000"/>
                <w:sz w:val="20"/>
                <w:szCs w:val="20"/>
              </w:rPr>
              <w:t>0,182</w:t>
            </w:r>
          </w:p>
        </w:tc>
      </w:tr>
      <w:tr w:rsidR="005A1D04" w:rsidRPr="00EE49ED" w14:paraId="34F07261"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97B9580" w14:textId="07D83328" w:rsidR="005A1D04" w:rsidRPr="00EE49ED" w:rsidRDefault="005A1D04" w:rsidP="005A1D04">
            <w:pPr>
              <w:pStyle w:val="affa"/>
              <w:spacing w:after="0" w:line="240" w:lineRule="auto"/>
              <w:jc w:val="center"/>
              <w:rPr>
                <w:sz w:val="20"/>
                <w:szCs w:val="20"/>
              </w:rPr>
            </w:pPr>
            <w:r w:rsidRPr="00EE49ED">
              <w:rPr>
                <w:color w:val="000000"/>
                <w:sz w:val="20"/>
                <w:szCs w:val="20"/>
              </w:rPr>
              <w:t>51</w:t>
            </w:r>
          </w:p>
        </w:tc>
        <w:tc>
          <w:tcPr>
            <w:tcW w:w="3628" w:type="dxa"/>
            <w:tcBorders>
              <w:top w:val="nil"/>
              <w:left w:val="single" w:sz="4" w:space="0" w:color="auto"/>
              <w:bottom w:val="single" w:sz="4" w:space="0" w:color="auto"/>
              <w:right w:val="single" w:sz="4" w:space="0" w:color="auto"/>
            </w:tcBorders>
            <w:shd w:val="clear" w:color="auto" w:fill="auto"/>
          </w:tcPr>
          <w:p w14:paraId="75233A58" w14:textId="649D36CC"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Лесная д. Летнево</w:t>
            </w:r>
          </w:p>
        </w:tc>
        <w:tc>
          <w:tcPr>
            <w:tcW w:w="2545" w:type="dxa"/>
            <w:tcBorders>
              <w:top w:val="nil"/>
              <w:left w:val="single" w:sz="4" w:space="0" w:color="auto"/>
              <w:bottom w:val="single" w:sz="4" w:space="0" w:color="auto"/>
              <w:right w:val="single" w:sz="4" w:space="0" w:color="auto"/>
            </w:tcBorders>
            <w:shd w:val="clear" w:color="auto" w:fill="auto"/>
          </w:tcPr>
          <w:p w14:paraId="638242EB" w14:textId="456206D7"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055</w:t>
            </w:r>
          </w:p>
        </w:tc>
        <w:tc>
          <w:tcPr>
            <w:tcW w:w="1418" w:type="dxa"/>
            <w:tcBorders>
              <w:top w:val="nil"/>
              <w:left w:val="single" w:sz="4" w:space="0" w:color="auto"/>
              <w:bottom w:val="single" w:sz="4" w:space="0" w:color="auto"/>
              <w:right w:val="single" w:sz="4" w:space="0" w:color="auto"/>
            </w:tcBorders>
            <w:shd w:val="clear" w:color="auto" w:fill="auto"/>
          </w:tcPr>
          <w:p w14:paraId="174E2271" w14:textId="68EE2408"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2B8C0033" w14:textId="7555EC4D" w:rsidR="005A1D04" w:rsidRPr="00EE49ED" w:rsidRDefault="005A1D04" w:rsidP="005A1D04">
            <w:pPr>
              <w:pStyle w:val="affa"/>
              <w:spacing w:after="0" w:line="240" w:lineRule="auto"/>
              <w:ind w:right="-108"/>
              <w:jc w:val="center"/>
              <w:rPr>
                <w:sz w:val="20"/>
                <w:szCs w:val="20"/>
              </w:rPr>
            </w:pPr>
            <w:r w:rsidRPr="00EE49ED">
              <w:rPr>
                <w:color w:val="000000"/>
                <w:sz w:val="20"/>
                <w:szCs w:val="20"/>
              </w:rPr>
              <w:t>0,116</w:t>
            </w:r>
          </w:p>
        </w:tc>
      </w:tr>
      <w:tr w:rsidR="005A1D04" w:rsidRPr="00EE49ED" w14:paraId="5FD9A6B6"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0760C284" w14:textId="0C2F484C" w:rsidR="005A1D04" w:rsidRPr="00EE49ED" w:rsidRDefault="005A1D04" w:rsidP="005A1D04">
            <w:pPr>
              <w:pStyle w:val="affa"/>
              <w:spacing w:after="0" w:line="240" w:lineRule="auto"/>
              <w:jc w:val="center"/>
              <w:rPr>
                <w:sz w:val="20"/>
                <w:szCs w:val="20"/>
              </w:rPr>
            </w:pPr>
            <w:r w:rsidRPr="00EE49ED">
              <w:rPr>
                <w:color w:val="000000"/>
                <w:sz w:val="20"/>
                <w:szCs w:val="20"/>
              </w:rPr>
              <w:t>52</w:t>
            </w:r>
          </w:p>
        </w:tc>
        <w:tc>
          <w:tcPr>
            <w:tcW w:w="3628" w:type="dxa"/>
            <w:tcBorders>
              <w:top w:val="nil"/>
              <w:left w:val="single" w:sz="4" w:space="0" w:color="auto"/>
              <w:bottom w:val="single" w:sz="4" w:space="0" w:color="auto"/>
              <w:right w:val="single" w:sz="4" w:space="0" w:color="auto"/>
            </w:tcBorders>
            <w:shd w:val="clear" w:color="auto" w:fill="auto"/>
          </w:tcPr>
          <w:p w14:paraId="2612FC2D" w14:textId="7E4C254B"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Юбилейная д. Летнево</w:t>
            </w:r>
          </w:p>
        </w:tc>
        <w:tc>
          <w:tcPr>
            <w:tcW w:w="2545" w:type="dxa"/>
            <w:tcBorders>
              <w:top w:val="nil"/>
              <w:left w:val="single" w:sz="4" w:space="0" w:color="auto"/>
              <w:bottom w:val="single" w:sz="4" w:space="0" w:color="auto"/>
              <w:right w:val="single" w:sz="4" w:space="0" w:color="auto"/>
            </w:tcBorders>
            <w:shd w:val="clear" w:color="auto" w:fill="auto"/>
          </w:tcPr>
          <w:p w14:paraId="416102FE" w14:textId="7FE7DCA6"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056</w:t>
            </w:r>
          </w:p>
        </w:tc>
        <w:tc>
          <w:tcPr>
            <w:tcW w:w="1418" w:type="dxa"/>
            <w:tcBorders>
              <w:top w:val="nil"/>
              <w:left w:val="single" w:sz="4" w:space="0" w:color="auto"/>
              <w:bottom w:val="single" w:sz="4" w:space="0" w:color="auto"/>
              <w:right w:val="single" w:sz="4" w:space="0" w:color="auto"/>
            </w:tcBorders>
            <w:shd w:val="clear" w:color="auto" w:fill="auto"/>
          </w:tcPr>
          <w:p w14:paraId="41BCB067" w14:textId="1942FB64"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7EC828FE" w14:textId="387FDCE0" w:rsidR="005A1D04" w:rsidRPr="00EE49ED" w:rsidRDefault="005A1D04" w:rsidP="005A1D04">
            <w:pPr>
              <w:pStyle w:val="affa"/>
              <w:spacing w:after="0" w:line="240" w:lineRule="auto"/>
              <w:ind w:right="-108"/>
              <w:jc w:val="center"/>
              <w:rPr>
                <w:sz w:val="20"/>
                <w:szCs w:val="20"/>
              </w:rPr>
            </w:pPr>
            <w:r w:rsidRPr="00EE49ED">
              <w:rPr>
                <w:color w:val="000000"/>
                <w:sz w:val="20"/>
                <w:szCs w:val="20"/>
              </w:rPr>
              <w:t>0,5</w:t>
            </w:r>
          </w:p>
        </w:tc>
      </w:tr>
      <w:tr w:rsidR="005A1D04" w:rsidRPr="00EE49ED" w14:paraId="652AAC27"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BDD797F" w14:textId="0CF53905" w:rsidR="005A1D04" w:rsidRPr="00EE49ED" w:rsidRDefault="005A1D04" w:rsidP="005A1D04">
            <w:pPr>
              <w:pStyle w:val="affa"/>
              <w:spacing w:after="0" w:line="240" w:lineRule="auto"/>
              <w:jc w:val="center"/>
              <w:rPr>
                <w:sz w:val="20"/>
                <w:szCs w:val="20"/>
              </w:rPr>
            </w:pPr>
            <w:r w:rsidRPr="00EE49ED">
              <w:rPr>
                <w:color w:val="000000"/>
                <w:sz w:val="20"/>
                <w:szCs w:val="20"/>
              </w:rPr>
              <w:t>53</w:t>
            </w:r>
          </w:p>
        </w:tc>
        <w:tc>
          <w:tcPr>
            <w:tcW w:w="3628" w:type="dxa"/>
            <w:tcBorders>
              <w:top w:val="nil"/>
              <w:left w:val="single" w:sz="4" w:space="0" w:color="auto"/>
              <w:bottom w:val="single" w:sz="4" w:space="0" w:color="auto"/>
              <w:right w:val="single" w:sz="4" w:space="0" w:color="auto"/>
            </w:tcBorders>
            <w:shd w:val="clear" w:color="auto" w:fill="auto"/>
          </w:tcPr>
          <w:p w14:paraId="3A8ACDC3" w14:textId="4A3FB1BF"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с. Листье</w:t>
            </w:r>
          </w:p>
        </w:tc>
        <w:tc>
          <w:tcPr>
            <w:tcW w:w="2545" w:type="dxa"/>
            <w:tcBorders>
              <w:top w:val="nil"/>
              <w:left w:val="single" w:sz="4" w:space="0" w:color="auto"/>
              <w:bottom w:val="single" w:sz="4" w:space="0" w:color="auto"/>
              <w:right w:val="single" w:sz="4" w:space="0" w:color="auto"/>
            </w:tcBorders>
            <w:shd w:val="clear" w:color="auto" w:fill="auto"/>
          </w:tcPr>
          <w:p w14:paraId="7A047665" w14:textId="545E3733"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057</w:t>
            </w:r>
          </w:p>
        </w:tc>
        <w:tc>
          <w:tcPr>
            <w:tcW w:w="1418" w:type="dxa"/>
            <w:tcBorders>
              <w:top w:val="nil"/>
              <w:left w:val="single" w:sz="4" w:space="0" w:color="auto"/>
              <w:bottom w:val="single" w:sz="4" w:space="0" w:color="auto"/>
              <w:right w:val="single" w:sz="4" w:space="0" w:color="auto"/>
            </w:tcBorders>
            <w:shd w:val="clear" w:color="auto" w:fill="auto"/>
          </w:tcPr>
          <w:p w14:paraId="183F089D" w14:textId="20731B7B"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453A35B1" w14:textId="43227BFB" w:rsidR="005A1D04" w:rsidRPr="00EE49ED" w:rsidRDefault="005A1D04" w:rsidP="005A1D04">
            <w:pPr>
              <w:pStyle w:val="affa"/>
              <w:spacing w:after="0" w:line="240" w:lineRule="auto"/>
              <w:ind w:right="-108"/>
              <w:jc w:val="center"/>
              <w:rPr>
                <w:sz w:val="20"/>
                <w:szCs w:val="20"/>
              </w:rPr>
            </w:pPr>
            <w:r w:rsidRPr="00EE49ED">
              <w:rPr>
                <w:color w:val="000000"/>
                <w:sz w:val="20"/>
                <w:szCs w:val="20"/>
              </w:rPr>
              <w:t>0,5</w:t>
            </w:r>
          </w:p>
        </w:tc>
      </w:tr>
      <w:tr w:rsidR="005A1D04" w:rsidRPr="00EE49ED" w14:paraId="32CEC55C"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11B40BE" w14:textId="36992B24" w:rsidR="005A1D04" w:rsidRPr="00EE49ED" w:rsidRDefault="005A1D04" w:rsidP="005A1D04">
            <w:pPr>
              <w:pStyle w:val="affa"/>
              <w:spacing w:after="0" w:line="240" w:lineRule="auto"/>
              <w:jc w:val="center"/>
              <w:rPr>
                <w:sz w:val="20"/>
                <w:szCs w:val="20"/>
              </w:rPr>
            </w:pPr>
            <w:r w:rsidRPr="00EE49ED">
              <w:rPr>
                <w:color w:val="000000"/>
                <w:sz w:val="20"/>
                <w:szCs w:val="20"/>
              </w:rPr>
              <w:t>54</w:t>
            </w:r>
          </w:p>
        </w:tc>
        <w:tc>
          <w:tcPr>
            <w:tcW w:w="3628" w:type="dxa"/>
            <w:tcBorders>
              <w:top w:val="nil"/>
              <w:left w:val="single" w:sz="4" w:space="0" w:color="auto"/>
              <w:bottom w:val="single" w:sz="4" w:space="0" w:color="auto"/>
              <w:right w:val="single" w:sz="4" w:space="0" w:color="auto"/>
            </w:tcBorders>
            <w:shd w:val="clear" w:color="auto" w:fill="auto"/>
          </w:tcPr>
          <w:p w14:paraId="7D8F7410" w14:textId="0892BDD6"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с. Листье</w:t>
            </w:r>
          </w:p>
        </w:tc>
        <w:tc>
          <w:tcPr>
            <w:tcW w:w="2545" w:type="dxa"/>
            <w:tcBorders>
              <w:top w:val="nil"/>
              <w:left w:val="single" w:sz="4" w:space="0" w:color="auto"/>
              <w:bottom w:val="single" w:sz="4" w:space="0" w:color="auto"/>
              <w:right w:val="single" w:sz="4" w:space="0" w:color="auto"/>
            </w:tcBorders>
            <w:shd w:val="clear" w:color="auto" w:fill="auto"/>
          </w:tcPr>
          <w:p w14:paraId="03648F1D" w14:textId="51C39D98"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058</w:t>
            </w:r>
          </w:p>
        </w:tc>
        <w:tc>
          <w:tcPr>
            <w:tcW w:w="1418" w:type="dxa"/>
            <w:tcBorders>
              <w:top w:val="nil"/>
              <w:left w:val="single" w:sz="4" w:space="0" w:color="auto"/>
              <w:bottom w:val="single" w:sz="4" w:space="0" w:color="auto"/>
              <w:right w:val="single" w:sz="4" w:space="0" w:color="auto"/>
            </w:tcBorders>
            <w:shd w:val="clear" w:color="auto" w:fill="auto"/>
          </w:tcPr>
          <w:p w14:paraId="43D30468" w14:textId="31D40001"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115CDE74" w14:textId="6C21EC80" w:rsidR="005A1D04" w:rsidRPr="00EE49ED" w:rsidRDefault="005A1D04" w:rsidP="005A1D04">
            <w:pPr>
              <w:pStyle w:val="affa"/>
              <w:spacing w:after="0" w:line="240" w:lineRule="auto"/>
              <w:ind w:right="-108"/>
              <w:jc w:val="center"/>
              <w:rPr>
                <w:sz w:val="20"/>
                <w:szCs w:val="20"/>
              </w:rPr>
            </w:pPr>
            <w:r w:rsidRPr="00EE49ED">
              <w:rPr>
                <w:color w:val="000000"/>
                <w:sz w:val="20"/>
                <w:szCs w:val="20"/>
              </w:rPr>
              <w:t>0,382</w:t>
            </w:r>
          </w:p>
        </w:tc>
      </w:tr>
      <w:tr w:rsidR="005A1D04" w:rsidRPr="00EE49ED" w14:paraId="58A02289"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41761D42" w14:textId="2D18D201" w:rsidR="005A1D04" w:rsidRPr="00EE49ED" w:rsidRDefault="005A1D04" w:rsidP="005A1D04">
            <w:pPr>
              <w:pStyle w:val="affa"/>
              <w:spacing w:after="0" w:line="240" w:lineRule="auto"/>
              <w:jc w:val="center"/>
              <w:rPr>
                <w:sz w:val="20"/>
                <w:szCs w:val="20"/>
              </w:rPr>
            </w:pPr>
            <w:r w:rsidRPr="00EE49ED">
              <w:rPr>
                <w:color w:val="000000"/>
                <w:sz w:val="20"/>
                <w:szCs w:val="20"/>
              </w:rPr>
              <w:t>55</w:t>
            </w:r>
          </w:p>
        </w:tc>
        <w:tc>
          <w:tcPr>
            <w:tcW w:w="3628" w:type="dxa"/>
            <w:tcBorders>
              <w:top w:val="nil"/>
              <w:left w:val="single" w:sz="4" w:space="0" w:color="auto"/>
              <w:bottom w:val="single" w:sz="4" w:space="0" w:color="auto"/>
              <w:right w:val="single" w:sz="4" w:space="0" w:color="auto"/>
            </w:tcBorders>
            <w:shd w:val="clear" w:color="auto" w:fill="auto"/>
          </w:tcPr>
          <w:p w14:paraId="6B4D47B6" w14:textId="00897F3B"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Луговое Большое</w:t>
            </w:r>
          </w:p>
        </w:tc>
        <w:tc>
          <w:tcPr>
            <w:tcW w:w="2545" w:type="dxa"/>
            <w:tcBorders>
              <w:top w:val="nil"/>
              <w:left w:val="single" w:sz="4" w:space="0" w:color="auto"/>
              <w:bottom w:val="single" w:sz="4" w:space="0" w:color="auto"/>
              <w:right w:val="single" w:sz="4" w:space="0" w:color="auto"/>
            </w:tcBorders>
            <w:shd w:val="clear" w:color="auto" w:fill="auto"/>
          </w:tcPr>
          <w:p w14:paraId="0EC5100D" w14:textId="05092939"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059</w:t>
            </w:r>
          </w:p>
        </w:tc>
        <w:tc>
          <w:tcPr>
            <w:tcW w:w="1418" w:type="dxa"/>
            <w:tcBorders>
              <w:top w:val="nil"/>
              <w:left w:val="single" w:sz="4" w:space="0" w:color="auto"/>
              <w:bottom w:val="single" w:sz="4" w:space="0" w:color="auto"/>
              <w:right w:val="single" w:sz="4" w:space="0" w:color="auto"/>
            </w:tcBorders>
            <w:shd w:val="clear" w:color="auto" w:fill="auto"/>
          </w:tcPr>
          <w:p w14:paraId="39056ACF" w14:textId="7D170107"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1FDF67DC" w14:textId="42291189" w:rsidR="005A1D04" w:rsidRPr="00EE49ED" w:rsidRDefault="005A1D04" w:rsidP="005A1D04">
            <w:pPr>
              <w:pStyle w:val="affa"/>
              <w:spacing w:after="0" w:line="240" w:lineRule="auto"/>
              <w:ind w:right="-108"/>
              <w:jc w:val="center"/>
              <w:rPr>
                <w:sz w:val="20"/>
                <w:szCs w:val="20"/>
              </w:rPr>
            </w:pPr>
            <w:r w:rsidRPr="00EE49ED">
              <w:rPr>
                <w:color w:val="000000"/>
                <w:sz w:val="20"/>
                <w:szCs w:val="20"/>
              </w:rPr>
              <w:t>0,46</w:t>
            </w:r>
          </w:p>
        </w:tc>
      </w:tr>
      <w:tr w:rsidR="005A1D04" w:rsidRPr="00EE49ED" w14:paraId="33CA911A"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259C3C7" w14:textId="2C3D469B" w:rsidR="005A1D04" w:rsidRPr="00EE49ED" w:rsidRDefault="005A1D04" w:rsidP="005A1D04">
            <w:pPr>
              <w:pStyle w:val="affa"/>
              <w:spacing w:after="0" w:line="240" w:lineRule="auto"/>
              <w:jc w:val="center"/>
              <w:rPr>
                <w:sz w:val="20"/>
                <w:szCs w:val="20"/>
              </w:rPr>
            </w:pPr>
            <w:r w:rsidRPr="00EE49ED">
              <w:rPr>
                <w:color w:val="000000"/>
                <w:sz w:val="20"/>
                <w:szCs w:val="20"/>
              </w:rPr>
              <w:t>56</w:t>
            </w:r>
          </w:p>
        </w:tc>
        <w:tc>
          <w:tcPr>
            <w:tcW w:w="3628" w:type="dxa"/>
            <w:tcBorders>
              <w:top w:val="nil"/>
              <w:left w:val="single" w:sz="4" w:space="0" w:color="auto"/>
              <w:bottom w:val="single" w:sz="4" w:space="0" w:color="auto"/>
              <w:right w:val="single" w:sz="4" w:space="0" w:color="auto"/>
            </w:tcBorders>
            <w:shd w:val="clear" w:color="auto" w:fill="auto"/>
          </w:tcPr>
          <w:p w14:paraId="18B87340" w14:textId="35E2AEA9"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Лукино</w:t>
            </w:r>
          </w:p>
        </w:tc>
        <w:tc>
          <w:tcPr>
            <w:tcW w:w="2545" w:type="dxa"/>
            <w:tcBorders>
              <w:top w:val="nil"/>
              <w:left w:val="single" w:sz="4" w:space="0" w:color="auto"/>
              <w:bottom w:val="single" w:sz="4" w:space="0" w:color="auto"/>
              <w:right w:val="single" w:sz="4" w:space="0" w:color="auto"/>
            </w:tcBorders>
            <w:shd w:val="clear" w:color="auto" w:fill="auto"/>
          </w:tcPr>
          <w:p w14:paraId="772A1C70" w14:textId="6883C796"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060</w:t>
            </w:r>
          </w:p>
        </w:tc>
        <w:tc>
          <w:tcPr>
            <w:tcW w:w="1418" w:type="dxa"/>
            <w:tcBorders>
              <w:top w:val="nil"/>
              <w:left w:val="single" w:sz="4" w:space="0" w:color="auto"/>
              <w:bottom w:val="single" w:sz="4" w:space="0" w:color="auto"/>
              <w:right w:val="single" w:sz="4" w:space="0" w:color="auto"/>
            </w:tcBorders>
            <w:shd w:val="clear" w:color="auto" w:fill="auto"/>
          </w:tcPr>
          <w:p w14:paraId="2591EBC0" w14:textId="78768382"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6A0DF05A" w14:textId="5C7313FB" w:rsidR="005A1D04" w:rsidRPr="00EE49ED" w:rsidRDefault="005A1D04" w:rsidP="005A1D04">
            <w:pPr>
              <w:pStyle w:val="affa"/>
              <w:spacing w:after="0" w:line="240" w:lineRule="auto"/>
              <w:ind w:right="-108"/>
              <w:jc w:val="center"/>
              <w:rPr>
                <w:sz w:val="20"/>
                <w:szCs w:val="20"/>
              </w:rPr>
            </w:pPr>
            <w:r w:rsidRPr="00EE49ED">
              <w:rPr>
                <w:color w:val="000000"/>
                <w:sz w:val="20"/>
                <w:szCs w:val="20"/>
              </w:rPr>
              <w:t>0,1</w:t>
            </w:r>
          </w:p>
        </w:tc>
      </w:tr>
      <w:tr w:rsidR="005A1D04" w:rsidRPr="00EE49ED" w14:paraId="2A1CF1E3"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7D2D5534" w14:textId="45CA84C5" w:rsidR="005A1D04" w:rsidRPr="00EE49ED" w:rsidRDefault="005A1D04" w:rsidP="005A1D04">
            <w:pPr>
              <w:pStyle w:val="affa"/>
              <w:spacing w:after="0" w:line="240" w:lineRule="auto"/>
              <w:jc w:val="center"/>
              <w:rPr>
                <w:sz w:val="20"/>
                <w:szCs w:val="20"/>
              </w:rPr>
            </w:pPr>
            <w:r w:rsidRPr="00EE49ED">
              <w:rPr>
                <w:color w:val="000000"/>
                <w:sz w:val="20"/>
                <w:szCs w:val="20"/>
              </w:rPr>
              <w:t>57</w:t>
            </w:r>
          </w:p>
        </w:tc>
        <w:tc>
          <w:tcPr>
            <w:tcW w:w="3628" w:type="dxa"/>
            <w:tcBorders>
              <w:top w:val="nil"/>
              <w:left w:val="single" w:sz="4" w:space="0" w:color="auto"/>
              <w:bottom w:val="single" w:sz="4" w:space="0" w:color="auto"/>
              <w:right w:val="single" w:sz="4" w:space="0" w:color="auto"/>
            </w:tcBorders>
            <w:shd w:val="clear" w:color="auto" w:fill="auto"/>
          </w:tcPr>
          <w:p w14:paraId="4F2AA606" w14:textId="54535406"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Лукононо</w:t>
            </w:r>
          </w:p>
        </w:tc>
        <w:tc>
          <w:tcPr>
            <w:tcW w:w="2545" w:type="dxa"/>
            <w:tcBorders>
              <w:top w:val="nil"/>
              <w:left w:val="single" w:sz="4" w:space="0" w:color="auto"/>
              <w:bottom w:val="single" w:sz="4" w:space="0" w:color="auto"/>
              <w:right w:val="single" w:sz="4" w:space="0" w:color="auto"/>
            </w:tcBorders>
            <w:shd w:val="clear" w:color="auto" w:fill="auto"/>
          </w:tcPr>
          <w:p w14:paraId="32301104" w14:textId="0CE81695"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061</w:t>
            </w:r>
          </w:p>
        </w:tc>
        <w:tc>
          <w:tcPr>
            <w:tcW w:w="1418" w:type="dxa"/>
            <w:tcBorders>
              <w:top w:val="nil"/>
              <w:left w:val="single" w:sz="4" w:space="0" w:color="auto"/>
              <w:bottom w:val="single" w:sz="4" w:space="0" w:color="auto"/>
              <w:right w:val="single" w:sz="4" w:space="0" w:color="auto"/>
            </w:tcBorders>
            <w:shd w:val="clear" w:color="auto" w:fill="auto"/>
          </w:tcPr>
          <w:p w14:paraId="7909A250" w14:textId="173AEB5E"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01A4CB6E" w14:textId="3633B266" w:rsidR="005A1D04" w:rsidRPr="00EE49ED" w:rsidRDefault="005A1D04" w:rsidP="005A1D04">
            <w:pPr>
              <w:pStyle w:val="affa"/>
              <w:spacing w:after="0" w:line="240" w:lineRule="auto"/>
              <w:ind w:right="-108"/>
              <w:jc w:val="center"/>
              <w:rPr>
                <w:sz w:val="20"/>
                <w:szCs w:val="20"/>
              </w:rPr>
            </w:pPr>
            <w:r w:rsidRPr="00EE49ED">
              <w:rPr>
                <w:color w:val="000000"/>
                <w:sz w:val="20"/>
                <w:szCs w:val="20"/>
              </w:rPr>
              <w:t>0,5</w:t>
            </w:r>
          </w:p>
        </w:tc>
      </w:tr>
      <w:tr w:rsidR="005A1D04" w:rsidRPr="00EE49ED" w14:paraId="01BCFB78"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3784A6A" w14:textId="055458F4" w:rsidR="005A1D04" w:rsidRPr="00EE49ED" w:rsidRDefault="005A1D04" w:rsidP="005A1D04">
            <w:pPr>
              <w:pStyle w:val="affa"/>
              <w:spacing w:after="0" w:line="240" w:lineRule="auto"/>
              <w:jc w:val="center"/>
              <w:rPr>
                <w:sz w:val="20"/>
                <w:szCs w:val="20"/>
              </w:rPr>
            </w:pPr>
            <w:r w:rsidRPr="00EE49ED">
              <w:rPr>
                <w:color w:val="000000"/>
                <w:sz w:val="20"/>
                <w:szCs w:val="20"/>
              </w:rPr>
              <w:t>58</w:t>
            </w:r>
          </w:p>
        </w:tc>
        <w:tc>
          <w:tcPr>
            <w:tcW w:w="3628" w:type="dxa"/>
            <w:tcBorders>
              <w:top w:val="nil"/>
              <w:left w:val="single" w:sz="4" w:space="0" w:color="auto"/>
              <w:bottom w:val="single" w:sz="4" w:space="0" w:color="auto"/>
              <w:right w:val="single" w:sz="4" w:space="0" w:color="auto"/>
            </w:tcBorders>
            <w:shd w:val="clear" w:color="auto" w:fill="auto"/>
          </w:tcPr>
          <w:p w14:paraId="28CB8549" w14:textId="1BCB4C30"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Лямтюгино</w:t>
            </w:r>
          </w:p>
        </w:tc>
        <w:tc>
          <w:tcPr>
            <w:tcW w:w="2545" w:type="dxa"/>
            <w:tcBorders>
              <w:top w:val="nil"/>
              <w:left w:val="single" w:sz="4" w:space="0" w:color="auto"/>
              <w:bottom w:val="single" w:sz="4" w:space="0" w:color="auto"/>
              <w:right w:val="single" w:sz="4" w:space="0" w:color="auto"/>
            </w:tcBorders>
            <w:shd w:val="clear" w:color="auto" w:fill="auto"/>
          </w:tcPr>
          <w:p w14:paraId="22C50944" w14:textId="0E649CBA"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062</w:t>
            </w:r>
          </w:p>
        </w:tc>
        <w:tc>
          <w:tcPr>
            <w:tcW w:w="1418" w:type="dxa"/>
            <w:tcBorders>
              <w:top w:val="nil"/>
              <w:left w:val="single" w:sz="4" w:space="0" w:color="auto"/>
              <w:bottom w:val="single" w:sz="4" w:space="0" w:color="auto"/>
              <w:right w:val="single" w:sz="4" w:space="0" w:color="auto"/>
            </w:tcBorders>
            <w:shd w:val="clear" w:color="auto" w:fill="auto"/>
          </w:tcPr>
          <w:p w14:paraId="7C013953" w14:textId="025732B2"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56010F83" w14:textId="27D905D9"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7CC47A1C"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4A07ED21" w14:textId="0FE544E3" w:rsidR="005A1D04" w:rsidRPr="00EE49ED" w:rsidRDefault="005A1D04" w:rsidP="005A1D04">
            <w:pPr>
              <w:pStyle w:val="affa"/>
              <w:spacing w:after="0" w:line="240" w:lineRule="auto"/>
              <w:jc w:val="center"/>
              <w:rPr>
                <w:sz w:val="20"/>
                <w:szCs w:val="20"/>
              </w:rPr>
            </w:pPr>
            <w:r w:rsidRPr="00EE49ED">
              <w:rPr>
                <w:color w:val="000000"/>
                <w:sz w:val="20"/>
                <w:szCs w:val="20"/>
              </w:rPr>
              <w:lastRenderedPageBreak/>
              <w:t>59</w:t>
            </w:r>
          </w:p>
        </w:tc>
        <w:tc>
          <w:tcPr>
            <w:tcW w:w="3628" w:type="dxa"/>
            <w:tcBorders>
              <w:top w:val="nil"/>
              <w:left w:val="single" w:sz="4" w:space="0" w:color="auto"/>
              <w:bottom w:val="single" w:sz="4" w:space="0" w:color="auto"/>
              <w:right w:val="single" w:sz="4" w:space="0" w:color="auto"/>
            </w:tcBorders>
            <w:shd w:val="clear" w:color="auto" w:fill="auto"/>
          </w:tcPr>
          <w:p w14:paraId="2D20F038" w14:textId="61369764"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Манино</w:t>
            </w:r>
          </w:p>
        </w:tc>
        <w:tc>
          <w:tcPr>
            <w:tcW w:w="2545" w:type="dxa"/>
            <w:tcBorders>
              <w:top w:val="nil"/>
              <w:left w:val="single" w:sz="4" w:space="0" w:color="auto"/>
              <w:bottom w:val="single" w:sz="4" w:space="0" w:color="auto"/>
              <w:right w:val="single" w:sz="4" w:space="0" w:color="auto"/>
            </w:tcBorders>
            <w:shd w:val="clear" w:color="auto" w:fill="auto"/>
          </w:tcPr>
          <w:p w14:paraId="63AC6E08" w14:textId="757B1008"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063</w:t>
            </w:r>
          </w:p>
        </w:tc>
        <w:tc>
          <w:tcPr>
            <w:tcW w:w="1418" w:type="dxa"/>
            <w:tcBorders>
              <w:top w:val="nil"/>
              <w:left w:val="single" w:sz="4" w:space="0" w:color="auto"/>
              <w:bottom w:val="single" w:sz="4" w:space="0" w:color="auto"/>
              <w:right w:val="single" w:sz="4" w:space="0" w:color="auto"/>
            </w:tcBorders>
            <w:shd w:val="clear" w:color="auto" w:fill="auto"/>
          </w:tcPr>
          <w:p w14:paraId="69061301" w14:textId="520F3AA3"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2913EEFF" w14:textId="7275391F"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4FEA480B"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88D7D55" w14:textId="69906D70" w:rsidR="005A1D04" w:rsidRPr="00EE49ED" w:rsidRDefault="005A1D04" w:rsidP="005A1D04">
            <w:pPr>
              <w:pStyle w:val="affa"/>
              <w:spacing w:after="0" w:line="240" w:lineRule="auto"/>
              <w:jc w:val="center"/>
              <w:rPr>
                <w:sz w:val="20"/>
                <w:szCs w:val="20"/>
              </w:rPr>
            </w:pPr>
            <w:r w:rsidRPr="00EE49ED">
              <w:rPr>
                <w:color w:val="000000"/>
                <w:sz w:val="20"/>
                <w:szCs w:val="20"/>
              </w:rPr>
              <w:t>60</w:t>
            </w:r>
          </w:p>
        </w:tc>
        <w:tc>
          <w:tcPr>
            <w:tcW w:w="3628" w:type="dxa"/>
            <w:tcBorders>
              <w:top w:val="nil"/>
              <w:left w:val="single" w:sz="4" w:space="0" w:color="auto"/>
              <w:bottom w:val="single" w:sz="4" w:space="0" w:color="auto"/>
              <w:right w:val="single" w:sz="4" w:space="0" w:color="auto"/>
            </w:tcBorders>
            <w:shd w:val="clear" w:color="auto" w:fill="auto"/>
          </w:tcPr>
          <w:p w14:paraId="070DF4C8" w14:textId="065ABBE3"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Медведково</w:t>
            </w:r>
          </w:p>
        </w:tc>
        <w:tc>
          <w:tcPr>
            <w:tcW w:w="2545" w:type="dxa"/>
            <w:tcBorders>
              <w:top w:val="nil"/>
              <w:left w:val="single" w:sz="4" w:space="0" w:color="auto"/>
              <w:bottom w:val="single" w:sz="4" w:space="0" w:color="auto"/>
              <w:right w:val="single" w:sz="4" w:space="0" w:color="auto"/>
            </w:tcBorders>
            <w:shd w:val="clear" w:color="auto" w:fill="auto"/>
          </w:tcPr>
          <w:p w14:paraId="3D745A66" w14:textId="10107F64"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064</w:t>
            </w:r>
          </w:p>
        </w:tc>
        <w:tc>
          <w:tcPr>
            <w:tcW w:w="1418" w:type="dxa"/>
            <w:tcBorders>
              <w:top w:val="nil"/>
              <w:left w:val="single" w:sz="4" w:space="0" w:color="auto"/>
              <w:bottom w:val="single" w:sz="4" w:space="0" w:color="auto"/>
              <w:right w:val="single" w:sz="4" w:space="0" w:color="auto"/>
            </w:tcBorders>
            <w:shd w:val="clear" w:color="auto" w:fill="auto"/>
          </w:tcPr>
          <w:p w14:paraId="33BCC84F" w14:textId="70607179"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6C5D3C96" w14:textId="7CC8B422"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0B8BF9E3"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6875978A" w14:textId="64C34BA2" w:rsidR="005A1D04" w:rsidRPr="00EE49ED" w:rsidRDefault="005A1D04" w:rsidP="005A1D04">
            <w:pPr>
              <w:pStyle w:val="affa"/>
              <w:spacing w:after="0" w:line="240" w:lineRule="auto"/>
              <w:jc w:val="center"/>
              <w:rPr>
                <w:sz w:val="20"/>
                <w:szCs w:val="20"/>
              </w:rPr>
            </w:pPr>
            <w:r w:rsidRPr="00EE49ED">
              <w:rPr>
                <w:color w:val="000000"/>
                <w:sz w:val="20"/>
                <w:szCs w:val="20"/>
              </w:rPr>
              <w:t>61</w:t>
            </w:r>
          </w:p>
        </w:tc>
        <w:tc>
          <w:tcPr>
            <w:tcW w:w="3628" w:type="dxa"/>
            <w:tcBorders>
              <w:top w:val="nil"/>
              <w:left w:val="single" w:sz="4" w:space="0" w:color="auto"/>
              <w:bottom w:val="single" w:sz="4" w:space="0" w:color="auto"/>
              <w:right w:val="single" w:sz="4" w:space="0" w:color="auto"/>
            </w:tcBorders>
            <w:shd w:val="clear" w:color="auto" w:fill="auto"/>
          </w:tcPr>
          <w:p w14:paraId="02437DBA" w14:textId="326E1670"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С. Марищенская д. Марищи</w:t>
            </w:r>
          </w:p>
        </w:tc>
        <w:tc>
          <w:tcPr>
            <w:tcW w:w="2545" w:type="dxa"/>
            <w:tcBorders>
              <w:top w:val="nil"/>
              <w:left w:val="single" w:sz="4" w:space="0" w:color="auto"/>
              <w:bottom w:val="single" w:sz="4" w:space="0" w:color="auto"/>
              <w:right w:val="single" w:sz="4" w:space="0" w:color="auto"/>
            </w:tcBorders>
            <w:shd w:val="clear" w:color="auto" w:fill="auto"/>
          </w:tcPr>
          <w:p w14:paraId="723AEDF5" w14:textId="1E943BDC"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065</w:t>
            </w:r>
          </w:p>
        </w:tc>
        <w:tc>
          <w:tcPr>
            <w:tcW w:w="1418" w:type="dxa"/>
            <w:tcBorders>
              <w:top w:val="nil"/>
              <w:left w:val="single" w:sz="4" w:space="0" w:color="auto"/>
              <w:bottom w:val="single" w:sz="4" w:space="0" w:color="auto"/>
              <w:right w:val="single" w:sz="4" w:space="0" w:color="auto"/>
            </w:tcBorders>
            <w:shd w:val="clear" w:color="auto" w:fill="auto"/>
          </w:tcPr>
          <w:p w14:paraId="59C7C258" w14:textId="50E1FD18"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5F77A1ED" w14:textId="112E973D" w:rsidR="005A1D04" w:rsidRPr="00EE49ED" w:rsidRDefault="005A1D04" w:rsidP="005A1D04">
            <w:pPr>
              <w:pStyle w:val="affa"/>
              <w:spacing w:after="0" w:line="240" w:lineRule="auto"/>
              <w:ind w:right="-108"/>
              <w:jc w:val="center"/>
              <w:rPr>
                <w:sz w:val="20"/>
                <w:szCs w:val="20"/>
              </w:rPr>
            </w:pPr>
            <w:r w:rsidRPr="00EE49ED">
              <w:rPr>
                <w:color w:val="000000"/>
                <w:sz w:val="20"/>
                <w:szCs w:val="20"/>
              </w:rPr>
              <w:t>1</w:t>
            </w:r>
          </w:p>
        </w:tc>
      </w:tr>
      <w:tr w:rsidR="005A1D04" w:rsidRPr="00EE49ED" w14:paraId="7D886978"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3FE2573" w14:textId="33397FE9" w:rsidR="005A1D04" w:rsidRPr="00EE49ED" w:rsidRDefault="005A1D04" w:rsidP="005A1D04">
            <w:pPr>
              <w:pStyle w:val="affa"/>
              <w:spacing w:after="0" w:line="240" w:lineRule="auto"/>
              <w:jc w:val="center"/>
              <w:rPr>
                <w:sz w:val="20"/>
                <w:szCs w:val="20"/>
              </w:rPr>
            </w:pPr>
            <w:r w:rsidRPr="00EE49ED">
              <w:rPr>
                <w:color w:val="000000"/>
                <w:sz w:val="20"/>
                <w:szCs w:val="20"/>
              </w:rPr>
              <w:t>62</w:t>
            </w:r>
          </w:p>
        </w:tc>
        <w:tc>
          <w:tcPr>
            <w:tcW w:w="3628" w:type="dxa"/>
            <w:tcBorders>
              <w:top w:val="nil"/>
              <w:left w:val="single" w:sz="4" w:space="0" w:color="auto"/>
              <w:bottom w:val="single" w:sz="4" w:space="0" w:color="auto"/>
              <w:right w:val="single" w:sz="4" w:space="0" w:color="auto"/>
            </w:tcBorders>
            <w:shd w:val="clear" w:color="auto" w:fill="auto"/>
          </w:tcPr>
          <w:p w14:paraId="17EF7828" w14:textId="424E92F0"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Центральная д. Марищи</w:t>
            </w:r>
          </w:p>
        </w:tc>
        <w:tc>
          <w:tcPr>
            <w:tcW w:w="2545" w:type="dxa"/>
            <w:tcBorders>
              <w:top w:val="nil"/>
              <w:left w:val="single" w:sz="4" w:space="0" w:color="auto"/>
              <w:bottom w:val="single" w:sz="4" w:space="0" w:color="auto"/>
              <w:right w:val="single" w:sz="4" w:space="0" w:color="auto"/>
            </w:tcBorders>
            <w:shd w:val="clear" w:color="auto" w:fill="auto"/>
          </w:tcPr>
          <w:p w14:paraId="58E16607" w14:textId="3C1189AE"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066</w:t>
            </w:r>
          </w:p>
        </w:tc>
        <w:tc>
          <w:tcPr>
            <w:tcW w:w="1418" w:type="dxa"/>
            <w:tcBorders>
              <w:top w:val="nil"/>
              <w:left w:val="single" w:sz="4" w:space="0" w:color="auto"/>
              <w:bottom w:val="single" w:sz="4" w:space="0" w:color="auto"/>
              <w:right w:val="single" w:sz="4" w:space="0" w:color="auto"/>
            </w:tcBorders>
            <w:shd w:val="clear" w:color="auto" w:fill="auto"/>
          </w:tcPr>
          <w:p w14:paraId="5A141007" w14:textId="7E73E0C8"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4EB7D58D" w14:textId="3B980E31"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66B08907"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75432C55" w14:textId="3FECE35D" w:rsidR="005A1D04" w:rsidRPr="00EE49ED" w:rsidRDefault="005A1D04" w:rsidP="005A1D04">
            <w:pPr>
              <w:pStyle w:val="affa"/>
              <w:spacing w:after="0" w:line="240" w:lineRule="auto"/>
              <w:jc w:val="center"/>
              <w:rPr>
                <w:sz w:val="20"/>
                <w:szCs w:val="20"/>
              </w:rPr>
            </w:pPr>
            <w:r w:rsidRPr="00EE49ED">
              <w:rPr>
                <w:color w:val="000000"/>
                <w:sz w:val="20"/>
                <w:szCs w:val="20"/>
              </w:rPr>
              <w:t>63</w:t>
            </w:r>
          </w:p>
        </w:tc>
        <w:tc>
          <w:tcPr>
            <w:tcW w:w="3628" w:type="dxa"/>
            <w:tcBorders>
              <w:top w:val="nil"/>
              <w:left w:val="single" w:sz="4" w:space="0" w:color="auto"/>
              <w:bottom w:val="single" w:sz="4" w:space="0" w:color="auto"/>
              <w:right w:val="single" w:sz="4" w:space="0" w:color="auto"/>
            </w:tcBorders>
            <w:shd w:val="clear" w:color="auto" w:fill="auto"/>
          </w:tcPr>
          <w:p w14:paraId="2D08AFF1" w14:textId="40A550A7"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Школьная д. Марищи</w:t>
            </w:r>
          </w:p>
        </w:tc>
        <w:tc>
          <w:tcPr>
            <w:tcW w:w="2545" w:type="dxa"/>
            <w:tcBorders>
              <w:top w:val="nil"/>
              <w:left w:val="single" w:sz="4" w:space="0" w:color="auto"/>
              <w:bottom w:val="single" w:sz="4" w:space="0" w:color="auto"/>
              <w:right w:val="single" w:sz="4" w:space="0" w:color="auto"/>
            </w:tcBorders>
            <w:shd w:val="clear" w:color="auto" w:fill="auto"/>
          </w:tcPr>
          <w:p w14:paraId="41527C27" w14:textId="1195568C"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067</w:t>
            </w:r>
          </w:p>
        </w:tc>
        <w:tc>
          <w:tcPr>
            <w:tcW w:w="1418" w:type="dxa"/>
            <w:tcBorders>
              <w:top w:val="nil"/>
              <w:left w:val="single" w:sz="4" w:space="0" w:color="auto"/>
              <w:bottom w:val="single" w:sz="4" w:space="0" w:color="auto"/>
              <w:right w:val="single" w:sz="4" w:space="0" w:color="auto"/>
            </w:tcBorders>
            <w:shd w:val="clear" w:color="auto" w:fill="auto"/>
          </w:tcPr>
          <w:p w14:paraId="1471C893" w14:textId="4D0C4317"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6C287229" w14:textId="6BFC3878"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0A8E0AFE"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D85AE62" w14:textId="7DDB38D4" w:rsidR="005A1D04" w:rsidRPr="00EE49ED" w:rsidRDefault="005A1D04" w:rsidP="005A1D04">
            <w:pPr>
              <w:pStyle w:val="affa"/>
              <w:spacing w:after="0" w:line="240" w:lineRule="auto"/>
              <w:jc w:val="center"/>
              <w:rPr>
                <w:sz w:val="20"/>
                <w:szCs w:val="20"/>
              </w:rPr>
            </w:pPr>
            <w:r w:rsidRPr="00EE49ED">
              <w:rPr>
                <w:color w:val="000000"/>
                <w:sz w:val="20"/>
                <w:szCs w:val="20"/>
              </w:rPr>
              <w:t>64</w:t>
            </w:r>
          </w:p>
        </w:tc>
        <w:tc>
          <w:tcPr>
            <w:tcW w:w="3628" w:type="dxa"/>
            <w:tcBorders>
              <w:top w:val="nil"/>
              <w:left w:val="single" w:sz="4" w:space="0" w:color="auto"/>
              <w:bottom w:val="single" w:sz="4" w:space="0" w:color="auto"/>
              <w:right w:val="single" w:sz="4" w:space="0" w:color="auto"/>
            </w:tcBorders>
            <w:shd w:val="clear" w:color="auto" w:fill="auto"/>
          </w:tcPr>
          <w:p w14:paraId="2C7F9B1A" w14:textId="06BE2035"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Полевая д. Марищи</w:t>
            </w:r>
          </w:p>
        </w:tc>
        <w:tc>
          <w:tcPr>
            <w:tcW w:w="2545" w:type="dxa"/>
            <w:tcBorders>
              <w:top w:val="nil"/>
              <w:left w:val="single" w:sz="4" w:space="0" w:color="auto"/>
              <w:bottom w:val="single" w:sz="4" w:space="0" w:color="auto"/>
              <w:right w:val="single" w:sz="4" w:space="0" w:color="auto"/>
            </w:tcBorders>
            <w:shd w:val="clear" w:color="auto" w:fill="auto"/>
          </w:tcPr>
          <w:p w14:paraId="366E0272" w14:textId="2D812115"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068</w:t>
            </w:r>
          </w:p>
        </w:tc>
        <w:tc>
          <w:tcPr>
            <w:tcW w:w="1418" w:type="dxa"/>
            <w:tcBorders>
              <w:top w:val="nil"/>
              <w:left w:val="single" w:sz="4" w:space="0" w:color="auto"/>
              <w:bottom w:val="single" w:sz="4" w:space="0" w:color="auto"/>
              <w:right w:val="single" w:sz="4" w:space="0" w:color="auto"/>
            </w:tcBorders>
            <w:shd w:val="clear" w:color="auto" w:fill="auto"/>
          </w:tcPr>
          <w:p w14:paraId="3560ACA0" w14:textId="6348B361"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58CB4E77" w14:textId="519652E4"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0D917335"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06486AFF" w14:textId="5E20193F" w:rsidR="005A1D04" w:rsidRPr="00EE49ED" w:rsidRDefault="005A1D04" w:rsidP="005A1D04">
            <w:pPr>
              <w:pStyle w:val="affa"/>
              <w:spacing w:after="0" w:line="240" w:lineRule="auto"/>
              <w:jc w:val="center"/>
              <w:rPr>
                <w:sz w:val="20"/>
                <w:szCs w:val="20"/>
              </w:rPr>
            </w:pPr>
            <w:r w:rsidRPr="00EE49ED">
              <w:rPr>
                <w:color w:val="000000"/>
                <w:sz w:val="20"/>
                <w:szCs w:val="20"/>
              </w:rPr>
              <w:t>65</w:t>
            </w:r>
          </w:p>
        </w:tc>
        <w:tc>
          <w:tcPr>
            <w:tcW w:w="3628" w:type="dxa"/>
            <w:tcBorders>
              <w:top w:val="nil"/>
              <w:left w:val="single" w:sz="4" w:space="0" w:color="auto"/>
              <w:bottom w:val="single" w:sz="4" w:space="0" w:color="auto"/>
              <w:right w:val="single" w:sz="4" w:space="0" w:color="auto"/>
            </w:tcBorders>
            <w:shd w:val="clear" w:color="auto" w:fill="auto"/>
          </w:tcPr>
          <w:p w14:paraId="233D7F5F" w14:textId="62157B01"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Мякотиха</w:t>
            </w:r>
          </w:p>
        </w:tc>
        <w:tc>
          <w:tcPr>
            <w:tcW w:w="2545" w:type="dxa"/>
            <w:tcBorders>
              <w:top w:val="nil"/>
              <w:left w:val="single" w:sz="4" w:space="0" w:color="auto"/>
              <w:bottom w:val="single" w:sz="4" w:space="0" w:color="auto"/>
              <w:right w:val="single" w:sz="4" w:space="0" w:color="auto"/>
            </w:tcBorders>
            <w:shd w:val="clear" w:color="auto" w:fill="auto"/>
          </w:tcPr>
          <w:p w14:paraId="094C24F9" w14:textId="7B2CDFEE"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069</w:t>
            </w:r>
          </w:p>
        </w:tc>
        <w:tc>
          <w:tcPr>
            <w:tcW w:w="1418" w:type="dxa"/>
            <w:tcBorders>
              <w:top w:val="nil"/>
              <w:left w:val="single" w:sz="4" w:space="0" w:color="auto"/>
              <w:bottom w:val="single" w:sz="4" w:space="0" w:color="auto"/>
              <w:right w:val="single" w:sz="4" w:space="0" w:color="auto"/>
            </w:tcBorders>
            <w:shd w:val="clear" w:color="auto" w:fill="auto"/>
          </w:tcPr>
          <w:p w14:paraId="4933268B" w14:textId="344917E9"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4A5A8447" w14:textId="308543B6"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65388462"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FFD82CF" w14:textId="10756606" w:rsidR="005A1D04" w:rsidRPr="00EE49ED" w:rsidRDefault="005A1D04" w:rsidP="005A1D04">
            <w:pPr>
              <w:pStyle w:val="affa"/>
              <w:spacing w:after="0" w:line="240" w:lineRule="auto"/>
              <w:jc w:val="center"/>
              <w:rPr>
                <w:sz w:val="20"/>
                <w:szCs w:val="20"/>
              </w:rPr>
            </w:pPr>
            <w:r w:rsidRPr="00EE49ED">
              <w:rPr>
                <w:color w:val="000000"/>
                <w:sz w:val="20"/>
                <w:szCs w:val="20"/>
              </w:rPr>
              <w:t>66</w:t>
            </w:r>
          </w:p>
        </w:tc>
        <w:tc>
          <w:tcPr>
            <w:tcW w:w="3628" w:type="dxa"/>
            <w:tcBorders>
              <w:top w:val="nil"/>
              <w:left w:val="single" w:sz="4" w:space="0" w:color="auto"/>
              <w:bottom w:val="single" w:sz="4" w:space="0" w:color="auto"/>
              <w:right w:val="single" w:sz="4" w:space="0" w:color="auto"/>
            </w:tcBorders>
            <w:shd w:val="clear" w:color="auto" w:fill="auto"/>
          </w:tcPr>
          <w:p w14:paraId="5B900EC6" w14:textId="50F1AA0C"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Насониха</w:t>
            </w:r>
          </w:p>
        </w:tc>
        <w:tc>
          <w:tcPr>
            <w:tcW w:w="2545" w:type="dxa"/>
            <w:tcBorders>
              <w:top w:val="nil"/>
              <w:left w:val="single" w:sz="4" w:space="0" w:color="auto"/>
              <w:bottom w:val="single" w:sz="4" w:space="0" w:color="auto"/>
              <w:right w:val="single" w:sz="4" w:space="0" w:color="auto"/>
            </w:tcBorders>
            <w:shd w:val="clear" w:color="auto" w:fill="auto"/>
          </w:tcPr>
          <w:p w14:paraId="40939806" w14:textId="6D8C3D77"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070</w:t>
            </w:r>
          </w:p>
        </w:tc>
        <w:tc>
          <w:tcPr>
            <w:tcW w:w="1418" w:type="dxa"/>
            <w:tcBorders>
              <w:top w:val="nil"/>
              <w:left w:val="single" w:sz="4" w:space="0" w:color="auto"/>
              <w:bottom w:val="single" w:sz="4" w:space="0" w:color="auto"/>
              <w:right w:val="single" w:sz="4" w:space="0" w:color="auto"/>
            </w:tcBorders>
            <w:shd w:val="clear" w:color="auto" w:fill="auto"/>
          </w:tcPr>
          <w:p w14:paraId="793BECB4" w14:textId="3C49483D"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0AF49D05" w14:textId="65914583"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370C2C41"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443B8CF3" w14:textId="02D7A962" w:rsidR="005A1D04" w:rsidRPr="00EE49ED" w:rsidRDefault="005A1D04" w:rsidP="005A1D04">
            <w:pPr>
              <w:pStyle w:val="affa"/>
              <w:spacing w:after="0" w:line="240" w:lineRule="auto"/>
              <w:jc w:val="center"/>
              <w:rPr>
                <w:sz w:val="20"/>
                <w:szCs w:val="20"/>
              </w:rPr>
            </w:pPr>
            <w:r w:rsidRPr="00EE49ED">
              <w:rPr>
                <w:color w:val="000000"/>
                <w:sz w:val="20"/>
                <w:szCs w:val="20"/>
              </w:rPr>
              <w:t>67</w:t>
            </w:r>
          </w:p>
        </w:tc>
        <w:tc>
          <w:tcPr>
            <w:tcW w:w="3628" w:type="dxa"/>
            <w:tcBorders>
              <w:top w:val="nil"/>
              <w:left w:val="single" w:sz="4" w:space="0" w:color="auto"/>
              <w:bottom w:val="single" w:sz="4" w:space="0" w:color="auto"/>
              <w:right w:val="single" w:sz="4" w:space="0" w:color="auto"/>
            </w:tcBorders>
            <w:shd w:val="clear" w:color="auto" w:fill="auto"/>
          </w:tcPr>
          <w:p w14:paraId="3B9B2EF4" w14:textId="3C48D3C9"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Нестерово</w:t>
            </w:r>
          </w:p>
        </w:tc>
        <w:tc>
          <w:tcPr>
            <w:tcW w:w="2545" w:type="dxa"/>
            <w:tcBorders>
              <w:top w:val="nil"/>
              <w:left w:val="single" w:sz="4" w:space="0" w:color="auto"/>
              <w:bottom w:val="single" w:sz="4" w:space="0" w:color="auto"/>
              <w:right w:val="single" w:sz="4" w:space="0" w:color="auto"/>
            </w:tcBorders>
            <w:shd w:val="clear" w:color="auto" w:fill="auto"/>
          </w:tcPr>
          <w:p w14:paraId="4B6516F7" w14:textId="14E07F02"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071</w:t>
            </w:r>
          </w:p>
        </w:tc>
        <w:tc>
          <w:tcPr>
            <w:tcW w:w="1418" w:type="dxa"/>
            <w:tcBorders>
              <w:top w:val="nil"/>
              <w:left w:val="single" w:sz="4" w:space="0" w:color="auto"/>
              <w:bottom w:val="single" w:sz="4" w:space="0" w:color="auto"/>
              <w:right w:val="single" w:sz="4" w:space="0" w:color="auto"/>
            </w:tcBorders>
            <w:shd w:val="clear" w:color="auto" w:fill="auto"/>
          </w:tcPr>
          <w:p w14:paraId="002ED0C9" w14:textId="5F6988E9"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1F0C5456" w14:textId="424BC836" w:rsidR="005A1D04" w:rsidRPr="00EE49ED" w:rsidRDefault="005A1D04" w:rsidP="005A1D04">
            <w:pPr>
              <w:pStyle w:val="affa"/>
              <w:spacing w:after="0" w:line="240" w:lineRule="auto"/>
              <w:ind w:right="-108"/>
              <w:jc w:val="center"/>
              <w:rPr>
                <w:sz w:val="20"/>
                <w:szCs w:val="20"/>
              </w:rPr>
            </w:pPr>
            <w:r w:rsidRPr="00EE49ED">
              <w:rPr>
                <w:color w:val="000000"/>
                <w:sz w:val="20"/>
                <w:szCs w:val="20"/>
              </w:rPr>
              <w:t>0,1</w:t>
            </w:r>
          </w:p>
        </w:tc>
      </w:tr>
      <w:tr w:rsidR="005A1D04" w:rsidRPr="00EE49ED" w14:paraId="773135C7"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77C60649" w14:textId="2689C6BB" w:rsidR="005A1D04" w:rsidRPr="00EE49ED" w:rsidRDefault="005A1D04" w:rsidP="005A1D04">
            <w:pPr>
              <w:pStyle w:val="affa"/>
              <w:spacing w:after="0" w:line="240" w:lineRule="auto"/>
              <w:jc w:val="center"/>
              <w:rPr>
                <w:sz w:val="20"/>
                <w:szCs w:val="20"/>
              </w:rPr>
            </w:pPr>
            <w:r w:rsidRPr="00EE49ED">
              <w:rPr>
                <w:color w:val="000000"/>
                <w:sz w:val="20"/>
                <w:szCs w:val="20"/>
              </w:rPr>
              <w:t>68</w:t>
            </w:r>
          </w:p>
        </w:tc>
        <w:tc>
          <w:tcPr>
            <w:tcW w:w="3628" w:type="dxa"/>
            <w:tcBorders>
              <w:top w:val="nil"/>
              <w:left w:val="single" w:sz="4" w:space="0" w:color="auto"/>
              <w:bottom w:val="single" w:sz="4" w:space="0" w:color="auto"/>
              <w:right w:val="single" w:sz="4" w:space="0" w:color="auto"/>
            </w:tcBorders>
            <w:shd w:val="clear" w:color="auto" w:fill="auto"/>
          </w:tcPr>
          <w:p w14:paraId="02EC2146" w14:textId="6001B34F"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Нечайково</w:t>
            </w:r>
          </w:p>
        </w:tc>
        <w:tc>
          <w:tcPr>
            <w:tcW w:w="2545" w:type="dxa"/>
            <w:tcBorders>
              <w:top w:val="nil"/>
              <w:left w:val="single" w:sz="4" w:space="0" w:color="auto"/>
              <w:bottom w:val="single" w:sz="4" w:space="0" w:color="auto"/>
              <w:right w:val="single" w:sz="4" w:space="0" w:color="auto"/>
            </w:tcBorders>
            <w:shd w:val="clear" w:color="auto" w:fill="auto"/>
          </w:tcPr>
          <w:p w14:paraId="37C52C8F" w14:textId="3FA375C3"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072</w:t>
            </w:r>
          </w:p>
        </w:tc>
        <w:tc>
          <w:tcPr>
            <w:tcW w:w="1418" w:type="dxa"/>
            <w:tcBorders>
              <w:top w:val="nil"/>
              <w:left w:val="single" w:sz="4" w:space="0" w:color="auto"/>
              <w:bottom w:val="single" w:sz="4" w:space="0" w:color="auto"/>
              <w:right w:val="single" w:sz="4" w:space="0" w:color="auto"/>
            </w:tcBorders>
            <w:shd w:val="clear" w:color="auto" w:fill="auto"/>
          </w:tcPr>
          <w:p w14:paraId="224B3149" w14:textId="6EB62FA1"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39AE8500" w14:textId="704C9209"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09F77DCC"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5E8F8E6" w14:textId="0E99BB45" w:rsidR="005A1D04" w:rsidRPr="00EE49ED" w:rsidRDefault="005A1D04" w:rsidP="005A1D04">
            <w:pPr>
              <w:pStyle w:val="affa"/>
              <w:spacing w:after="0" w:line="240" w:lineRule="auto"/>
              <w:jc w:val="center"/>
              <w:rPr>
                <w:sz w:val="20"/>
                <w:szCs w:val="20"/>
              </w:rPr>
            </w:pPr>
            <w:r w:rsidRPr="00EE49ED">
              <w:rPr>
                <w:color w:val="000000"/>
                <w:sz w:val="20"/>
                <w:szCs w:val="20"/>
              </w:rPr>
              <w:t>69</w:t>
            </w:r>
          </w:p>
        </w:tc>
        <w:tc>
          <w:tcPr>
            <w:tcW w:w="3628" w:type="dxa"/>
            <w:tcBorders>
              <w:top w:val="nil"/>
              <w:left w:val="single" w:sz="4" w:space="0" w:color="auto"/>
              <w:bottom w:val="single" w:sz="4" w:space="0" w:color="auto"/>
              <w:right w:val="single" w:sz="4" w:space="0" w:color="auto"/>
            </w:tcBorders>
            <w:shd w:val="clear" w:color="auto" w:fill="auto"/>
          </w:tcPr>
          <w:p w14:paraId="45A14EB8" w14:textId="2A281D88"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Овсяничиха</w:t>
            </w:r>
          </w:p>
        </w:tc>
        <w:tc>
          <w:tcPr>
            <w:tcW w:w="2545" w:type="dxa"/>
            <w:tcBorders>
              <w:top w:val="nil"/>
              <w:left w:val="single" w:sz="4" w:space="0" w:color="auto"/>
              <w:bottom w:val="single" w:sz="4" w:space="0" w:color="auto"/>
              <w:right w:val="single" w:sz="4" w:space="0" w:color="auto"/>
            </w:tcBorders>
            <w:shd w:val="clear" w:color="auto" w:fill="auto"/>
          </w:tcPr>
          <w:p w14:paraId="5855C767" w14:textId="26C2382C"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073</w:t>
            </w:r>
          </w:p>
        </w:tc>
        <w:tc>
          <w:tcPr>
            <w:tcW w:w="1418" w:type="dxa"/>
            <w:tcBorders>
              <w:top w:val="nil"/>
              <w:left w:val="single" w:sz="4" w:space="0" w:color="auto"/>
              <w:bottom w:val="single" w:sz="4" w:space="0" w:color="auto"/>
              <w:right w:val="single" w:sz="4" w:space="0" w:color="auto"/>
            </w:tcBorders>
            <w:shd w:val="clear" w:color="auto" w:fill="auto"/>
          </w:tcPr>
          <w:p w14:paraId="6DCF9D19" w14:textId="5E4E1D49"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50CAAA63" w14:textId="448B5BFB" w:rsidR="005A1D04" w:rsidRPr="00EE49ED" w:rsidRDefault="005A1D04" w:rsidP="005A1D04">
            <w:pPr>
              <w:pStyle w:val="affa"/>
              <w:spacing w:after="0" w:line="240" w:lineRule="auto"/>
              <w:ind w:right="-108"/>
              <w:jc w:val="center"/>
              <w:rPr>
                <w:sz w:val="20"/>
                <w:szCs w:val="20"/>
              </w:rPr>
            </w:pPr>
            <w:r w:rsidRPr="00EE49ED">
              <w:rPr>
                <w:color w:val="000000"/>
                <w:sz w:val="20"/>
                <w:szCs w:val="20"/>
              </w:rPr>
              <w:t>0,5</w:t>
            </w:r>
          </w:p>
        </w:tc>
      </w:tr>
      <w:tr w:rsidR="005A1D04" w:rsidRPr="00EE49ED" w14:paraId="69BEEE47"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76A1A8D0" w14:textId="3AB20D8C" w:rsidR="005A1D04" w:rsidRPr="00EE49ED" w:rsidRDefault="005A1D04" w:rsidP="005A1D04">
            <w:pPr>
              <w:pStyle w:val="affa"/>
              <w:spacing w:after="0" w:line="240" w:lineRule="auto"/>
              <w:jc w:val="center"/>
              <w:rPr>
                <w:sz w:val="20"/>
                <w:szCs w:val="20"/>
              </w:rPr>
            </w:pPr>
            <w:r w:rsidRPr="00EE49ED">
              <w:rPr>
                <w:color w:val="000000"/>
                <w:sz w:val="20"/>
                <w:szCs w:val="20"/>
              </w:rPr>
              <w:t>70</w:t>
            </w:r>
          </w:p>
        </w:tc>
        <w:tc>
          <w:tcPr>
            <w:tcW w:w="3628" w:type="dxa"/>
            <w:tcBorders>
              <w:top w:val="nil"/>
              <w:left w:val="single" w:sz="4" w:space="0" w:color="auto"/>
              <w:bottom w:val="single" w:sz="4" w:space="0" w:color="auto"/>
              <w:right w:val="single" w:sz="4" w:space="0" w:color="auto"/>
            </w:tcBorders>
            <w:shd w:val="clear" w:color="auto" w:fill="auto"/>
          </w:tcPr>
          <w:p w14:paraId="32D62C20" w14:textId="4DED782C"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Осиха</w:t>
            </w:r>
          </w:p>
        </w:tc>
        <w:tc>
          <w:tcPr>
            <w:tcW w:w="2545" w:type="dxa"/>
            <w:tcBorders>
              <w:top w:val="nil"/>
              <w:left w:val="single" w:sz="4" w:space="0" w:color="auto"/>
              <w:bottom w:val="single" w:sz="4" w:space="0" w:color="auto"/>
              <w:right w:val="single" w:sz="4" w:space="0" w:color="auto"/>
            </w:tcBorders>
            <w:shd w:val="clear" w:color="auto" w:fill="auto"/>
          </w:tcPr>
          <w:p w14:paraId="5D678524" w14:textId="69382A9B"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074</w:t>
            </w:r>
          </w:p>
        </w:tc>
        <w:tc>
          <w:tcPr>
            <w:tcW w:w="1418" w:type="dxa"/>
            <w:tcBorders>
              <w:top w:val="nil"/>
              <w:left w:val="single" w:sz="4" w:space="0" w:color="auto"/>
              <w:bottom w:val="single" w:sz="4" w:space="0" w:color="auto"/>
              <w:right w:val="single" w:sz="4" w:space="0" w:color="auto"/>
            </w:tcBorders>
            <w:shd w:val="clear" w:color="auto" w:fill="auto"/>
          </w:tcPr>
          <w:p w14:paraId="676B94C9" w14:textId="75C665A3"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2537D3A4" w14:textId="315477A3"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55B131E9"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CC8005E" w14:textId="5BBE98A3" w:rsidR="005A1D04" w:rsidRPr="00EE49ED" w:rsidRDefault="005A1D04" w:rsidP="005A1D04">
            <w:pPr>
              <w:pStyle w:val="affa"/>
              <w:spacing w:after="0" w:line="240" w:lineRule="auto"/>
              <w:jc w:val="center"/>
              <w:rPr>
                <w:sz w:val="20"/>
                <w:szCs w:val="20"/>
              </w:rPr>
            </w:pPr>
            <w:r w:rsidRPr="00EE49ED">
              <w:rPr>
                <w:color w:val="000000"/>
                <w:sz w:val="20"/>
                <w:szCs w:val="20"/>
              </w:rPr>
              <w:t>71</w:t>
            </w:r>
          </w:p>
        </w:tc>
        <w:tc>
          <w:tcPr>
            <w:tcW w:w="3628" w:type="dxa"/>
            <w:tcBorders>
              <w:top w:val="nil"/>
              <w:left w:val="single" w:sz="4" w:space="0" w:color="auto"/>
              <w:bottom w:val="single" w:sz="4" w:space="0" w:color="auto"/>
              <w:right w:val="single" w:sz="4" w:space="0" w:color="auto"/>
            </w:tcBorders>
            <w:shd w:val="clear" w:color="auto" w:fill="auto"/>
          </w:tcPr>
          <w:p w14:paraId="7FC30989" w14:textId="6A4E039C"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Палашино</w:t>
            </w:r>
          </w:p>
        </w:tc>
        <w:tc>
          <w:tcPr>
            <w:tcW w:w="2545" w:type="dxa"/>
            <w:tcBorders>
              <w:top w:val="nil"/>
              <w:left w:val="single" w:sz="4" w:space="0" w:color="auto"/>
              <w:bottom w:val="single" w:sz="4" w:space="0" w:color="auto"/>
              <w:right w:val="single" w:sz="4" w:space="0" w:color="auto"/>
            </w:tcBorders>
            <w:shd w:val="clear" w:color="auto" w:fill="auto"/>
          </w:tcPr>
          <w:p w14:paraId="7851C27B" w14:textId="3DAAF12F"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075</w:t>
            </w:r>
          </w:p>
        </w:tc>
        <w:tc>
          <w:tcPr>
            <w:tcW w:w="1418" w:type="dxa"/>
            <w:tcBorders>
              <w:top w:val="nil"/>
              <w:left w:val="single" w:sz="4" w:space="0" w:color="auto"/>
              <w:bottom w:val="single" w:sz="4" w:space="0" w:color="auto"/>
              <w:right w:val="single" w:sz="4" w:space="0" w:color="auto"/>
            </w:tcBorders>
            <w:shd w:val="clear" w:color="auto" w:fill="auto"/>
          </w:tcPr>
          <w:p w14:paraId="739ED04E" w14:textId="5736228A"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2EAA48A2" w14:textId="107E7EAF"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3C83C294"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09D4A74B" w14:textId="39F28AD1" w:rsidR="005A1D04" w:rsidRPr="00EE49ED" w:rsidRDefault="005A1D04" w:rsidP="005A1D04">
            <w:pPr>
              <w:pStyle w:val="affa"/>
              <w:spacing w:after="0" w:line="240" w:lineRule="auto"/>
              <w:jc w:val="center"/>
              <w:rPr>
                <w:sz w:val="20"/>
                <w:szCs w:val="20"/>
              </w:rPr>
            </w:pPr>
            <w:r w:rsidRPr="00EE49ED">
              <w:rPr>
                <w:color w:val="000000"/>
                <w:sz w:val="20"/>
                <w:szCs w:val="20"/>
              </w:rPr>
              <w:t>72</w:t>
            </w:r>
          </w:p>
        </w:tc>
        <w:tc>
          <w:tcPr>
            <w:tcW w:w="3628" w:type="dxa"/>
            <w:tcBorders>
              <w:top w:val="nil"/>
              <w:left w:val="single" w:sz="4" w:space="0" w:color="auto"/>
              <w:bottom w:val="single" w:sz="4" w:space="0" w:color="auto"/>
              <w:right w:val="single" w:sz="4" w:space="0" w:color="auto"/>
            </w:tcBorders>
            <w:shd w:val="clear" w:color="auto" w:fill="auto"/>
          </w:tcPr>
          <w:p w14:paraId="3E228E16" w14:textId="08F641FC"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Палашино</w:t>
            </w:r>
          </w:p>
        </w:tc>
        <w:tc>
          <w:tcPr>
            <w:tcW w:w="2545" w:type="dxa"/>
            <w:tcBorders>
              <w:top w:val="nil"/>
              <w:left w:val="single" w:sz="4" w:space="0" w:color="auto"/>
              <w:bottom w:val="single" w:sz="4" w:space="0" w:color="auto"/>
              <w:right w:val="single" w:sz="4" w:space="0" w:color="auto"/>
            </w:tcBorders>
            <w:shd w:val="clear" w:color="auto" w:fill="auto"/>
          </w:tcPr>
          <w:p w14:paraId="4EB1B16A" w14:textId="504113E4"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076</w:t>
            </w:r>
          </w:p>
        </w:tc>
        <w:tc>
          <w:tcPr>
            <w:tcW w:w="1418" w:type="dxa"/>
            <w:tcBorders>
              <w:top w:val="nil"/>
              <w:left w:val="single" w:sz="4" w:space="0" w:color="auto"/>
              <w:bottom w:val="single" w:sz="4" w:space="0" w:color="auto"/>
              <w:right w:val="single" w:sz="4" w:space="0" w:color="auto"/>
            </w:tcBorders>
            <w:shd w:val="clear" w:color="auto" w:fill="auto"/>
          </w:tcPr>
          <w:p w14:paraId="11F01E08" w14:textId="52D7D994"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43BCC94F" w14:textId="5FCECA93"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08FC7D9A"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25CC6A4E" w14:textId="28C45975" w:rsidR="005A1D04" w:rsidRPr="00EE49ED" w:rsidRDefault="005A1D04" w:rsidP="005A1D04">
            <w:pPr>
              <w:pStyle w:val="affa"/>
              <w:spacing w:after="0" w:line="240" w:lineRule="auto"/>
              <w:jc w:val="center"/>
              <w:rPr>
                <w:sz w:val="20"/>
                <w:szCs w:val="20"/>
              </w:rPr>
            </w:pPr>
            <w:r w:rsidRPr="00EE49ED">
              <w:rPr>
                <w:color w:val="000000"/>
                <w:sz w:val="20"/>
                <w:szCs w:val="20"/>
              </w:rPr>
              <w:t>73</w:t>
            </w:r>
          </w:p>
        </w:tc>
        <w:tc>
          <w:tcPr>
            <w:tcW w:w="3628" w:type="dxa"/>
            <w:tcBorders>
              <w:top w:val="nil"/>
              <w:left w:val="single" w:sz="4" w:space="0" w:color="auto"/>
              <w:bottom w:val="single" w:sz="4" w:space="0" w:color="auto"/>
              <w:right w:val="single" w:sz="4" w:space="0" w:color="auto"/>
            </w:tcBorders>
            <w:shd w:val="clear" w:color="auto" w:fill="auto"/>
          </w:tcPr>
          <w:p w14:paraId="2E16F134" w14:textId="46E637C4"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Палашино</w:t>
            </w:r>
          </w:p>
        </w:tc>
        <w:tc>
          <w:tcPr>
            <w:tcW w:w="2545" w:type="dxa"/>
            <w:tcBorders>
              <w:top w:val="nil"/>
              <w:left w:val="single" w:sz="4" w:space="0" w:color="auto"/>
              <w:bottom w:val="single" w:sz="4" w:space="0" w:color="auto"/>
              <w:right w:val="single" w:sz="4" w:space="0" w:color="auto"/>
            </w:tcBorders>
            <w:shd w:val="clear" w:color="auto" w:fill="auto"/>
          </w:tcPr>
          <w:p w14:paraId="41301A94" w14:textId="31538C66"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077</w:t>
            </w:r>
          </w:p>
        </w:tc>
        <w:tc>
          <w:tcPr>
            <w:tcW w:w="1418" w:type="dxa"/>
            <w:tcBorders>
              <w:top w:val="nil"/>
              <w:left w:val="single" w:sz="4" w:space="0" w:color="auto"/>
              <w:bottom w:val="single" w:sz="4" w:space="0" w:color="auto"/>
              <w:right w:val="single" w:sz="4" w:space="0" w:color="auto"/>
            </w:tcBorders>
            <w:shd w:val="clear" w:color="auto" w:fill="auto"/>
          </w:tcPr>
          <w:p w14:paraId="6D786C91" w14:textId="3DC2ED9D"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3FE9D77C" w14:textId="1B3E62CA" w:rsidR="005A1D04" w:rsidRPr="00EE49ED" w:rsidRDefault="005A1D04" w:rsidP="005A1D04">
            <w:pPr>
              <w:pStyle w:val="affa"/>
              <w:spacing w:after="0" w:line="240" w:lineRule="auto"/>
              <w:ind w:right="-108"/>
              <w:jc w:val="center"/>
              <w:rPr>
                <w:sz w:val="20"/>
                <w:szCs w:val="20"/>
              </w:rPr>
            </w:pPr>
            <w:r w:rsidRPr="00EE49ED">
              <w:rPr>
                <w:color w:val="000000"/>
                <w:sz w:val="20"/>
                <w:szCs w:val="20"/>
              </w:rPr>
              <w:t>0,1</w:t>
            </w:r>
          </w:p>
        </w:tc>
      </w:tr>
      <w:tr w:rsidR="005A1D04" w:rsidRPr="00EE49ED" w14:paraId="6C539D1F"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96B3058" w14:textId="0FA895B4" w:rsidR="005A1D04" w:rsidRPr="00EE49ED" w:rsidRDefault="005A1D04" w:rsidP="005A1D04">
            <w:pPr>
              <w:pStyle w:val="affa"/>
              <w:spacing w:after="0" w:line="240" w:lineRule="auto"/>
              <w:jc w:val="center"/>
              <w:rPr>
                <w:sz w:val="20"/>
                <w:szCs w:val="20"/>
              </w:rPr>
            </w:pPr>
            <w:r w:rsidRPr="00EE49ED">
              <w:rPr>
                <w:color w:val="000000"/>
                <w:sz w:val="20"/>
                <w:szCs w:val="20"/>
              </w:rPr>
              <w:t>74</w:t>
            </w:r>
          </w:p>
        </w:tc>
        <w:tc>
          <w:tcPr>
            <w:tcW w:w="3628" w:type="dxa"/>
            <w:tcBorders>
              <w:top w:val="nil"/>
              <w:left w:val="single" w:sz="4" w:space="0" w:color="auto"/>
              <w:bottom w:val="single" w:sz="4" w:space="0" w:color="auto"/>
              <w:right w:val="single" w:sz="4" w:space="0" w:color="auto"/>
            </w:tcBorders>
            <w:shd w:val="clear" w:color="auto" w:fill="auto"/>
          </w:tcPr>
          <w:p w14:paraId="002A910A" w14:textId="6D1CBDBC"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Панкратиха</w:t>
            </w:r>
          </w:p>
        </w:tc>
        <w:tc>
          <w:tcPr>
            <w:tcW w:w="2545" w:type="dxa"/>
            <w:tcBorders>
              <w:top w:val="nil"/>
              <w:left w:val="single" w:sz="4" w:space="0" w:color="auto"/>
              <w:bottom w:val="single" w:sz="4" w:space="0" w:color="auto"/>
              <w:right w:val="single" w:sz="4" w:space="0" w:color="auto"/>
            </w:tcBorders>
            <w:shd w:val="clear" w:color="auto" w:fill="auto"/>
          </w:tcPr>
          <w:p w14:paraId="7C0AE3C7" w14:textId="7A9714D5"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078</w:t>
            </w:r>
          </w:p>
        </w:tc>
        <w:tc>
          <w:tcPr>
            <w:tcW w:w="1418" w:type="dxa"/>
            <w:tcBorders>
              <w:top w:val="nil"/>
              <w:left w:val="single" w:sz="4" w:space="0" w:color="auto"/>
              <w:bottom w:val="single" w:sz="4" w:space="0" w:color="auto"/>
              <w:right w:val="single" w:sz="4" w:space="0" w:color="auto"/>
            </w:tcBorders>
            <w:shd w:val="clear" w:color="auto" w:fill="auto"/>
          </w:tcPr>
          <w:p w14:paraId="48D13D82" w14:textId="7A227A9F"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1E3181F7" w14:textId="43609CC0"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21399B0B"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EBF9789" w14:textId="5183D6B5" w:rsidR="005A1D04" w:rsidRPr="00EE49ED" w:rsidRDefault="005A1D04" w:rsidP="005A1D04">
            <w:pPr>
              <w:pStyle w:val="affa"/>
              <w:spacing w:after="0" w:line="240" w:lineRule="auto"/>
              <w:jc w:val="center"/>
              <w:rPr>
                <w:sz w:val="20"/>
                <w:szCs w:val="20"/>
              </w:rPr>
            </w:pPr>
            <w:r w:rsidRPr="00EE49ED">
              <w:rPr>
                <w:color w:val="000000"/>
                <w:sz w:val="20"/>
                <w:szCs w:val="20"/>
              </w:rPr>
              <w:t>75</w:t>
            </w:r>
          </w:p>
        </w:tc>
        <w:tc>
          <w:tcPr>
            <w:tcW w:w="3628" w:type="dxa"/>
            <w:tcBorders>
              <w:top w:val="nil"/>
              <w:left w:val="single" w:sz="4" w:space="0" w:color="auto"/>
              <w:bottom w:val="single" w:sz="4" w:space="0" w:color="auto"/>
              <w:right w:val="single" w:sz="4" w:space="0" w:color="auto"/>
            </w:tcBorders>
            <w:shd w:val="clear" w:color="auto" w:fill="auto"/>
          </w:tcPr>
          <w:p w14:paraId="7725448C" w14:textId="02A7D67A"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Панюшиха</w:t>
            </w:r>
          </w:p>
        </w:tc>
        <w:tc>
          <w:tcPr>
            <w:tcW w:w="2545" w:type="dxa"/>
            <w:tcBorders>
              <w:top w:val="nil"/>
              <w:left w:val="single" w:sz="4" w:space="0" w:color="auto"/>
              <w:bottom w:val="single" w:sz="4" w:space="0" w:color="auto"/>
              <w:right w:val="single" w:sz="4" w:space="0" w:color="auto"/>
            </w:tcBorders>
            <w:shd w:val="clear" w:color="auto" w:fill="auto"/>
          </w:tcPr>
          <w:p w14:paraId="6BC3B0A2" w14:textId="58F058F3"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079</w:t>
            </w:r>
          </w:p>
        </w:tc>
        <w:tc>
          <w:tcPr>
            <w:tcW w:w="1418" w:type="dxa"/>
            <w:tcBorders>
              <w:top w:val="nil"/>
              <w:left w:val="single" w:sz="4" w:space="0" w:color="auto"/>
              <w:bottom w:val="single" w:sz="4" w:space="0" w:color="auto"/>
              <w:right w:val="single" w:sz="4" w:space="0" w:color="auto"/>
            </w:tcBorders>
            <w:shd w:val="clear" w:color="auto" w:fill="auto"/>
          </w:tcPr>
          <w:p w14:paraId="4D5C27C5" w14:textId="17C716C2"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636E8037" w14:textId="6C6A4285"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1A63D967"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9FDBF67" w14:textId="49D0C00F" w:rsidR="005A1D04" w:rsidRPr="00EE49ED" w:rsidRDefault="005A1D04" w:rsidP="005A1D04">
            <w:pPr>
              <w:pStyle w:val="affa"/>
              <w:spacing w:after="0" w:line="240" w:lineRule="auto"/>
              <w:jc w:val="center"/>
              <w:rPr>
                <w:sz w:val="20"/>
                <w:szCs w:val="20"/>
              </w:rPr>
            </w:pPr>
            <w:r w:rsidRPr="00EE49ED">
              <w:rPr>
                <w:color w:val="000000"/>
                <w:sz w:val="20"/>
                <w:szCs w:val="20"/>
              </w:rPr>
              <w:t>76</w:t>
            </w:r>
          </w:p>
        </w:tc>
        <w:tc>
          <w:tcPr>
            <w:tcW w:w="3628" w:type="dxa"/>
            <w:tcBorders>
              <w:top w:val="nil"/>
              <w:left w:val="single" w:sz="4" w:space="0" w:color="auto"/>
              <w:bottom w:val="single" w:sz="4" w:space="0" w:color="auto"/>
              <w:right w:val="single" w:sz="4" w:space="0" w:color="auto"/>
            </w:tcBorders>
            <w:shd w:val="clear" w:color="auto" w:fill="auto"/>
          </w:tcPr>
          <w:p w14:paraId="56A4940E" w14:textId="7BDBBF7D"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Пахомовская</w:t>
            </w:r>
          </w:p>
        </w:tc>
        <w:tc>
          <w:tcPr>
            <w:tcW w:w="2545" w:type="dxa"/>
            <w:tcBorders>
              <w:top w:val="nil"/>
              <w:left w:val="single" w:sz="4" w:space="0" w:color="auto"/>
              <w:bottom w:val="single" w:sz="4" w:space="0" w:color="auto"/>
              <w:right w:val="single" w:sz="4" w:space="0" w:color="auto"/>
            </w:tcBorders>
            <w:shd w:val="clear" w:color="auto" w:fill="auto"/>
          </w:tcPr>
          <w:p w14:paraId="02D0BB6D" w14:textId="38A5491E"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080</w:t>
            </w:r>
          </w:p>
        </w:tc>
        <w:tc>
          <w:tcPr>
            <w:tcW w:w="1418" w:type="dxa"/>
            <w:tcBorders>
              <w:top w:val="nil"/>
              <w:left w:val="single" w:sz="4" w:space="0" w:color="auto"/>
              <w:bottom w:val="single" w:sz="4" w:space="0" w:color="auto"/>
              <w:right w:val="single" w:sz="4" w:space="0" w:color="auto"/>
            </w:tcBorders>
            <w:shd w:val="clear" w:color="auto" w:fill="auto"/>
          </w:tcPr>
          <w:p w14:paraId="1CB2EC03" w14:textId="4BC0C0A8"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1714F767" w14:textId="4386E12D"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4EF9BA7E"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0397F3A0" w14:textId="6864E546" w:rsidR="005A1D04" w:rsidRPr="00EE49ED" w:rsidRDefault="005A1D04" w:rsidP="005A1D04">
            <w:pPr>
              <w:pStyle w:val="affa"/>
              <w:spacing w:after="0" w:line="240" w:lineRule="auto"/>
              <w:jc w:val="center"/>
              <w:rPr>
                <w:sz w:val="20"/>
                <w:szCs w:val="20"/>
              </w:rPr>
            </w:pPr>
            <w:r w:rsidRPr="00EE49ED">
              <w:rPr>
                <w:color w:val="000000"/>
                <w:sz w:val="20"/>
                <w:szCs w:val="20"/>
              </w:rPr>
              <w:t>77</w:t>
            </w:r>
          </w:p>
        </w:tc>
        <w:tc>
          <w:tcPr>
            <w:tcW w:w="3628" w:type="dxa"/>
            <w:tcBorders>
              <w:top w:val="nil"/>
              <w:left w:val="single" w:sz="4" w:space="0" w:color="auto"/>
              <w:bottom w:val="single" w:sz="4" w:space="0" w:color="auto"/>
              <w:right w:val="single" w:sz="4" w:space="0" w:color="auto"/>
            </w:tcBorders>
            <w:shd w:val="clear" w:color="auto" w:fill="auto"/>
          </w:tcPr>
          <w:p w14:paraId="776A053B" w14:textId="384E0EF5"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Пеньки</w:t>
            </w:r>
          </w:p>
        </w:tc>
        <w:tc>
          <w:tcPr>
            <w:tcW w:w="2545" w:type="dxa"/>
            <w:tcBorders>
              <w:top w:val="nil"/>
              <w:left w:val="single" w:sz="4" w:space="0" w:color="auto"/>
              <w:bottom w:val="single" w:sz="4" w:space="0" w:color="auto"/>
              <w:right w:val="single" w:sz="4" w:space="0" w:color="auto"/>
            </w:tcBorders>
            <w:shd w:val="clear" w:color="auto" w:fill="auto"/>
          </w:tcPr>
          <w:p w14:paraId="3957ACE8" w14:textId="77CA7484"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081</w:t>
            </w:r>
          </w:p>
        </w:tc>
        <w:tc>
          <w:tcPr>
            <w:tcW w:w="1418" w:type="dxa"/>
            <w:tcBorders>
              <w:top w:val="nil"/>
              <w:left w:val="single" w:sz="4" w:space="0" w:color="auto"/>
              <w:bottom w:val="single" w:sz="4" w:space="0" w:color="auto"/>
              <w:right w:val="single" w:sz="4" w:space="0" w:color="auto"/>
            </w:tcBorders>
            <w:shd w:val="clear" w:color="auto" w:fill="auto"/>
          </w:tcPr>
          <w:p w14:paraId="73911F83" w14:textId="3CABBF01"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2172DFA0" w14:textId="287954BD"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306A5B8B"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D74448B" w14:textId="01BCA8DE" w:rsidR="005A1D04" w:rsidRPr="00EE49ED" w:rsidRDefault="005A1D04" w:rsidP="005A1D04">
            <w:pPr>
              <w:pStyle w:val="affa"/>
              <w:spacing w:after="0" w:line="240" w:lineRule="auto"/>
              <w:jc w:val="center"/>
              <w:rPr>
                <w:sz w:val="20"/>
                <w:szCs w:val="20"/>
              </w:rPr>
            </w:pPr>
            <w:r w:rsidRPr="00EE49ED">
              <w:rPr>
                <w:color w:val="000000"/>
                <w:sz w:val="20"/>
                <w:szCs w:val="20"/>
              </w:rPr>
              <w:t>78</w:t>
            </w:r>
          </w:p>
        </w:tc>
        <w:tc>
          <w:tcPr>
            <w:tcW w:w="3628" w:type="dxa"/>
            <w:tcBorders>
              <w:top w:val="nil"/>
              <w:left w:val="single" w:sz="4" w:space="0" w:color="auto"/>
              <w:bottom w:val="single" w:sz="4" w:space="0" w:color="auto"/>
              <w:right w:val="single" w:sz="4" w:space="0" w:color="auto"/>
            </w:tcBorders>
            <w:shd w:val="clear" w:color="auto" w:fill="auto"/>
          </w:tcPr>
          <w:p w14:paraId="5076815B" w14:textId="0A6F689E"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Б. Петровская д. Петрово</w:t>
            </w:r>
          </w:p>
        </w:tc>
        <w:tc>
          <w:tcPr>
            <w:tcW w:w="2545" w:type="dxa"/>
            <w:tcBorders>
              <w:top w:val="nil"/>
              <w:left w:val="single" w:sz="4" w:space="0" w:color="auto"/>
              <w:bottom w:val="single" w:sz="4" w:space="0" w:color="auto"/>
              <w:right w:val="single" w:sz="4" w:space="0" w:color="auto"/>
            </w:tcBorders>
            <w:shd w:val="clear" w:color="auto" w:fill="auto"/>
          </w:tcPr>
          <w:p w14:paraId="6D4D595F" w14:textId="43BB4784" w:rsidR="005A1D04" w:rsidRPr="00EE49ED" w:rsidRDefault="005A1D04" w:rsidP="005A1D04">
            <w:pPr>
              <w:pStyle w:val="affa"/>
              <w:spacing w:after="0" w:line="240" w:lineRule="auto"/>
              <w:jc w:val="left"/>
              <w:rPr>
                <w:sz w:val="20"/>
                <w:szCs w:val="20"/>
              </w:rPr>
            </w:pPr>
            <w:r w:rsidRPr="00EE49ED">
              <w:rPr>
                <w:color w:val="000000"/>
                <w:sz w:val="20"/>
                <w:szCs w:val="20"/>
              </w:rPr>
              <w:t>24</w:t>
            </w:r>
            <w:r w:rsidRPr="00EE49ED">
              <w:rPr>
                <w:color w:val="000000"/>
                <w:sz w:val="20"/>
                <w:szCs w:val="20"/>
                <w:lang w:val="en-US"/>
              </w:rPr>
              <w:t xml:space="preserve"> </w:t>
            </w:r>
            <w:r w:rsidRPr="00EE49ED">
              <w:rPr>
                <w:color w:val="000000"/>
                <w:sz w:val="20"/>
                <w:szCs w:val="20"/>
              </w:rPr>
              <w:t>22</w:t>
            </w:r>
            <w:r w:rsidRPr="00EE49ED">
              <w:rPr>
                <w:color w:val="000000"/>
                <w:sz w:val="20"/>
                <w:szCs w:val="20"/>
                <w:lang w:val="en-US"/>
              </w:rPr>
              <w:t xml:space="preserve">1 </w:t>
            </w:r>
            <w:r w:rsidRPr="00EE49ED">
              <w:rPr>
                <w:color w:val="000000"/>
                <w:sz w:val="20"/>
                <w:szCs w:val="20"/>
              </w:rPr>
              <w:t>844 ОП МП 082</w:t>
            </w:r>
          </w:p>
        </w:tc>
        <w:tc>
          <w:tcPr>
            <w:tcW w:w="1418" w:type="dxa"/>
            <w:tcBorders>
              <w:top w:val="nil"/>
              <w:left w:val="single" w:sz="4" w:space="0" w:color="auto"/>
              <w:bottom w:val="single" w:sz="4" w:space="0" w:color="auto"/>
              <w:right w:val="single" w:sz="4" w:space="0" w:color="auto"/>
            </w:tcBorders>
            <w:shd w:val="clear" w:color="auto" w:fill="auto"/>
          </w:tcPr>
          <w:p w14:paraId="4B6A7F22" w14:textId="23CB5844"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4F9C0B4D" w14:textId="51B4A4E2"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7F3F2F49"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49B2DF93" w14:textId="3DA6F87B" w:rsidR="005A1D04" w:rsidRPr="00EE49ED" w:rsidRDefault="005A1D04" w:rsidP="005A1D04">
            <w:pPr>
              <w:pStyle w:val="affa"/>
              <w:spacing w:after="0" w:line="240" w:lineRule="auto"/>
              <w:jc w:val="center"/>
              <w:rPr>
                <w:sz w:val="20"/>
                <w:szCs w:val="20"/>
              </w:rPr>
            </w:pPr>
            <w:r w:rsidRPr="00EE49ED">
              <w:rPr>
                <w:color w:val="000000"/>
                <w:sz w:val="20"/>
                <w:szCs w:val="20"/>
              </w:rPr>
              <w:t>79</w:t>
            </w:r>
          </w:p>
        </w:tc>
        <w:tc>
          <w:tcPr>
            <w:tcW w:w="3628" w:type="dxa"/>
            <w:tcBorders>
              <w:top w:val="nil"/>
              <w:left w:val="single" w:sz="4" w:space="0" w:color="auto"/>
              <w:bottom w:val="single" w:sz="4" w:space="0" w:color="auto"/>
              <w:right w:val="single" w:sz="4" w:space="0" w:color="auto"/>
            </w:tcBorders>
            <w:shd w:val="clear" w:color="auto" w:fill="auto"/>
          </w:tcPr>
          <w:p w14:paraId="6E37F2ED" w14:textId="41E057A0"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М. Петровская д. Петрово</w:t>
            </w:r>
          </w:p>
        </w:tc>
        <w:tc>
          <w:tcPr>
            <w:tcW w:w="2545" w:type="dxa"/>
            <w:tcBorders>
              <w:top w:val="nil"/>
              <w:left w:val="single" w:sz="4" w:space="0" w:color="auto"/>
              <w:bottom w:val="single" w:sz="4" w:space="0" w:color="auto"/>
              <w:right w:val="single" w:sz="4" w:space="0" w:color="auto"/>
            </w:tcBorders>
            <w:shd w:val="clear" w:color="auto" w:fill="auto"/>
          </w:tcPr>
          <w:p w14:paraId="736F56D8" w14:textId="6303AC1B"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083</w:t>
            </w:r>
          </w:p>
        </w:tc>
        <w:tc>
          <w:tcPr>
            <w:tcW w:w="1418" w:type="dxa"/>
            <w:tcBorders>
              <w:top w:val="nil"/>
              <w:left w:val="single" w:sz="4" w:space="0" w:color="auto"/>
              <w:bottom w:val="single" w:sz="4" w:space="0" w:color="auto"/>
              <w:right w:val="single" w:sz="4" w:space="0" w:color="auto"/>
            </w:tcBorders>
            <w:shd w:val="clear" w:color="auto" w:fill="auto"/>
          </w:tcPr>
          <w:p w14:paraId="11639A47" w14:textId="4B05E672"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3522485F" w14:textId="1A266438"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7BC1375B"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6060E5D" w14:textId="49976A7D" w:rsidR="005A1D04" w:rsidRPr="00EE49ED" w:rsidRDefault="005A1D04" w:rsidP="005A1D04">
            <w:pPr>
              <w:pStyle w:val="affa"/>
              <w:spacing w:after="0" w:line="240" w:lineRule="auto"/>
              <w:jc w:val="center"/>
              <w:rPr>
                <w:sz w:val="20"/>
                <w:szCs w:val="20"/>
              </w:rPr>
            </w:pPr>
            <w:r w:rsidRPr="00EE49ED">
              <w:rPr>
                <w:color w:val="000000"/>
                <w:sz w:val="20"/>
                <w:szCs w:val="20"/>
              </w:rPr>
              <w:t>80</w:t>
            </w:r>
          </w:p>
        </w:tc>
        <w:tc>
          <w:tcPr>
            <w:tcW w:w="3628" w:type="dxa"/>
            <w:tcBorders>
              <w:top w:val="nil"/>
              <w:left w:val="single" w:sz="4" w:space="0" w:color="auto"/>
              <w:bottom w:val="single" w:sz="4" w:space="0" w:color="auto"/>
              <w:right w:val="single" w:sz="4" w:space="0" w:color="auto"/>
            </w:tcBorders>
            <w:shd w:val="clear" w:color="auto" w:fill="auto"/>
          </w:tcPr>
          <w:p w14:paraId="2161CF97" w14:textId="2E1C0FBF"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Дряницинская д. Петрово</w:t>
            </w:r>
          </w:p>
        </w:tc>
        <w:tc>
          <w:tcPr>
            <w:tcW w:w="2545" w:type="dxa"/>
            <w:tcBorders>
              <w:top w:val="nil"/>
              <w:left w:val="single" w:sz="4" w:space="0" w:color="auto"/>
              <w:bottom w:val="single" w:sz="4" w:space="0" w:color="auto"/>
              <w:right w:val="single" w:sz="4" w:space="0" w:color="auto"/>
            </w:tcBorders>
            <w:shd w:val="clear" w:color="auto" w:fill="auto"/>
          </w:tcPr>
          <w:p w14:paraId="4065AA79" w14:textId="3C8093D2"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084</w:t>
            </w:r>
          </w:p>
        </w:tc>
        <w:tc>
          <w:tcPr>
            <w:tcW w:w="1418" w:type="dxa"/>
            <w:tcBorders>
              <w:top w:val="nil"/>
              <w:left w:val="single" w:sz="4" w:space="0" w:color="auto"/>
              <w:bottom w:val="single" w:sz="4" w:space="0" w:color="auto"/>
              <w:right w:val="single" w:sz="4" w:space="0" w:color="auto"/>
            </w:tcBorders>
            <w:shd w:val="clear" w:color="auto" w:fill="auto"/>
          </w:tcPr>
          <w:p w14:paraId="1749BCE6" w14:textId="3C6670AA"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02E08E56" w14:textId="4DDF8452"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50A679BE"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E758E27" w14:textId="50DD2C27" w:rsidR="005A1D04" w:rsidRPr="00EE49ED" w:rsidRDefault="005A1D04" w:rsidP="005A1D04">
            <w:pPr>
              <w:pStyle w:val="affa"/>
              <w:spacing w:after="0" w:line="240" w:lineRule="auto"/>
              <w:jc w:val="center"/>
              <w:rPr>
                <w:sz w:val="20"/>
                <w:szCs w:val="20"/>
              </w:rPr>
            </w:pPr>
            <w:r w:rsidRPr="00EE49ED">
              <w:rPr>
                <w:color w:val="000000"/>
                <w:sz w:val="20"/>
                <w:szCs w:val="20"/>
              </w:rPr>
              <w:t>81</w:t>
            </w:r>
          </w:p>
        </w:tc>
        <w:tc>
          <w:tcPr>
            <w:tcW w:w="3628" w:type="dxa"/>
            <w:tcBorders>
              <w:top w:val="nil"/>
              <w:left w:val="single" w:sz="4" w:space="0" w:color="auto"/>
              <w:bottom w:val="single" w:sz="4" w:space="0" w:color="auto"/>
              <w:right w:val="single" w:sz="4" w:space="0" w:color="auto"/>
            </w:tcBorders>
            <w:shd w:val="clear" w:color="auto" w:fill="auto"/>
          </w:tcPr>
          <w:p w14:paraId="3EDB54E5" w14:textId="5515E0A9"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Центральная д. Петрово</w:t>
            </w:r>
          </w:p>
        </w:tc>
        <w:tc>
          <w:tcPr>
            <w:tcW w:w="2545" w:type="dxa"/>
            <w:tcBorders>
              <w:top w:val="nil"/>
              <w:left w:val="single" w:sz="4" w:space="0" w:color="auto"/>
              <w:bottom w:val="single" w:sz="4" w:space="0" w:color="auto"/>
              <w:right w:val="single" w:sz="4" w:space="0" w:color="auto"/>
            </w:tcBorders>
            <w:shd w:val="clear" w:color="auto" w:fill="auto"/>
          </w:tcPr>
          <w:p w14:paraId="7F54B027" w14:textId="258A9E6D"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085</w:t>
            </w:r>
          </w:p>
        </w:tc>
        <w:tc>
          <w:tcPr>
            <w:tcW w:w="1418" w:type="dxa"/>
            <w:tcBorders>
              <w:top w:val="nil"/>
              <w:left w:val="single" w:sz="4" w:space="0" w:color="auto"/>
              <w:bottom w:val="single" w:sz="4" w:space="0" w:color="auto"/>
              <w:right w:val="single" w:sz="4" w:space="0" w:color="auto"/>
            </w:tcBorders>
            <w:shd w:val="clear" w:color="auto" w:fill="auto"/>
          </w:tcPr>
          <w:p w14:paraId="6EF6B5A3" w14:textId="40FD0E03"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09A31698" w14:textId="12E41EAD" w:rsidR="005A1D04" w:rsidRPr="00EE49ED" w:rsidRDefault="005A1D04" w:rsidP="005A1D04">
            <w:pPr>
              <w:pStyle w:val="affa"/>
              <w:spacing w:after="0" w:line="240" w:lineRule="auto"/>
              <w:ind w:right="-108"/>
              <w:jc w:val="center"/>
              <w:rPr>
                <w:sz w:val="20"/>
                <w:szCs w:val="20"/>
              </w:rPr>
            </w:pPr>
            <w:r w:rsidRPr="00EE49ED">
              <w:rPr>
                <w:color w:val="000000"/>
                <w:sz w:val="20"/>
                <w:szCs w:val="20"/>
              </w:rPr>
              <w:t>0,61</w:t>
            </w:r>
          </w:p>
        </w:tc>
      </w:tr>
      <w:tr w:rsidR="005A1D04" w:rsidRPr="00EE49ED" w14:paraId="15C4D3BD"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D995487" w14:textId="4FF3BFD7" w:rsidR="005A1D04" w:rsidRPr="00EE49ED" w:rsidRDefault="005A1D04" w:rsidP="005A1D04">
            <w:pPr>
              <w:pStyle w:val="affa"/>
              <w:spacing w:after="0" w:line="240" w:lineRule="auto"/>
              <w:jc w:val="center"/>
              <w:rPr>
                <w:sz w:val="20"/>
                <w:szCs w:val="20"/>
              </w:rPr>
            </w:pPr>
            <w:r w:rsidRPr="00EE49ED">
              <w:rPr>
                <w:color w:val="000000"/>
                <w:sz w:val="20"/>
                <w:szCs w:val="20"/>
              </w:rPr>
              <w:t>82</w:t>
            </w:r>
          </w:p>
        </w:tc>
        <w:tc>
          <w:tcPr>
            <w:tcW w:w="3628" w:type="dxa"/>
            <w:tcBorders>
              <w:top w:val="nil"/>
              <w:left w:val="single" w:sz="4" w:space="0" w:color="auto"/>
              <w:bottom w:val="single" w:sz="4" w:space="0" w:color="auto"/>
              <w:right w:val="single" w:sz="4" w:space="0" w:color="auto"/>
            </w:tcBorders>
            <w:shd w:val="clear" w:color="auto" w:fill="auto"/>
          </w:tcPr>
          <w:p w14:paraId="1E4C851A" w14:textId="4FE73FE6"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Новая д. Петрово</w:t>
            </w:r>
          </w:p>
        </w:tc>
        <w:tc>
          <w:tcPr>
            <w:tcW w:w="2545" w:type="dxa"/>
            <w:tcBorders>
              <w:top w:val="nil"/>
              <w:left w:val="single" w:sz="4" w:space="0" w:color="auto"/>
              <w:bottom w:val="single" w:sz="4" w:space="0" w:color="auto"/>
              <w:right w:val="single" w:sz="4" w:space="0" w:color="auto"/>
            </w:tcBorders>
            <w:shd w:val="clear" w:color="auto" w:fill="auto"/>
          </w:tcPr>
          <w:p w14:paraId="789B09EA" w14:textId="78792609"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086</w:t>
            </w:r>
          </w:p>
        </w:tc>
        <w:tc>
          <w:tcPr>
            <w:tcW w:w="1418" w:type="dxa"/>
            <w:tcBorders>
              <w:top w:val="nil"/>
              <w:left w:val="single" w:sz="4" w:space="0" w:color="auto"/>
              <w:bottom w:val="single" w:sz="4" w:space="0" w:color="auto"/>
              <w:right w:val="single" w:sz="4" w:space="0" w:color="auto"/>
            </w:tcBorders>
            <w:shd w:val="clear" w:color="auto" w:fill="auto"/>
          </w:tcPr>
          <w:p w14:paraId="6ED83D2E" w14:textId="470F6447"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78B0128E" w14:textId="54798101" w:rsidR="005A1D04" w:rsidRPr="00EE49ED" w:rsidRDefault="005A1D04" w:rsidP="005A1D04">
            <w:pPr>
              <w:pStyle w:val="affa"/>
              <w:spacing w:after="0" w:line="240" w:lineRule="auto"/>
              <w:ind w:right="-108"/>
              <w:jc w:val="center"/>
              <w:rPr>
                <w:sz w:val="20"/>
                <w:szCs w:val="20"/>
              </w:rPr>
            </w:pPr>
            <w:r w:rsidRPr="00EE49ED">
              <w:rPr>
                <w:color w:val="000000"/>
                <w:sz w:val="20"/>
                <w:szCs w:val="20"/>
              </w:rPr>
              <w:t>0,457</w:t>
            </w:r>
          </w:p>
        </w:tc>
      </w:tr>
      <w:tr w:rsidR="005A1D04" w:rsidRPr="00EE49ED" w14:paraId="74F36BE4"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AFBC0C5" w14:textId="5513759E" w:rsidR="005A1D04" w:rsidRPr="00EE49ED" w:rsidRDefault="005A1D04" w:rsidP="005A1D04">
            <w:pPr>
              <w:pStyle w:val="affa"/>
              <w:spacing w:after="0" w:line="240" w:lineRule="auto"/>
              <w:jc w:val="center"/>
              <w:rPr>
                <w:sz w:val="20"/>
                <w:szCs w:val="20"/>
              </w:rPr>
            </w:pPr>
            <w:r w:rsidRPr="00EE49ED">
              <w:rPr>
                <w:color w:val="000000"/>
                <w:sz w:val="20"/>
                <w:szCs w:val="20"/>
              </w:rPr>
              <w:t>83</w:t>
            </w:r>
          </w:p>
        </w:tc>
        <w:tc>
          <w:tcPr>
            <w:tcW w:w="3628" w:type="dxa"/>
            <w:tcBorders>
              <w:top w:val="nil"/>
              <w:left w:val="single" w:sz="4" w:space="0" w:color="auto"/>
              <w:bottom w:val="single" w:sz="4" w:space="0" w:color="auto"/>
              <w:right w:val="single" w:sz="4" w:space="0" w:color="auto"/>
            </w:tcBorders>
            <w:shd w:val="clear" w:color="auto" w:fill="auto"/>
          </w:tcPr>
          <w:p w14:paraId="671F0780" w14:textId="758B2B1A"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Плосково</w:t>
            </w:r>
          </w:p>
        </w:tc>
        <w:tc>
          <w:tcPr>
            <w:tcW w:w="2545" w:type="dxa"/>
            <w:tcBorders>
              <w:top w:val="nil"/>
              <w:left w:val="single" w:sz="4" w:space="0" w:color="auto"/>
              <w:bottom w:val="single" w:sz="4" w:space="0" w:color="auto"/>
              <w:right w:val="single" w:sz="4" w:space="0" w:color="auto"/>
            </w:tcBorders>
            <w:shd w:val="clear" w:color="auto" w:fill="auto"/>
          </w:tcPr>
          <w:p w14:paraId="2C6FB3B6" w14:textId="6F7C43F2"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087</w:t>
            </w:r>
          </w:p>
        </w:tc>
        <w:tc>
          <w:tcPr>
            <w:tcW w:w="1418" w:type="dxa"/>
            <w:tcBorders>
              <w:top w:val="nil"/>
              <w:left w:val="single" w:sz="4" w:space="0" w:color="auto"/>
              <w:bottom w:val="single" w:sz="4" w:space="0" w:color="auto"/>
              <w:right w:val="single" w:sz="4" w:space="0" w:color="auto"/>
            </w:tcBorders>
            <w:shd w:val="clear" w:color="auto" w:fill="auto"/>
          </w:tcPr>
          <w:p w14:paraId="544E0A68" w14:textId="3486D3CE"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50F227F3" w14:textId="5456D901"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5E9BD2E7"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97F0922" w14:textId="6694186C" w:rsidR="005A1D04" w:rsidRPr="00EE49ED" w:rsidRDefault="005A1D04" w:rsidP="005A1D04">
            <w:pPr>
              <w:pStyle w:val="affa"/>
              <w:spacing w:after="0" w:line="240" w:lineRule="auto"/>
              <w:jc w:val="center"/>
              <w:rPr>
                <w:sz w:val="20"/>
                <w:szCs w:val="20"/>
              </w:rPr>
            </w:pPr>
            <w:r w:rsidRPr="00EE49ED">
              <w:rPr>
                <w:color w:val="000000"/>
                <w:sz w:val="20"/>
                <w:szCs w:val="20"/>
              </w:rPr>
              <w:t>84</w:t>
            </w:r>
          </w:p>
        </w:tc>
        <w:tc>
          <w:tcPr>
            <w:tcW w:w="3628" w:type="dxa"/>
            <w:tcBorders>
              <w:top w:val="nil"/>
              <w:left w:val="single" w:sz="4" w:space="0" w:color="auto"/>
              <w:bottom w:val="single" w:sz="4" w:space="0" w:color="auto"/>
              <w:right w:val="single" w:sz="4" w:space="0" w:color="auto"/>
            </w:tcBorders>
            <w:shd w:val="clear" w:color="auto" w:fill="auto"/>
          </w:tcPr>
          <w:p w14:paraId="598E2834" w14:textId="3522103F"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Подвигаи</w:t>
            </w:r>
          </w:p>
        </w:tc>
        <w:tc>
          <w:tcPr>
            <w:tcW w:w="2545" w:type="dxa"/>
            <w:tcBorders>
              <w:top w:val="nil"/>
              <w:left w:val="single" w:sz="4" w:space="0" w:color="auto"/>
              <w:bottom w:val="single" w:sz="4" w:space="0" w:color="auto"/>
              <w:right w:val="single" w:sz="4" w:space="0" w:color="auto"/>
            </w:tcBorders>
            <w:shd w:val="clear" w:color="auto" w:fill="auto"/>
          </w:tcPr>
          <w:p w14:paraId="3DA93E57" w14:textId="0FB4B89C"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088</w:t>
            </w:r>
          </w:p>
        </w:tc>
        <w:tc>
          <w:tcPr>
            <w:tcW w:w="1418" w:type="dxa"/>
            <w:tcBorders>
              <w:top w:val="nil"/>
              <w:left w:val="single" w:sz="4" w:space="0" w:color="auto"/>
              <w:bottom w:val="single" w:sz="4" w:space="0" w:color="auto"/>
              <w:right w:val="single" w:sz="4" w:space="0" w:color="auto"/>
            </w:tcBorders>
            <w:shd w:val="clear" w:color="auto" w:fill="auto"/>
          </w:tcPr>
          <w:p w14:paraId="20C95537" w14:textId="337861C6"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66D6EF00" w14:textId="22CFECCF" w:rsidR="005A1D04" w:rsidRPr="00EE49ED" w:rsidRDefault="005A1D04" w:rsidP="005A1D04">
            <w:pPr>
              <w:pStyle w:val="affa"/>
              <w:spacing w:after="0" w:line="240" w:lineRule="auto"/>
              <w:ind w:right="-108"/>
              <w:jc w:val="center"/>
              <w:rPr>
                <w:sz w:val="20"/>
                <w:szCs w:val="20"/>
              </w:rPr>
            </w:pPr>
            <w:r w:rsidRPr="00EE49ED">
              <w:rPr>
                <w:color w:val="000000"/>
                <w:sz w:val="20"/>
                <w:szCs w:val="20"/>
              </w:rPr>
              <w:t>0,5</w:t>
            </w:r>
          </w:p>
        </w:tc>
      </w:tr>
      <w:tr w:rsidR="005A1D04" w:rsidRPr="00EE49ED" w14:paraId="4255E7B5"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AF6C415" w14:textId="5A79C1E5" w:rsidR="005A1D04" w:rsidRPr="00EE49ED" w:rsidRDefault="005A1D04" w:rsidP="005A1D04">
            <w:pPr>
              <w:pStyle w:val="affa"/>
              <w:spacing w:after="0" w:line="240" w:lineRule="auto"/>
              <w:jc w:val="center"/>
              <w:rPr>
                <w:sz w:val="20"/>
                <w:szCs w:val="20"/>
              </w:rPr>
            </w:pPr>
            <w:r w:rsidRPr="00EE49ED">
              <w:rPr>
                <w:color w:val="000000"/>
                <w:sz w:val="20"/>
                <w:szCs w:val="20"/>
              </w:rPr>
              <w:t>85</w:t>
            </w:r>
          </w:p>
        </w:tc>
        <w:tc>
          <w:tcPr>
            <w:tcW w:w="3628" w:type="dxa"/>
            <w:tcBorders>
              <w:top w:val="nil"/>
              <w:left w:val="single" w:sz="4" w:space="0" w:color="auto"/>
              <w:bottom w:val="single" w:sz="4" w:space="0" w:color="auto"/>
              <w:right w:val="single" w:sz="4" w:space="0" w:color="auto"/>
            </w:tcBorders>
            <w:shd w:val="clear" w:color="auto" w:fill="auto"/>
          </w:tcPr>
          <w:p w14:paraId="07CD1D25" w14:textId="76D61A0C"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Пятуниха</w:t>
            </w:r>
          </w:p>
        </w:tc>
        <w:tc>
          <w:tcPr>
            <w:tcW w:w="2545" w:type="dxa"/>
            <w:tcBorders>
              <w:top w:val="nil"/>
              <w:left w:val="single" w:sz="4" w:space="0" w:color="auto"/>
              <w:bottom w:val="single" w:sz="4" w:space="0" w:color="auto"/>
              <w:right w:val="single" w:sz="4" w:space="0" w:color="auto"/>
            </w:tcBorders>
            <w:shd w:val="clear" w:color="auto" w:fill="auto"/>
          </w:tcPr>
          <w:p w14:paraId="62E3BACE" w14:textId="5D6EC21E"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089</w:t>
            </w:r>
          </w:p>
        </w:tc>
        <w:tc>
          <w:tcPr>
            <w:tcW w:w="1418" w:type="dxa"/>
            <w:tcBorders>
              <w:top w:val="nil"/>
              <w:left w:val="single" w:sz="4" w:space="0" w:color="auto"/>
              <w:bottom w:val="single" w:sz="4" w:space="0" w:color="auto"/>
              <w:right w:val="single" w:sz="4" w:space="0" w:color="auto"/>
            </w:tcBorders>
            <w:shd w:val="clear" w:color="auto" w:fill="auto"/>
          </w:tcPr>
          <w:p w14:paraId="55824AAD" w14:textId="2C4BBDE6"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0277A086" w14:textId="1DBC74D4"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069D99EB"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74A6D8FA" w14:textId="0C106628" w:rsidR="005A1D04" w:rsidRPr="00EE49ED" w:rsidRDefault="005A1D04" w:rsidP="005A1D04">
            <w:pPr>
              <w:pStyle w:val="affa"/>
              <w:spacing w:after="0" w:line="240" w:lineRule="auto"/>
              <w:jc w:val="center"/>
              <w:rPr>
                <w:sz w:val="20"/>
                <w:szCs w:val="20"/>
              </w:rPr>
            </w:pPr>
            <w:r w:rsidRPr="00EE49ED">
              <w:rPr>
                <w:color w:val="000000"/>
                <w:sz w:val="20"/>
                <w:szCs w:val="20"/>
              </w:rPr>
              <w:t>86</w:t>
            </w:r>
          </w:p>
        </w:tc>
        <w:tc>
          <w:tcPr>
            <w:tcW w:w="3628" w:type="dxa"/>
            <w:tcBorders>
              <w:top w:val="nil"/>
              <w:left w:val="single" w:sz="4" w:space="0" w:color="auto"/>
              <w:bottom w:val="single" w:sz="4" w:space="0" w:color="auto"/>
              <w:right w:val="single" w:sz="4" w:space="0" w:color="auto"/>
            </w:tcBorders>
            <w:shd w:val="clear" w:color="auto" w:fill="auto"/>
          </w:tcPr>
          <w:p w14:paraId="3FDEF7F0" w14:textId="0EB24469"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с. Пятница-Высоково</w:t>
            </w:r>
          </w:p>
        </w:tc>
        <w:tc>
          <w:tcPr>
            <w:tcW w:w="2545" w:type="dxa"/>
            <w:tcBorders>
              <w:top w:val="nil"/>
              <w:left w:val="single" w:sz="4" w:space="0" w:color="auto"/>
              <w:bottom w:val="single" w:sz="4" w:space="0" w:color="auto"/>
              <w:right w:val="single" w:sz="4" w:space="0" w:color="auto"/>
            </w:tcBorders>
            <w:shd w:val="clear" w:color="auto" w:fill="auto"/>
          </w:tcPr>
          <w:p w14:paraId="67DA9B9C" w14:textId="662EA65E"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090</w:t>
            </w:r>
          </w:p>
        </w:tc>
        <w:tc>
          <w:tcPr>
            <w:tcW w:w="1418" w:type="dxa"/>
            <w:tcBorders>
              <w:top w:val="nil"/>
              <w:left w:val="single" w:sz="4" w:space="0" w:color="auto"/>
              <w:bottom w:val="single" w:sz="4" w:space="0" w:color="auto"/>
              <w:right w:val="single" w:sz="4" w:space="0" w:color="auto"/>
            </w:tcBorders>
            <w:shd w:val="clear" w:color="auto" w:fill="auto"/>
          </w:tcPr>
          <w:p w14:paraId="48909F51" w14:textId="70C0F9A4"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6F3CB2A0" w14:textId="61DAA242" w:rsidR="005A1D04" w:rsidRPr="00EE49ED" w:rsidRDefault="005A1D04" w:rsidP="005A1D04">
            <w:pPr>
              <w:pStyle w:val="affa"/>
              <w:spacing w:after="0" w:line="240" w:lineRule="auto"/>
              <w:ind w:right="-108"/>
              <w:jc w:val="center"/>
              <w:rPr>
                <w:sz w:val="20"/>
                <w:szCs w:val="20"/>
              </w:rPr>
            </w:pPr>
            <w:r w:rsidRPr="00EE49ED">
              <w:rPr>
                <w:color w:val="000000"/>
                <w:sz w:val="20"/>
                <w:szCs w:val="20"/>
              </w:rPr>
              <w:t>0,5</w:t>
            </w:r>
          </w:p>
        </w:tc>
      </w:tr>
      <w:tr w:rsidR="005A1D04" w:rsidRPr="00EE49ED" w14:paraId="621BFF0D"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67266E29" w14:textId="6C2BB896" w:rsidR="005A1D04" w:rsidRPr="00EE49ED" w:rsidRDefault="005A1D04" w:rsidP="005A1D04">
            <w:pPr>
              <w:pStyle w:val="affa"/>
              <w:spacing w:after="0" w:line="240" w:lineRule="auto"/>
              <w:jc w:val="center"/>
              <w:rPr>
                <w:sz w:val="20"/>
                <w:szCs w:val="20"/>
              </w:rPr>
            </w:pPr>
            <w:r w:rsidRPr="00EE49ED">
              <w:rPr>
                <w:color w:val="000000"/>
                <w:sz w:val="20"/>
                <w:szCs w:val="20"/>
              </w:rPr>
              <w:t>87</w:t>
            </w:r>
          </w:p>
        </w:tc>
        <w:tc>
          <w:tcPr>
            <w:tcW w:w="3628" w:type="dxa"/>
            <w:tcBorders>
              <w:top w:val="nil"/>
              <w:left w:val="single" w:sz="4" w:space="0" w:color="auto"/>
              <w:bottom w:val="single" w:sz="4" w:space="0" w:color="auto"/>
              <w:right w:val="single" w:sz="4" w:space="0" w:color="auto"/>
            </w:tcBorders>
            <w:shd w:val="clear" w:color="auto" w:fill="auto"/>
          </w:tcPr>
          <w:p w14:paraId="485D1806" w14:textId="67F721F8"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с. Пятница-Высоково</w:t>
            </w:r>
          </w:p>
        </w:tc>
        <w:tc>
          <w:tcPr>
            <w:tcW w:w="2545" w:type="dxa"/>
            <w:tcBorders>
              <w:top w:val="nil"/>
              <w:left w:val="single" w:sz="4" w:space="0" w:color="auto"/>
              <w:bottom w:val="single" w:sz="4" w:space="0" w:color="auto"/>
              <w:right w:val="single" w:sz="4" w:space="0" w:color="auto"/>
            </w:tcBorders>
            <w:shd w:val="clear" w:color="auto" w:fill="auto"/>
          </w:tcPr>
          <w:p w14:paraId="366F850F" w14:textId="7D38AFD0"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091</w:t>
            </w:r>
          </w:p>
        </w:tc>
        <w:tc>
          <w:tcPr>
            <w:tcW w:w="1418" w:type="dxa"/>
            <w:tcBorders>
              <w:top w:val="nil"/>
              <w:left w:val="single" w:sz="4" w:space="0" w:color="auto"/>
              <w:bottom w:val="single" w:sz="4" w:space="0" w:color="auto"/>
              <w:right w:val="single" w:sz="4" w:space="0" w:color="auto"/>
            </w:tcBorders>
            <w:shd w:val="clear" w:color="auto" w:fill="auto"/>
          </w:tcPr>
          <w:p w14:paraId="6F5052FC" w14:textId="363607A8"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778C72C6" w14:textId="1B8FB57D"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5DA5E4E6"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67148FEE" w14:textId="64554B33" w:rsidR="005A1D04" w:rsidRPr="00EE49ED" w:rsidRDefault="005A1D04" w:rsidP="005A1D04">
            <w:pPr>
              <w:pStyle w:val="affa"/>
              <w:spacing w:after="0" w:line="240" w:lineRule="auto"/>
              <w:jc w:val="center"/>
              <w:rPr>
                <w:sz w:val="20"/>
                <w:szCs w:val="20"/>
              </w:rPr>
            </w:pPr>
            <w:r w:rsidRPr="00EE49ED">
              <w:rPr>
                <w:color w:val="000000"/>
                <w:sz w:val="20"/>
                <w:szCs w:val="20"/>
              </w:rPr>
              <w:t>88</w:t>
            </w:r>
          </w:p>
        </w:tc>
        <w:tc>
          <w:tcPr>
            <w:tcW w:w="3628" w:type="dxa"/>
            <w:tcBorders>
              <w:top w:val="nil"/>
              <w:left w:val="single" w:sz="4" w:space="0" w:color="auto"/>
              <w:bottom w:val="single" w:sz="4" w:space="0" w:color="auto"/>
              <w:right w:val="single" w:sz="4" w:space="0" w:color="auto"/>
            </w:tcBorders>
            <w:shd w:val="clear" w:color="auto" w:fill="auto"/>
          </w:tcPr>
          <w:p w14:paraId="1AE2811E" w14:textId="0EDF1F48"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Рябово</w:t>
            </w:r>
          </w:p>
        </w:tc>
        <w:tc>
          <w:tcPr>
            <w:tcW w:w="2545" w:type="dxa"/>
            <w:tcBorders>
              <w:top w:val="nil"/>
              <w:left w:val="single" w:sz="4" w:space="0" w:color="auto"/>
              <w:bottom w:val="single" w:sz="4" w:space="0" w:color="auto"/>
              <w:right w:val="single" w:sz="4" w:space="0" w:color="auto"/>
            </w:tcBorders>
            <w:shd w:val="clear" w:color="auto" w:fill="auto"/>
          </w:tcPr>
          <w:p w14:paraId="7E8025B3" w14:textId="4537EC58"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092</w:t>
            </w:r>
          </w:p>
        </w:tc>
        <w:tc>
          <w:tcPr>
            <w:tcW w:w="1418" w:type="dxa"/>
            <w:tcBorders>
              <w:top w:val="nil"/>
              <w:left w:val="single" w:sz="4" w:space="0" w:color="auto"/>
              <w:bottom w:val="single" w:sz="4" w:space="0" w:color="auto"/>
              <w:right w:val="single" w:sz="4" w:space="0" w:color="auto"/>
            </w:tcBorders>
            <w:shd w:val="clear" w:color="auto" w:fill="auto"/>
          </w:tcPr>
          <w:p w14:paraId="15334103" w14:textId="51D09444"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6A51C2AA" w14:textId="73324B62" w:rsidR="005A1D04" w:rsidRPr="00EE49ED" w:rsidRDefault="005A1D04" w:rsidP="005A1D04">
            <w:pPr>
              <w:pStyle w:val="affa"/>
              <w:spacing w:after="0" w:line="240" w:lineRule="auto"/>
              <w:ind w:right="-108"/>
              <w:jc w:val="center"/>
              <w:rPr>
                <w:sz w:val="20"/>
                <w:szCs w:val="20"/>
              </w:rPr>
            </w:pPr>
            <w:r w:rsidRPr="00EE49ED">
              <w:rPr>
                <w:color w:val="000000"/>
                <w:sz w:val="20"/>
                <w:szCs w:val="20"/>
              </w:rPr>
              <w:t>0,1</w:t>
            </w:r>
          </w:p>
        </w:tc>
      </w:tr>
      <w:tr w:rsidR="005A1D04" w:rsidRPr="00EE49ED" w14:paraId="4AC2DC39"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404B3009" w14:textId="3732D558" w:rsidR="005A1D04" w:rsidRPr="00EE49ED" w:rsidRDefault="005A1D04" w:rsidP="005A1D04">
            <w:pPr>
              <w:pStyle w:val="affa"/>
              <w:spacing w:after="0" w:line="240" w:lineRule="auto"/>
              <w:jc w:val="center"/>
              <w:rPr>
                <w:sz w:val="20"/>
                <w:szCs w:val="20"/>
              </w:rPr>
            </w:pPr>
            <w:r w:rsidRPr="00EE49ED">
              <w:rPr>
                <w:color w:val="000000"/>
                <w:sz w:val="20"/>
                <w:szCs w:val="20"/>
              </w:rPr>
              <w:t>89</w:t>
            </w:r>
          </w:p>
        </w:tc>
        <w:tc>
          <w:tcPr>
            <w:tcW w:w="3628" w:type="dxa"/>
            <w:tcBorders>
              <w:top w:val="nil"/>
              <w:left w:val="single" w:sz="4" w:space="0" w:color="auto"/>
              <w:bottom w:val="single" w:sz="4" w:space="0" w:color="auto"/>
              <w:right w:val="single" w:sz="4" w:space="0" w:color="auto"/>
            </w:tcBorders>
            <w:shd w:val="clear" w:color="auto" w:fill="auto"/>
          </w:tcPr>
          <w:p w14:paraId="1F7E9300" w14:textId="20BFCE1F"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Савинская</w:t>
            </w:r>
          </w:p>
        </w:tc>
        <w:tc>
          <w:tcPr>
            <w:tcW w:w="2545" w:type="dxa"/>
            <w:tcBorders>
              <w:top w:val="nil"/>
              <w:left w:val="single" w:sz="4" w:space="0" w:color="auto"/>
              <w:bottom w:val="single" w:sz="4" w:space="0" w:color="auto"/>
              <w:right w:val="single" w:sz="4" w:space="0" w:color="auto"/>
            </w:tcBorders>
            <w:shd w:val="clear" w:color="auto" w:fill="auto"/>
          </w:tcPr>
          <w:p w14:paraId="55DA36A6" w14:textId="092F46F4"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093</w:t>
            </w:r>
          </w:p>
        </w:tc>
        <w:tc>
          <w:tcPr>
            <w:tcW w:w="1418" w:type="dxa"/>
            <w:tcBorders>
              <w:top w:val="nil"/>
              <w:left w:val="single" w:sz="4" w:space="0" w:color="auto"/>
              <w:bottom w:val="single" w:sz="4" w:space="0" w:color="auto"/>
              <w:right w:val="single" w:sz="4" w:space="0" w:color="auto"/>
            </w:tcBorders>
            <w:shd w:val="clear" w:color="auto" w:fill="auto"/>
          </w:tcPr>
          <w:p w14:paraId="2F6F5B5E" w14:textId="49D4E58B"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5E10EF8D" w14:textId="6B82D9AC" w:rsidR="005A1D04" w:rsidRPr="00EE49ED" w:rsidRDefault="005A1D04" w:rsidP="005A1D04">
            <w:pPr>
              <w:pStyle w:val="affa"/>
              <w:spacing w:after="0" w:line="240" w:lineRule="auto"/>
              <w:ind w:right="-108"/>
              <w:jc w:val="center"/>
              <w:rPr>
                <w:sz w:val="20"/>
                <w:szCs w:val="20"/>
              </w:rPr>
            </w:pPr>
            <w:r w:rsidRPr="00EE49ED">
              <w:rPr>
                <w:color w:val="000000"/>
                <w:sz w:val="20"/>
                <w:szCs w:val="20"/>
              </w:rPr>
              <w:t>0,5</w:t>
            </w:r>
          </w:p>
        </w:tc>
      </w:tr>
      <w:tr w:rsidR="005A1D04" w:rsidRPr="00EE49ED" w14:paraId="6CE804FF"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087550B" w14:textId="342F6770" w:rsidR="005A1D04" w:rsidRPr="00EE49ED" w:rsidRDefault="005A1D04" w:rsidP="005A1D04">
            <w:pPr>
              <w:pStyle w:val="affa"/>
              <w:spacing w:after="0" w:line="240" w:lineRule="auto"/>
              <w:jc w:val="center"/>
              <w:rPr>
                <w:sz w:val="20"/>
                <w:szCs w:val="20"/>
              </w:rPr>
            </w:pPr>
            <w:r w:rsidRPr="00EE49ED">
              <w:rPr>
                <w:color w:val="000000"/>
                <w:sz w:val="20"/>
                <w:szCs w:val="20"/>
              </w:rPr>
              <w:t>90</w:t>
            </w:r>
          </w:p>
        </w:tc>
        <w:tc>
          <w:tcPr>
            <w:tcW w:w="3628" w:type="dxa"/>
            <w:tcBorders>
              <w:top w:val="nil"/>
              <w:left w:val="single" w:sz="4" w:space="0" w:color="auto"/>
              <w:bottom w:val="single" w:sz="4" w:space="0" w:color="auto"/>
              <w:right w:val="single" w:sz="4" w:space="0" w:color="auto"/>
            </w:tcBorders>
            <w:shd w:val="clear" w:color="auto" w:fill="auto"/>
          </w:tcPr>
          <w:p w14:paraId="52D654C5" w14:textId="7953413E"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Севрюгино</w:t>
            </w:r>
          </w:p>
        </w:tc>
        <w:tc>
          <w:tcPr>
            <w:tcW w:w="2545" w:type="dxa"/>
            <w:tcBorders>
              <w:top w:val="nil"/>
              <w:left w:val="single" w:sz="4" w:space="0" w:color="auto"/>
              <w:bottom w:val="single" w:sz="4" w:space="0" w:color="auto"/>
              <w:right w:val="single" w:sz="4" w:space="0" w:color="auto"/>
            </w:tcBorders>
            <w:shd w:val="clear" w:color="auto" w:fill="auto"/>
          </w:tcPr>
          <w:p w14:paraId="037EF83D" w14:textId="2228C297"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094</w:t>
            </w:r>
          </w:p>
        </w:tc>
        <w:tc>
          <w:tcPr>
            <w:tcW w:w="1418" w:type="dxa"/>
            <w:tcBorders>
              <w:top w:val="nil"/>
              <w:left w:val="single" w:sz="4" w:space="0" w:color="auto"/>
              <w:bottom w:val="single" w:sz="4" w:space="0" w:color="auto"/>
              <w:right w:val="single" w:sz="4" w:space="0" w:color="auto"/>
            </w:tcBorders>
            <w:shd w:val="clear" w:color="auto" w:fill="auto"/>
          </w:tcPr>
          <w:p w14:paraId="3905FA80" w14:textId="0776F478"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3567DF23" w14:textId="15E58B0E"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2CE201FE"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C14AF30" w14:textId="199FFEB2" w:rsidR="005A1D04" w:rsidRPr="00EE49ED" w:rsidRDefault="005A1D04" w:rsidP="005A1D04">
            <w:pPr>
              <w:pStyle w:val="affa"/>
              <w:spacing w:after="0" w:line="240" w:lineRule="auto"/>
              <w:jc w:val="center"/>
              <w:rPr>
                <w:sz w:val="20"/>
                <w:szCs w:val="20"/>
              </w:rPr>
            </w:pPr>
            <w:r w:rsidRPr="00EE49ED">
              <w:rPr>
                <w:color w:val="000000"/>
                <w:sz w:val="20"/>
                <w:szCs w:val="20"/>
              </w:rPr>
              <w:t>91</w:t>
            </w:r>
          </w:p>
        </w:tc>
        <w:tc>
          <w:tcPr>
            <w:tcW w:w="3628" w:type="dxa"/>
            <w:tcBorders>
              <w:top w:val="nil"/>
              <w:left w:val="single" w:sz="4" w:space="0" w:color="auto"/>
              <w:bottom w:val="single" w:sz="4" w:space="0" w:color="auto"/>
              <w:right w:val="single" w:sz="4" w:space="0" w:color="auto"/>
            </w:tcBorders>
            <w:shd w:val="clear" w:color="auto" w:fill="auto"/>
          </w:tcPr>
          <w:p w14:paraId="6091845A" w14:textId="09FADA64"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Севрюгино</w:t>
            </w:r>
          </w:p>
        </w:tc>
        <w:tc>
          <w:tcPr>
            <w:tcW w:w="2545" w:type="dxa"/>
            <w:tcBorders>
              <w:top w:val="nil"/>
              <w:left w:val="single" w:sz="4" w:space="0" w:color="auto"/>
              <w:bottom w:val="single" w:sz="4" w:space="0" w:color="auto"/>
              <w:right w:val="single" w:sz="4" w:space="0" w:color="auto"/>
            </w:tcBorders>
            <w:shd w:val="clear" w:color="auto" w:fill="auto"/>
          </w:tcPr>
          <w:p w14:paraId="498F4836" w14:textId="605BB99D"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095</w:t>
            </w:r>
          </w:p>
        </w:tc>
        <w:tc>
          <w:tcPr>
            <w:tcW w:w="1418" w:type="dxa"/>
            <w:tcBorders>
              <w:top w:val="nil"/>
              <w:left w:val="single" w:sz="4" w:space="0" w:color="auto"/>
              <w:bottom w:val="single" w:sz="4" w:space="0" w:color="auto"/>
              <w:right w:val="single" w:sz="4" w:space="0" w:color="auto"/>
            </w:tcBorders>
            <w:shd w:val="clear" w:color="auto" w:fill="auto"/>
          </w:tcPr>
          <w:p w14:paraId="18D21F74" w14:textId="798D5371"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500D64D4" w14:textId="22145D66"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74A89F08"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7573331B" w14:textId="29FA9F53" w:rsidR="005A1D04" w:rsidRPr="00EE49ED" w:rsidRDefault="005A1D04" w:rsidP="005A1D04">
            <w:pPr>
              <w:pStyle w:val="affa"/>
              <w:spacing w:after="0" w:line="240" w:lineRule="auto"/>
              <w:jc w:val="center"/>
              <w:rPr>
                <w:sz w:val="20"/>
                <w:szCs w:val="20"/>
              </w:rPr>
            </w:pPr>
            <w:r w:rsidRPr="00EE49ED">
              <w:rPr>
                <w:color w:val="000000"/>
                <w:sz w:val="20"/>
                <w:szCs w:val="20"/>
              </w:rPr>
              <w:t>92</w:t>
            </w:r>
          </w:p>
        </w:tc>
        <w:tc>
          <w:tcPr>
            <w:tcW w:w="3628" w:type="dxa"/>
            <w:tcBorders>
              <w:top w:val="nil"/>
              <w:left w:val="single" w:sz="4" w:space="0" w:color="auto"/>
              <w:bottom w:val="single" w:sz="4" w:space="0" w:color="auto"/>
              <w:right w:val="single" w:sz="4" w:space="0" w:color="auto"/>
            </w:tcBorders>
            <w:shd w:val="clear" w:color="auto" w:fill="auto"/>
          </w:tcPr>
          <w:p w14:paraId="5F7C77BC" w14:textId="41BC0F3F"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Нагорная с. Сеготь</w:t>
            </w:r>
          </w:p>
        </w:tc>
        <w:tc>
          <w:tcPr>
            <w:tcW w:w="2545" w:type="dxa"/>
            <w:tcBorders>
              <w:top w:val="nil"/>
              <w:left w:val="single" w:sz="4" w:space="0" w:color="auto"/>
              <w:bottom w:val="single" w:sz="4" w:space="0" w:color="auto"/>
              <w:right w:val="single" w:sz="4" w:space="0" w:color="auto"/>
            </w:tcBorders>
            <w:shd w:val="clear" w:color="auto" w:fill="auto"/>
          </w:tcPr>
          <w:p w14:paraId="450A5AE9" w14:textId="461BAE94"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096</w:t>
            </w:r>
          </w:p>
        </w:tc>
        <w:tc>
          <w:tcPr>
            <w:tcW w:w="1418" w:type="dxa"/>
            <w:tcBorders>
              <w:top w:val="nil"/>
              <w:left w:val="single" w:sz="4" w:space="0" w:color="auto"/>
              <w:bottom w:val="single" w:sz="4" w:space="0" w:color="auto"/>
              <w:right w:val="single" w:sz="4" w:space="0" w:color="auto"/>
            </w:tcBorders>
            <w:shd w:val="clear" w:color="auto" w:fill="auto"/>
          </w:tcPr>
          <w:p w14:paraId="394E80E6" w14:textId="3DC70A91"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13B3D2BF" w14:textId="024FC635" w:rsidR="005A1D04" w:rsidRPr="00EE49ED" w:rsidRDefault="005A1D04" w:rsidP="005A1D04">
            <w:pPr>
              <w:pStyle w:val="affa"/>
              <w:spacing w:after="0" w:line="240" w:lineRule="auto"/>
              <w:ind w:right="-108"/>
              <w:jc w:val="center"/>
              <w:rPr>
                <w:sz w:val="20"/>
                <w:szCs w:val="20"/>
              </w:rPr>
            </w:pPr>
            <w:r w:rsidRPr="00EE49ED">
              <w:rPr>
                <w:color w:val="000000"/>
                <w:sz w:val="20"/>
                <w:szCs w:val="20"/>
              </w:rPr>
              <w:t>0,7</w:t>
            </w:r>
          </w:p>
        </w:tc>
      </w:tr>
      <w:tr w:rsidR="005A1D04" w:rsidRPr="00EE49ED" w14:paraId="228985AE"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03E9F836" w14:textId="0EBEF086" w:rsidR="005A1D04" w:rsidRPr="00EE49ED" w:rsidRDefault="005A1D04" w:rsidP="005A1D04">
            <w:pPr>
              <w:pStyle w:val="affa"/>
              <w:spacing w:after="0" w:line="240" w:lineRule="auto"/>
              <w:jc w:val="center"/>
              <w:rPr>
                <w:sz w:val="20"/>
                <w:szCs w:val="20"/>
              </w:rPr>
            </w:pPr>
            <w:r w:rsidRPr="00EE49ED">
              <w:rPr>
                <w:color w:val="000000"/>
                <w:sz w:val="20"/>
                <w:szCs w:val="20"/>
              </w:rPr>
              <w:t>93</w:t>
            </w:r>
          </w:p>
        </w:tc>
        <w:tc>
          <w:tcPr>
            <w:tcW w:w="3628" w:type="dxa"/>
            <w:tcBorders>
              <w:top w:val="nil"/>
              <w:left w:val="single" w:sz="4" w:space="0" w:color="auto"/>
              <w:bottom w:val="single" w:sz="4" w:space="0" w:color="auto"/>
              <w:right w:val="single" w:sz="4" w:space="0" w:color="auto"/>
            </w:tcBorders>
            <w:shd w:val="clear" w:color="auto" w:fill="auto"/>
          </w:tcPr>
          <w:p w14:paraId="41E3DE4C" w14:textId="46C36639"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Советская с. Сеготь</w:t>
            </w:r>
          </w:p>
        </w:tc>
        <w:tc>
          <w:tcPr>
            <w:tcW w:w="2545" w:type="dxa"/>
            <w:tcBorders>
              <w:top w:val="nil"/>
              <w:left w:val="single" w:sz="4" w:space="0" w:color="auto"/>
              <w:bottom w:val="single" w:sz="4" w:space="0" w:color="auto"/>
              <w:right w:val="single" w:sz="4" w:space="0" w:color="auto"/>
            </w:tcBorders>
            <w:shd w:val="clear" w:color="auto" w:fill="auto"/>
          </w:tcPr>
          <w:p w14:paraId="5DD3E9AA" w14:textId="77FF2AA2"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097</w:t>
            </w:r>
          </w:p>
        </w:tc>
        <w:tc>
          <w:tcPr>
            <w:tcW w:w="1418" w:type="dxa"/>
            <w:tcBorders>
              <w:top w:val="nil"/>
              <w:left w:val="single" w:sz="4" w:space="0" w:color="auto"/>
              <w:bottom w:val="single" w:sz="4" w:space="0" w:color="auto"/>
              <w:right w:val="single" w:sz="4" w:space="0" w:color="auto"/>
            </w:tcBorders>
            <w:shd w:val="clear" w:color="auto" w:fill="auto"/>
          </w:tcPr>
          <w:p w14:paraId="25B819B8" w14:textId="17ED218A"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22BF5E18" w14:textId="4973A2EA" w:rsidR="005A1D04" w:rsidRPr="00EE49ED" w:rsidRDefault="005A1D04" w:rsidP="005A1D04">
            <w:pPr>
              <w:pStyle w:val="affa"/>
              <w:spacing w:after="0" w:line="240" w:lineRule="auto"/>
              <w:ind w:right="-108"/>
              <w:jc w:val="center"/>
              <w:rPr>
                <w:sz w:val="20"/>
                <w:szCs w:val="20"/>
              </w:rPr>
            </w:pPr>
            <w:r w:rsidRPr="00EE49ED">
              <w:rPr>
                <w:color w:val="000000"/>
                <w:sz w:val="20"/>
                <w:szCs w:val="20"/>
              </w:rPr>
              <w:t>0,9</w:t>
            </w:r>
          </w:p>
        </w:tc>
      </w:tr>
      <w:tr w:rsidR="005A1D04" w:rsidRPr="00EE49ED" w14:paraId="6514F749"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0DA1837" w14:textId="4E1DEF17" w:rsidR="005A1D04" w:rsidRPr="00EE49ED" w:rsidRDefault="005A1D04" w:rsidP="005A1D04">
            <w:pPr>
              <w:pStyle w:val="affa"/>
              <w:spacing w:after="0" w:line="240" w:lineRule="auto"/>
              <w:jc w:val="center"/>
              <w:rPr>
                <w:sz w:val="20"/>
                <w:szCs w:val="20"/>
              </w:rPr>
            </w:pPr>
            <w:r w:rsidRPr="00EE49ED">
              <w:rPr>
                <w:color w:val="000000"/>
                <w:sz w:val="20"/>
                <w:szCs w:val="20"/>
              </w:rPr>
              <w:t>94</w:t>
            </w:r>
          </w:p>
        </w:tc>
        <w:tc>
          <w:tcPr>
            <w:tcW w:w="3628" w:type="dxa"/>
            <w:tcBorders>
              <w:top w:val="nil"/>
              <w:left w:val="single" w:sz="4" w:space="0" w:color="auto"/>
              <w:bottom w:val="single" w:sz="4" w:space="0" w:color="auto"/>
              <w:right w:val="single" w:sz="4" w:space="0" w:color="auto"/>
            </w:tcBorders>
            <w:shd w:val="clear" w:color="auto" w:fill="auto"/>
          </w:tcPr>
          <w:p w14:paraId="19DFABB5" w14:textId="0D19CD83"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Зеленая с. Сеготь</w:t>
            </w:r>
          </w:p>
        </w:tc>
        <w:tc>
          <w:tcPr>
            <w:tcW w:w="2545" w:type="dxa"/>
            <w:tcBorders>
              <w:top w:val="nil"/>
              <w:left w:val="single" w:sz="4" w:space="0" w:color="auto"/>
              <w:bottom w:val="single" w:sz="4" w:space="0" w:color="auto"/>
              <w:right w:val="single" w:sz="4" w:space="0" w:color="auto"/>
            </w:tcBorders>
            <w:shd w:val="clear" w:color="auto" w:fill="auto"/>
          </w:tcPr>
          <w:p w14:paraId="34CAFB4C" w14:textId="6C0297EC"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098</w:t>
            </w:r>
          </w:p>
        </w:tc>
        <w:tc>
          <w:tcPr>
            <w:tcW w:w="1418" w:type="dxa"/>
            <w:tcBorders>
              <w:top w:val="nil"/>
              <w:left w:val="single" w:sz="4" w:space="0" w:color="auto"/>
              <w:bottom w:val="single" w:sz="4" w:space="0" w:color="auto"/>
              <w:right w:val="single" w:sz="4" w:space="0" w:color="auto"/>
            </w:tcBorders>
            <w:shd w:val="clear" w:color="auto" w:fill="auto"/>
          </w:tcPr>
          <w:p w14:paraId="6A176374" w14:textId="7F2C5BD5"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1E4F58F8" w14:textId="743DC5AC" w:rsidR="005A1D04" w:rsidRPr="00EE49ED" w:rsidRDefault="005A1D04" w:rsidP="005A1D04">
            <w:pPr>
              <w:pStyle w:val="affa"/>
              <w:spacing w:after="0" w:line="240" w:lineRule="auto"/>
              <w:ind w:right="-108"/>
              <w:jc w:val="center"/>
              <w:rPr>
                <w:sz w:val="20"/>
                <w:szCs w:val="20"/>
              </w:rPr>
            </w:pPr>
            <w:r w:rsidRPr="00EE49ED">
              <w:rPr>
                <w:color w:val="000000"/>
                <w:sz w:val="20"/>
                <w:szCs w:val="20"/>
              </w:rPr>
              <w:t>0,382</w:t>
            </w:r>
          </w:p>
        </w:tc>
      </w:tr>
      <w:tr w:rsidR="005A1D04" w:rsidRPr="00EE49ED" w14:paraId="23029937"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705F9983" w14:textId="6D6A17D9" w:rsidR="005A1D04" w:rsidRPr="00EE49ED" w:rsidRDefault="005A1D04" w:rsidP="005A1D04">
            <w:pPr>
              <w:pStyle w:val="affa"/>
              <w:spacing w:after="0" w:line="240" w:lineRule="auto"/>
              <w:jc w:val="center"/>
              <w:rPr>
                <w:sz w:val="20"/>
                <w:szCs w:val="20"/>
              </w:rPr>
            </w:pPr>
            <w:r w:rsidRPr="00EE49ED">
              <w:rPr>
                <w:color w:val="000000"/>
                <w:sz w:val="20"/>
                <w:szCs w:val="20"/>
              </w:rPr>
              <w:t>95</w:t>
            </w:r>
          </w:p>
        </w:tc>
        <w:tc>
          <w:tcPr>
            <w:tcW w:w="3628" w:type="dxa"/>
            <w:tcBorders>
              <w:top w:val="nil"/>
              <w:left w:val="single" w:sz="4" w:space="0" w:color="auto"/>
              <w:bottom w:val="single" w:sz="4" w:space="0" w:color="auto"/>
              <w:right w:val="single" w:sz="4" w:space="0" w:color="auto"/>
            </w:tcBorders>
            <w:shd w:val="clear" w:color="auto" w:fill="auto"/>
          </w:tcPr>
          <w:p w14:paraId="1E91294F" w14:textId="2FA1491F"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Приволжская с. Сеготь</w:t>
            </w:r>
          </w:p>
        </w:tc>
        <w:tc>
          <w:tcPr>
            <w:tcW w:w="2545" w:type="dxa"/>
            <w:tcBorders>
              <w:top w:val="nil"/>
              <w:left w:val="single" w:sz="4" w:space="0" w:color="auto"/>
              <w:bottom w:val="single" w:sz="4" w:space="0" w:color="auto"/>
              <w:right w:val="single" w:sz="4" w:space="0" w:color="auto"/>
            </w:tcBorders>
            <w:shd w:val="clear" w:color="auto" w:fill="auto"/>
          </w:tcPr>
          <w:p w14:paraId="41EA72C6" w14:textId="070923E9" w:rsidR="005A1D04" w:rsidRPr="00EE49ED" w:rsidRDefault="005A1D04" w:rsidP="005A1D04">
            <w:pPr>
              <w:pStyle w:val="affa"/>
              <w:spacing w:after="0" w:line="240" w:lineRule="auto"/>
              <w:jc w:val="left"/>
              <w:rPr>
                <w:sz w:val="20"/>
                <w:szCs w:val="20"/>
              </w:rPr>
            </w:pPr>
            <w:r w:rsidRPr="00EE49ED">
              <w:rPr>
                <w:color w:val="000000"/>
                <w:sz w:val="20"/>
                <w:szCs w:val="20"/>
              </w:rPr>
              <w:t>24 221 844 ОП МП 099</w:t>
            </w:r>
          </w:p>
        </w:tc>
        <w:tc>
          <w:tcPr>
            <w:tcW w:w="1418" w:type="dxa"/>
            <w:tcBorders>
              <w:top w:val="nil"/>
              <w:left w:val="single" w:sz="4" w:space="0" w:color="auto"/>
              <w:bottom w:val="single" w:sz="4" w:space="0" w:color="auto"/>
              <w:right w:val="single" w:sz="4" w:space="0" w:color="auto"/>
            </w:tcBorders>
            <w:shd w:val="clear" w:color="auto" w:fill="auto"/>
          </w:tcPr>
          <w:p w14:paraId="5A41DCD0" w14:textId="63CBFD20"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2BC0EAF6" w14:textId="00D54017" w:rsidR="005A1D04" w:rsidRPr="00EE49ED" w:rsidRDefault="005A1D04" w:rsidP="005A1D04">
            <w:pPr>
              <w:pStyle w:val="affa"/>
              <w:spacing w:after="0" w:line="240" w:lineRule="auto"/>
              <w:ind w:right="-108"/>
              <w:jc w:val="center"/>
              <w:rPr>
                <w:sz w:val="20"/>
                <w:szCs w:val="20"/>
              </w:rPr>
            </w:pPr>
            <w:r w:rsidRPr="00EE49ED">
              <w:rPr>
                <w:color w:val="000000"/>
                <w:sz w:val="20"/>
                <w:szCs w:val="20"/>
              </w:rPr>
              <w:t>0,618</w:t>
            </w:r>
          </w:p>
        </w:tc>
      </w:tr>
      <w:tr w:rsidR="005A1D04" w:rsidRPr="00EE49ED" w14:paraId="767EAC8A"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5BC8F26" w14:textId="1A21DF83" w:rsidR="005A1D04" w:rsidRPr="00EE49ED" w:rsidRDefault="005A1D04" w:rsidP="005A1D04">
            <w:pPr>
              <w:pStyle w:val="affa"/>
              <w:spacing w:after="0" w:line="240" w:lineRule="auto"/>
              <w:jc w:val="center"/>
              <w:rPr>
                <w:sz w:val="20"/>
                <w:szCs w:val="20"/>
              </w:rPr>
            </w:pPr>
            <w:r w:rsidRPr="00EE49ED">
              <w:rPr>
                <w:color w:val="000000"/>
                <w:sz w:val="20"/>
                <w:szCs w:val="20"/>
              </w:rPr>
              <w:t>96</w:t>
            </w:r>
          </w:p>
        </w:tc>
        <w:tc>
          <w:tcPr>
            <w:tcW w:w="3628" w:type="dxa"/>
            <w:tcBorders>
              <w:top w:val="nil"/>
              <w:left w:val="single" w:sz="4" w:space="0" w:color="auto"/>
              <w:bottom w:val="single" w:sz="4" w:space="0" w:color="auto"/>
              <w:right w:val="single" w:sz="4" w:space="0" w:color="auto"/>
            </w:tcBorders>
            <w:shd w:val="clear" w:color="auto" w:fill="auto"/>
          </w:tcPr>
          <w:p w14:paraId="1DCC792D" w14:textId="6A4AA02E"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Восточная с. Сеготь</w:t>
            </w:r>
          </w:p>
        </w:tc>
        <w:tc>
          <w:tcPr>
            <w:tcW w:w="2545" w:type="dxa"/>
            <w:tcBorders>
              <w:top w:val="nil"/>
              <w:left w:val="single" w:sz="4" w:space="0" w:color="auto"/>
              <w:bottom w:val="single" w:sz="4" w:space="0" w:color="auto"/>
              <w:right w:val="single" w:sz="4" w:space="0" w:color="auto"/>
            </w:tcBorders>
            <w:shd w:val="clear" w:color="auto" w:fill="auto"/>
          </w:tcPr>
          <w:p w14:paraId="48517B0E" w14:textId="6F67F156"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100</w:t>
            </w:r>
          </w:p>
        </w:tc>
        <w:tc>
          <w:tcPr>
            <w:tcW w:w="1418" w:type="dxa"/>
            <w:tcBorders>
              <w:top w:val="nil"/>
              <w:left w:val="single" w:sz="4" w:space="0" w:color="auto"/>
              <w:bottom w:val="single" w:sz="4" w:space="0" w:color="auto"/>
              <w:right w:val="single" w:sz="4" w:space="0" w:color="auto"/>
            </w:tcBorders>
            <w:shd w:val="clear" w:color="auto" w:fill="auto"/>
          </w:tcPr>
          <w:p w14:paraId="78EA9B67" w14:textId="23BAB37B"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5B58BE05" w14:textId="1008555A" w:rsidR="005A1D04" w:rsidRPr="00EE49ED" w:rsidRDefault="005A1D04" w:rsidP="005A1D04">
            <w:pPr>
              <w:pStyle w:val="affa"/>
              <w:spacing w:after="0" w:line="240" w:lineRule="auto"/>
              <w:ind w:right="-108"/>
              <w:jc w:val="center"/>
              <w:rPr>
                <w:sz w:val="20"/>
                <w:szCs w:val="20"/>
              </w:rPr>
            </w:pPr>
            <w:r w:rsidRPr="00EE49ED">
              <w:rPr>
                <w:color w:val="000000"/>
                <w:sz w:val="20"/>
                <w:szCs w:val="20"/>
              </w:rPr>
              <w:t>0,309</w:t>
            </w:r>
          </w:p>
        </w:tc>
      </w:tr>
      <w:tr w:rsidR="005A1D04" w:rsidRPr="00EE49ED" w14:paraId="34B03929"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74AE2B75" w14:textId="20886BD9" w:rsidR="005A1D04" w:rsidRPr="00EE49ED" w:rsidRDefault="005A1D04" w:rsidP="005A1D04">
            <w:pPr>
              <w:pStyle w:val="affa"/>
              <w:spacing w:after="0" w:line="240" w:lineRule="auto"/>
              <w:jc w:val="center"/>
              <w:rPr>
                <w:sz w:val="20"/>
                <w:szCs w:val="20"/>
              </w:rPr>
            </w:pPr>
            <w:r w:rsidRPr="00EE49ED">
              <w:rPr>
                <w:color w:val="000000"/>
                <w:sz w:val="20"/>
                <w:szCs w:val="20"/>
              </w:rPr>
              <w:t>97</w:t>
            </w:r>
          </w:p>
        </w:tc>
        <w:tc>
          <w:tcPr>
            <w:tcW w:w="3628" w:type="dxa"/>
            <w:tcBorders>
              <w:top w:val="nil"/>
              <w:left w:val="single" w:sz="4" w:space="0" w:color="auto"/>
              <w:bottom w:val="single" w:sz="4" w:space="0" w:color="auto"/>
              <w:right w:val="single" w:sz="4" w:space="0" w:color="auto"/>
            </w:tcBorders>
            <w:shd w:val="clear" w:color="auto" w:fill="auto"/>
          </w:tcPr>
          <w:p w14:paraId="58C6151F" w14:textId="19ABC86F"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Садовая с. Сеготь</w:t>
            </w:r>
          </w:p>
        </w:tc>
        <w:tc>
          <w:tcPr>
            <w:tcW w:w="2545" w:type="dxa"/>
            <w:tcBorders>
              <w:top w:val="nil"/>
              <w:left w:val="single" w:sz="4" w:space="0" w:color="auto"/>
              <w:bottom w:val="single" w:sz="4" w:space="0" w:color="auto"/>
              <w:right w:val="single" w:sz="4" w:space="0" w:color="auto"/>
            </w:tcBorders>
            <w:shd w:val="clear" w:color="auto" w:fill="auto"/>
          </w:tcPr>
          <w:p w14:paraId="42253C93" w14:textId="4CEF178C"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101</w:t>
            </w:r>
          </w:p>
        </w:tc>
        <w:tc>
          <w:tcPr>
            <w:tcW w:w="1418" w:type="dxa"/>
            <w:tcBorders>
              <w:top w:val="nil"/>
              <w:left w:val="single" w:sz="4" w:space="0" w:color="auto"/>
              <w:bottom w:val="single" w:sz="4" w:space="0" w:color="auto"/>
              <w:right w:val="single" w:sz="4" w:space="0" w:color="auto"/>
            </w:tcBorders>
            <w:shd w:val="clear" w:color="auto" w:fill="auto"/>
          </w:tcPr>
          <w:p w14:paraId="2991A5FA" w14:textId="4C843D04"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539921BD" w14:textId="2ABF0A81" w:rsidR="005A1D04" w:rsidRPr="00EE49ED" w:rsidRDefault="005A1D04" w:rsidP="005A1D04">
            <w:pPr>
              <w:pStyle w:val="affa"/>
              <w:spacing w:after="0" w:line="240" w:lineRule="auto"/>
              <w:ind w:right="-108"/>
              <w:jc w:val="center"/>
              <w:rPr>
                <w:sz w:val="20"/>
                <w:szCs w:val="20"/>
              </w:rPr>
            </w:pPr>
            <w:r w:rsidRPr="00EE49ED">
              <w:rPr>
                <w:color w:val="000000"/>
                <w:sz w:val="20"/>
                <w:szCs w:val="20"/>
              </w:rPr>
              <w:t>0,334</w:t>
            </w:r>
          </w:p>
        </w:tc>
      </w:tr>
      <w:tr w:rsidR="005A1D04" w:rsidRPr="00EE49ED" w14:paraId="7E2FF606"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678DAA24" w14:textId="2C9E33B5" w:rsidR="005A1D04" w:rsidRPr="00EE49ED" w:rsidRDefault="005A1D04" w:rsidP="005A1D04">
            <w:pPr>
              <w:pStyle w:val="affa"/>
              <w:spacing w:after="0" w:line="240" w:lineRule="auto"/>
              <w:jc w:val="center"/>
              <w:rPr>
                <w:sz w:val="20"/>
                <w:szCs w:val="20"/>
              </w:rPr>
            </w:pPr>
            <w:r w:rsidRPr="00EE49ED">
              <w:rPr>
                <w:color w:val="000000"/>
                <w:sz w:val="20"/>
                <w:szCs w:val="20"/>
              </w:rPr>
              <w:t>98</w:t>
            </w:r>
          </w:p>
        </w:tc>
        <w:tc>
          <w:tcPr>
            <w:tcW w:w="3628" w:type="dxa"/>
            <w:tcBorders>
              <w:top w:val="nil"/>
              <w:left w:val="single" w:sz="4" w:space="0" w:color="auto"/>
              <w:bottom w:val="single" w:sz="4" w:space="0" w:color="auto"/>
              <w:right w:val="single" w:sz="4" w:space="0" w:color="auto"/>
            </w:tcBorders>
            <w:shd w:val="clear" w:color="auto" w:fill="auto"/>
          </w:tcPr>
          <w:p w14:paraId="40C51586" w14:textId="7F619203"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Северная с. Сеготь</w:t>
            </w:r>
          </w:p>
        </w:tc>
        <w:tc>
          <w:tcPr>
            <w:tcW w:w="2545" w:type="dxa"/>
            <w:tcBorders>
              <w:top w:val="nil"/>
              <w:left w:val="single" w:sz="4" w:space="0" w:color="auto"/>
              <w:bottom w:val="single" w:sz="4" w:space="0" w:color="auto"/>
              <w:right w:val="single" w:sz="4" w:space="0" w:color="auto"/>
            </w:tcBorders>
            <w:shd w:val="clear" w:color="auto" w:fill="auto"/>
          </w:tcPr>
          <w:p w14:paraId="63D7857A" w14:textId="1055E666"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102</w:t>
            </w:r>
          </w:p>
        </w:tc>
        <w:tc>
          <w:tcPr>
            <w:tcW w:w="1418" w:type="dxa"/>
            <w:tcBorders>
              <w:top w:val="nil"/>
              <w:left w:val="single" w:sz="4" w:space="0" w:color="auto"/>
              <w:bottom w:val="single" w:sz="4" w:space="0" w:color="auto"/>
              <w:right w:val="single" w:sz="4" w:space="0" w:color="auto"/>
            </w:tcBorders>
            <w:shd w:val="clear" w:color="auto" w:fill="auto"/>
          </w:tcPr>
          <w:p w14:paraId="5E288451" w14:textId="0825994C"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5368FFF3" w14:textId="7E02CDAA" w:rsidR="005A1D04" w:rsidRPr="00EE49ED" w:rsidRDefault="005A1D04" w:rsidP="005A1D04">
            <w:pPr>
              <w:pStyle w:val="affa"/>
              <w:spacing w:after="0" w:line="240" w:lineRule="auto"/>
              <w:ind w:right="-108"/>
              <w:jc w:val="center"/>
              <w:rPr>
                <w:sz w:val="20"/>
                <w:szCs w:val="20"/>
              </w:rPr>
            </w:pPr>
            <w:r w:rsidRPr="00EE49ED">
              <w:rPr>
                <w:color w:val="000000"/>
                <w:sz w:val="20"/>
                <w:szCs w:val="20"/>
              </w:rPr>
              <w:t>0,508</w:t>
            </w:r>
          </w:p>
        </w:tc>
      </w:tr>
      <w:tr w:rsidR="005A1D04" w:rsidRPr="00EE49ED" w14:paraId="18A13049"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0FE41D6" w14:textId="4C32725B" w:rsidR="005A1D04" w:rsidRPr="00EE49ED" w:rsidRDefault="005A1D04" w:rsidP="005A1D04">
            <w:pPr>
              <w:pStyle w:val="affa"/>
              <w:spacing w:after="0" w:line="240" w:lineRule="auto"/>
              <w:jc w:val="center"/>
              <w:rPr>
                <w:sz w:val="20"/>
                <w:szCs w:val="20"/>
              </w:rPr>
            </w:pPr>
            <w:r w:rsidRPr="00EE49ED">
              <w:rPr>
                <w:color w:val="000000"/>
                <w:sz w:val="20"/>
                <w:szCs w:val="20"/>
              </w:rPr>
              <w:t>99</w:t>
            </w:r>
          </w:p>
        </w:tc>
        <w:tc>
          <w:tcPr>
            <w:tcW w:w="3628" w:type="dxa"/>
            <w:tcBorders>
              <w:top w:val="nil"/>
              <w:left w:val="single" w:sz="4" w:space="0" w:color="auto"/>
              <w:bottom w:val="single" w:sz="4" w:space="0" w:color="auto"/>
              <w:right w:val="single" w:sz="4" w:space="0" w:color="auto"/>
            </w:tcBorders>
            <w:shd w:val="clear" w:color="auto" w:fill="auto"/>
          </w:tcPr>
          <w:p w14:paraId="053079C0" w14:textId="57B47861" w:rsidR="005A1D04" w:rsidRPr="00EE49ED" w:rsidRDefault="005A1D04" w:rsidP="005A1D04">
            <w:pPr>
              <w:pStyle w:val="affa"/>
              <w:spacing w:after="0" w:line="240" w:lineRule="auto"/>
              <w:ind w:right="-108"/>
              <w:jc w:val="left"/>
              <w:rPr>
                <w:sz w:val="20"/>
                <w:szCs w:val="20"/>
              </w:rPr>
            </w:pPr>
            <w:r w:rsidRPr="00EE49ED">
              <w:rPr>
                <w:color w:val="000000"/>
                <w:sz w:val="20"/>
                <w:szCs w:val="20"/>
              </w:rPr>
              <w:t xml:space="preserve">Дорога ул. Молодежная с. Сеготь </w:t>
            </w:r>
          </w:p>
        </w:tc>
        <w:tc>
          <w:tcPr>
            <w:tcW w:w="2545" w:type="dxa"/>
            <w:tcBorders>
              <w:top w:val="nil"/>
              <w:left w:val="single" w:sz="4" w:space="0" w:color="auto"/>
              <w:bottom w:val="single" w:sz="4" w:space="0" w:color="auto"/>
              <w:right w:val="single" w:sz="4" w:space="0" w:color="auto"/>
            </w:tcBorders>
            <w:shd w:val="clear" w:color="auto" w:fill="auto"/>
          </w:tcPr>
          <w:p w14:paraId="2FBB6769" w14:textId="769F764C"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103</w:t>
            </w:r>
          </w:p>
        </w:tc>
        <w:tc>
          <w:tcPr>
            <w:tcW w:w="1418" w:type="dxa"/>
            <w:tcBorders>
              <w:top w:val="nil"/>
              <w:left w:val="single" w:sz="4" w:space="0" w:color="auto"/>
              <w:bottom w:val="single" w:sz="4" w:space="0" w:color="auto"/>
              <w:right w:val="single" w:sz="4" w:space="0" w:color="auto"/>
            </w:tcBorders>
            <w:shd w:val="clear" w:color="auto" w:fill="auto"/>
          </w:tcPr>
          <w:p w14:paraId="437AE483" w14:textId="2576C018"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5C9D465C" w14:textId="4C98F04D" w:rsidR="005A1D04" w:rsidRPr="00EE49ED" w:rsidRDefault="005A1D04" w:rsidP="005A1D04">
            <w:pPr>
              <w:pStyle w:val="affa"/>
              <w:spacing w:after="0" w:line="240" w:lineRule="auto"/>
              <w:ind w:right="-108"/>
              <w:jc w:val="center"/>
              <w:rPr>
                <w:sz w:val="20"/>
                <w:szCs w:val="20"/>
              </w:rPr>
            </w:pPr>
            <w:r w:rsidRPr="00EE49ED">
              <w:rPr>
                <w:color w:val="000000"/>
                <w:sz w:val="20"/>
                <w:szCs w:val="20"/>
              </w:rPr>
              <w:t>0,7</w:t>
            </w:r>
          </w:p>
        </w:tc>
      </w:tr>
      <w:tr w:rsidR="005A1D04" w:rsidRPr="00EE49ED" w14:paraId="5C3E37EF"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7AC61378" w14:textId="4659F176" w:rsidR="005A1D04" w:rsidRPr="00EE49ED" w:rsidRDefault="005A1D04" w:rsidP="005A1D04">
            <w:pPr>
              <w:pStyle w:val="affa"/>
              <w:spacing w:after="0" w:line="240" w:lineRule="auto"/>
              <w:jc w:val="center"/>
              <w:rPr>
                <w:sz w:val="20"/>
                <w:szCs w:val="20"/>
              </w:rPr>
            </w:pPr>
            <w:r w:rsidRPr="00EE49ED">
              <w:rPr>
                <w:color w:val="000000"/>
                <w:sz w:val="20"/>
                <w:szCs w:val="20"/>
              </w:rPr>
              <w:t>100</w:t>
            </w:r>
          </w:p>
        </w:tc>
        <w:tc>
          <w:tcPr>
            <w:tcW w:w="3628" w:type="dxa"/>
            <w:tcBorders>
              <w:top w:val="nil"/>
              <w:left w:val="single" w:sz="4" w:space="0" w:color="auto"/>
              <w:bottom w:val="single" w:sz="4" w:space="0" w:color="auto"/>
              <w:right w:val="single" w:sz="4" w:space="0" w:color="auto"/>
            </w:tcBorders>
            <w:shd w:val="clear" w:color="auto" w:fill="auto"/>
          </w:tcPr>
          <w:p w14:paraId="1BE5D037" w14:textId="6AA5F9C8" w:rsidR="005A1D04" w:rsidRPr="00EE49ED" w:rsidRDefault="005A1D04" w:rsidP="005A1D04">
            <w:pPr>
              <w:pStyle w:val="affa"/>
              <w:spacing w:after="0" w:line="240" w:lineRule="auto"/>
              <w:ind w:right="-108"/>
              <w:jc w:val="left"/>
              <w:rPr>
                <w:sz w:val="20"/>
                <w:szCs w:val="20"/>
              </w:rPr>
            </w:pPr>
            <w:r w:rsidRPr="00EE49ED">
              <w:rPr>
                <w:color w:val="000000"/>
                <w:sz w:val="20"/>
                <w:szCs w:val="20"/>
              </w:rPr>
              <w:t xml:space="preserve">Дорога ул. Полевая с. Сеготь </w:t>
            </w:r>
          </w:p>
        </w:tc>
        <w:tc>
          <w:tcPr>
            <w:tcW w:w="2545" w:type="dxa"/>
            <w:tcBorders>
              <w:top w:val="nil"/>
              <w:left w:val="single" w:sz="4" w:space="0" w:color="auto"/>
              <w:bottom w:val="single" w:sz="4" w:space="0" w:color="auto"/>
              <w:right w:val="single" w:sz="4" w:space="0" w:color="auto"/>
            </w:tcBorders>
            <w:shd w:val="clear" w:color="auto" w:fill="auto"/>
          </w:tcPr>
          <w:p w14:paraId="5A719DED" w14:textId="75B8C096"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104</w:t>
            </w:r>
          </w:p>
        </w:tc>
        <w:tc>
          <w:tcPr>
            <w:tcW w:w="1418" w:type="dxa"/>
            <w:tcBorders>
              <w:top w:val="nil"/>
              <w:left w:val="single" w:sz="4" w:space="0" w:color="auto"/>
              <w:bottom w:val="single" w:sz="4" w:space="0" w:color="auto"/>
              <w:right w:val="single" w:sz="4" w:space="0" w:color="auto"/>
            </w:tcBorders>
            <w:shd w:val="clear" w:color="auto" w:fill="auto"/>
          </w:tcPr>
          <w:p w14:paraId="53C48608" w14:textId="57B41722"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3556C131" w14:textId="22478DAB" w:rsidR="005A1D04" w:rsidRPr="00EE49ED" w:rsidRDefault="005A1D04" w:rsidP="005A1D04">
            <w:pPr>
              <w:pStyle w:val="affa"/>
              <w:spacing w:after="0" w:line="240" w:lineRule="auto"/>
              <w:ind w:right="-108"/>
              <w:jc w:val="center"/>
              <w:rPr>
                <w:sz w:val="20"/>
                <w:szCs w:val="20"/>
              </w:rPr>
            </w:pPr>
            <w:r w:rsidRPr="00EE49ED">
              <w:rPr>
                <w:color w:val="000000"/>
                <w:sz w:val="20"/>
                <w:szCs w:val="20"/>
              </w:rPr>
              <w:t>0,6</w:t>
            </w:r>
          </w:p>
        </w:tc>
      </w:tr>
      <w:tr w:rsidR="005A1D04" w:rsidRPr="00EE49ED" w14:paraId="68662DA1"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245557CE" w14:textId="039124FF" w:rsidR="005A1D04" w:rsidRPr="00EE49ED" w:rsidRDefault="005A1D04" w:rsidP="005A1D04">
            <w:pPr>
              <w:pStyle w:val="affa"/>
              <w:spacing w:after="0" w:line="240" w:lineRule="auto"/>
              <w:jc w:val="center"/>
              <w:rPr>
                <w:sz w:val="20"/>
                <w:szCs w:val="20"/>
              </w:rPr>
            </w:pPr>
            <w:r w:rsidRPr="00EE49ED">
              <w:rPr>
                <w:color w:val="000000"/>
                <w:sz w:val="20"/>
                <w:szCs w:val="20"/>
              </w:rPr>
              <w:lastRenderedPageBreak/>
              <w:t>101</w:t>
            </w:r>
          </w:p>
        </w:tc>
        <w:tc>
          <w:tcPr>
            <w:tcW w:w="3628" w:type="dxa"/>
            <w:tcBorders>
              <w:top w:val="nil"/>
              <w:left w:val="single" w:sz="4" w:space="0" w:color="auto"/>
              <w:bottom w:val="single" w:sz="4" w:space="0" w:color="auto"/>
              <w:right w:val="single" w:sz="4" w:space="0" w:color="auto"/>
            </w:tcBorders>
            <w:shd w:val="clear" w:color="auto" w:fill="auto"/>
          </w:tcPr>
          <w:p w14:paraId="79164848" w14:textId="7C6C5E6C"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Слиньково</w:t>
            </w:r>
          </w:p>
        </w:tc>
        <w:tc>
          <w:tcPr>
            <w:tcW w:w="2545" w:type="dxa"/>
            <w:tcBorders>
              <w:top w:val="nil"/>
              <w:left w:val="single" w:sz="4" w:space="0" w:color="auto"/>
              <w:bottom w:val="single" w:sz="4" w:space="0" w:color="auto"/>
              <w:right w:val="single" w:sz="4" w:space="0" w:color="auto"/>
            </w:tcBorders>
            <w:shd w:val="clear" w:color="auto" w:fill="auto"/>
          </w:tcPr>
          <w:p w14:paraId="66DFF92D" w14:textId="4EC4B2AF"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105</w:t>
            </w:r>
          </w:p>
        </w:tc>
        <w:tc>
          <w:tcPr>
            <w:tcW w:w="1418" w:type="dxa"/>
            <w:tcBorders>
              <w:top w:val="nil"/>
              <w:left w:val="single" w:sz="4" w:space="0" w:color="auto"/>
              <w:bottom w:val="single" w:sz="4" w:space="0" w:color="auto"/>
              <w:right w:val="single" w:sz="4" w:space="0" w:color="auto"/>
            </w:tcBorders>
            <w:shd w:val="clear" w:color="auto" w:fill="auto"/>
          </w:tcPr>
          <w:p w14:paraId="3967197A" w14:textId="32E858F5"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434926E6" w14:textId="2E12AED7"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58BA9A63"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2F15ECB" w14:textId="7244F80A" w:rsidR="005A1D04" w:rsidRPr="00EE49ED" w:rsidRDefault="005A1D04" w:rsidP="005A1D04">
            <w:pPr>
              <w:pStyle w:val="affa"/>
              <w:spacing w:after="0" w:line="240" w:lineRule="auto"/>
              <w:jc w:val="center"/>
              <w:rPr>
                <w:sz w:val="20"/>
                <w:szCs w:val="20"/>
              </w:rPr>
            </w:pPr>
            <w:r w:rsidRPr="00EE49ED">
              <w:rPr>
                <w:color w:val="000000"/>
                <w:sz w:val="20"/>
                <w:szCs w:val="20"/>
              </w:rPr>
              <w:t>102</w:t>
            </w:r>
          </w:p>
        </w:tc>
        <w:tc>
          <w:tcPr>
            <w:tcW w:w="3628" w:type="dxa"/>
            <w:tcBorders>
              <w:top w:val="nil"/>
              <w:left w:val="single" w:sz="4" w:space="0" w:color="auto"/>
              <w:bottom w:val="single" w:sz="4" w:space="0" w:color="auto"/>
              <w:right w:val="single" w:sz="4" w:space="0" w:color="auto"/>
            </w:tcBorders>
            <w:shd w:val="clear" w:color="auto" w:fill="auto"/>
          </w:tcPr>
          <w:p w14:paraId="70CE5B66" w14:textId="646F3D3C"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Солодихино</w:t>
            </w:r>
          </w:p>
        </w:tc>
        <w:tc>
          <w:tcPr>
            <w:tcW w:w="2545" w:type="dxa"/>
            <w:tcBorders>
              <w:top w:val="nil"/>
              <w:left w:val="single" w:sz="4" w:space="0" w:color="auto"/>
              <w:bottom w:val="single" w:sz="4" w:space="0" w:color="auto"/>
              <w:right w:val="single" w:sz="4" w:space="0" w:color="auto"/>
            </w:tcBorders>
            <w:shd w:val="clear" w:color="auto" w:fill="auto"/>
          </w:tcPr>
          <w:p w14:paraId="37954719" w14:textId="23FFF16A"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106</w:t>
            </w:r>
          </w:p>
        </w:tc>
        <w:tc>
          <w:tcPr>
            <w:tcW w:w="1418" w:type="dxa"/>
            <w:tcBorders>
              <w:top w:val="nil"/>
              <w:left w:val="single" w:sz="4" w:space="0" w:color="auto"/>
              <w:bottom w:val="single" w:sz="4" w:space="0" w:color="auto"/>
              <w:right w:val="single" w:sz="4" w:space="0" w:color="auto"/>
            </w:tcBorders>
            <w:shd w:val="clear" w:color="auto" w:fill="auto"/>
          </w:tcPr>
          <w:p w14:paraId="74D56B69" w14:textId="16A96E2C"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3A869979" w14:textId="1DCA4028"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400CFFF0"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09C1A33B" w14:textId="5AEC9AAE" w:rsidR="005A1D04" w:rsidRPr="00EE49ED" w:rsidRDefault="005A1D04" w:rsidP="005A1D04">
            <w:pPr>
              <w:pStyle w:val="affa"/>
              <w:spacing w:after="0" w:line="240" w:lineRule="auto"/>
              <w:jc w:val="center"/>
              <w:rPr>
                <w:sz w:val="20"/>
                <w:szCs w:val="20"/>
              </w:rPr>
            </w:pPr>
            <w:r w:rsidRPr="00EE49ED">
              <w:rPr>
                <w:color w:val="000000"/>
                <w:sz w:val="20"/>
                <w:szCs w:val="20"/>
              </w:rPr>
              <w:t>103</w:t>
            </w:r>
          </w:p>
        </w:tc>
        <w:tc>
          <w:tcPr>
            <w:tcW w:w="3628" w:type="dxa"/>
            <w:tcBorders>
              <w:top w:val="nil"/>
              <w:left w:val="single" w:sz="4" w:space="0" w:color="auto"/>
              <w:bottom w:val="single" w:sz="4" w:space="0" w:color="auto"/>
              <w:right w:val="single" w:sz="4" w:space="0" w:color="auto"/>
            </w:tcBorders>
            <w:shd w:val="clear" w:color="auto" w:fill="auto"/>
          </w:tcPr>
          <w:p w14:paraId="649FCB0C" w14:textId="1A8D0522"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Столбуниха</w:t>
            </w:r>
          </w:p>
        </w:tc>
        <w:tc>
          <w:tcPr>
            <w:tcW w:w="2545" w:type="dxa"/>
            <w:tcBorders>
              <w:top w:val="nil"/>
              <w:left w:val="single" w:sz="4" w:space="0" w:color="auto"/>
              <w:bottom w:val="single" w:sz="4" w:space="0" w:color="auto"/>
              <w:right w:val="single" w:sz="4" w:space="0" w:color="auto"/>
            </w:tcBorders>
            <w:shd w:val="clear" w:color="auto" w:fill="auto"/>
          </w:tcPr>
          <w:p w14:paraId="613D8989" w14:textId="3BD020FE"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107</w:t>
            </w:r>
          </w:p>
        </w:tc>
        <w:tc>
          <w:tcPr>
            <w:tcW w:w="1418" w:type="dxa"/>
            <w:tcBorders>
              <w:top w:val="nil"/>
              <w:left w:val="single" w:sz="4" w:space="0" w:color="auto"/>
              <w:bottom w:val="single" w:sz="4" w:space="0" w:color="auto"/>
              <w:right w:val="single" w:sz="4" w:space="0" w:color="auto"/>
            </w:tcBorders>
            <w:shd w:val="clear" w:color="auto" w:fill="auto"/>
          </w:tcPr>
          <w:p w14:paraId="10D2487B" w14:textId="7CF4462D"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6E3345E3" w14:textId="730BEE08"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6F70AC0E"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4DC3785F" w14:textId="41F6F993" w:rsidR="005A1D04" w:rsidRPr="00EE49ED" w:rsidRDefault="005A1D04" w:rsidP="005A1D04">
            <w:pPr>
              <w:pStyle w:val="affa"/>
              <w:spacing w:after="0" w:line="240" w:lineRule="auto"/>
              <w:jc w:val="center"/>
              <w:rPr>
                <w:sz w:val="20"/>
                <w:szCs w:val="20"/>
              </w:rPr>
            </w:pPr>
            <w:r w:rsidRPr="00EE49ED">
              <w:rPr>
                <w:color w:val="000000"/>
                <w:sz w:val="20"/>
                <w:szCs w:val="20"/>
              </w:rPr>
              <w:t>104</w:t>
            </w:r>
          </w:p>
        </w:tc>
        <w:tc>
          <w:tcPr>
            <w:tcW w:w="3628" w:type="dxa"/>
            <w:tcBorders>
              <w:top w:val="nil"/>
              <w:left w:val="single" w:sz="4" w:space="0" w:color="auto"/>
              <w:bottom w:val="single" w:sz="4" w:space="0" w:color="auto"/>
              <w:right w:val="single" w:sz="4" w:space="0" w:color="auto"/>
            </w:tcBorders>
            <w:shd w:val="clear" w:color="auto" w:fill="auto"/>
          </w:tcPr>
          <w:p w14:paraId="5EEDBAB6" w14:textId="2F0AB721"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Сувориха</w:t>
            </w:r>
          </w:p>
        </w:tc>
        <w:tc>
          <w:tcPr>
            <w:tcW w:w="2545" w:type="dxa"/>
            <w:tcBorders>
              <w:top w:val="nil"/>
              <w:left w:val="single" w:sz="4" w:space="0" w:color="auto"/>
              <w:bottom w:val="single" w:sz="4" w:space="0" w:color="auto"/>
              <w:right w:val="single" w:sz="4" w:space="0" w:color="auto"/>
            </w:tcBorders>
            <w:shd w:val="clear" w:color="auto" w:fill="auto"/>
          </w:tcPr>
          <w:p w14:paraId="6120CF07" w14:textId="0A5240D4"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108</w:t>
            </w:r>
          </w:p>
        </w:tc>
        <w:tc>
          <w:tcPr>
            <w:tcW w:w="1418" w:type="dxa"/>
            <w:tcBorders>
              <w:top w:val="nil"/>
              <w:left w:val="single" w:sz="4" w:space="0" w:color="auto"/>
              <w:bottom w:val="single" w:sz="4" w:space="0" w:color="auto"/>
              <w:right w:val="single" w:sz="4" w:space="0" w:color="auto"/>
            </w:tcBorders>
            <w:shd w:val="clear" w:color="auto" w:fill="auto"/>
          </w:tcPr>
          <w:p w14:paraId="42B3237F" w14:textId="42353564"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6D65A4D0" w14:textId="2BB7AF41"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0ECB5102"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08595E3" w14:textId="3AD1599D" w:rsidR="005A1D04" w:rsidRPr="00EE49ED" w:rsidRDefault="005A1D04" w:rsidP="005A1D04">
            <w:pPr>
              <w:pStyle w:val="affa"/>
              <w:spacing w:after="0" w:line="240" w:lineRule="auto"/>
              <w:jc w:val="center"/>
              <w:rPr>
                <w:sz w:val="20"/>
                <w:szCs w:val="20"/>
              </w:rPr>
            </w:pPr>
            <w:r w:rsidRPr="00EE49ED">
              <w:rPr>
                <w:color w:val="000000"/>
                <w:sz w:val="20"/>
                <w:szCs w:val="20"/>
              </w:rPr>
              <w:t>105</w:t>
            </w:r>
          </w:p>
        </w:tc>
        <w:tc>
          <w:tcPr>
            <w:tcW w:w="3628" w:type="dxa"/>
            <w:tcBorders>
              <w:top w:val="nil"/>
              <w:left w:val="single" w:sz="4" w:space="0" w:color="auto"/>
              <w:bottom w:val="single" w:sz="4" w:space="0" w:color="auto"/>
              <w:right w:val="single" w:sz="4" w:space="0" w:color="auto"/>
            </w:tcBorders>
            <w:shd w:val="clear" w:color="auto" w:fill="auto"/>
          </w:tcPr>
          <w:p w14:paraId="2FD40899" w14:textId="4920354B"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Трухинская</w:t>
            </w:r>
          </w:p>
        </w:tc>
        <w:tc>
          <w:tcPr>
            <w:tcW w:w="2545" w:type="dxa"/>
            <w:tcBorders>
              <w:top w:val="nil"/>
              <w:left w:val="single" w:sz="4" w:space="0" w:color="auto"/>
              <w:bottom w:val="single" w:sz="4" w:space="0" w:color="auto"/>
              <w:right w:val="single" w:sz="4" w:space="0" w:color="auto"/>
            </w:tcBorders>
            <w:shd w:val="clear" w:color="auto" w:fill="auto"/>
          </w:tcPr>
          <w:p w14:paraId="745A94F8" w14:textId="2AFF2803"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109</w:t>
            </w:r>
          </w:p>
        </w:tc>
        <w:tc>
          <w:tcPr>
            <w:tcW w:w="1418" w:type="dxa"/>
            <w:tcBorders>
              <w:top w:val="nil"/>
              <w:left w:val="single" w:sz="4" w:space="0" w:color="auto"/>
              <w:bottom w:val="single" w:sz="4" w:space="0" w:color="auto"/>
              <w:right w:val="single" w:sz="4" w:space="0" w:color="auto"/>
            </w:tcBorders>
            <w:shd w:val="clear" w:color="auto" w:fill="auto"/>
          </w:tcPr>
          <w:p w14:paraId="5211E18F" w14:textId="0E4E1FB6"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13070158" w14:textId="40CB1E50"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562CD583"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28EF6A82" w14:textId="0C67B461" w:rsidR="005A1D04" w:rsidRPr="00EE49ED" w:rsidRDefault="005A1D04" w:rsidP="005A1D04">
            <w:pPr>
              <w:pStyle w:val="affa"/>
              <w:spacing w:after="0" w:line="240" w:lineRule="auto"/>
              <w:jc w:val="center"/>
              <w:rPr>
                <w:sz w:val="20"/>
                <w:szCs w:val="20"/>
              </w:rPr>
            </w:pPr>
            <w:r w:rsidRPr="00EE49ED">
              <w:rPr>
                <w:color w:val="000000"/>
                <w:sz w:val="20"/>
                <w:szCs w:val="20"/>
              </w:rPr>
              <w:t>106</w:t>
            </w:r>
          </w:p>
        </w:tc>
        <w:tc>
          <w:tcPr>
            <w:tcW w:w="3628" w:type="dxa"/>
            <w:tcBorders>
              <w:top w:val="nil"/>
              <w:left w:val="single" w:sz="4" w:space="0" w:color="auto"/>
              <w:bottom w:val="single" w:sz="4" w:space="0" w:color="auto"/>
              <w:right w:val="single" w:sz="4" w:space="0" w:color="auto"/>
            </w:tcBorders>
            <w:shd w:val="clear" w:color="auto" w:fill="auto"/>
          </w:tcPr>
          <w:p w14:paraId="03D5BA39" w14:textId="73A962F2"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Усово</w:t>
            </w:r>
          </w:p>
        </w:tc>
        <w:tc>
          <w:tcPr>
            <w:tcW w:w="2545" w:type="dxa"/>
            <w:tcBorders>
              <w:top w:val="nil"/>
              <w:left w:val="single" w:sz="4" w:space="0" w:color="auto"/>
              <w:bottom w:val="single" w:sz="4" w:space="0" w:color="auto"/>
              <w:right w:val="single" w:sz="4" w:space="0" w:color="auto"/>
            </w:tcBorders>
            <w:shd w:val="clear" w:color="auto" w:fill="auto"/>
          </w:tcPr>
          <w:p w14:paraId="3955CAA4" w14:textId="609C1D9E"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110</w:t>
            </w:r>
          </w:p>
        </w:tc>
        <w:tc>
          <w:tcPr>
            <w:tcW w:w="1418" w:type="dxa"/>
            <w:tcBorders>
              <w:top w:val="nil"/>
              <w:left w:val="single" w:sz="4" w:space="0" w:color="auto"/>
              <w:bottom w:val="single" w:sz="4" w:space="0" w:color="auto"/>
              <w:right w:val="single" w:sz="4" w:space="0" w:color="auto"/>
            </w:tcBorders>
            <w:shd w:val="clear" w:color="auto" w:fill="auto"/>
          </w:tcPr>
          <w:p w14:paraId="2B4BB651" w14:textId="66234F8C"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129E18DF" w14:textId="4B56CAC3"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3DA3327C"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107ECC4" w14:textId="017FA6A3" w:rsidR="005A1D04" w:rsidRPr="00EE49ED" w:rsidRDefault="005A1D04" w:rsidP="005A1D04">
            <w:pPr>
              <w:pStyle w:val="affa"/>
              <w:spacing w:after="0" w:line="240" w:lineRule="auto"/>
              <w:jc w:val="center"/>
              <w:rPr>
                <w:sz w:val="20"/>
                <w:szCs w:val="20"/>
              </w:rPr>
            </w:pPr>
            <w:r w:rsidRPr="00EE49ED">
              <w:rPr>
                <w:color w:val="000000"/>
                <w:sz w:val="20"/>
                <w:szCs w:val="20"/>
              </w:rPr>
              <w:t>107</w:t>
            </w:r>
          </w:p>
        </w:tc>
        <w:tc>
          <w:tcPr>
            <w:tcW w:w="3628" w:type="dxa"/>
            <w:tcBorders>
              <w:top w:val="nil"/>
              <w:left w:val="single" w:sz="4" w:space="0" w:color="auto"/>
              <w:bottom w:val="single" w:sz="4" w:space="0" w:color="auto"/>
              <w:right w:val="single" w:sz="4" w:space="0" w:color="auto"/>
            </w:tcBorders>
            <w:shd w:val="clear" w:color="auto" w:fill="auto"/>
          </w:tcPr>
          <w:p w14:paraId="7812DD70" w14:textId="4445E2E9"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Федотиха</w:t>
            </w:r>
          </w:p>
        </w:tc>
        <w:tc>
          <w:tcPr>
            <w:tcW w:w="2545" w:type="dxa"/>
            <w:tcBorders>
              <w:top w:val="nil"/>
              <w:left w:val="single" w:sz="4" w:space="0" w:color="auto"/>
              <w:bottom w:val="single" w:sz="4" w:space="0" w:color="auto"/>
              <w:right w:val="single" w:sz="4" w:space="0" w:color="auto"/>
            </w:tcBorders>
            <w:shd w:val="clear" w:color="auto" w:fill="auto"/>
          </w:tcPr>
          <w:p w14:paraId="06C60169" w14:textId="2523E605"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111</w:t>
            </w:r>
          </w:p>
        </w:tc>
        <w:tc>
          <w:tcPr>
            <w:tcW w:w="1418" w:type="dxa"/>
            <w:tcBorders>
              <w:top w:val="nil"/>
              <w:left w:val="single" w:sz="4" w:space="0" w:color="auto"/>
              <w:bottom w:val="single" w:sz="4" w:space="0" w:color="auto"/>
              <w:right w:val="single" w:sz="4" w:space="0" w:color="auto"/>
            </w:tcBorders>
            <w:shd w:val="clear" w:color="auto" w:fill="auto"/>
          </w:tcPr>
          <w:p w14:paraId="7530C606" w14:textId="73AFA42B"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6B29CCD0" w14:textId="5BAD83AA"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1149616E"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38D4A0AE" w14:textId="192873F0" w:rsidR="005A1D04" w:rsidRPr="00EE49ED" w:rsidRDefault="005A1D04" w:rsidP="005A1D04">
            <w:pPr>
              <w:pStyle w:val="affa"/>
              <w:spacing w:after="0" w:line="240" w:lineRule="auto"/>
              <w:jc w:val="center"/>
              <w:rPr>
                <w:sz w:val="20"/>
                <w:szCs w:val="20"/>
              </w:rPr>
            </w:pPr>
            <w:r w:rsidRPr="00EE49ED">
              <w:rPr>
                <w:color w:val="000000"/>
                <w:sz w:val="20"/>
                <w:szCs w:val="20"/>
              </w:rPr>
              <w:t>108</w:t>
            </w:r>
          </w:p>
        </w:tc>
        <w:tc>
          <w:tcPr>
            <w:tcW w:w="3628" w:type="dxa"/>
            <w:tcBorders>
              <w:top w:val="nil"/>
              <w:left w:val="single" w:sz="4" w:space="0" w:color="auto"/>
              <w:bottom w:val="single" w:sz="4" w:space="0" w:color="auto"/>
              <w:right w:val="single" w:sz="4" w:space="0" w:color="auto"/>
            </w:tcBorders>
            <w:shd w:val="clear" w:color="auto" w:fill="auto"/>
          </w:tcPr>
          <w:p w14:paraId="502500B0" w14:textId="481EEE5E"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Федурино</w:t>
            </w:r>
          </w:p>
        </w:tc>
        <w:tc>
          <w:tcPr>
            <w:tcW w:w="2545" w:type="dxa"/>
            <w:tcBorders>
              <w:top w:val="nil"/>
              <w:left w:val="single" w:sz="4" w:space="0" w:color="auto"/>
              <w:bottom w:val="single" w:sz="4" w:space="0" w:color="auto"/>
              <w:right w:val="single" w:sz="4" w:space="0" w:color="auto"/>
            </w:tcBorders>
            <w:shd w:val="clear" w:color="auto" w:fill="auto"/>
          </w:tcPr>
          <w:p w14:paraId="369832BC" w14:textId="354646AC"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112</w:t>
            </w:r>
          </w:p>
        </w:tc>
        <w:tc>
          <w:tcPr>
            <w:tcW w:w="1418" w:type="dxa"/>
            <w:tcBorders>
              <w:top w:val="nil"/>
              <w:left w:val="single" w:sz="4" w:space="0" w:color="auto"/>
              <w:bottom w:val="single" w:sz="4" w:space="0" w:color="auto"/>
              <w:right w:val="single" w:sz="4" w:space="0" w:color="auto"/>
            </w:tcBorders>
            <w:shd w:val="clear" w:color="auto" w:fill="auto"/>
          </w:tcPr>
          <w:p w14:paraId="07DF2520" w14:textId="3439FE8E"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169FF367" w14:textId="2AA0EF05"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2DD89E28"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472B767A" w14:textId="3FF484EC" w:rsidR="005A1D04" w:rsidRPr="00EE49ED" w:rsidRDefault="005A1D04" w:rsidP="005A1D04">
            <w:pPr>
              <w:pStyle w:val="affa"/>
              <w:spacing w:after="0" w:line="240" w:lineRule="auto"/>
              <w:jc w:val="center"/>
              <w:rPr>
                <w:sz w:val="20"/>
                <w:szCs w:val="20"/>
              </w:rPr>
            </w:pPr>
            <w:r w:rsidRPr="00EE49ED">
              <w:rPr>
                <w:color w:val="000000"/>
                <w:sz w:val="20"/>
                <w:szCs w:val="20"/>
              </w:rPr>
              <w:t>109</w:t>
            </w:r>
          </w:p>
        </w:tc>
        <w:tc>
          <w:tcPr>
            <w:tcW w:w="3628" w:type="dxa"/>
            <w:tcBorders>
              <w:top w:val="nil"/>
              <w:left w:val="single" w:sz="4" w:space="0" w:color="auto"/>
              <w:bottom w:val="single" w:sz="4" w:space="0" w:color="auto"/>
              <w:right w:val="single" w:sz="4" w:space="0" w:color="auto"/>
            </w:tcBorders>
            <w:shd w:val="clear" w:color="auto" w:fill="auto"/>
          </w:tcPr>
          <w:p w14:paraId="696D0507" w14:textId="65AB714D"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Хмелеватово</w:t>
            </w:r>
          </w:p>
        </w:tc>
        <w:tc>
          <w:tcPr>
            <w:tcW w:w="2545" w:type="dxa"/>
            <w:tcBorders>
              <w:top w:val="nil"/>
              <w:left w:val="single" w:sz="4" w:space="0" w:color="auto"/>
              <w:bottom w:val="single" w:sz="4" w:space="0" w:color="auto"/>
              <w:right w:val="single" w:sz="4" w:space="0" w:color="auto"/>
            </w:tcBorders>
            <w:shd w:val="clear" w:color="auto" w:fill="auto"/>
          </w:tcPr>
          <w:p w14:paraId="1666CE2A" w14:textId="240CD435"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113</w:t>
            </w:r>
          </w:p>
        </w:tc>
        <w:tc>
          <w:tcPr>
            <w:tcW w:w="1418" w:type="dxa"/>
            <w:tcBorders>
              <w:top w:val="nil"/>
              <w:left w:val="single" w:sz="4" w:space="0" w:color="auto"/>
              <w:bottom w:val="single" w:sz="4" w:space="0" w:color="auto"/>
              <w:right w:val="single" w:sz="4" w:space="0" w:color="auto"/>
            </w:tcBorders>
            <w:shd w:val="clear" w:color="auto" w:fill="auto"/>
          </w:tcPr>
          <w:p w14:paraId="00FFD4F6" w14:textId="2FE76E05"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7199A194" w14:textId="7AFE599F"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7A651FA4"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6A383F6B" w14:textId="229C22B2" w:rsidR="005A1D04" w:rsidRPr="00EE49ED" w:rsidRDefault="005A1D04" w:rsidP="005A1D04">
            <w:pPr>
              <w:pStyle w:val="affa"/>
              <w:spacing w:after="0" w:line="240" w:lineRule="auto"/>
              <w:jc w:val="center"/>
              <w:rPr>
                <w:sz w:val="20"/>
                <w:szCs w:val="20"/>
              </w:rPr>
            </w:pPr>
            <w:r w:rsidRPr="00EE49ED">
              <w:rPr>
                <w:color w:val="000000"/>
                <w:sz w:val="20"/>
                <w:szCs w:val="20"/>
              </w:rPr>
              <w:t>110</w:t>
            </w:r>
          </w:p>
        </w:tc>
        <w:tc>
          <w:tcPr>
            <w:tcW w:w="3628" w:type="dxa"/>
            <w:tcBorders>
              <w:top w:val="nil"/>
              <w:left w:val="single" w:sz="4" w:space="0" w:color="auto"/>
              <w:bottom w:val="single" w:sz="4" w:space="0" w:color="auto"/>
              <w:right w:val="single" w:sz="4" w:space="0" w:color="auto"/>
            </w:tcBorders>
            <w:shd w:val="clear" w:color="auto" w:fill="auto"/>
          </w:tcPr>
          <w:p w14:paraId="0AE5D260" w14:textId="7D26790D"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Чабышево Верхнее</w:t>
            </w:r>
          </w:p>
        </w:tc>
        <w:tc>
          <w:tcPr>
            <w:tcW w:w="2545" w:type="dxa"/>
            <w:tcBorders>
              <w:top w:val="nil"/>
              <w:left w:val="single" w:sz="4" w:space="0" w:color="auto"/>
              <w:bottom w:val="single" w:sz="4" w:space="0" w:color="auto"/>
              <w:right w:val="single" w:sz="4" w:space="0" w:color="auto"/>
            </w:tcBorders>
            <w:shd w:val="clear" w:color="auto" w:fill="auto"/>
          </w:tcPr>
          <w:p w14:paraId="2DC472EF" w14:textId="747A20E5"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114</w:t>
            </w:r>
          </w:p>
        </w:tc>
        <w:tc>
          <w:tcPr>
            <w:tcW w:w="1418" w:type="dxa"/>
            <w:tcBorders>
              <w:top w:val="nil"/>
              <w:left w:val="single" w:sz="4" w:space="0" w:color="auto"/>
              <w:bottom w:val="single" w:sz="4" w:space="0" w:color="auto"/>
              <w:right w:val="single" w:sz="4" w:space="0" w:color="auto"/>
            </w:tcBorders>
            <w:shd w:val="clear" w:color="auto" w:fill="auto"/>
          </w:tcPr>
          <w:p w14:paraId="647A0E4B" w14:textId="5C7486E3"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39833A6C" w14:textId="0AC11B8E"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31B091D3"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47BD1B0" w14:textId="5AEBD76F" w:rsidR="005A1D04" w:rsidRPr="00EE49ED" w:rsidRDefault="005A1D04" w:rsidP="005A1D04">
            <w:pPr>
              <w:pStyle w:val="affa"/>
              <w:spacing w:after="0" w:line="240" w:lineRule="auto"/>
              <w:jc w:val="center"/>
              <w:rPr>
                <w:sz w:val="20"/>
                <w:szCs w:val="20"/>
              </w:rPr>
            </w:pPr>
            <w:r w:rsidRPr="00EE49ED">
              <w:rPr>
                <w:color w:val="000000"/>
                <w:sz w:val="20"/>
                <w:szCs w:val="20"/>
              </w:rPr>
              <w:t>111</w:t>
            </w:r>
          </w:p>
        </w:tc>
        <w:tc>
          <w:tcPr>
            <w:tcW w:w="3628" w:type="dxa"/>
            <w:tcBorders>
              <w:top w:val="nil"/>
              <w:left w:val="single" w:sz="4" w:space="0" w:color="auto"/>
              <w:bottom w:val="single" w:sz="4" w:space="0" w:color="auto"/>
              <w:right w:val="single" w:sz="4" w:space="0" w:color="auto"/>
            </w:tcBorders>
            <w:shd w:val="clear" w:color="auto" w:fill="auto"/>
          </w:tcPr>
          <w:p w14:paraId="6D281132" w14:textId="47FEDF02"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Чабышево Нижнеее</w:t>
            </w:r>
          </w:p>
        </w:tc>
        <w:tc>
          <w:tcPr>
            <w:tcW w:w="2545" w:type="dxa"/>
            <w:tcBorders>
              <w:top w:val="nil"/>
              <w:left w:val="single" w:sz="4" w:space="0" w:color="auto"/>
              <w:bottom w:val="single" w:sz="4" w:space="0" w:color="auto"/>
              <w:right w:val="single" w:sz="4" w:space="0" w:color="auto"/>
            </w:tcBorders>
            <w:shd w:val="clear" w:color="auto" w:fill="auto"/>
          </w:tcPr>
          <w:p w14:paraId="35289736" w14:textId="7F317D4C"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115</w:t>
            </w:r>
          </w:p>
        </w:tc>
        <w:tc>
          <w:tcPr>
            <w:tcW w:w="1418" w:type="dxa"/>
            <w:tcBorders>
              <w:top w:val="nil"/>
              <w:left w:val="single" w:sz="4" w:space="0" w:color="auto"/>
              <w:bottom w:val="single" w:sz="4" w:space="0" w:color="auto"/>
              <w:right w:val="single" w:sz="4" w:space="0" w:color="auto"/>
            </w:tcBorders>
            <w:shd w:val="clear" w:color="auto" w:fill="auto"/>
          </w:tcPr>
          <w:p w14:paraId="713DC9C2" w14:textId="7D67A0D5"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6A71FAD4" w14:textId="2D4AD48E"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1665779B"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13314199" w14:textId="24B4B62F" w:rsidR="005A1D04" w:rsidRPr="00EE49ED" w:rsidRDefault="005A1D04" w:rsidP="005A1D04">
            <w:pPr>
              <w:pStyle w:val="affa"/>
              <w:spacing w:after="0" w:line="240" w:lineRule="auto"/>
              <w:jc w:val="center"/>
              <w:rPr>
                <w:sz w:val="20"/>
                <w:szCs w:val="20"/>
              </w:rPr>
            </w:pPr>
            <w:r w:rsidRPr="00EE49ED">
              <w:rPr>
                <w:color w:val="000000"/>
                <w:sz w:val="20"/>
                <w:szCs w:val="20"/>
              </w:rPr>
              <w:t>112</w:t>
            </w:r>
          </w:p>
        </w:tc>
        <w:tc>
          <w:tcPr>
            <w:tcW w:w="3628" w:type="dxa"/>
            <w:tcBorders>
              <w:top w:val="nil"/>
              <w:left w:val="single" w:sz="4" w:space="0" w:color="auto"/>
              <w:bottom w:val="single" w:sz="4" w:space="0" w:color="auto"/>
              <w:right w:val="single" w:sz="4" w:space="0" w:color="auto"/>
            </w:tcBorders>
            <w:shd w:val="clear" w:color="auto" w:fill="auto"/>
          </w:tcPr>
          <w:p w14:paraId="63AE3A89" w14:textId="17BE3029"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Чабышево Нижнеее</w:t>
            </w:r>
          </w:p>
        </w:tc>
        <w:tc>
          <w:tcPr>
            <w:tcW w:w="2545" w:type="dxa"/>
            <w:tcBorders>
              <w:top w:val="nil"/>
              <w:left w:val="single" w:sz="4" w:space="0" w:color="auto"/>
              <w:bottom w:val="single" w:sz="4" w:space="0" w:color="auto"/>
              <w:right w:val="single" w:sz="4" w:space="0" w:color="auto"/>
            </w:tcBorders>
            <w:shd w:val="clear" w:color="auto" w:fill="auto"/>
          </w:tcPr>
          <w:p w14:paraId="2E087D33" w14:textId="3A544B1A"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116</w:t>
            </w:r>
          </w:p>
        </w:tc>
        <w:tc>
          <w:tcPr>
            <w:tcW w:w="1418" w:type="dxa"/>
            <w:tcBorders>
              <w:top w:val="nil"/>
              <w:left w:val="single" w:sz="4" w:space="0" w:color="auto"/>
              <w:bottom w:val="single" w:sz="4" w:space="0" w:color="auto"/>
              <w:right w:val="single" w:sz="4" w:space="0" w:color="auto"/>
            </w:tcBorders>
            <w:shd w:val="clear" w:color="auto" w:fill="auto"/>
          </w:tcPr>
          <w:p w14:paraId="16B7E8CB" w14:textId="0B91FA93"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286A705D" w14:textId="2AC90761" w:rsidR="005A1D04" w:rsidRPr="00EE49ED" w:rsidRDefault="005A1D04" w:rsidP="005A1D04">
            <w:pPr>
              <w:pStyle w:val="affa"/>
              <w:spacing w:after="0" w:line="240" w:lineRule="auto"/>
              <w:ind w:right="-108"/>
              <w:jc w:val="center"/>
              <w:rPr>
                <w:sz w:val="20"/>
                <w:szCs w:val="20"/>
              </w:rPr>
            </w:pPr>
            <w:r w:rsidRPr="00EE49ED">
              <w:rPr>
                <w:color w:val="000000"/>
                <w:sz w:val="20"/>
                <w:szCs w:val="20"/>
              </w:rPr>
              <w:t>0,5</w:t>
            </w:r>
          </w:p>
        </w:tc>
      </w:tr>
      <w:tr w:rsidR="005A1D04" w:rsidRPr="00EE49ED" w14:paraId="037DA4B4"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4DAA244A" w14:textId="43BE0264" w:rsidR="005A1D04" w:rsidRPr="00EE49ED" w:rsidRDefault="005A1D04" w:rsidP="005A1D04">
            <w:pPr>
              <w:pStyle w:val="affa"/>
              <w:spacing w:after="0" w:line="240" w:lineRule="auto"/>
              <w:jc w:val="center"/>
              <w:rPr>
                <w:sz w:val="20"/>
                <w:szCs w:val="20"/>
              </w:rPr>
            </w:pPr>
            <w:r w:rsidRPr="00EE49ED">
              <w:rPr>
                <w:color w:val="000000"/>
                <w:sz w:val="20"/>
                <w:szCs w:val="20"/>
              </w:rPr>
              <w:t>113</w:t>
            </w:r>
          </w:p>
        </w:tc>
        <w:tc>
          <w:tcPr>
            <w:tcW w:w="3628" w:type="dxa"/>
            <w:tcBorders>
              <w:top w:val="nil"/>
              <w:left w:val="single" w:sz="4" w:space="0" w:color="auto"/>
              <w:bottom w:val="single" w:sz="4" w:space="0" w:color="auto"/>
              <w:right w:val="single" w:sz="4" w:space="0" w:color="auto"/>
            </w:tcBorders>
            <w:shd w:val="clear" w:color="auto" w:fill="auto"/>
          </w:tcPr>
          <w:p w14:paraId="133F0074" w14:textId="764A65F7"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Шишкино</w:t>
            </w:r>
          </w:p>
        </w:tc>
        <w:tc>
          <w:tcPr>
            <w:tcW w:w="2545" w:type="dxa"/>
            <w:tcBorders>
              <w:top w:val="nil"/>
              <w:left w:val="single" w:sz="4" w:space="0" w:color="auto"/>
              <w:bottom w:val="single" w:sz="4" w:space="0" w:color="auto"/>
              <w:right w:val="single" w:sz="4" w:space="0" w:color="auto"/>
            </w:tcBorders>
            <w:shd w:val="clear" w:color="auto" w:fill="auto"/>
          </w:tcPr>
          <w:p w14:paraId="7301263F" w14:textId="6979A3AA"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117</w:t>
            </w:r>
          </w:p>
        </w:tc>
        <w:tc>
          <w:tcPr>
            <w:tcW w:w="1418" w:type="dxa"/>
            <w:tcBorders>
              <w:top w:val="nil"/>
              <w:left w:val="single" w:sz="4" w:space="0" w:color="auto"/>
              <w:bottom w:val="single" w:sz="4" w:space="0" w:color="auto"/>
              <w:right w:val="single" w:sz="4" w:space="0" w:color="auto"/>
            </w:tcBorders>
            <w:shd w:val="clear" w:color="auto" w:fill="auto"/>
          </w:tcPr>
          <w:p w14:paraId="0E25435D" w14:textId="7A46A228"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4695FFA8" w14:textId="7D2CEC20"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6561045D"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06244A9C" w14:textId="6B6E7D95" w:rsidR="005A1D04" w:rsidRPr="00EE49ED" w:rsidRDefault="005A1D04" w:rsidP="005A1D04">
            <w:pPr>
              <w:pStyle w:val="affa"/>
              <w:spacing w:after="0" w:line="240" w:lineRule="auto"/>
              <w:jc w:val="center"/>
              <w:rPr>
                <w:sz w:val="20"/>
                <w:szCs w:val="20"/>
              </w:rPr>
            </w:pPr>
            <w:r w:rsidRPr="00EE49ED">
              <w:rPr>
                <w:color w:val="000000"/>
                <w:sz w:val="20"/>
                <w:szCs w:val="20"/>
              </w:rPr>
              <w:t>114</w:t>
            </w:r>
          </w:p>
        </w:tc>
        <w:tc>
          <w:tcPr>
            <w:tcW w:w="3628" w:type="dxa"/>
            <w:tcBorders>
              <w:top w:val="nil"/>
              <w:left w:val="single" w:sz="4" w:space="0" w:color="auto"/>
              <w:bottom w:val="single" w:sz="4" w:space="0" w:color="auto"/>
              <w:right w:val="single" w:sz="4" w:space="0" w:color="auto"/>
            </w:tcBorders>
            <w:shd w:val="clear" w:color="auto" w:fill="auto"/>
          </w:tcPr>
          <w:p w14:paraId="394F0582" w14:textId="1F36A31A"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Шпенево</w:t>
            </w:r>
          </w:p>
        </w:tc>
        <w:tc>
          <w:tcPr>
            <w:tcW w:w="2545" w:type="dxa"/>
            <w:tcBorders>
              <w:top w:val="nil"/>
              <w:left w:val="single" w:sz="4" w:space="0" w:color="auto"/>
              <w:bottom w:val="single" w:sz="4" w:space="0" w:color="auto"/>
              <w:right w:val="single" w:sz="4" w:space="0" w:color="auto"/>
            </w:tcBorders>
            <w:shd w:val="clear" w:color="auto" w:fill="auto"/>
          </w:tcPr>
          <w:p w14:paraId="279326F7" w14:textId="648A321F"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118</w:t>
            </w:r>
          </w:p>
        </w:tc>
        <w:tc>
          <w:tcPr>
            <w:tcW w:w="1418" w:type="dxa"/>
            <w:tcBorders>
              <w:top w:val="nil"/>
              <w:left w:val="single" w:sz="4" w:space="0" w:color="auto"/>
              <w:bottom w:val="single" w:sz="4" w:space="0" w:color="auto"/>
              <w:right w:val="single" w:sz="4" w:space="0" w:color="auto"/>
            </w:tcBorders>
            <w:shd w:val="clear" w:color="auto" w:fill="auto"/>
          </w:tcPr>
          <w:p w14:paraId="534AAA4B" w14:textId="02C7C0B0"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7273F3E8" w14:textId="3F6B8A4D"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065A98AF"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5F15201" w14:textId="08D4B35F" w:rsidR="005A1D04" w:rsidRPr="00EE49ED" w:rsidRDefault="005A1D04" w:rsidP="005A1D04">
            <w:pPr>
              <w:pStyle w:val="affa"/>
              <w:spacing w:after="0" w:line="240" w:lineRule="auto"/>
              <w:jc w:val="center"/>
              <w:rPr>
                <w:sz w:val="20"/>
                <w:szCs w:val="20"/>
              </w:rPr>
            </w:pPr>
            <w:r w:rsidRPr="00EE49ED">
              <w:rPr>
                <w:color w:val="000000"/>
                <w:sz w:val="20"/>
                <w:szCs w:val="20"/>
              </w:rPr>
              <w:t>115</w:t>
            </w:r>
          </w:p>
        </w:tc>
        <w:tc>
          <w:tcPr>
            <w:tcW w:w="3628" w:type="dxa"/>
            <w:tcBorders>
              <w:top w:val="nil"/>
              <w:left w:val="single" w:sz="4" w:space="0" w:color="auto"/>
              <w:bottom w:val="single" w:sz="4" w:space="0" w:color="auto"/>
              <w:right w:val="single" w:sz="4" w:space="0" w:color="auto"/>
            </w:tcBorders>
            <w:shd w:val="clear" w:color="auto" w:fill="auto"/>
          </w:tcPr>
          <w:p w14:paraId="25E3D19F" w14:textId="61EA55E6"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д. Юшково</w:t>
            </w:r>
          </w:p>
        </w:tc>
        <w:tc>
          <w:tcPr>
            <w:tcW w:w="2545" w:type="dxa"/>
            <w:tcBorders>
              <w:top w:val="nil"/>
              <w:left w:val="single" w:sz="4" w:space="0" w:color="auto"/>
              <w:bottom w:val="single" w:sz="4" w:space="0" w:color="auto"/>
              <w:right w:val="single" w:sz="4" w:space="0" w:color="auto"/>
            </w:tcBorders>
            <w:shd w:val="clear" w:color="auto" w:fill="auto"/>
          </w:tcPr>
          <w:p w14:paraId="2FED91C3" w14:textId="511E002F"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119</w:t>
            </w:r>
          </w:p>
        </w:tc>
        <w:tc>
          <w:tcPr>
            <w:tcW w:w="1418" w:type="dxa"/>
            <w:tcBorders>
              <w:top w:val="nil"/>
              <w:left w:val="single" w:sz="4" w:space="0" w:color="auto"/>
              <w:bottom w:val="single" w:sz="4" w:space="0" w:color="auto"/>
              <w:right w:val="single" w:sz="4" w:space="0" w:color="auto"/>
            </w:tcBorders>
            <w:shd w:val="clear" w:color="auto" w:fill="auto"/>
          </w:tcPr>
          <w:p w14:paraId="47FDA6E1" w14:textId="4437BFA2" w:rsidR="005A1D04" w:rsidRPr="00EE49ED" w:rsidRDefault="005A1D04" w:rsidP="005A1D04">
            <w:pPr>
              <w:pStyle w:val="affa"/>
              <w:spacing w:after="0" w:line="240" w:lineRule="auto"/>
              <w:ind w:right="-108"/>
              <w:jc w:val="center"/>
              <w:rPr>
                <w:sz w:val="20"/>
                <w:szCs w:val="20"/>
              </w:rPr>
            </w:pPr>
            <w:r w:rsidRPr="00EE49ED">
              <w:rPr>
                <w:color w:val="000000"/>
                <w:sz w:val="20"/>
                <w:szCs w:val="20"/>
              </w:rPr>
              <w:t>V</w:t>
            </w:r>
          </w:p>
        </w:tc>
        <w:tc>
          <w:tcPr>
            <w:tcW w:w="1701" w:type="dxa"/>
            <w:tcBorders>
              <w:top w:val="nil"/>
              <w:left w:val="single" w:sz="4" w:space="0" w:color="auto"/>
              <w:bottom w:val="single" w:sz="4" w:space="0" w:color="auto"/>
              <w:right w:val="single" w:sz="4" w:space="0" w:color="auto"/>
            </w:tcBorders>
            <w:shd w:val="clear" w:color="auto" w:fill="auto"/>
          </w:tcPr>
          <w:p w14:paraId="68F7D2B0" w14:textId="1BA57D6C"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03BC01DA"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CA036E2" w14:textId="62F1E8E6" w:rsidR="005A1D04" w:rsidRPr="00EE49ED" w:rsidRDefault="005A1D04" w:rsidP="005A1D04">
            <w:pPr>
              <w:pStyle w:val="affa"/>
              <w:spacing w:after="0" w:line="240" w:lineRule="auto"/>
              <w:jc w:val="center"/>
              <w:rPr>
                <w:sz w:val="20"/>
                <w:szCs w:val="20"/>
              </w:rPr>
            </w:pPr>
            <w:r w:rsidRPr="00EE49ED">
              <w:rPr>
                <w:color w:val="000000"/>
                <w:sz w:val="20"/>
                <w:szCs w:val="20"/>
              </w:rPr>
              <w:t>116</w:t>
            </w:r>
          </w:p>
        </w:tc>
        <w:tc>
          <w:tcPr>
            <w:tcW w:w="3628" w:type="dxa"/>
            <w:tcBorders>
              <w:top w:val="nil"/>
              <w:left w:val="single" w:sz="4" w:space="0" w:color="auto"/>
              <w:bottom w:val="single" w:sz="4" w:space="0" w:color="auto"/>
              <w:right w:val="single" w:sz="4" w:space="0" w:color="auto"/>
            </w:tcBorders>
            <w:shd w:val="clear" w:color="auto" w:fill="auto"/>
          </w:tcPr>
          <w:p w14:paraId="0966569E" w14:textId="3C47A257"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Солнечная д. Яблоново</w:t>
            </w:r>
          </w:p>
        </w:tc>
        <w:tc>
          <w:tcPr>
            <w:tcW w:w="2545" w:type="dxa"/>
            <w:tcBorders>
              <w:top w:val="nil"/>
              <w:left w:val="single" w:sz="4" w:space="0" w:color="auto"/>
              <w:bottom w:val="single" w:sz="4" w:space="0" w:color="auto"/>
              <w:right w:val="single" w:sz="4" w:space="0" w:color="auto"/>
            </w:tcBorders>
            <w:shd w:val="clear" w:color="auto" w:fill="auto"/>
          </w:tcPr>
          <w:p w14:paraId="3615AF0F" w14:textId="3A9384E8"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120</w:t>
            </w:r>
          </w:p>
        </w:tc>
        <w:tc>
          <w:tcPr>
            <w:tcW w:w="1418" w:type="dxa"/>
            <w:tcBorders>
              <w:top w:val="nil"/>
              <w:left w:val="single" w:sz="4" w:space="0" w:color="auto"/>
              <w:bottom w:val="single" w:sz="4" w:space="0" w:color="auto"/>
              <w:right w:val="single" w:sz="4" w:space="0" w:color="auto"/>
            </w:tcBorders>
            <w:shd w:val="clear" w:color="auto" w:fill="auto"/>
          </w:tcPr>
          <w:p w14:paraId="78E9AD1C" w14:textId="29BF7D53"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37A30322" w14:textId="36C95CB8" w:rsidR="005A1D04" w:rsidRPr="00EE49ED" w:rsidRDefault="005A1D04" w:rsidP="005A1D04">
            <w:pPr>
              <w:pStyle w:val="affa"/>
              <w:spacing w:after="0" w:line="240" w:lineRule="auto"/>
              <w:ind w:right="-108"/>
              <w:jc w:val="center"/>
              <w:rPr>
                <w:sz w:val="20"/>
                <w:szCs w:val="20"/>
              </w:rPr>
            </w:pPr>
            <w:r w:rsidRPr="00EE49ED">
              <w:rPr>
                <w:color w:val="000000"/>
                <w:sz w:val="20"/>
                <w:szCs w:val="20"/>
              </w:rPr>
              <w:t>0,2</w:t>
            </w:r>
          </w:p>
        </w:tc>
      </w:tr>
      <w:tr w:rsidR="005A1D04" w:rsidRPr="00EE49ED" w14:paraId="052E0EC5"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E9FBB25" w14:textId="7580B1E4" w:rsidR="005A1D04" w:rsidRPr="00EE49ED" w:rsidRDefault="005A1D04" w:rsidP="005A1D04">
            <w:pPr>
              <w:pStyle w:val="affa"/>
              <w:spacing w:after="0" w:line="240" w:lineRule="auto"/>
              <w:jc w:val="center"/>
              <w:rPr>
                <w:sz w:val="20"/>
                <w:szCs w:val="20"/>
              </w:rPr>
            </w:pPr>
            <w:r w:rsidRPr="00EE49ED">
              <w:rPr>
                <w:color w:val="000000"/>
                <w:sz w:val="20"/>
                <w:szCs w:val="20"/>
              </w:rPr>
              <w:t>117</w:t>
            </w:r>
          </w:p>
        </w:tc>
        <w:tc>
          <w:tcPr>
            <w:tcW w:w="3628" w:type="dxa"/>
            <w:tcBorders>
              <w:top w:val="nil"/>
              <w:left w:val="single" w:sz="4" w:space="0" w:color="auto"/>
              <w:bottom w:val="single" w:sz="4" w:space="0" w:color="auto"/>
              <w:right w:val="single" w:sz="4" w:space="0" w:color="auto"/>
            </w:tcBorders>
            <w:shd w:val="clear" w:color="auto" w:fill="auto"/>
          </w:tcPr>
          <w:p w14:paraId="30DB6810" w14:textId="484C494C"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Зеленая д. Яблоново</w:t>
            </w:r>
          </w:p>
        </w:tc>
        <w:tc>
          <w:tcPr>
            <w:tcW w:w="2545" w:type="dxa"/>
            <w:tcBorders>
              <w:top w:val="nil"/>
              <w:left w:val="single" w:sz="4" w:space="0" w:color="auto"/>
              <w:bottom w:val="single" w:sz="4" w:space="0" w:color="auto"/>
              <w:right w:val="single" w:sz="4" w:space="0" w:color="auto"/>
            </w:tcBorders>
            <w:shd w:val="clear" w:color="auto" w:fill="auto"/>
          </w:tcPr>
          <w:p w14:paraId="6C33FDAF" w14:textId="6DF90DDD"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121</w:t>
            </w:r>
          </w:p>
        </w:tc>
        <w:tc>
          <w:tcPr>
            <w:tcW w:w="1418" w:type="dxa"/>
            <w:tcBorders>
              <w:top w:val="nil"/>
              <w:left w:val="single" w:sz="4" w:space="0" w:color="auto"/>
              <w:bottom w:val="single" w:sz="4" w:space="0" w:color="auto"/>
              <w:right w:val="single" w:sz="4" w:space="0" w:color="auto"/>
            </w:tcBorders>
            <w:shd w:val="clear" w:color="auto" w:fill="auto"/>
          </w:tcPr>
          <w:p w14:paraId="2198148B" w14:textId="3237B0F8"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6258D69C" w14:textId="65F6D96E" w:rsidR="005A1D04" w:rsidRPr="00EE49ED" w:rsidRDefault="005A1D04" w:rsidP="005A1D04">
            <w:pPr>
              <w:pStyle w:val="affa"/>
              <w:spacing w:after="0" w:line="240" w:lineRule="auto"/>
              <w:ind w:right="-108"/>
              <w:jc w:val="center"/>
              <w:rPr>
                <w:sz w:val="20"/>
                <w:szCs w:val="20"/>
              </w:rPr>
            </w:pPr>
            <w:r w:rsidRPr="00EE49ED">
              <w:rPr>
                <w:color w:val="000000"/>
                <w:sz w:val="20"/>
                <w:szCs w:val="20"/>
              </w:rPr>
              <w:t>0,3</w:t>
            </w:r>
          </w:p>
        </w:tc>
      </w:tr>
      <w:tr w:rsidR="005A1D04" w:rsidRPr="00EE49ED" w14:paraId="525CAAE9"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52F944DA" w14:textId="65357F12" w:rsidR="005A1D04" w:rsidRPr="00EE49ED" w:rsidRDefault="005A1D04" w:rsidP="005A1D04">
            <w:pPr>
              <w:pStyle w:val="affa"/>
              <w:spacing w:after="0" w:line="240" w:lineRule="auto"/>
              <w:jc w:val="center"/>
              <w:rPr>
                <w:sz w:val="20"/>
                <w:szCs w:val="20"/>
              </w:rPr>
            </w:pPr>
            <w:r w:rsidRPr="00EE49ED">
              <w:rPr>
                <w:color w:val="000000"/>
                <w:sz w:val="20"/>
                <w:szCs w:val="20"/>
              </w:rPr>
              <w:t>118</w:t>
            </w:r>
          </w:p>
        </w:tc>
        <w:tc>
          <w:tcPr>
            <w:tcW w:w="3628" w:type="dxa"/>
            <w:tcBorders>
              <w:top w:val="nil"/>
              <w:left w:val="single" w:sz="4" w:space="0" w:color="auto"/>
              <w:bottom w:val="single" w:sz="4" w:space="0" w:color="auto"/>
              <w:right w:val="single" w:sz="4" w:space="0" w:color="auto"/>
            </w:tcBorders>
            <w:shd w:val="clear" w:color="auto" w:fill="auto"/>
          </w:tcPr>
          <w:p w14:paraId="3FD33C42" w14:textId="1801103F"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Волжская д. Яблоново</w:t>
            </w:r>
          </w:p>
        </w:tc>
        <w:tc>
          <w:tcPr>
            <w:tcW w:w="2545" w:type="dxa"/>
            <w:tcBorders>
              <w:top w:val="nil"/>
              <w:left w:val="single" w:sz="4" w:space="0" w:color="auto"/>
              <w:bottom w:val="single" w:sz="4" w:space="0" w:color="auto"/>
              <w:right w:val="single" w:sz="4" w:space="0" w:color="auto"/>
            </w:tcBorders>
            <w:shd w:val="clear" w:color="auto" w:fill="auto"/>
          </w:tcPr>
          <w:p w14:paraId="25BB7A62" w14:textId="3BEBFA01"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122</w:t>
            </w:r>
          </w:p>
        </w:tc>
        <w:tc>
          <w:tcPr>
            <w:tcW w:w="1418" w:type="dxa"/>
            <w:tcBorders>
              <w:top w:val="nil"/>
              <w:left w:val="single" w:sz="4" w:space="0" w:color="auto"/>
              <w:bottom w:val="single" w:sz="4" w:space="0" w:color="auto"/>
              <w:right w:val="single" w:sz="4" w:space="0" w:color="auto"/>
            </w:tcBorders>
            <w:shd w:val="clear" w:color="auto" w:fill="auto"/>
          </w:tcPr>
          <w:p w14:paraId="2452C33E" w14:textId="1D8CEF71"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1618D97F" w14:textId="4A0041F4" w:rsidR="005A1D04" w:rsidRPr="00EE49ED" w:rsidRDefault="005A1D04" w:rsidP="005A1D04">
            <w:pPr>
              <w:pStyle w:val="affa"/>
              <w:spacing w:after="0" w:line="240" w:lineRule="auto"/>
              <w:ind w:right="-108"/>
              <w:jc w:val="center"/>
              <w:rPr>
                <w:sz w:val="20"/>
                <w:szCs w:val="20"/>
              </w:rPr>
            </w:pPr>
            <w:r w:rsidRPr="00EE49ED">
              <w:rPr>
                <w:color w:val="000000"/>
                <w:sz w:val="20"/>
                <w:szCs w:val="20"/>
              </w:rPr>
              <w:t>0,4</w:t>
            </w:r>
          </w:p>
        </w:tc>
      </w:tr>
      <w:tr w:rsidR="005A1D04" w:rsidRPr="00EE49ED" w14:paraId="59A797AE" w14:textId="77777777" w:rsidTr="00E1605B">
        <w:trPr>
          <w:trHeight w:val="20"/>
        </w:trPr>
        <w:tc>
          <w:tcPr>
            <w:tcW w:w="626" w:type="dxa"/>
            <w:tcBorders>
              <w:top w:val="nil"/>
              <w:left w:val="single" w:sz="4" w:space="0" w:color="auto"/>
              <w:bottom w:val="single" w:sz="4" w:space="0" w:color="auto"/>
              <w:right w:val="nil"/>
            </w:tcBorders>
            <w:shd w:val="clear" w:color="auto" w:fill="auto"/>
          </w:tcPr>
          <w:p w14:paraId="48159B50" w14:textId="5058D07F" w:rsidR="005A1D04" w:rsidRPr="00EE49ED" w:rsidRDefault="005A1D04" w:rsidP="005A1D04">
            <w:pPr>
              <w:pStyle w:val="affa"/>
              <w:spacing w:after="0" w:line="240" w:lineRule="auto"/>
              <w:jc w:val="center"/>
              <w:rPr>
                <w:sz w:val="20"/>
                <w:szCs w:val="20"/>
              </w:rPr>
            </w:pPr>
            <w:r w:rsidRPr="00EE49ED">
              <w:rPr>
                <w:color w:val="000000"/>
                <w:sz w:val="20"/>
                <w:szCs w:val="20"/>
              </w:rPr>
              <w:t>119</w:t>
            </w:r>
          </w:p>
        </w:tc>
        <w:tc>
          <w:tcPr>
            <w:tcW w:w="3628" w:type="dxa"/>
            <w:tcBorders>
              <w:top w:val="nil"/>
              <w:left w:val="single" w:sz="4" w:space="0" w:color="auto"/>
              <w:bottom w:val="single" w:sz="4" w:space="0" w:color="auto"/>
              <w:right w:val="single" w:sz="4" w:space="0" w:color="auto"/>
            </w:tcBorders>
            <w:shd w:val="clear" w:color="auto" w:fill="auto"/>
          </w:tcPr>
          <w:p w14:paraId="7FF430C3" w14:textId="4ED2920F" w:rsidR="005A1D04" w:rsidRPr="00EE49ED" w:rsidRDefault="005A1D04" w:rsidP="005A1D04">
            <w:pPr>
              <w:pStyle w:val="affa"/>
              <w:spacing w:after="0" w:line="240" w:lineRule="auto"/>
              <w:ind w:right="-108"/>
              <w:jc w:val="left"/>
              <w:rPr>
                <w:sz w:val="20"/>
                <w:szCs w:val="20"/>
              </w:rPr>
            </w:pPr>
            <w:r w:rsidRPr="00EE49ED">
              <w:rPr>
                <w:color w:val="000000"/>
                <w:sz w:val="20"/>
                <w:szCs w:val="20"/>
              </w:rPr>
              <w:t>Дорога ул. Цветочная д. Яблоново</w:t>
            </w:r>
          </w:p>
        </w:tc>
        <w:tc>
          <w:tcPr>
            <w:tcW w:w="2545" w:type="dxa"/>
            <w:tcBorders>
              <w:top w:val="nil"/>
              <w:left w:val="single" w:sz="4" w:space="0" w:color="auto"/>
              <w:bottom w:val="single" w:sz="4" w:space="0" w:color="auto"/>
              <w:right w:val="single" w:sz="4" w:space="0" w:color="auto"/>
            </w:tcBorders>
            <w:shd w:val="clear" w:color="auto" w:fill="auto"/>
          </w:tcPr>
          <w:p w14:paraId="55FFADD6" w14:textId="269E46F4" w:rsidR="005A1D04" w:rsidRPr="00EE49ED" w:rsidRDefault="005A1D04" w:rsidP="005A1D04">
            <w:pPr>
              <w:pStyle w:val="affa"/>
              <w:spacing w:after="0" w:line="240" w:lineRule="auto"/>
              <w:jc w:val="left"/>
              <w:rPr>
                <w:sz w:val="20"/>
                <w:szCs w:val="20"/>
              </w:rPr>
            </w:pPr>
            <w:r w:rsidRPr="00EE49ED">
              <w:rPr>
                <w:color w:val="000000"/>
                <w:sz w:val="20"/>
                <w:szCs w:val="20"/>
              </w:rPr>
              <w:t>24 221 844 ОП МП 123</w:t>
            </w:r>
          </w:p>
        </w:tc>
        <w:tc>
          <w:tcPr>
            <w:tcW w:w="1418" w:type="dxa"/>
            <w:tcBorders>
              <w:top w:val="nil"/>
              <w:left w:val="single" w:sz="4" w:space="0" w:color="auto"/>
              <w:bottom w:val="single" w:sz="4" w:space="0" w:color="auto"/>
              <w:right w:val="single" w:sz="4" w:space="0" w:color="auto"/>
            </w:tcBorders>
            <w:shd w:val="clear" w:color="auto" w:fill="auto"/>
          </w:tcPr>
          <w:p w14:paraId="4CBCD477" w14:textId="42CA7141" w:rsidR="005A1D04" w:rsidRPr="00EE49ED" w:rsidRDefault="005A1D04" w:rsidP="005A1D04">
            <w:pPr>
              <w:pStyle w:val="affa"/>
              <w:spacing w:after="0" w:line="240" w:lineRule="auto"/>
              <w:ind w:right="-108"/>
              <w:jc w:val="center"/>
              <w:rPr>
                <w:sz w:val="20"/>
                <w:szCs w:val="20"/>
              </w:rPr>
            </w:pPr>
            <w:r w:rsidRPr="00EE49ED">
              <w:rPr>
                <w:color w:val="000000"/>
                <w:sz w:val="20"/>
                <w:szCs w:val="20"/>
              </w:rPr>
              <w:t>Улица в жилой застройке</w:t>
            </w:r>
          </w:p>
        </w:tc>
        <w:tc>
          <w:tcPr>
            <w:tcW w:w="1701" w:type="dxa"/>
            <w:tcBorders>
              <w:top w:val="nil"/>
              <w:left w:val="single" w:sz="4" w:space="0" w:color="auto"/>
              <w:bottom w:val="single" w:sz="4" w:space="0" w:color="auto"/>
              <w:right w:val="single" w:sz="4" w:space="0" w:color="auto"/>
            </w:tcBorders>
            <w:shd w:val="clear" w:color="auto" w:fill="auto"/>
          </w:tcPr>
          <w:p w14:paraId="032FBE63" w14:textId="06EF0430" w:rsidR="005A1D04" w:rsidRPr="00EE49ED" w:rsidRDefault="005A1D04" w:rsidP="005A1D04">
            <w:pPr>
              <w:pStyle w:val="affa"/>
              <w:spacing w:after="0" w:line="240" w:lineRule="auto"/>
              <w:ind w:right="-108"/>
              <w:jc w:val="center"/>
              <w:rPr>
                <w:sz w:val="20"/>
                <w:szCs w:val="20"/>
              </w:rPr>
            </w:pPr>
            <w:r w:rsidRPr="00EE49ED">
              <w:rPr>
                <w:color w:val="000000"/>
                <w:sz w:val="20"/>
                <w:szCs w:val="20"/>
              </w:rPr>
              <w:t>0,5</w:t>
            </w:r>
          </w:p>
        </w:tc>
      </w:tr>
    </w:tbl>
    <w:p w14:paraId="74AD0127" w14:textId="77777777" w:rsidR="00A41F9E" w:rsidRPr="00EE49ED" w:rsidRDefault="00A41F9E" w:rsidP="00A41F9E">
      <w:pPr>
        <w:spacing w:before="120" w:line="276" w:lineRule="auto"/>
        <w:ind w:firstLine="709"/>
        <w:rPr>
          <w:b/>
          <w:szCs w:val="24"/>
        </w:rPr>
      </w:pPr>
      <w:bookmarkStart w:id="157" w:name="_Hlk140671599"/>
      <w:r w:rsidRPr="00EE49ED">
        <w:rPr>
          <w:b/>
          <w:szCs w:val="24"/>
        </w:rPr>
        <w:t>Направления развития</w:t>
      </w:r>
    </w:p>
    <w:p w14:paraId="2C12233D" w14:textId="77777777" w:rsidR="00A41F9E" w:rsidRPr="00EE49ED" w:rsidRDefault="00A41F9E" w:rsidP="00A41F9E">
      <w:pPr>
        <w:spacing w:line="276" w:lineRule="auto"/>
        <w:ind w:right="-2" w:firstLine="709"/>
        <w:rPr>
          <w:szCs w:val="24"/>
        </w:rPr>
      </w:pPr>
      <w:r w:rsidRPr="00EE49ED">
        <w:rPr>
          <w:szCs w:val="24"/>
        </w:rPr>
        <w:t>В период реализации документов территориального планирования транспортная инфраструктура по видам транспорта существенно не изменится. Транспортная связь с муниципальными образованиями, регионом и населенными пунктами будет осуществляться общественным транспортом (автобусное и маршрутное сообщение), связь внутри населенных пунктов будет осуществляться личным транспортом и пешеходным движением.</w:t>
      </w:r>
    </w:p>
    <w:p w14:paraId="4EDEAE8E" w14:textId="26673366" w:rsidR="00A41F9E" w:rsidRPr="00EE49ED" w:rsidRDefault="00A41F9E" w:rsidP="00A41F9E">
      <w:pPr>
        <w:spacing w:line="276" w:lineRule="auto"/>
        <w:ind w:right="-2" w:firstLine="709"/>
        <w:rPr>
          <w:szCs w:val="24"/>
        </w:rPr>
      </w:pPr>
      <w:r w:rsidRPr="00EE49ED">
        <w:rPr>
          <w:szCs w:val="24"/>
        </w:rPr>
        <w:t xml:space="preserve">Основным направлением развития дорожной сети </w:t>
      </w:r>
      <w:r w:rsidR="00E60E70" w:rsidRPr="00EE49ED">
        <w:rPr>
          <w:szCs w:val="24"/>
        </w:rPr>
        <w:t>Сеготского сельского поселения</w:t>
      </w:r>
      <w:r w:rsidRPr="00EE49ED">
        <w:rPr>
          <w:szCs w:val="24"/>
        </w:rPr>
        <w:t xml:space="preserve"> Пучежского муниципального района на период реализации документов территориального планирования является дальнейшее совершенствование транспортного каркаса территории, усиление связи между административным центром (транспортным ядром) и периферийными населенными пунктами.</w:t>
      </w:r>
    </w:p>
    <w:p w14:paraId="4FDB5DCB" w14:textId="77777777" w:rsidR="00A41F9E" w:rsidRPr="00EE49ED" w:rsidRDefault="00A41F9E" w:rsidP="00A41F9E">
      <w:pPr>
        <w:spacing w:line="276" w:lineRule="auto"/>
        <w:ind w:right="-2" w:firstLine="709"/>
        <w:rPr>
          <w:szCs w:val="24"/>
        </w:rPr>
      </w:pPr>
      <w:r w:rsidRPr="00EE49ED">
        <w:rPr>
          <w:szCs w:val="24"/>
        </w:rPr>
        <w:t>При росте интенсивности движения транспортных средств основными 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средств массовой информации.</w:t>
      </w:r>
    </w:p>
    <w:p w14:paraId="2DAA1747" w14:textId="77777777" w:rsidR="00A41F9E" w:rsidRPr="00EE49ED" w:rsidRDefault="00A41F9E" w:rsidP="00A41F9E">
      <w:pPr>
        <w:spacing w:line="276" w:lineRule="auto"/>
        <w:ind w:right="-2" w:firstLine="709"/>
        <w:rPr>
          <w:szCs w:val="24"/>
        </w:rPr>
      </w:pPr>
      <w:r w:rsidRPr="00EE49ED">
        <w:rPr>
          <w:szCs w:val="24"/>
        </w:rPr>
        <w:t xml:space="preserve">В период реализации документов территориального планирования не предполагаются изменения центров транспортного тяготения, структуры, маршрутов и объемов грузовых и пассажирских перевозок. </w:t>
      </w:r>
    </w:p>
    <w:p w14:paraId="547EB72D" w14:textId="123E076C" w:rsidR="00B0424E" w:rsidRPr="00EE49ED" w:rsidRDefault="00B0424E" w:rsidP="00A41F9E">
      <w:pPr>
        <w:pStyle w:val="021216b"/>
      </w:pPr>
      <w:bookmarkStart w:id="158" w:name="_Toc69297553"/>
      <w:bookmarkStart w:id="159" w:name="_Toc178256460"/>
      <w:bookmarkEnd w:id="157"/>
      <w:r w:rsidRPr="00EE49ED">
        <w:t>7.1.2 Улично-дорожная сеть</w:t>
      </w:r>
      <w:bookmarkEnd w:id="158"/>
      <w:bookmarkEnd w:id="159"/>
    </w:p>
    <w:p w14:paraId="1C462925" w14:textId="77777777" w:rsidR="00B0424E" w:rsidRPr="00EE49ED" w:rsidRDefault="00B0424E" w:rsidP="000D6F63">
      <w:pPr>
        <w:spacing w:before="120" w:line="276" w:lineRule="auto"/>
        <w:ind w:firstLine="709"/>
        <w:rPr>
          <w:b/>
        </w:rPr>
      </w:pPr>
      <w:r w:rsidRPr="00EE49ED">
        <w:rPr>
          <w:b/>
        </w:rPr>
        <w:t>Анализ существующего состояния</w:t>
      </w:r>
    </w:p>
    <w:p w14:paraId="781562BC" w14:textId="00DA84A7" w:rsidR="00712C0C" w:rsidRPr="00EE49ED" w:rsidRDefault="00712C0C" w:rsidP="00712C0C">
      <w:pPr>
        <w:spacing w:line="276" w:lineRule="auto"/>
        <w:ind w:right="-2" w:firstLine="709"/>
        <w:rPr>
          <w:szCs w:val="24"/>
        </w:rPr>
      </w:pPr>
      <w:r w:rsidRPr="00EE49ED">
        <w:rPr>
          <w:rFonts w:eastAsia="Times New Roman"/>
          <w:color w:val="000000"/>
          <w:szCs w:val="24"/>
          <w:lang w:eastAsia="ru-RU"/>
        </w:rPr>
        <w:t xml:space="preserve">Сведения об объектах улично-дорожной сети, расположенных на территории </w:t>
      </w:r>
      <w:r w:rsidR="00E60E70" w:rsidRPr="00EE49ED">
        <w:rPr>
          <w:szCs w:val="24"/>
        </w:rPr>
        <w:t xml:space="preserve">Сеготского сельского поселения </w:t>
      </w:r>
      <w:r w:rsidR="00B26643" w:rsidRPr="00EE49ED">
        <w:rPr>
          <w:rFonts w:eastAsia="Times New Roman"/>
          <w:color w:val="000000"/>
          <w:szCs w:val="24"/>
          <w:lang w:eastAsia="ru-RU"/>
        </w:rPr>
        <w:t>Пучежского муниципального района</w:t>
      </w:r>
      <w:r w:rsidRPr="00EE49ED">
        <w:rPr>
          <w:rFonts w:eastAsia="Times New Roman"/>
          <w:color w:val="000000"/>
          <w:szCs w:val="24"/>
          <w:lang w:eastAsia="ru-RU"/>
        </w:rPr>
        <w:t>, представлены в таблице 2.7.4</w:t>
      </w:r>
      <w:r w:rsidRPr="00EE49ED">
        <w:rPr>
          <w:szCs w:val="24"/>
        </w:rPr>
        <w:t>.</w:t>
      </w:r>
    </w:p>
    <w:p w14:paraId="45E3001E" w14:textId="77777777" w:rsidR="00206C07" w:rsidRPr="00EE49ED" w:rsidRDefault="00206C07" w:rsidP="00712C0C">
      <w:pPr>
        <w:spacing w:line="276" w:lineRule="auto"/>
        <w:ind w:right="-2" w:firstLine="709"/>
        <w:jc w:val="right"/>
        <w:rPr>
          <w:rFonts w:eastAsia="Times New Roman"/>
          <w:color w:val="000000"/>
          <w:szCs w:val="24"/>
          <w:lang w:eastAsia="ru-RU"/>
        </w:rPr>
      </w:pPr>
      <w:r w:rsidRPr="00EE49ED">
        <w:rPr>
          <w:rFonts w:eastAsia="Times New Roman"/>
          <w:color w:val="000000"/>
          <w:szCs w:val="24"/>
          <w:lang w:eastAsia="ru-RU"/>
        </w:rPr>
        <w:br w:type="page"/>
      </w:r>
    </w:p>
    <w:p w14:paraId="6779AD2C" w14:textId="03253806" w:rsidR="00712C0C" w:rsidRPr="00EE49ED" w:rsidRDefault="00712C0C" w:rsidP="00712C0C">
      <w:pPr>
        <w:spacing w:line="276" w:lineRule="auto"/>
        <w:ind w:right="-2" w:firstLine="709"/>
        <w:jc w:val="right"/>
        <w:rPr>
          <w:rFonts w:eastAsia="Times New Roman"/>
          <w:color w:val="000000"/>
          <w:szCs w:val="24"/>
          <w:lang w:eastAsia="ru-RU"/>
        </w:rPr>
      </w:pPr>
      <w:r w:rsidRPr="00EE49ED">
        <w:rPr>
          <w:rFonts w:eastAsia="Times New Roman"/>
          <w:color w:val="000000"/>
          <w:szCs w:val="24"/>
          <w:lang w:eastAsia="ru-RU"/>
        </w:rPr>
        <w:lastRenderedPageBreak/>
        <w:t>Таблица 2.7.4</w:t>
      </w:r>
    </w:p>
    <w:p w14:paraId="41F559F6" w14:textId="77777777" w:rsidR="00712C0C" w:rsidRPr="00EE49ED" w:rsidRDefault="00712C0C" w:rsidP="00712C0C">
      <w:pPr>
        <w:autoSpaceDE w:val="0"/>
        <w:autoSpaceDN w:val="0"/>
        <w:adjustRightInd w:val="0"/>
        <w:spacing w:line="276" w:lineRule="auto"/>
        <w:jc w:val="center"/>
        <w:rPr>
          <w:szCs w:val="24"/>
        </w:rPr>
      </w:pPr>
      <w:r w:rsidRPr="00EE49ED">
        <w:rPr>
          <w:szCs w:val="24"/>
        </w:rPr>
        <w:t xml:space="preserve">Сведения об объектах улично-дорожной сети, расположенных на территории </w:t>
      </w: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3652"/>
        <w:gridCol w:w="2119"/>
        <w:gridCol w:w="1850"/>
        <w:gridCol w:w="1694"/>
      </w:tblGrid>
      <w:tr w:rsidR="00712C0C" w:rsidRPr="00EE49ED" w14:paraId="0EE37613" w14:textId="77777777" w:rsidTr="00350540">
        <w:trPr>
          <w:trHeight w:val="20"/>
          <w:jc w:val="center"/>
        </w:trPr>
        <w:tc>
          <w:tcPr>
            <w:tcW w:w="596" w:type="dxa"/>
            <w:vAlign w:val="center"/>
          </w:tcPr>
          <w:p w14:paraId="7C88F832" w14:textId="77777777" w:rsidR="00712C0C" w:rsidRPr="00EE49ED" w:rsidRDefault="00712C0C" w:rsidP="00350540">
            <w:pPr>
              <w:pStyle w:val="affa"/>
              <w:spacing w:after="0" w:line="240" w:lineRule="auto"/>
              <w:jc w:val="center"/>
              <w:rPr>
                <w:b/>
                <w:sz w:val="20"/>
              </w:rPr>
            </w:pPr>
            <w:r w:rsidRPr="00EE49ED">
              <w:rPr>
                <w:b/>
                <w:sz w:val="20"/>
              </w:rPr>
              <w:t>№</w:t>
            </w:r>
          </w:p>
        </w:tc>
        <w:tc>
          <w:tcPr>
            <w:tcW w:w="3652" w:type="dxa"/>
            <w:vAlign w:val="center"/>
          </w:tcPr>
          <w:p w14:paraId="2DA6A175" w14:textId="77777777" w:rsidR="00712C0C" w:rsidRPr="00EE49ED" w:rsidRDefault="00712C0C" w:rsidP="00350540">
            <w:pPr>
              <w:pStyle w:val="affa"/>
              <w:spacing w:after="0" w:line="240" w:lineRule="auto"/>
              <w:jc w:val="center"/>
              <w:rPr>
                <w:b/>
                <w:sz w:val="20"/>
              </w:rPr>
            </w:pPr>
            <w:r w:rsidRPr="00EE49ED">
              <w:rPr>
                <w:b/>
                <w:sz w:val="20"/>
              </w:rPr>
              <w:t xml:space="preserve">Наименование </w:t>
            </w:r>
          </w:p>
        </w:tc>
        <w:tc>
          <w:tcPr>
            <w:tcW w:w="2119" w:type="dxa"/>
            <w:vAlign w:val="center"/>
          </w:tcPr>
          <w:p w14:paraId="6C8CD2C1" w14:textId="77777777" w:rsidR="00712C0C" w:rsidRPr="00EE49ED" w:rsidRDefault="00712C0C" w:rsidP="00350540">
            <w:pPr>
              <w:pStyle w:val="affa"/>
              <w:spacing w:after="0" w:line="240" w:lineRule="auto"/>
              <w:jc w:val="center"/>
              <w:rPr>
                <w:b/>
                <w:sz w:val="20"/>
              </w:rPr>
            </w:pPr>
            <w:r w:rsidRPr="00EE49ED">
              <w:rPr>
                <w:b/>
                <w:sz w:val="20"/>
              </w:rPr>
              <w:t>Категория</w:t>
            </w:r>
          </w:p>
        </w:tc>
        <w:tc>
          <w:tcPr>
            <w:tcW w:w="1850" w:type="dxa"/>
            <w:vAlign w:val="center"/>
          </w:tcPr>
          <w:p w14:paraId="717E1A5D" w14:textId="77777777" w:rsidR="00712C0C" w:rsidRPr="00EE49ED" w:rsidRDefault="00712C0C" w:rsidP="00350540">
            <w:pPr>
              <w:pStyle w:val="affa"/>
              <w:spacing w:after="0" w:line="240" w:lineRule="auto"/>
              <w:jc w:val="center"/>
              <w:rPr>
                <w:b/>
                <w:sz w:val="20"/>
              </w:rPr>
            </w:pPr>
            <w:r w:rsidRPr="00EE49ED">
              <w:rPr>
                <w:b/>
                <w:sz w:val="20"/>
              </w:rPr>
              <w:t>Протяженность, км</w:t>
            </w:r>
          </w:p>
        </w:tc>
        <w:tc>
          <w:tcPr>
            <w:tcW w:w="1694" w:type="dxa"/>
            <w:vAlign w:val="center"/>
          </w:tcPr>
          <w:p w14:paraId="0DC6637D" w14:textId="77777777" w:rsidR="00712C0C" w:rsidRPr="00EE49ED" w:rsidRDefault="00712C0C" w:rsidP="00350540">
            <w:pPr>
              <w:pStyle w:val="affa"/>
              <w:spacing w:after="0" w:line="240" w:lineRule="auto"/>
              <w:jc w:val="center"/>
              <w:rPr>
                <w:b/>
                <w:sz w:val="20"/>
              </w:rPr>
            </w:pPr>
            <w:r w:rsidRPr="00EE49ED">
              <w:rPr>
                <w:b/>
                <w:sz w:val="20"/>
              </w:rPr>
              <w:t>Тип покрытия</w:t>
            </w:r>
          </w:p>
        </w:tc>
      </w:tr>
    </w:tbl>
    <w:p w14:paraId="47356B34" w14:textId="77777777" w:rsidR="00712C0C" w:rsidRPr="00EE49ED" w:rsidRDefault="00712C0C" w:rsidP="00712C0C">
      <w:pPr>
        <w:spacing w:line="14"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
        <w:gridCol w:w="3622"/>
        <w:gridCol w:w="2126"/>
        <w:gridCol w:w="1843"/>
        <w:gridCol w:w="1694"/>
      </w:tblGrid>
      <w:tr w:rsidR="00712C0C" w:rsidRPr="00EE49ED" w14:paraId="60C27D6A" w14:textId="77777777" w:rsidTr="00350540">
        <w:trPr>
          <w:trHeight w:val="20"/>
          <w:tblHeader/>
          <w:jc w:val="center"/>
        </w:trPr>
        <w:tc>
          <w:tcPr>
            <w:tcW w:w="626" w:type="dxa"/>
          </w:tcPr>
          <w:p w14:paraId="675E7B7C" w14:textId="77777777" w:rsidR="00712C0C" w:rsidRPr="00EE49ED" w:rsidRDefault="00712C0C" w:rsidP="00350540">
            <w:pPr>
              <w:pStyle w:val="affa"/>
              <w:spacing w:after="0" w:line="240" w:lineRule="auto"/>
              <w:jc w:val="center"/>
              <w:rPr>
                <w:b/>
                <w:sz w:val="20"/>
                <w:szCs w:val="20"/>
              </w:rPr>
            </w:pPr>
            <w:r w:rsidRPr="00EE49ED">
              <w:rPr>
                <w:b/>
                <w:sz w:val="20"/>
                <w:szCs w:val="20"/>
              </w:rPr>
              <w:t>1</w:t>
            </w:r>
          </w:p>
        </w:tc>
        <w:tc>
          <w:tcPr>
            <w:tcW w:w="3622" w:type="dxa"/>
          </w:tcPr>
          <w:p w14:paraId="2EB43CD5" w14:textId="77777777" w:rsidR="00712C0C" w:rsidRPr="00EE49ED" w:rsidRDefault="00712C0C" w:rsidP="00350540">
            <w:pPr>
              <w:pStyle w:val="affa"/>
              <w:spacing w:after="0" w:line="240" w:lineRule="auto"/>
              <w:jc w:val="center"/>
              <w:rPr>
                <w:b/>
                <w:sz w:val="20"/>
                <w:szCs w:val="20"/>
              </w:rPr>
            </w:pPr>
            <w:r w:rsidRPr="00EE49ED">
              <w:rPr>
                <w:b/>
                <w:sz w:val="20"/>
                <w:szCs w:val="20"/>
              </w:rPr>
              <w:t>2</w:t>
            </w:r>
          </w:p>
        </w:tc>
        <w:tc>
          <w:tcPr>
            <w:tcW w:w="2126" w:type="dxa"/>
          </w:tcPr>
          <w:p w14:paraId="538E89B9" w14:textId="77777777" w:rsidR="00712C0C" w:rsidRPr="00EE49ED" w:rsidRDefault="00712C0C" w:rsidP="00350540">
            <w:pPr>
              <w:pStyle w:val="affa"/>
              <w:spacing w:after="0" w:line="240" w:lineRule="auto"/>
              <w:jc w:val="center"/>
              <w:rPr>
                <w:b/>
                <w:sz w:val="20"/>
                <w:szCs w:val="20"/>
              </w:rPr>
            </w:pPr>
            <w:r w:rsidRPr="00EE49ED">
              <w:rPr>
                <w:b/>
                <w:sz w:val="20"/>
                <w:szCs w:val="20"/>
              </w:rPr>
              <w:t>3</w:t>
            </w:r>
          </w:p>
        </w:tc>
        <w:tc>
          <w:tcPr>
            <w:tcW w:w="1843" w:type="dxa"/>
          </w:tcPr>
          <w:p w14:paraId="1E466FF3" w14:textId="2EFD1D2C" w:rsidR="00712C0C" w:rsidRPr="00EE49ED" w:rsidRDefault="00073A34" w:rsidP="00350540">
            <w:pPr>
              <w:pStyle w:val="affa"/>
              <w:spacing w:after="0" w:line="240" w:lineRule="auto"/>
              <w:jc w:val="center"/>
              <w:rPr>
                <w:b/>
                <w:sz w:val="20"/>
                <w:szCs w:val="20"/>
              </w:rPr>
            </w:pPr>
            <w:r w:rsidRPr="00EE49ED">
              <w:rPr>
                <w:b/>
                <w:sz w:val="20"/>
                <w:szCs w:val="20"/>
              </w:rPr>
              <w:t>4</w:t>
            </w:r>
          </w:p>
        </w:tc>
        <w:tc>
          <w:tcPr>
            <w:tcW w:w="1694" w:type="dxa"/>
          </w:tcPr>
          <w:p w14:paraId="0F418CC8" w14:textId="395E0B61" w:rsidR="00712C0C" w:rsidRPr="00EE49ED" w:rsidRDefault="00073A34" w:rsidP="00350540">
            <w:pPr>
              <w:pStyle w:val="affa"/>
              <w:spacing w:after="0" w:line="240" w:lineRule="auto"/>
              <w:jc w:val="center"/>
              <w:rPr>
                <w:b/>
                <w:sz w:val="20"/>
                <w:szCs w:val="20"/>
              </w:rPr>
            </w:pPr>
            <w:r w:rsidRPr="00EE49ED">
              <w:rPr>
                <w:b/>
                <w:sz w:val="20"/>
                <w:szCs w:val="20"/>
              </w:rPr>
              <w:t>5</w:t>
            </w:r>
          </w:p>
        </w:tc>
      </w:tr>
      <w:tr w:rsidR="00712C0C" w:rsidRPr="00EE49ED" w14:paraId="0F1B6335" w14:textId="77777777" w:rsidTr="00350540">
        <w:trPr>
          <w:trHeight w:val="20"/>
          <w:jc w:val="center"/>
        </w:trPr>
        <w:tc>
          <w:tcPr>
            <w:tcW w:w="9911" w:type="dxa"/>
            <w:gridSpan w:val="5"/>
          </w:tcPr>
          <w:p w14:paraId="20524485" w14:textId="191C8698" w:rsidR="00712C0C" w:rsidRPr="00EE49ED" w:rsidRDefault="005A0BB5" w:rsidP="005A0BB5">
            <w:pPr>
              <w:pStyle w:val="affa"/>
              <w:spacing w:after="0" w:line="240" w:lineRule="auto"/>
              <w:ind w:right="-108"/>
              <w:jc w:val="center"/>
              <w:rPr>
                <w:b/>
                <w:bCs/>
                <w:sz w:val="20"/>
                <w:szCs w:val="20"/>
              </w:rPr>
            </w:pPr>
            <w:r w:rsidRPr="00EE49ED">
              <w:rPr>
                <w:b/>
                <w:bCs/>
                <w:sz w:val="20"/>
                <w:szCs w:val="20"/>
              </w:rPr>
              <w:t>д. Дроздиха</w:t>
            </w:r>
          </w:p>
        </w:tc>
      </w:tr>
      <w:tr w:rsidR="005A0BB5" w:rsidRPr="00EE49ED" w14:paraId="2F731E9C" w14:textId="77777777" w:rsidTr="00B26643">
        <w:trPr>
          <w:trHeight w:val="20"/>
          <w:jc w:val="center"/>
        </w:trPr>
        <w:tc>
          <w:tcPr>
            <w:tcW w:w="626" w:type="dxa"/>
          </w:tcPr>
          <w:p w14:paraId="28B9A745" w14:textId="04A5A046" w:rsidR="005A0BB5" w:rsidRPr="00EE49ED" w:rsidRDefault="00B26643" w:rsidP="005A0BB5">
            <w:pPr>
              <w:pStyle w:val="affa"/>
              <w:spacing w:after="0" w:line="240" w:lineRule="auto"/>
              <w:ind w:right="-108"/>
              <w:jc w:val="left"/>
              <w:rPr>
                <w:sz w:val="20"/>
                <w:szCs w:val="20"/>
              </w:rPr>
            </w:pPr>
            <w:r w:rsidRPr="00EE49ED">
              <w:rPr>
                <w:sz w:val="20"/>
                <w:szCs w:val="20"/>
              </w:rPr>
              <w:t>1</w:t>
            </w:r>
          </w:p>
        </w:tc>
        <w:tc>
          <w:tcPr>
            <w:tcW w:w="3622" w:type="dxa"/>
            <w:tcBorders>
              <w:top w:val="single" w:sz="4" w:space="0" w:color="auto"/>
              <w:left w:val="single" w:sz="4" w:space="0" w:color="auto"/>
              <w:bottom w:val="single" w:sz="4" w:space="0" w:color="auto"/>
              <w:right w:val="single" w:sz="4" w:space="0" w:color="auto"/>
            </w:tcBorders>
            <w:shd w:val="clear" w:color="auto" w:fill="auto"/>
          </w:tcPr>
          <w:p w14:paraId="7552D2B0" w14:textId="1E9E526A" w:rsidR="005A0BB5" w:rsidRPr="00EE49ED" w:rsidRDefault="005A0BB5" w:rsidP="005A0BB5">
            <w:pPr>
              <w:pStyle w:val="affa"/>
              <w:spacing w:after="0" w:line="240" w:lineRule="auto"/>
              <w:ind w:right="-108"/>
              <w:jc w:val="left"/>
              <w:rPr>
                <w:sz w:val="20"/>
                <w:szCs w:val="20"/>
              </w:rPr>
            </w:pPr>
            <w:r w:rsidRPr="00EE49ED">
              <w:rPr>
                <w:sz w:val="20"/>
                <w:szCs w:val="20"/>
              </w:rPr>
              <w:t>ул.</w:t>
            </w:r>
            <w:r w:rsidR="00B26643" w:rsidRPr="00EE49ED">
              <w:rPr>
                <w:sz w:val="20"/>
                <w:szCs w:val="20"/>
              </w:rPr>
              <w:t xml:space="preserve"> </w:t>
            </w:r>
            <w:r w:rsidRPr="00EE49ED">
              <w:rPr>
                <w:sz w:val="20"/>
                <w:szCs w:val="20"/>
              </w:rPr>
              <w:t>Садовая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56994DD" w14:textId="7E908E45" w:rsidR="005A0BB5" w:rsidRPr="00EE49ED" w:rsidRDefault="005A0BB5" w:rsidP="005A0BB5">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E809D8E" w14:textId="73B561ED" w:rsidR="005A0BB5" w:rsidRPr="00EE49ED" w:rsidRDefault="005A0BB5" w:rsidP="005A0BB5">
            <w:pPr>
              <w:pStyle w:val="affa"/>
              <w:spacing w:after="0" w:line="240" w:lineRule="auto"/>
              <w:ind w:right="-108"/>
              <w:jc w:val="center"/>
              <w:rPr>
                <w:sz w:val="20"/>
                <w:szCs w:val="20"/>
              </w:rPr>
            </w:pPr>
            <w:r w:rsidRPr="00EE49ED">
              <w:rPr>
                <w:sz w:val="20"/>
                <w:szCs w:val="20"/>
              </w:rPr>
              <w:t>0,617</w:t>
            </w:r>
          </w:p>
        </w:tc>
        <w:tc>
          <w:tcPr>
            <w:tcW w:w="1694" w:type="dxa"/>
            <w:tcBorders>
              <w:top w:val="single" w:sz="4" w:space="0" w:color="auto"/>
              <w:left w:val="single" w:sz="4" w:space="0" w:color="auto"/>
              <w:bottom w:val="single" w:sz="4" w:space="0" w:color="auto"/>
              <w:right w:val="single" w:sz="4" w:space="0" w:color="auto"/>
            </w:tcBorders>
            <w:shd w:val="clear" w:color="auto" w:fill="auto"/>
          </w:tcPr>
          <w:p w14:paraId="67291E0F" w14:textId="67E66CDF" w:rsidR="005A0BB5" w:rsidRPr="00EE49ED" w:rsidRDefault="00B26643" w:rsidP="005A0BB5">
            <w:pPr>
              <w:pStyle w:val="affa"/>
              <w:spacing w:after="0" w:line="240" w:lineRule="auto"/>
              <w:ind w:right="-108"/>
              <w:jc w:val="center"/>
              <w:rPr>
                <w:sz w:val="20"/>
                <w:szCs w:val="20"/>
              </w:rPr>
            </w:pPr>
            <w:r w:rsidRPr="00EE49ED">
              <w:rPr>
                <w:sz w:val="20"/>
                <w:szCs w:val="20"/>
              </w:rPr>
              <w:t>Щебень</w:t>
            </w:r>
          </w:p>
        </w:tc>
      </w:tr>
      <w:tr w:rsidR="005A0BB5" w:rsidRPr="00EE49ED" w14:paraId="40609147" w14:textId="77777777" w:rsidTr="00B26643">
        <w:trPr>
          <w:trHeight w:val="20"/>
          <w:jc w:val="center"/>
        </w:trPr>
        <w:tc>
          <w:tcPr>
            <w:tcW w:w="626" w:type="dxa"/>
          </w:tcPr>
          <w:p w14:paraId="6E6A157E" w14:textId="61024D75" w:rsidR="005A0BB5" w:rsidRPr="00EE49ED" w:rsidRDefault="00B26643" w:rsidP="005A0BB5">
            <w:pPr>
              <w:pStyle w:val="affa"/>
              <w:spacing w:after="0" w:line="240" w:lineRule="auto"/>
              <w:ind w:right="-108"/>
              <w:jc w:val="left"/>
              <w:rPr>
                <w:sz w:val="20"/>
                <w:szCs w:val="20"/>
              </w:rPr>
            </w:pPr>
            <w:r w:rsidRPr="00EE49ED">
              <w:rPr>
                <w:sz w:val="20"/>
                <w:szCs w:val="20"/>
              </w:rPr>
              <w:t>2</w:t>
            </w:r>
          </w:p>
        </w:tc>
        <w:tc>
          <w:tcPr>
            <w:tcW w:w="3622" w:type="dxa"/>
            <w:tcBorders>
              <w:top w:val="nil"/>
              <w:left w:val="single" w:sz="4" w:space="0" w:color="auto"/>
              <w:bottom w:val="single" w:sz="4" w:space="0" w:color="auto"/>
              <w:right w:val="single" w:sz="4" w:space="0" w:color="auto"/>
            </w:tcBorders>
            <w:shd w:val="clear" w:color="auto" w:fill="auto"/>
          </w:tcPr>
          <w:p w14:paraId="76C78645" w14:textId="2E416A78" w:rsidR="005A0BB5" w:rsidRPr="00EE49ED" w:rsidRDefault="005A0BB5" w:rsidP="005A0BB5">
            <w:pPr>
              <w:pStyle w:val="affa"/>
              <w:spacing w:after="0" w:line="240" w:lineRule="auto"/>
              <w:ind w:right="-108"/>
              <w:jc w:val="left"/>
              <w:rPr>
                <w:sz w:val="20"/>
                <w:szCs w:val="20"/>
              </w:rPr>
            </w:pPr>
            <w:r w:rsidRPr="00EE49ED">
              <w:rPr>
                <w:sz w:val="20"/>
                <w:szCs w:val="20"/>
              </w:rPr>
              <w:t>ул.</w:t>
            </w:r>
            <w:r w:rsidR="00B26643" w:rsidRPr="00EE49ED">
              <w:rPr>
                <w:sz w:val="20"/>
                <w:szCs w:val="20"/>
              </w:rPr>
              <w:t xml:space="preserve"> </w:t>
            </w:r>
            <w:r w:rsidRPr="00EE49ED">
              <w:rPr>
                <w:sz w:val="20"/>
                <w:szCs w:val="20"/>
              </w:rPr>
              <w:t>Северная</w:t>
            </w:r>
          </w:p>
        </w:tc>
        <w:tc>
          <w:tcPr>
            <w:tcW w:w="2126" w:type="dxa"/>
            <w:tcBorders>
              <w:top w:val="nil"/>
              <w:left w:val="single" w:sz="4" w:space="0" w:color="auto"/>
              <w:bottom w:val="single" w:sz="4" w:space="0" w:color="auto"/>
              <w:right w:val="single" w:sz="4" w:space="0" w:color="auto"/>
            </w:tcBorders>
            <w:shd w:val="clear" w:color="auto" w:fill="auto"/>
          </w:tcPr>
          <w:p w14:paraId="5F76FCE0" w14:textId="14722786" w:rsidR="005A0BB5" w:rsidRPr="00EE49ED" w:rsidRDefault="005A0BB5" w:rsidP="005A0BB5">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72D0084B" w14:textId="107AAB20" w:rsidR="005A0BB5" w:rsidRPr="00EE49ED" w:rsidRDefault="005A0BB5" w:rsidP="005A0BB5">
            <w:pPr>
              <w:pStyle w:val="affa"/>
              <w:spacing w:after="0" w:line="240" w:lineRule="auto"/>
              <w:ind w:right="-108"/>
              <w:jc w:val="center"/>
              <w:rPr>
                <w:sz w:val="20"/>
                <w:szCs w:val="20"/>
              </w:rPr>
            </w:pPr>
            <w:r w:rsidRPr="00EE49ED">
              <w:rPr>
                <w:sz w:val="20"/>
                <w:szCs w:val="20"/>
              </w:rPr>
              <w:t>0,1</w:t>
            </w:r>
          </w:p>
        </w:tc>
        <w:tc>
          <w:tcPr>
            <w:tcW w:w="1694" w:type="dxa"/>
            <w:tcBorders>
              <w:top w:val="nil"/>
              <w:left w:val="single" w:sz="4" w:space="0" w:color="auto"/>
              <w:bottom w:val="single" w:sz="4" w:space="0" w:color="auto"/>
              <w:right w:val="single" w:sz="4" w:space="0" w:color="auto"/>
            </w:tcBorders>
            <w:shd w:val="clear" w:color="auto" w:fill="auto"/>
          </w:tcPr>
          <w:p w14:paraId="31DB2D2B" w14:textId="1F78B455" w:rsidR="005A0BB5" w:rsidRPr="00EE49ED" w:rsidRDefault="00B26643" w:rsidP="005A0BB5">
            <w:pPr>
              <w:pStyle w:val="affa"/>
              <w:spacing w:after="0" w:line="240" w:lineRule="auto"/>
              <w:ind w:right="-108"/>
              <w:jc w:val="center"/>
              <w:rPr>
                <w:sz w:val="20"/>
                <w:szCs w:val="20"/>
              </w:rPr>
            </w:pPr>
            <w:r w:rsidRPr="00EE49ED">
              <w:rPr>
                <w:sz w:val="20"/>
                <w:szCs w:val="20"/>
              </w:rPr>
              <w:t>Щебень</w:t>
            </w:r>
          </w:p>
        </w:tc>
      </w:tr>
      <w:tr w:rsidR="005A0BB5" w:rsidRPr="00EE49ED" w14:paraId="5F70D03A" w14:textId="77777777" w:rsidTr="00B26643">
        <w:trPr>
          <w:trHeight w:val="20"/>
          <w:jc w:val="center"/>
        </w:trPr>
        <w:tc>
          <w:tcPr>
            <w:tcW w:w="626" w:type="dxa"/>
          </w:tcPr>
          <w:p w14:paraId="53B235A5" w14:textId="30626BE7" w:rsidR="005A0BB5" w:rsidRPr="00EE49ED" w:rsidRDefault="00B26643" w:rsidP="005A0BB5">
            <w:pPr>
              <w:pStyle w:val="affa"/>
              <w:spacing w:after="0" w:line="240" w:lineRule="auto"/>
              <w:ind w:right="-108"/>
              <w:jc w:val="left"/>
              <w:rPr>
                <w:sz w:val="20"/>
                <w:szCs w:val="20"/>
              </w:rPr>
            </w:pPr>
            <w:r w:rsidRPr="00EE49ED">
              <w:rPr>
                <w:sz w:val="20"/>
                <w:szCs w:val="20"/>
              </w:rPr>
              <w:t>3</w:t>
            </w:r>
          </w:p>
        </w:tc>
        <w:tc>
          <w:tcPr>
            <w:tcW w:w="3622" w:type="dxa"/>
            <w:tcBorders>
              <w:top w:val="nil"/>
              <w:left w:val="single" w:sz="4" w:space="0" w:color="auto"/>
              <w:bottom w:val="single" w:sz="4" w:space="0" w:color="auto"/>
              <w:right w:val="single" w:sz="4" w:space="0" w:color="auto"/>
            </w:tcBorders>
            <w:shd w:val="clear" w:color="auto" w:fill="auto"/>
          </w:tcPr>
          <w:p w14:paraId="76C0E782" w14:textId="4BB6696B" w:rsidR="005A0BB5" w:rsidRPr="00EE49ED" w:rsidRDefault="005A0BB5" w:rsidP="005A0BB5">
            <w:pPr>
              <w:pStyle w:val="affa"/>
              <w:spacing w:after="0" w:line="240" w:lineRule="auto"/>
              <w:ind w:right="-108"/>
              <w:jc w:val="left"/>
              <w:rPr>
                <w:sz w:val="20"/>
                <w:szCs w:val="20"/>
              </w:rPr>
            </w:pPr>
            <w:r w:rsidRPr="00EE49ED">
              <w:rPr>
                <w:sz w:val="20"/>
                <w:szCs w:val="20"/>
              </w:rPr>
              <w:t>пр.</w:t>
            </w:r>
            <w:r w:rsidR="00B26643" w:rsidRPr="00EE49ED">
              <w:rPr>
                <w:sz w:val="20"/>
                <w:szCs w:val="20"/>
              </w:rPr>
              <w:t xml:space="preserve"> </w:t>
            </w:r>
            <w:r w:rsidRPr="00EE49ED">
              <w:rPr>
                <w:sz w:val="20"/>
                <w:szCs w:val="20"/>
              </w:rPr>
              <w:t>Восточный</w:t>
            </w:r>
          </w:p>
        </w:tc>
        <w:tc>
          <w:tcPr>
            <w:tcW w:w="2126" w:type="dxa"/>
            <w:tcBorders>
              <w:top w:val="nil"/>
              <w:left w:val="single" w:sz="4" w:space="0" w:color="auto"/>
              <w:bottom w:val="single" w:sz="4" w:space="0" w:color="auto"/>
              <w:right w:val="single" w:sz="4" w:space="0" w:color="auto"/>
            </w:tcBorders>
            <w:shd w:val="clear" w:color="auto" w:fill="auto"/>
          </w:tcPr>
          <w:p w14:paraId="617E6DFF" w14:textId="7A62E8F6" w:rsidR="005A0BB5" w:rsidRPr="00EE49ED" w:rsidRDefault="005A0BB5" w:rsidP="005A0BB5">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4A4EAE92" w14:textId="4D039F00" w:rsidR="005A0BB5" w:rsidRPr="00EE49ED" w:rsidRDefault="005A0BB5" w:rsidP="005A0BB5">
            <w:pPr>
              <w:pStyle w:val="affa"/>
              <w:spacing w:after="0" w:line="240" w:lineRule="auto"/>
              <w:ind w:right="-108"/>
              <w:jc w:val="center"/>
              <w:rPr>
                <w:sz w:val="20"/>
                <w:szCs w:val="20"/>
              </w:rPr>
            </w:pPr>
            <w:r w:rsidRPr="00EE49ED">
              <w:rPr>
                <w:sz w:val="20"/>
                <w:szCs w:val="20"/>
              </w:rPr>
              <w:t>0,276</w:t>
            </w:r>
          </w:p>
        </w:tc>
        <w:tc>
          <w:tcPr>
            <w:tcW w:w="1694" w:type="dxa"/>
            <w:tcBorders>
              <w:top w:val="nil"/>
              <w:left w:val="single" w:sz="4" w:space="0" w:color="auto"/>
              <w:bottom w:val="single" w:sz="4" w:space="0" w:color="auto"/>
              <w:right w:val="single" w:sz="4" w:space="0" w:color="auto"/>
            </w:tcBorders>
            <w:shd w:val="clear" w:color="auto" w:fill="auto"/>
          </w:tcPr>
          <w:p w14:paraId="478BF633" w14:textId="78DDBB09" w:rsidR="005A0BB5" w:rsidRPr="00EE49ED" w:rsidRDefault="005A0BB5" w:rsidP="005A0BB5">
            <w:pPr>
              <w:pStyle w:val="affa"/>
              <w:spacing w:after="0" w:line="240" w:lineRule="auto"/>
              <w:ind w:right="-108"/>
              <w:jc w:val="center"/>
              <w:rPr>
                <w:sz w:val="20"/>
                <w:szCs w:val="20"/>
              </w:rPr>
            </w:pPr>
            <w:r w:rsidRPr="00EE49ED">
              <w:rPr>
                <w:sz w:val="20"/>
                <w:szCs w:val="20"/>
              </w:rPr>
              <w:t>Грунт</w:t>
            </w:r>
          </w:p>
        </w:tc>
      </w:tr>
      <w:tr w:rsidR="005A0BB5" w:rsidRPr="00EE49ED" w14:paraId="32995468" w14:textId="77777777" w:rsidTr="00B26643">
        <w:trPr>
          <w:trHeight w:val="70"/>
          <w:jc w:val="center"/>
        </w:trPr>
        <w:tc>
          <w:tcPr>
            <w:tcW w:w="626" w:type="dxa"/>
          </w:tcPr>
          <w:p w14:paraId="05F128C6" w14:textId="4AD2540F" w:rsidR="005A0BB5" w:rsidRPr="00EE49ED" w:rsidRDefault="00B26643" w:rsidP="005A0BB5">
            <w:pPr>
              <w:pStyle w:val="affa"/>
              <w:spacing w:after="0" w:line="240" w:lineRule="auto"/>
              <w:ind w:right="-108"/>
              <w:jc w:val="left"/>
              <w:rPr>
                <w:sz w:val="20"/>
                <w:szCs w:val="20"/>
              </w:rPr>
            </w:pPr>
            <w:r w:rsidRPr="00EE49ED">
              <w:rPr>
                <w:sz w:val="20"/>
                <w:szCs w:val="20"/>
              </w:rPr>
              <w:t>4</w:t>
            </w:r>
          </w:p>
        </w:tc>
        <w:tc>
          <w:tcPr>
            <w:tcW w:w="3622" w:type="dxa"/>
            <w:tcBorders>
              <w:top w:val="nil"/>
              <w:left w:val="single" w:sz="4" w:space="0" w:color="auto"/>
              <w:bottom w:val="single" w:sz="4" w:space="0" w:color="auto"/>
              <w:right w:val="single" w:sz="4" w:space="0" w:color="auto"/>
            </w:tcBorders>
            <w:shd w:val="clear" w:color="auto" w:fill="auto"/>
          </w:tcPr>
          <w:p w14:paraId="0FB5F665" w14:textId="3AE058AB" w:rsidR="005A0BB5" w:rsidRPr="00EE49ED" w:rsidRDefault="005A0BB5" w:rsidP="005A0BB5">
            <w:pPr>
              <w:pStyle w:val="affa"/>
              <w:spacing w:after="0" w:line="240" w:lineRule="auto"/>
              <w:ind w:right="-108"/>
              <w:jc w:val="left"/>
              <w:rPr>
                <w:sz w:val="20"/>
                <w:szCs w:val="20"/>
              </w:rPr>
            </w:pPr>
            <w:r w:rsidRPr="00EE49ED">
              <w:rPr>
                <w:sz w:val="20"/>
                <w:szCs w:val="20"/>
              </w:rPr>
              <w:t>ул.</w:t>
            </w:r>
            <w:r w:rsidR="00B26643" w:rsidRPr="00EE49ED">
              <w:rPr>
                <w:sz w:val="20"/>
                <w:szCs w:val="20"/>
              </w:rPr>
              <w:t xml:space="preserve"> </w:t>
            </w:r>
            <w:r w:rsidRPr="00EE49ED">
              <w:rPr>
                <w:sz w:val="20"/>
                <w:szCs w:val="20"/>
              </w:rPr>
              <w:t>Центральная</w:t>
            </w:r>
          </w:p>
        </w:tc>
        <w:tc>
          <w:tcPr>
            <w:tcW w:w="2126" w:type="dxa"/>
            <w:tcBorders>
              <w:top w:val="nil"/>
              <w:left w:val="single" w:sz="4" w:space="0" w:color="auto"/>
              <w:bottom w:val="single" w:sz="4" w:space="0" w:color="auto"/>
              <w:right w:val="single" w:sz="4" w:space="0" w:color="auto"/>
            </w:tcBorders>
            <w:shd w:val="clear" w:color="auto" w:fill="auto"/>
          </w:tcPr>
          <w:p w14:paraId="52BA3896" w14:textId="3F9028CB" w:rsidR="005A0BB5" w:rsidRPr="00EE49ED" w:rsidRDefault="005A0BB5" w:rsidP="005A0BB5">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4D19BFAA" w14:textId="1EF79B91" w:rsidR="005A0BB5" w:rsidRPr="00EE49ED" w:rsidRDefault="005A0BB5" w:rsidP="005A0BB5">
            <w:pPr>
              <w:pStyle w:val="affa"/>
              <w:spacing w:after="0" w:line="240" w:lineRule="auto"/>
              <w:ind w:right="-108"/>
              <w:jc w:val="center"/>
              <w:rPr>
                <w:sz w:val="20"/>
                <w:szCs w:val="20"/>
              </w:rPr>
            </w:pPr>
            <w:r w:rsidRPr="00EE49ED">
              <w:rPr>
                <w:sz w:val="20"/>
                <w:szCs w:val="20"/>
              </w:rPr>
              <w:t>0,247</w:t>
            </w:r>
          </w:p>
        </w:tc>
        <w:tc>
          <w:tcPr>
            <w:tcW w:w="1694" w:type="dxa"/>
            <w:tcBorders>
              <w:top w:val="nil"/>
              <w:left w:val="single" w:sz="4" w:space="0" w:color="auto"/>
              <w:bottom w:val="single" w:sz="4" w:space="0" w:color="auto"/>
              <w:right w:val="single" w:sz="4" w:space="0" w:color="auto"/>
            </w:tcBorders>
            <w:shd w:val="clear" w:color="auto" w:fill="auto"/>
          </w:tcPr>
          <w:p w14:paraId="6FDAA92F" w14:textId="5DCBBD3D" w:rsidR="005A0BB5" w:rsidRPr="00EE49ED" w:rsidRDefault="00B26643" w:rsidP="005A0BB5">
            <w:pPr>
              <w:pStyle w:val="affa"/>
              <w:spacing w:after="0" w:line="240" w:lineRule="auto"/>
              <w:ind w:right="-108"/>
              <w:jc w:val="center"/>
              <w:rPr>
                <w:sz w:val="20"/>
                <w:szCs w:val="20"/>
              </w:rPr>
            </w:pPr>
            <w:r w:rsidRPr="00EE49ED">
              <w:rPr>
                <w:sz w:val="20"/>
                <w:szCs w:val="20"/>
              </w:rPr>
              <w:t>Щебень</w:t>
            </w:r>
          </w:p>
        </w:tc>
      </w:tr>
      <w:tr w:rsidR="005A0BB5" w:rsidRPr="00EE49ED" w14:paraId="1F2AB8A1" w14:textId="77777777" w:rsidTr="00B26643">
        <w:trPr>
          <w:trHeight w:val="20"/>
          <w:jc w:val="center"/>
        </w:trPr>
        <w:tc>
          <w:tcPr>
            <w:tcW w:w="626" w:type="dxa"/>
          </w:tcPr>
          <w:p w14:paraId="3F47D5A6" w14:textId="01EFA6CF" w:rsidR="005A0BB5" w:rsidRPr="00EE49ED" w:rsidRDefault="00B26643" w:rsidP="005A0BB5">
            <w:pPr>
              <w:pStyle w:val="affa"/>
              <w:spacing w:after="0" w:line="240" w:lineRule="auto"/>
              <w:ind w:right="-108"/>
              <w:jc w:val="left"/>
              <w:rPr>
                <w:sz w:val="20"/>
                <w:szCs w:val="20"/>
              </w:rPr>
            </w:pPr>
            <w:r w:rsidRPr="00EE49ED">
              <w:rPr>
                <w:sz w:val="20"/>
                <w:szCs w:val="20"/>
              </w:rPr>
              <w:t>5</w:t>
            </w:r>
          </w:p>
        </w:tc>
        <w:tc>
          <w:tcPr>
            <w:tcW w:w="3622" w:type="dxa"/>
            <w:tcBorders>
              <w:top w:val="nil"/>
              <w:left w:val="single" w:sz="4" w:space="0" w:color="auto"/>
              <w:bottom w:val="single" w:sz="4" w:space="0" w:color="auto"/>
              <w:right w:val="single" w:sz="4" w:space="0" w:color="auto"/>
            </w:tcBorders>
            <w:shd w:val="clear" w:color="auto" w:fill="auto"/>
          </w:tcPr>
          <w:p w14:paraId="41DC202A" w14:textId="0E67B03A" w:rsidR="005A0BB5" w:rsidRPr="00EE49ED" w:rsidRDefault="005A0BB5" w:rsidP="005A0BB5">
            <w:pPr>
              <w:pStyle w:val="affa"/>
              <w:spacing w:after="0" w:line="240" w:lineRule="auto"/>
              <w:ind w:right="-108"/>
              <w:jc w:val="left"/>
              <w:rPr>
                <w:sz w:val="20"/>
                <w:szCs w:val="20"/>
              </w:rPr>
            </w:pPr>
            <w:r w:rsidRPr="00EE49ED">
              <w:rPr>
                <w:sz w:val="20"/>
                <w:szCs w:val="20"/>
              </w:rPr>
              <w:t>ул.</w:t>
            </w:r>
            <w:r w:rsidR="00B26643" w:rsidRPr="00EE49ED">
              <w:rPr>
                <w:sz w:val="20"/>
                <w:szCs w:val="20"/>
              </w:rPr>
              <w:t xml:space="preserve"> </w:t>
            </w:r>
            <w:r w:rsidRPr="00EE49ED">
              <w:rPr>
                <w:sz w:val="20"/>
                <w:szCs w:val="20"/>
              </w:rPr>
              <w:t>Полевая</w:t>
            </w:r>
          </w:p>
        </w:tc>
        <w:tc>
          <w:tcPr>
            <w:tcW w:w="2126" w:type="dxa"/>
            <w:tcBorders>
              <w:top w:val="nil"/>
              <w:left w:val="single" w:sz="4" w:space="0" w:color="auto"/>
              <w:bottom w:val="single" w:sz="4" w:space="0" w:color="auto"/>
              <w:right w:val="single" w:sz="4" w:space="0" w:color="auto"/>
            </w:tcBorders>
            <w:shd w:val="clear" w:color="auto" w:fill="auto"/>
          </w:tcPr>
          <w:p w14:paraId="34CAC373" w14:textId="1879BE4D" w:rsidR="005A0BB5" w:rsidRPr="00EE49ED" w:rsidRDefault="005A0BB5" w:rsidP="005A0BB5">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61B8E499" w14:textId="1C17D7FA" w:rsidR="005A0BB5" w:rsidRPr="00EE49ED" w:rsidRDefault="005A0BB5" w:rsidP="005A0BB5">
            <w:pPr>
              <w:pStyle w:val="affa"/>
              <w:spacing w:after="0" w:line="240" w:lineRule="auto"/>
              <w:ind w:right="-108"/>
              <w:jc w:val="center"/>
              <w:rPr>
                <w:sz w:val="20"/>
                <w:szCs w:val="20"/>
              </w:rPr>
            </w:pPr>
            <w:r w:rsidRPr="00EE49ED">
              <w:rPr>
                <w:sz w:val="20"/>
                <w:szCs w:val="20"/>
              </w:rPr>
              <w:t>0,266</w:t>
            </w:r>
          </w:p>
        </w:tc>
        <w:tc>
          <w:tcPr>
            <w:tcW w:w="1694" w:type="dxa"/>
            <w:tcBorders>
              <w:top w:val="nil"/>
              <w:left w:val="single" w:sz="4" w:space="0" w:color="auto"/>
              <w:bottom w:val="single" w:sz="4" w:space="0" w:color="auto"/>
              <w:right w:val="single" w:sz="4" w:space="0" w:color="auto"/>
            </w:tcBorders>
            <w:shd w:val="clear" w:color="auto" w:fill="auto"/>
          </w:tcPr>
          <w:p w14:paraId="0D26A8E9" w14:textId="4B915664" w:rsidR="005A0BB5" w:rsidRPr="00EE49ED" w:rsidRDefault="00B26643" w:rsidP="005A0BB5">
            <w:pPr>
              <w:pStyle w:val="affa"/>
              <w:spacing w:after="0" w:line="240" w:lineRule="auto"/>
              <w:ind w:right="-108"/>
              <w:jc w:val="center"/>
              <w:rPr>
                <w:sz w:val="20"/>
                <w:szCs w:val="20"/>
              </w:rPr>
            </w:pPr>
            <w:r w:rsidRPr="00EE49ED">
              <w:rPr>
                <w:sz w:val="20"/>
                <w:szCs w:val="20"/>
              </w:rPr>
              <w:t>Щебень</w:t>
            </w:r>
          </w:p>
        </w:tc>
      </w:tr>
      <w:tr w:rsidR="005A0BB5" w:rsidRPr="00EE49ED" w14:paraId="07701DFD" w14:textId="77777777" w:rsidTr="00350540">
        <w:trPr>
          <w:trHeight w:val="20"/>
          <w:jc w:val="center"/>
        </w:trPr>
        <w:tc>
          <w:tcPr>
            <w:tcW w:w="9911" w:type="dxa"/>
            <w:gridSpan w:val="5"/>
          </w:tcPr>
          <w:p w14:paraId="045336F6" w14:textId="433B3618" w:rsidR="005A0BB5" w:rsidRPr="00EE49ED" w:rsidRDefault="005A0BB5" w:rsidP="005A0BB5">
            <w:pPr>
              <w:pStyle w:val="affa"/>
              <w:spacing w:after="0" w:line="240" w:lineRule="auto"/>
              <w:jc w:val="center"/>
              <w:rPr>
                <w:b/>
                <w:bCs/>
                <w:sz w:val="20"/>
                <w:szCs w:val="20"/>
              </w:rPr>
            </w:pPr>
            <w:r w:rsidRPr="00EE49ED">
              <w:rPr>
                <w:b/>
                <w:bCs/>
                <w:sz w:val="20"/>
                <w:szCs w:val="20"/>
              </w:rPr>
              <w:t>д.</w:t>
            </w:r>
            <w:r w:rsidR="00B26643" w:rsidRPr="00EE49ED">
              <w:rPr>
                <w:b/>
                <w:bCs/>
                <w:sz w:val="20"/>
                <w:szCs w:val="20"/>
              </w:rPr>
              <w:t xml:space="preserve"> </w:t>
            </w:r>
            <w:r w:rsidRPr="00EE49ED">
              <w:rPr>
                <w:b/>
                <w:bCs/>
                <w:sz w:val="20"/>
                <w:szCs w:val="20"/>
              </w:rPr>
              <w:t>Летнево</w:t>
            </w:r>
          </w:p>
        </w:tc>
      </w:tr>
      <w:tr w:rsidR="005A0BB5" w:rsidRPr="00EE49ED" w14:paraId="54D7F854" w14:textId="77777777" w:rsidTr="00B26643">
        <w:trPr>
          <w:trHeight w:val="20"/>
          <w:jc w:val="center"/>
        </w:trPr>
        <w:tc>
          <w:tcPr>
            <w:tcW w:w="626" w:type="dxa"/>
          </w:tcPr>
          <w:p w14:paraId="733B233C" w14:textId="5196FECD" w:rsidR="005A0BB5" w:rsidRPr="00EE49ED" w:rsidRDefault="00B26643" w:rsidP="005A0BB5">
            <w:pPr>
              <w:pStyle w:val="affa"/>
              <w:spacing w:after="0" w:line="240" w:lineRule="auto"/>
              <w:jc w:val="center"/>
              <w:rPr>
                <w:sz w:val="20"/>
                <w:szCs w:val="20"/>
              </w:rPr>
            </w:pPr>
            <w:r w:rsidRPr="00EE49ED">
              <w:rPr>
                <w:sz w:val="20"/>
                <w:szCs w:val="20"/>
              </w:rPr>
              <w:t>1</w:t>
            </w:r>
          </w:p>
        </w:tc>
        <w:tc>
          <w:tcPr>
            <w:tcW w:w="3622" w:type="dxa"/>
            <w:tcBorders>
              <w:top w:val="single" w:sz="4" w:space="0" w:color="auto"/>
              <w:left w:val="single" w:sz="4" w:space="0" w:color="auto"/>
              <w:bottom w:val="single" w:sz="4" w:space="0" w:color="auto"/>
              <w:right w:val="single" w:sz="4" w:space="0" w:color="auto"/>
            </w:tcBorders>
            <w:shd w:val="clear" w:color="auto" w:fill="auto"/>
          </w:tcPr>
          <w:p w14:paraId="3EC3BB12" w14:textId="0A021EE3" w:rsidR="005A0BB5" w:rsidRPr="00EE49ED" w:rsidRDefault="005A0BB5" w:rsidP="00B26643">
            <w:pPr>
              <w:pStyle w:val="affa"/>
              <w:spacing w:after="0" w:line="240" w:lineRule="auto"/>
              <w:ind w:right="-108"/>
              <w:jc w:val="left"/>
              <w:rPr>
                <w:sz w:val="20"/>
                <w:szCs w:val="20"/>
              </w:rPr>
            </w:pPr>
            <w:r w:rsidRPr="00EE49ED">
              <w:rPr>
                <w:sz w:val="20"/>
                <w:szCs w:val="20"/>
              </w:rPr>
              <w:t>ул.</w:t>
            </w:r>
            <w:r w:rsidR="00B26643" w:rsidRPr="00EE49ED">
              <w:rPr>
                <w:sz w:val="20"/>
                <w:szCs w:val="20"/>
              </w:rPr>
              <w:t xml:space="preserve"> </w:t>
            </w:r>
            <w:r w:rsidRPr="00EE49ED">
              <w:rPr>
                <w:sz w:val="20"/>
                <w:szCs w:val="20"/>
              </w:rPr>
              <w:t>Школьная</w:t>
            </w:r>
          </w:p>
        </w:tc>
        <w:tc>
          <w:tcPr>
            <w:tcW w:w="2126" w:type="dxa"/>
            <w:tcBorders>
              <w:top w:val="nil"/>
              <w:left w:val="single" w:sz="4" w:space="0" w:color="auto"/>
              <w:bottom w:val="single" w:sz="4" w:space="0" w:color="auto"/>
              <w:right w:val="single" w:sz="4" w:space="0" w:color="auto"/>
            </w:tcBorders>
            <w:shd w:val="clear" w:color="auto" w:fill="auto"/>
          </w:tcPr>
          <w:p w14:paraId="75EC6832" w14:textId="3E6C7688" w:rsidR="005A0BB5" w:rsidRPr="00EE49ED" w:rsidRDefault="005A0BB5"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9662B05" w14:textId="0B02D0FE" w:rsidR="005A0BB5" w:rsidRPr="00EE49ED" w:rsidRDefault="005A0BB5" w:rsidP="00B26643">
            <w:pPr>
              <w:pStyle w:val="affa"/>
              <w:spacing w:after="0" w:line="240" w:lineRule="auto"/>
              <w:ind w:right="-108"/>
              <w:jc w:val="center"/>
              <w:rPr>
                <w:sz w:val="20"/>
                <w:szCs w:val="20"/>
              </w:rPr>
            </w:pPr>
            <w:r w:rsidRPr="00EE49ED">
              <w:rPr>
                <w:sz w:val="20"/>
                <w:szCs w:val="20"/>
              </w:rPr>
              <w:t>0,652</w:t>
            </w:r>
          </w:p>
        </w:tc>
        <w:tc>
          <w:tcPr>
            <w:tcW w:w="1694" w:type="dxa"/>
            <w:tcBorders>
              <w:top w:val="single" w:sz="4" w:space="0" w:color="auto"/>
              <w:left w:val="single" w:sz="4" w:space="0" w:color="auto"/>
              <w:bottom w:val="single" w:sz="4" w:space="0" w:color="auto"/>
              <w:right w:val="single" w:sz="4" w:space="0" w:color="auto"/>
            </w:tcBorders>
            <w:shd w:val="clear" w:color="auto" w:fill="auto"/>
          </w:tcPr>
          <w:p w14:paraId="2F8D252D" w14:textId="62ADFA5C" w:rsidR="005A0BB5"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5A0BB5" w:rsidRPr="00EE49ED" w14:paraId="55160B2E" w14:textId="77777777" w:rsidTr="00B26643">
        <w:trPr>
          <w:trHeight w:val="20"/>
          <w:jc w:val="center"/>
        </w:trPr>
        <w:tc>
          <w:tcPr>
            <w:tcW w:w="626" w:type="dxa"/>
          </w:tcPr>
          <w:p w14:paraId="7C5E8534" w14:textId="3F470656" w:rsidR="005A0BB5" w:rsidRPr="00EE49ED" w:rsidRDefault="00B26643" w:rsidP="005A0BB5">
            <w:pPr>
              <w:pStyle w:val="affa"/>
              <w:spacing w:after="0" w:line="240" w:lineRule="auto"/>
              <w:jc w:val="center"/>
              <w:rPr>
                <w:sz w:val="20"/>
                <w:szCs w:val="20"/>
              </w:rPr>
            </w:pPr>
            <w:r w:rsidRPr="00EE49ED">
              <w:rPr>
                <w:sz w:val="20"/>
                <w:szCs w:val="20"/>
              </w:rPr>
              <w:t>2</w:t>
            </w:r>
          </w:p>
        </w:tc>
        <w:tc>
          <w:tcPr>
            <w:tcW w:w="3622" w:type="dxa"/>
            <w:tcBorders>
              <w:top w:val="nil"/>
              <w:left w:val="single" w:sz="4" w:space="0" w:color="auto"/>
              <w:bottom w:val="single" w:sz="4" w:space="0" w:color="auto"/>
              <w:right w:val="single" w:sz="4" w:space="0" w:color="auto"/>
            </w:tcBorders>
            <w:shd w:val="clear" w:color="auto" w:fill="auto"/>
          </w:tcPr>
          <w:p w14:paraId="51292229" w14:textId="29D5CC0F" w:rsidR="005A0BB5" w:rsidRPr="00EE49ED" w:rsidRDefault="005A0BB5" w:rsidP="00B26643">
            <w:pPr>
              <w:pStyle w:val="affa"/>
              <w:spacing w:after="0" w:line="240" w:lineRule="auto"/>
              <w:ind w:right="-108"/>
              <w:jc w:val="left"/>
              <w:rPr>
                <w:sz w:val="20"/>
                <w:szCs w:val="20"/>
              </w:rPr>
            </w:pPr>
            <w:r w:rsidRPr="00EE49ED">
              <w:rPr>
                <w:sz w:val="20"/>
                <w:szCs w:val="20"/>
              </w:rPr>
              <w:t>ул.</w:t>
            </w:r>
            <w:r w:rsidR="00B26643" w:rsidRPr="00EE49ED">
              <w:rPr>
                <w:sz w:val="20"/>
                <w:szCs w:val="20"/>
              </w:rPr>
              <w:t xml:space="preserve"> </w:t>
            </w:r>
            <w:r w:rsidRPr="00EE49ED">
              <w:rPr>
                <w:sz w:val="20"/>
                <w:szCs w:val="20"/>
              </w:rPr>
              <w:t>Садовая</w:t>
            </w:r>
          </w:p>
        </w:tc>
        <w:tc>
          <w:tcPr>
            <w:tcW w:w="2126" w:type="dxa"/>
            <w:tcBorders>
              <w:top w:val="nil"/>
              <w:left w:val="single" w:sz="4" w:space="0" w:color="auto"/>
              <w:bottom w:val="single" w:sz="4" w:space="0" w:color="auto"/>
              <w:right w:val="single" w:sz="4" w:space="0" w:color="auto"/>
            </w:tcBorders>
            <w:shd w:val="clear" w:color="auto" w:fill="auto"/>
          </w:tcPr>
          <w:p w14:paraId="32106BEB" w14:textId="620C0CBB" w:rsidR="005A0BB5" w:rsidRPr="00EE49ED" w:rsidRDefault="005A0BB5"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3B08D4DD" w14:textId="06185537" w:rsidR="005A0BB5" w:rsidRPr="00EE49ED" w:rsidRDefault="005A0BB5" w:rsidP="00B26643">
            <w:pPr>
              <w:pStyle w:val="affa"/>
              <w:spacing w:after="0" w:line="240" w:lineRule="auto"/>
              <w:ind w:right="-108"/>
              <w:jc w:val="center"/>
              <w:rPr>
                <w:sz w:val="20"/>
                <w:szCs w:val="20"/>
              </w:rPr>
            </w:pPr>
            <w:r w:rsidRPr="00EE49ED">
              <w:rPr>
                <w:sz w:val="20"/>
                <w:szCs w:val="20"/>
              </w:rPr>
              <w:t>0,854</w:t>
            </w:r>
          </w:p>
        </w:tc>
        <w:tc>
          <w:tcPr>
            <w:tcW w:w="1694" w:type="dxa"/>
            <w:tcBorders>
              <w:top w:val="nil"/>
              <w:left w:val="single" w:sz="4" w:space="0" w:color="auto"/>
              <w:bottom w:val="single" w:sz="4" w:space="0" w:color="auto"/>
              <w:right w:val="single" w:sz="4" w:space="0" w:color="auto"/>
            </w:tcBorders>
            <w:shd w:val="clear" w:color="auto" w:fill="auto"/>
          </w:tcPr>
          <w:p w14:paraId="5CDAE87E" w14:textId="5F847DDF" w:rsidR="005A0BB5" w:rsidRPr="00EE49ED" w:rsidRDefault="00B26643" w:rsidP="00B26643">
            <w:pPr>
              <w:pStyle w:val="affa"/>
              <w:spacing w:after="0" w:line="240" w:lineRule="auto"/>
              <w:ind w:right="-108"/>
              <w:jc w:val="center"/>
              <w:rPr>
                <w:sz w:val="20"/>
                <w:szCs w:val="20"/>
              </w:rPr>
            </w:pPr>
            <w:r w:rsidRPr="00EE49ED">
              <w:rPr>
                <w:sz w:val="20"/>
                <w:szCs w:val="20"/>
              </w:rPr>
              <w:t>Асфальт</w:t>
            </w:r>
            <w:r w:rsidR="005A0BB5" w:rsidRPr="00EE49ED">
              <w:rPr>
                <w:sz w:val="20"/>
                <w:szCs w:val="20"/>
              </w:rPr>
              <w:t>+</w:t>
            </w:r>
            <w:r w:rsidRPr="00EE49ED">
              <w:rPr>
                <w:sz w:val="20"/>
                <w:szCs w:val="20"/>
              </w:rPr>
              <w:t>щебень</w:t>
            </w:r>
          </w:p>
        </w:tc>
      </w:tr>
      <w:tr w:rsidR="005A0BB5" w:rsidRPr="00EE49ED" w14:paraId="69A9C22D" w14:textId="77777777" w:rsidTr="00B26643">
        <w:trPr>
          <w:trHeight w:val="20"/>
          <w:jc w:val="center"/>
        </w:trPr>
        <w:tc>
          <w:tcPr>
            <w:tcW w:w="626" w:type="dxa"/>
          </w:tcPr>
          <w:p w14:paraId="49B7C2A5" w14:textId="22CAFA12" w:rsidR="005A0BB5" w:rsidRPr="00EE49ED" w:rsidRDefault="00B26643" w:rsidP="005A0BB5">
            <w:pPr>
              <w:pStyle w:val="affa"/>
              <w:spacing w:after="0" w:line="240" w:lineRule="auto"/>
              <w:jc w:val="center"/>
              <w:rPr>
                <w:sz w:val="20"/>
                <w:szCs w:val="20"/>
              </w:rPr>
            </w:pPr>
            <w:r w:rsidRPr="00EE49ED">
              <w:rPr>
                <w:sz w:val="20"/>
                <w:szCs w:val="20"/>
              </w:rPr>
              <w:t>3</w:t>
            </w:r>
          </w:p>
        </w:tc>
        <w:tc>
          <w:tcPr>
            <w:tcW w:w="3622" w:type="dxa"/>
            <w:tcBorders>
              <w:top w:val="nil"/>
              <w:left w:val="single" w:sz="4" w:space="0" w:color="auto"/>
              <w:bottom w:val="single" w:sz="4" w:space="0" w:color="auto"/>
              <w:right w:val="single" w:sz="4" w:space="0" w:color="auto"/>
            </w:tcBorders>
            <w:shd w:val="clear" w:color="auto" w:fill="auto"/>
          </w:tcPr>
          <w:p w14:paraId="29B3131A" w14:textId="1181563B" w:rsidR="005A0BB5" w:rsidRPr="00EE49ED" w:rsidRDefault="005A0BB5" w:rsidP="00B26643">
            <w:pPr>
              <w:pStyle w:val="affa"/>
              <w:spacing w:after="0" w:line="240" w:lineRule="auto"/>
              <w:ind w:right="-108"/>
              <w:jc w:val="left"/>
              <w:rPr>
                <w:sz w:val="20"/>
                <w:szCs w:val="20"/>
              </w:rPr>
            </w:pPr>
            <w:r w:rsidRPr="00EE49ED">
              <w:rPr>
                <w:sz w:val="20"/>
                <w:szCs w:val="20"/>
              </w:rPr>
              <w:t>ул.</w:t>
            </w:r>
            <w:r w:rsidR="00B26643" w:rsidRPr="00EE49ED">
              <w:rPr>
                <w:sz w:val="20"/>
                <w:szCs w:val="20"/>
              </w:rPr>
              <w:t xml:space="preserve"> </w:t>
            </w:r>
            <w:r w:rsidRPr="00EE49ED">
              <w:rPr>
                <w:sz w:val="20"/>
                <w:szCs w:val="20"/>
              </w:rPr>
              <w:t>Луговая</w:t>
            </w:r>
          </w:p>
        </w:tc>
        <w:tc>
          <w:tcPr>
            <w:tcW w:w="2126" w:type="dxa"/>
            <w:tcBorders>
              <w:top w:val="nil"/>
              <w:left w:val="single" w:sz="4" w:space="0" w:color="auto"/>
              <w:bottom w:val="single" w:sz="4" w:space="0" w:color="auto"/>
              <w:right w:val="single" w:sz="4" w:space="0" w:color="auto"/>
            </w:tcBorders>
            <w:shd w:val="clear" w:color="auto" w:fill="auto"/>
          </w:tcPr>
          <w:p w14:paraId="55F09A25" w14:textId="03514D29" w:rsidR="005A0BB5" w:rsidRPr="00EE49ED" w:rsidRDefault="005A0BB5"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0A566525" w14:textId="6E89CBE6" w:rsidR="005A0BB5" w:rsidRPr="00EE49ED" w:rsidRDefault="005A0BB5" w:rsidP="00B26643">
            <w:pPr>
              <w:pStyle w:val="affa"/>
              <w:spacing w:after="0" w:line="240" w:lineRule="auto"/>
              <w:ind w:right="-108"/>
              <w:jc w:val="center"/>
              <w:rPr>
                <w:sz w:val="20"/>
                <w:szCs w:val="20"/>
              </w:rPr>
            </w:pPr>
            <w:r w:rsidRPr="00EE49ED">
              <w:rPr>
                <w:sz w:val="20"/>
                <w:szCs w:val="20"/>
              </w:rPr>
              <w:t>0,197</w:t>
            </w:r>
          </w:p>
        </w:tc>
        <w:tc>
          <w:tcPr>
            <w:tcW w:w="1694" w:type="dxa"/>
            <w:tcBorders>
              <w:top w:val="nil"/>
              <w:left w:val="single" w:sz="4" w:space="0" w:color="auto"/>
              <w:bottom w:val="single" w:sz="4" w:space="0" w:color="auto"/>
              <w:right w:val="single" w:sz="4" w:space="0" w:color="auto"/>
            </w:tcBorders>
            <w:shd w:val="clear" w:color="auto" w:fill="auto"/>
          </w:tcPr>
          <w:p w14:paraId="2F72FEE7" w14:textId="50A65775" w:rsidR="005A0BB5"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5A0BB5" w:rsidRPr="00EE49ED" w14:paraId="73267960" w14:textId="77777777" w:rsidTr="00B26643">
        <w:trPr>
          <w:trHeight w:val="20"/>
          <w:jc w:val="center"/>
        </w:trPr>
        <w:tc>
          <w:tcPr>
            <w:tcW w:w="626" w:type="dxa"/>
          </w:tcPr>
          <w:p w14:paraId="308B2585" w14:textId="5FE83C6F" w:rsidR="005A0BB5" w:rsidRPr="00EE49ED" w:rsidRDefault="00B26643" w:rsidP="005A0BB5">
            <w:pPr>
              <w:pStyle w:val="affa"/>
              <w:spacing w:after="0" w:line="240" w:lineRule="auto"/>
              <w:jc w:val="center"/>
              <w:rPr>
                <w:sz w:val="20"/>
                <w:szCs w:val="20"/>
              </w:rPr>
            </w:pPr>
            <w:r w:rsidRPr="00EE49ED">
              <w:rPr>
                <w:sz w:val="20"/>
                <w:szCs w:val="20"/>
              </w:rPr>
              <w:t>4</w:t>
            </w:r>
          </w:p>
        </w:tc>
        <w:tc>
          <w:tcPr>
            <w:tcW w:w="3622" w:type="dxa"/>
            <w:tcBorders>
              <w:top w:val="nil"/>
              <w:left w:val="single" w:sz="4" w:space="0" w:color="auto"/>
              <w:bottom w:val="single" w:sz="4" w:space="0" w:color="auto"/>
              <w:right w:val="single" w:sz="4" w:space="0" w:color="auto"/>
            </w:tcBorders>
            <w:shd w:val="clear" w:color="auto" w:fill="auto"/>
          </w:tcPr>
          <w:p w14:paraId="652B2BBE" w14:textId="169C9EB5" w:rsidR="005A0BB5" w:rsidRPr="00EE49ED" w:rsidRDefault="005A0BB5" w:rsidP="00B26643">
            <w:pPr>
              <w:pStyle w:val="affa"/>
              <w:spacing w:after="0" w:line="240" w:lineRule="auto"/>
              <w:ind w:right="-108"/>
              <w:jc w:val="left"/>
              <w:rPr>
                <w:sz w:val="20"/>
                <w:szCs w:val="20"/>
              </w:rPr>
            </w:pPr>
            <w:r w:rsidRPr="00EE49ED">
              <w:rPr>
                <w:sz w:val="20"/>
                <w:szCs w:val="20"/>
              </w:rPr>
              <w:t>ул.</w:t>
            </w:r>
            <w:r w:rsidR="00B26643" w:rsidRPr="00EE49ED">
              <w:rPr>
                <w:sz w:val="20"/>
                <w:szCs w:val="20"/>
              </w:rPr>
              <w:t xml:space="preserve"> </w:t>
            </w:r>
            <w:r w:rsidRPr="00EE49ED">
              <w:rPr>
                <w:sz w:val="20"/>
                <w:szCs w:val="20"/>
              </w:rPr>
              <w:t>Полевая</w:t>
            </w:r>
          </w:p>
        </w:tc>
        <w:tc>
          <w:tcPr>
            <w:tcW w:w="2126" w:type="dxa"/>
            <w:tcBorders>
              <w:top w:val="nil"/>
              <w:left w:val="single" w:sz="4" w:space="0" w:color="auto"/>
              <w:bottom w:val="single" w:sz="4" w:space="0" w:color="auto"/>
              <w:right w:val="single" w:sz="4" w:space="0" w:color="auto"/>
            </w:tcBorders>
            <w:shd w:val="clear" w:color="auto" w:fill="auto"/>
          </w:tcPr>
          <w:p w14:paraId="4439FC5A" w14:textId="6109CE99" w:rsidR="005A0BB5" w:rsidRPr="00EE49ED" w:rsidRDefault="005A0BB5"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7F92EAD9" w14:textId="37601F7E" w:rsidR="005A0BB5" w:rsidRPr="00EE49ED" w:rsidRDefault="005A0BB5" w:rsidP="00B26643">
            <w:pPr>
              <w:pStyle w:val="affa"/>
              <w:spacing w:after="0" w:line="240" w:lineRule="auto"/>
              <w:ind w:right="-108"/>
              <w:jc w:val="center"/>
              <w:rPr>
                <w:sz w:val="20"/>
                <w:szCs w:val="20"/>
              </w:rPr>
            </w:pPr>
            <w:r w:rsidRPr="00EE49ED">
              <w:rPr>
                <w:sz w:val="20"/>
                <w:szCs w:val="20"/>
              </w:rPr>
              <w:t>0,182</w:t>
            </w:r>
          </w:p>
        </w:tc>
        <w:tc>
          <w:tcPr>
            <w:tcW w:w="1694" w:type="dxa"/>
            <w:tcBorders>
              <w:top w:val="nil"/>
              <w:left w:val="single" w:sz="4" w:space="0" w:color="auto"/>
              <w:bottom w:val="single" w:sz="4" w:space="0" w:color="auto"/>
              <w:right w:val="single" w:sz="4" w:space="0" w:color="auto"/>
            </w:tcBorders>
            <w:shd w:val="clear" w:color="auto" w:fill="auto"/>
          </w:tcPr>
          <w:p w14:paraId="42488516" w14:textId="01E6A63F" w:rsidR="005A0BB5"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5A0BB5" w:rsidRPr="00EE49ED" w14:paraId="7C8C43C2" w14:textId="77777777" w:rsidTr="00B26643">
        <w:trPr>
          <w:trHeight w:val="20"/>
          <w:jc w:val="center"/>
        </w:trPr>
        <w:tc>
          <w:tcPr>
            <w:tcW w:w="626" w:type="dxa"/>
          </w:tcPr>
          <w:p w14:paraId="260B56A8" w14:textId="6B635B7E" w:rsidR="005A0BB5" w:rsidRPr="00EE49ED" w:rsidRDefault="00B26643" w:rsidP="005A0BB5">
            <w:pPr>
              <w:pStyle w:val="affa"/>
              <w:spacing w:after="0" w:line="240" w:lineRule="auto"/>
              <w:jc w:val="center"/>
              <w:rPr>
                <w:sz w:val="20"/>
                <w:szCs w:val="20"/>
              </w:rPr>
            </w:pPr>
            <w:r w:rsidRPr="00EE49ED">
              <w:rPr>
                <w:sz w:val="20"/>
                <w:szCs w:val="20"/>
              </w:rPr>
              <w:t>5</w:t>
            </w:r>
          </w:p>
        </w:tc>
        <w:tc>
          <w:tcPr>
            <w:tcW w:w="3622" w:type="dxa"/>
            <w:tcBorders>
              <w:top w:val="nil"/>
              <w:left w:val="single" w:sz="4" w:space="0" w:color="auto"/>
              <w:bottom w:val="single" w:sz="4" w:space="0" w:color="auto"/>
              <w:right w:val="single" w:sz="4" w:space="0" w:color="auto"/>
            </w:tcBorders>
            <w:shd w:val="clear" w:color="auto" w:fill="auto"/>
          </w:tcPr>
          <w:p w14:paraId="1C082B66" w14:textId="2C09FF87" w:rsidR="005A0BB5" w:rsidRPr="00EE49ED" w:rsidRDefault="005A0BB5" w:rsidP="00B26643">
            <w:pPr>
              <w:pStyle w:val="affa"/>
              <w:spacing w:after="0" w:line="240" w:lineRule="auto"/>
              <w:ind w:right="-108"/>
              <w:jc w:val="left"/>
              <w:rPr>
                <w:sz w:val="20"/>
                <w:szCs w:val="20"/>
              </w:rPr>
            </w:pPr>
            <w:r w:rsidRPr="00EE49ED">
              <w:rPr>
                <w:sz w:val="20"/>
                <w:szCs w:val="20"/>
              </w:rPr>
              <w:t>ул.</w:t>
            </w:r>
            <w:r w:rsidR="00B26643" w:rsidRPr="00EE49ED">
              <w:rPr>
                <w:sz w:val="20"/>
                <w:szCs w:val="20"/>
              </w:rPr>
              <w:t xml:space="preserve"> </w:t>
            </w:r>
            <w:r w:rsidRPr="00EE49ED">
              <w:rPr>
                <w:sz w:val="20"/>
                <w:szCs w:val="20"/>
              </w:rPr>
              <w:t>Лесная</w:t>
            </w:r>
          </w:p>
        </w:tc>
        <w:tc>
          <w:tcPr>
            <w:tcW w:w="2126" w:type="dxa"/>
            <w:tcBorders>
              <w:top w:val="nil"/>
              <w:left w:val="single" w:sz="4" w:space="0" w:color="auto"/>
              <w:bottom w:val="single" w:sz="4" w:space="0" w:color="auto"/>
              <w:right w:val="single" w:sz="4" w:space="0" w:color="auto"/>
            </w:tcBorders>
            <w:shd w:val="clear" w:color="auto" w:fill="auto"/>
          </w:tcPr>
          <w:p w14:paraId="00759CA9" w14:textId="50479FF8" w:rsidR="005A0BB5" w:rsidRPr="00EE49ED" w:rsidRDefault="005A0BB5"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3B07A024" w14:textId="7DA4FA6A" w:rsidR="005A0BB5" w:rsidRPr="00EE49ED" w:rsidRDefault="005A0BB5" w:rsidP="00B26643">
            <w:pPr>
              <w:pStyle w:val="affa"/>
              <w:spacing w:after="0" w:line="240" w:lineRule="auto"/>
              <w:ind w:right="-108"/>
              <w:jc w:val="center"/>
              <w:rPr>
                <w:sz w:val="20"/>
                <w:szCs w:val="20"/>
              </w:rPr>
            </w:pPr>
            <w:r w:rsidRPr="00EE49ED">
              <w:rPr>
                <w:sz w:val="20"/>
                <w:szCs w:val="20"/>
              </w:rPr>
              <w:t>0,116</w:t>
            </w:r>
          </w:p>
        </w:tc>
        <w:tc>
          <w:tcPr>
            <w:tcW w:w="1694" w:type="dxa"/>
            <w:tcBorders>
              <w:top w:val="nil"/>
              <w:left w:val="single" w:sz="4" w:space="0" w:color="auto"/>
              <w:bottom w:val="single" w:sz="4" w:space="0" w:color="auto"/>
              <w:right w:val="single" w:sz="4" w:space="0" w:color="auto"/>
            </w:tcBorders>
            <w:shd w:val="clear" w:color="auto" w:fill="auto"/>
          </w:tcPr>
          <w:p w14:paraId="2E974705" w14:textId="5E129537" w:rsidR="005A0BB5"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5A0BB5" w:rsidRPr="00EE49ED" w14:paraId="08A4B038" w14:textId="77777777" w:rsidTr="00B26643">
        <w:trPr>
          <w:trHeight w:val="20"/>
          <w:jc w:val="center"/>
        </w:trPr>
        <w:tc>
          <w:tcPr>
            <w:tcW w:w="626" w:type="dxa"/>
          </w:tcPr>
          <w:p w14:paraId="2C106B7B" w14:textId="5DB9E390" w:rsidR="005A0BB5" w:rsidRPr="00EE49ED" w:rsidRDefault="00B26643" w:rsidP="005A0BB5">
            <w:pPr>
              <w:pStyle w:val="affa"/>
              <w:spacing w:after="0" w:line="240" w:lineRule="auto"/>
              <w:jc w:val="center"/>
              <w:rPr>
                <w:sz w:val="20"/>
                <w:szCs w:val="20"/>
              </w:rPr>
            </w:pPr>
            <w:r w:rsidRPr="00EE49ED">
              <w:rPr>
                <w:sz w:val="20"/>
                <w:szCs w:val="20"/>
              </w:rPr>
              <w:t>6</w:t>
            </w:r>
          </w:p>
        </w:tc>
        <w:tc>
          <w:tcPr>
            <w:tcW w:w="3622" w:type="dxa"/>
            <w:tcBorders>
              <w:top w:val="nil"/>
              <w:left w:val="single" w:sz="4" w:space="0" w:color="auto"/>
              <w:bottom w:val="single" w:sz="4" w:space="0" w:color="auto"/>
              <w:right w:val="single" w:sz="4" w:space="0" w:color="auto"/>
            </w:tcBorders>
            <w:shd w:val="clear" w:color="auto" w:fill="auto"/>
          </w:tcPr>
          <w:p w14:paraId="0CF806DB" w14:textId="4D4D5D88" w:rsidR="005A0BB5" w:rsidRPr="00EE49ED" w:rsidRDefault="005A0BB5" w:rsidP="00B26643">
            <w:pPr>
              <w:pStyle w:val="affa"/>
              <w:spacing w:after="0" w:line="240" w:lineRule="auto"/>
              <w:ind w:right="-108"/>
              <w:jc w:val="left"/>
              <w:rPr>
                <w:sz w:val="20"/>
                <w:szCs w:val="20"/>
              </w:rPr>
            </w:pPr>
            <w:r w:rsidRPr="00EE49ED">
              <w:rPr>
                <w:sz w:val="20"/>
                <w:szCs w:val="20"/>
              </w:rPr>
              <w:t>ул.</w:t>
            </w:r>
            <w:r w:rsidR="00B26643" w:rsidRPr="00EE49ED">
              <w:rPr>
                <w:sz w:val="20"/>
                <w:szCs w:val="20"/>
              </w:rPr>
              <w:t xml:space="preserve"> </w:t>
            </w:r>
            <w:r w:rsidRPr="00EE49ED">
              <w:rPr>
                <w:sz w:val="20"/>
                <w:szCs w:val="20"/>
              </w:rPr>
              <w:t>Юбилейная</w:t>
            </w:r>
          </w:p>
        </w:tc>
        <w:tc>
          <w:tcPr>
            <w:tcW w:w="2126" w:type="dxa"/>
            <w:tcBorders>
              <w:top w:val="nil"/>
              <w:left w:val="single" w:sz="4" w:space="0" w:color="auto"/>
              <w:bottom w:val="single" w:sz="4" w:space="0" w:color="auto"/>
              <w:right w:val="single" w:sz="4" w:space="0" w:color="auto"/>
            </w:tcBorders>
            <w:shd w:val="clear" w:color="auto" w:fill="auto"/>
          </w:tcPr>
          <w:p w14:paraId="222BC9BD" w14:textId="66D0DC83" w:rsidR="005A0BB5" w:rsidRPr="00EE49ED" w:rsidRDefault="005A0BB5"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04E72AC2" w14:textId="3D27A5F3" w:rsidR="005A0BB5" w:rsidRPr="00EE49ED" w:rsidRDefault="005A0BB5" w:rsidP="00B26643">
            <w:pPr>
              <w:pStyle w:val="affa"/>
              <w:spacing w:after="0" w:line="240" w:lineRule="auto"/>
              <w:ind w:right="-108"/>
              <w:jc w:val="center"/>
              <w:rPr>
                <w:sz w:val="20"/>
                <w:szCs w:val="20"/>
              </w:rPr>
            </w:pPr>
            <w:r w:rsidRPr="00EE49ED">
              <w:rPr>
                <w:sz w:val="20"/>
                <w:szCs w:val="20"/>
              </w:rPr>
              <w:t>0,5</w:t>
            </w:r>
          </w:p>
        </w:tc>
        <w:tc>
          <w:tcPr>
            <w:tcW w:w="1694" w:type="dxa"/>
            <w:tcBorders>
              <w:top w:val="nil"/>
              <w:left w:val="single" w:sz="4" w:space="0" w:color="auto"/>
              <w:bottom w:val="single" w:sz="4" w:space="0" w:color="auto"/>
              <w:right w:val="single" w:sz="4" w:space="0" w:color="auto"/>
            </w:tcBorders>
            <w:shd w:val="clear" w:color="auto" w:fill="auto"/>
          </w:tcPr>
          <w:p w14:paraId="336018D0" w14:textId="3B9F06FF" w:rsidR="005A0BB5" w:rsidRPr="00EE49ED" w:rsidRDefault="00B26643" w:rsidP="00B26643">
            <w:pPr>
              <w:pStyle w:val="affa"/>
              <w:spacing w:after="0" w:line="240" w:lineRule="auto"/>
              <w:ind w:right="-108"/>
              <w:jc w:val="center"/>
              <w:rPr>
                <w:sz w:val="20"/>
                <w:szCs w:val="20"/>
              </w:rPr>
            </w:pPr>
            <w:r w:rsidRPr="00EE49ED">
              <w:rPr>
                <w:sz w:val="20"/>
                <w:szCs w:val="20"/>
              </w:rPr>
              <w:t>А</w:t>
            </w:r>
            <w:r w:rsidR="005A0BB5" w:rsidRPr="00EE49ED">
              <w:rPr>
                <w:sz w:val="20"/>
                <w:szCs w:val="20"/>
              </w:rPr>
              <w:t>сфальт</w:t>
            </w:r>
          </w:p>
        </w:tc>
      </w:tr>
      <w:tr w:rsidR="005A0BB5" w:rsidRPr="00EE49ED" w14:paraId="3A0C1C45" w14:textId="77777777" w:rsidTr="002C125D">
        <w:trPr>
          <w:trHeight w:val="20"/>
          <w:jc w:val="center"/>
        </w:trPr>
        <w:tc>
          <w:tcPr>
            <w:tcW w:w="9911" w:type="dxa"/>
            <w:gridSpan w:val="5"/>
          </w:tcPr>
          <w:p w14:paraId="75AAF1D3" w14:textId="33657D7D" w:rsidR="005A0BB5" w:rsidRPr="00EE49ED" w:rsidRDefault="005A0BB5" w:rsidP="005A0BB5">
            <w:pPr>
              <w:pStyle w:val="affa"/>
              <w:spacing w:after="0" w:line="240" w:lineRule="auto"/>
              <w:jc w:val="center"/>
              <w:rPr>
                <w:b/>
                <w:bCs/>
                <w:sz w:val="20"/>
                <w:szCs w:val="20"/>
              </w:rPr>
            </w:pPr>
            <w:r w:rsidRPr="00EE49ED">
              <w:rPr>
                <w:b/>
                <w:bCs/>
                <w:sz w:val="20"/>
                <w:szCs w:val="20"/>
              </w:rPr>
              <w:t>д.</w:t>
            </w:r>
            <w:r w:rsidR="00B26643" w:rsidRPr="00EE49ED">
              <w:rPr>
                <w:b/>
                <w:bCs/>
                <w:sz w:val="20"/>
                <w:szCs w:val="20"/>
              </w:rPr>
              <w:t xml:space="preserve"> </w:t>
            </w:r>
            <w:r w:rsidRPr="00EE49ED">
              <w:rPr>
                <w:b/>
                <w:bCs/>
                <w:sz w:val="20"/>
                <w:szCs w:val="20"/>
              </w:rPr>
              <w:t>Марищи</w:t>
            </w:r>
          </w:p>
        </w:tc>
      </w:tr>
      <w:tr w:rsidR="005A0BB5" w:rsidRPr="00EE49ED" w14:paraId="558F03E4" w14:textId="77777777" w:rsidTr="00B26643">
        <w:trPr>
          <w:trHeight w:val="20"/>
          <w:jc w:val="center"/>
        </w:trPr>
        <w:tc>
          <w:tcPr>
            <w:tcW w:w="626" w:type="dxa"/>
          </w:tcPr>
          <w:p w14:paraId="7DA55D34" w14:textId="3F5BEFA4" w:rsidR="005A0BB5" w:rsidRPr="00EE49ED" w:rsidRDefault="00B26643" w:rsidP="005A0BB5">
            <w:pPr>
              <w:pStyle w:val="affa"/>
              <w:spacing w:after="0" w:line="240" w:lineRule="auto"/>
              <w:jc w:val="center"/>
              <w:rPr>
                <w:sz w:val="20"/>
                <w:szCs w:val="20"/>
              </w:rPr>
            </w:pPr>
            <w:r w:rsidRPr="00EE49ED">
              <w:rPr>
                <w:sz w:val="20"/>
                <w:szCs w:val="20"/>
              </w:rPr>
              <w:t>1</w:t>
            </w:r>
          </w:p>
        </w:tc>
        <w:tc>
          <w:tcPr>
            <w:tcW w:w="3622" w:type="dxa"/>
            <w:tcBorders>
              <w:top w:val="single" w:sz="4" w:space="0" w:color="auto"/>
              <w:left w:val="single" w:sz="4" w:space="0" w:color="auto"/>
              <w:bottom w:val="single" w:sz="4" w:space="0" w:color="auto"/>
              <w:right w:val="single" w:sz="4" w:space="0" w:color="auto"/>
            </w:tcBorders>
            <w:shd w:val="clear" w:color="auto" w:fill="auto"/>
          </w:tcPr>
          <w:p w14:paraId="4BF5816F" w14:textId="201A061E" w:rsidR="005A0BB5" w:rsidRPr="00EE49ED" w:rsidRDefault="005A0BB5" w:rsidP="00B26643">
            <w:pPr>
              <w:pStyle w:val="affa"/>
              <w:spacing w:after="0" w:line="240" w:lineRule="auto"/>
              <w:ind w:right="-108"/>
              <w:jc w:val="left"/>
              <w:rPr>
                <w:sz w:val="20"/>
                <w:szCs w:val="20"/>
              </w:rPr>
            </w:pPr>
            <w:r w:rsidRPr="00EE49ED">
              <w:rPr>
                <w:sz w:val="20"/>
                <w:szCs w:val="20"/>
              </w:rPr>
              <w:t>ул.</w:t>
            </w:r>
            <w:r w:rsidR="00B26643" w:rsidRPr="00EE49ED">
              <w:rPr>
                <w:sz w:val="20"/>
                <w:szCs w:val="20"/>
              </w:rPr>
              <w:t xml:space="preserve"> </w:t>
            </w:r>
            <w:r w:rsidRPr="00EE49ED">
              <w:rPr>
                <w:sz w:val="20"/>
                <w:szCs w:val="20"/>
              </w:rPr>
              <w:t>С.</w:t>
            </w:r>
            <w:r w:rsidR="00B26643" w:rsidRPr="00EE49ED">
              <w:rPr>
                <w:sz w:val="20"/>
                <w:szCs w:val="20"/>
              </w:rPr>
              <w:t xml:space="preserve"> </w:t>
            </w:r>
            <w:r w:rsidRPr="00EE49ED">
              <w:rPr>
                <w:sz w:val="20"/>
                <w:szCs w:val="20"/>
              </w:rPr>
              <w:t>Марищенская</w:t>
            </w:r>
          </w:p>
        </w:tc>
        <w:tc>
          <w:tcPr>
            <w:tcW w:w="2126" w:type="dxa"/>
            <w:tcBorders>
              <w:top w:val="nil"/>
              <w:left w:val="single" w:sz="4" w:space="0" w:color="auto"/>
              <w:bottom w:val="single" w:sz="4" w:space="0" w:color="auto"/>
              <w:right w:val="single" w:sz="4" w:space="0" w:color="auto"/>
            </w:tcBorders>
            <w:shd w:val="clear" w:color="auto" w:fill="auto"/>
          </w:tcPr>
          <w:p w14:paraId="24736EBF" w14:textId="2C696D47" w:rsidR="005A0BB5" w:rsidRPr="00EE49ED" w:rsidRDefault="005A0BB5"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B6C4CAE" w14:textId="3C43FBD8" w:rsidR="005A0BB5" w:rsidRPr="00EE49ED" w:rsidRDefault="005A0BB5" w:rsidP="00B26643">
            <w:pPr>
              <w:pStyle w:val="affa"/>
              <w:spacing w:after="0" w:line="240" w:lineRule="auto"/>
              <w:ind w:right="-108"/>
              <w:jc w:val="center"/>
              <w:rPr>
                <w:sz w:val="20"/>
                <w:szCs w:val="20"/>
              </w:rPr>
            </w:pPr>
            <w:r w:rsidRPr="00EE49ED">
              <w:rPr>
                <w:sz w:val="20"/>
                <w:szCs w:val="20"/>
              </w:rPr>
              <w:t>1</w:t>
            </w:r>
          </w:p>
        </w:tc>
        <w:tc>
          <w:tcPr>
            <w:tcW w:w="1694" w:type="dxa"/>
            <w:tcBorders>
              <w:top w:val="single" w:sz="4" w:space="0" w:color="auto"/>
              <w:left w:val="single" w:sz="4" w:space="0" w:color="auto"/>
              <w:bottom w:val="single" w:sz="4" w:space="0" w:color="auto"/>
              <w:right w:val="single" w:sz="4" w:space="0" w:color="auto"/>
            </w:tcBorders>
            <w:shd w:val="clear" w:color="auto" w:fill="auto"/>
          </w:tcPr>
          <w:p w14:paraId="04C6B15E" w14:textId="4014CCBF" w:rsidR="005A0BB5"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5A0BB5" w:rsidRPr="00EE49ED" w14:paraId="34976B0A" w14:textId="77777777" w:rsidTr="00B26643">
        <w:trPr>
          <w:trHeight w:val="20"/>
          <w:jc w:val="center"/>
        </w:trPr>
        <w:tc>
          <w:tcPr>
            <w:tcW w:w="626" w:type="dxa"/>
          </w:tcPr>
          <w:p w14:paraId="6A952A20" w14:textId="450548BC" w:rsidR="005A0BB5" w:rsidRPr="00EE49ED" w:rsidRDefault="00B26643" w:rsidP="005A0BB5">
            <w:pPr>
              <w:pStyle w:val="affa"/>
              <w:spacing w:after="0" w:line="240" w:lineRule="auto"/>
              <w:jc w:val="center"/>
              <w:rPr>
                <w:sz w:val="20"/>
                <w:szCs w:val="20"/>
              </w:rPr>
            </w:pPr>
            <w:r w:rsidRPr="00EE49ED">
              <w:rPr>
                <w:sz w:val="20"/>
                <w:szCs w:val="20"/>
              </w:rPr>
              <w:t>2</w:t>
            </w:r>
          </w:p>
        </w:tc>
        <w:tc>
          <w:tcPr>
            <w:tcW w:w="3622" w:type="dxa"/>
            <w:tcBorders>
              <w:top w:val="nil"/>
              <w:left w:val="single" w:sz="4" w:space="0" w:color="auto"/>
              <w:bottom w:val="single" w:sz="4" w:space="0" w:color="auto"/>
              <w:right w:val="single" w:sz="4" w:space="0" w:color="auto"/>
            </w:tcBorders>
            <w:shd w:val="clear" w:color="auto" w:fill="auto"/>
          </w:tcPr>
          <w:p w14:paraId="777E07D4" w14:textId="21697222" w:rsidR="005A0BB5" w:rsidRPr="00EE49ED" w:rsidRDefault="005A0BB5" w:rsidP="00B26643">
            <w:pPr>
              <w:pStyle w:val="affa"/>
              <w:spacing w:after="0" w:line="240" w:lineRule="auto"/>
              <w:ind w:right="-108"/>
              <w:jc w:val="left"/>
              <w:rPr>
                <w:sz w:val="20"/>
                <w:szCs w:val="20"/>
              </w:rPr>
            </w:pPr>
            <w:r w:rsidRPr="00EE49ED">
              <w:rPr>
                <w:sz w:val="20"/>
                <w:szCs w:val="20"/>
              </w:rPr>
              <w:t>ул.</w:t>
            </w:r>
            <w:r w:rsidR="00B26643" w:rsidRPr="00EE49ED">
              <w:rPr>
                <w:sz w:val="20"/>
                <w:szCs w:val="20"/>
              </w:rPr>
              <w:t xml:space="preserve"> </w:t>
            </w:r>
            <w:r w:rsidRPr="00EE49ED">
              <w:rPr>
                <w:sz w:val="20"/>
                <w:szCs w:val="20"/>
              </w:rPr>
              <w:t>Центральная</w:t>
            </w:r>
          </w:p>
        </w:tc>
        <w:tc>
          <w:tcPr>
            <w:tcW w:w="2126" w:type="dxa"/>
            <w:tcBorders>
              <w:top w:val="nil"/>
              <w:left w:val="single" w:sz="4" w:space="0" w:color="auto"/>
              <w:bottom w:val="single" w:sz="4" w:space="0" w:color="auto"/>
              <w:right w:val="single" w:sz="4" w:space="0" w:color="auto"/>
            </w:tcBorders>
            <w:shd w:val="clear" w:color="auto" w:fill="auto"/>
          </w:tcPr>
          <w:p w14:paraId="38FF5A09" w14:textId="6391FE34" w:rsidR="005A0BB5" w:rsidRPr="00EE49ED" w:rsidRDefault="005A0BB5"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372DD53A" w14:textId="17215062" w:rsidR="005A0BB5" w:rsidRPr="00EE49ED" w:rsidRDefault="005A0BB5" w:rsidP="00B26643">
            <w:pPr>
              <w:pStyle w:val="affa"/>
              <w:spacing w:after="0" w:line="240" w:lineRule="auto"/>
              <w:ind w:right="-108"/>
              <w:jc w:val="center"/>
              <w:rPr>
                <w:sz w:val="20"/>
                <w:szCs w:val="20"/>
              </w:rPr>
            </w:pPr>
            <w:r w:rsidRPr="00EE49ED">
              <w:rPr>
                <w:sz w:val="20"/>
                <w:szCs w:val="20"/>
              </w:rPr>
              <w:t>0,4</w:t>
            </w:r>
          </w:p>
        </w:tc>
        <w:tc>
          <w:tcPr>
            <w:tcW w:w="1694" w:type="dxa"/>
            <w:tcBorders>
              <w:top w:val="nil"/>
              <w:left w:val="single" w:sz="4" w:space="0" w:color="auto"/>
              <w:bottom w:val="single" w:sz="4" w:space="0" w:color="auto"/>
              <w:right w:val="single" w:sz="4" w:space="0" w:color="auto"/>
            </w:tcBorders>
            <w:shd w:val="clear" w:color="auto" w:fill="auto"/>
          </w:tcPr>
          <w:p w14:paraId="7459D042" w14:textId="1B0AA3D2" w:rsidR="005A0BB5" w:rsidRPr="00EE49ED" w:rsidRDefault="00B26643" w:rsidP="00B26643">
            <w:pPr>
              <w:pStyle w:val="affa"/>
              <w:spacing w:after="0" w:line="240" w:lineRule="auto"/>
              <w:ind w:right="-108"/>
              <w:jc w:val="center"/>
              <w:rPr>
                <w:sz w:val="20"/>
                <w:szCs w:val="20"/>
              </w:rPr>
            </w:pPr>
            <w:r w:rsidRPr="00EE49ED">
              <w:rPr>
                <w:sz w:val="20"/>
                <w:szCs w:val="20"/>
              </w:rPr>
              <w:t>А</w:t>
            </w:r>
            <w:r w:rsidR="005A0BB5" w:rsidRPr="00EE49ED">
              <w:rPr>
                <w:sz w:val="20"/>
                <w:szCs w:val="20"/>
              </w:rPr>
              <w:t>сфальт</w:t>
            </w:r>
          </w:p>
        </w:tc>
      </w:tr>
      <w:tr w:rsidR="005A0BB5" w:rsidRPr="00EE49ED" w14:paraId="1AFF4E76" w14:textId="77777777" w:rsidTr="00B26643">
        <w:trPr>
          <w:trHeight w:val="20"/>
          <w:jc w:val="center"/>
        </w:trPr>
        <w:tc>
          <w:tcPr>
            <w:tcW w:w="626" w:type="dxa"/>
          </w:tcPr>
          <w:p w14:paraId="271D6F5D" w14:textId="76C42C2F" w:rsidR="005A0BB5" w:rsidRPr="00EE49ED" w:rsidRDefault="00B26643" w:rsidP="005A0BB5">
            <w:pPr>
              <w:pStyle w:val="affa"/>
              <w:spacing w:after="0" w:line="240" w:lineRule="auto"/>
              <w:jc w:val="center"/>
              <w:rPr>
                <w:sz w:val="20"/>
                <w:szCs w:val="20"/>
              </w:rPr>
            </w:pPr>
            <w:r w:rsidRPr="00EE49ED">
              <w:rPr>
                <w:sz w:val="20"/>
                <w:szCs w:val="20"/>
              </w:rPr>
              <w:t>3</w:t>
            </w:r>
          </w:p>
        </w:tc>
        <w:tc>
          <w:tcPr>
            <w:tcW w:w="3622" w:type="dxa"/>
            <w:tcBorders>
              <w:top w:val="nil"/>
              <w:left w:val="single" w:sz="4" w:space="0" w:color="auto"/>
              <w:bottom w:val="single" w:sz="4" w:space="0" w:color="auto"/>
              <w:right w:val="single" w:sz="4" w:space="0" w:color="auto"/>
            </w:tcBorders>
            <w:shd w:val="clear" w:color="auto" w:fill="auto"/>
          </w:tcPr>
          <w:p w14:paraId="2F461D73" w14:textId="654C55E5" w:rsidR="005A0BB5" w:rsidRPr="00EE49ED" w:rsidRDefault="005A0BB5" w:rsidP="00B26643">
            <w:pPr>
              <w:pStyle w:val="affa"/>
              <w:spacing w:after="0" w:line="240" w:lineRule="auto"/>
              <w:ind w:right="-108"/>
              <w:jc w:val="left"/>
              <w:rPr>
                <w:sz w:val="20"/>
                <w:szCs w:val="20"/>
              </w:rPr>
            </w:pPr>
            <w:r w:rsidRPr="00EE49ED">
              <w:rPr>
                <w:sz w:val="20"/>
                <w:szCs w:val="20"/>
              </w:rPr>
              <w:t>ул.</w:t>
            </w:r>
            <w:r w:rsidR="00B26643" w:rsidRPr="00EE49ED">
              <w:rPr>
                <w:sz w:val="20"/>
                <w:szCs w:val="20"/>
              </w:rPr>
              <w:t xml:space="preserve"> </w:t>
            </w:r>
            <w:r w:rsidRPr="00EE49ED">
              <w:rPr>
                <w:sz w:val="20"/>
                <w:szCs w:val="20"/>
              </w:rPr>
              <w:t>Школьная</w:t>
            </w:r>
          </w:p>
        </w:tc>
        <w:tc>
          <w:tcPr>
            <w:tcW w:w="2126" w:type="dxa"/>
            <w:tcBorders>
              <w:top w:val="nil"/>
              <w:left w:val="single" w:sz="4" w:space="0" w:color="auto"/>
              <w:bottom w:val="single" w:sz="4" w:space="0" w:color="auto"/>
              <w:right w:val="single" w:sz="4" w:space="0" w:color="auto"/>
            </w:tcBorders>
            <w:shd w:val="clear" w:color="auto" w:fill="auto"/>
          </w:tcPr>
          <w:p w14:paraId="2FE49660" w14:textId="1465F752" w:rsidR="005A0BB5" w:rsidRPr="00EE49ED" w:rsidRDefault="005A0BB5"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6F69B34B" w14:textId="74157AF1" w:rsidR="005A0BB5" w:rsidRPr="00EE49ED" w:rsidRDefault="005A0BB5" w:rsidP="00B26643">
            <w:pPr>
              <w:pStyle w:val="affa"/>
              <w:spacing w:after="0" w:line="240" w:lineRule="auto"/>
              <w:ind w:right="-108"/>
              <w:jc w:val="center"/>
              <w:rPr>
                <w:sz w:val="20"/>
                <w:szCs w:val="20"/>
              </w:rPr>
            </w:pPr>
            <w:r w:rsidRPr="00EE49ED">
              <w:rPr>
                <w:sz w:val="20"/>
                <w:szCs w:val="20"/>
              </w:rPr>
              <w:t>0,2</w:t>
            </w:r>
          </w:p>
        </w:tc>
        <w:tc>
          <w:tcPr>
            <w:tcW w:w="1694" w:type="dxa"/>
            <w:tcBorders>
              <w:top w:val="nil"/>
              <w:left w:val="single" w:sz="4" w:space="0" w:color="auto"/>
              <w:bottom w:val="single" w:sz="4" w:space="0" w:color="auto"/>
              <w:right w:val="single" w:sz="4" w:space="0" w:color="auto"/>
            </w:tcBorders>
            <w:shd w:val="clear" w:color="auto" w:fill="auto"/>
          </w:tcPr>
          <w:p w14:paraId="45103CF5" w14:textId="2A832816" w:rsidR="005A0BB5" w:rsidRPr="00EE49ED" w:rsidRDefault="00B26643" w:rsidP="00B26643">
            <w:pPr>
              <w:pStyle w:val="affa"/>
              <w:spacing w:after="0" w:line="240" w:lineRule="auto"/>
              <w:ind w:right="-108"/>
              <w:jc w:val="center"/>
              <w:rPr>
                <w:sz w:val="20"/>
                <w:szCs w:val="20"/>
              </w:rPr>
            </w:pPr>
            <w:r w:rsidRPr="00EE49ED">
              <w:rPr>
                <w:sz w:val="20"/>
                <w:szCs w:val="20"/>
              </w:rPr>
              <w:t>А</w:t>
            </w:r>
            <w:r w:rsidR="005A0BB5" w:rsidRPr="00EE49ED">
              <w:rPr>
                <w:sz w:val="20"/>
                <w:szCs w:val="20"/>
              </w:rPr>
              <w:t>сфальт</w:t>
            </w:r>
          </w:p>
        </w:tc>
      </w:tr>
      <w:tr w:rsidR="005A0BB5" w:rsidRPr="00EE49ED" w14:paraId="56DA7BAF" w14:textId="77777777" w:rsidTr="00B26643">
        <w:trPr>
          <w:trHeight w:val="20"/>
          <w:jc w:val="center"/>
        </w:trPr>
        <w:tc>
          <w:tcPr>
            <w:tcW w:w="626" w:type="dxa"/>
          </w:tcPr>
          <w:p w14:paraId="4F71B4F8" w14:textId="5EE009BF" w:rsidR="005A0BB5" w:rsidRPr="00EE49ED" w:rsidRDefault="00B26643" w:rsidP="005A0BB5">
            <w:pPr>
              <w:pStyle w:val="affa"/>
              <w:spacing w:after="0" w:line="240" w:lineRule="auto"/>
              <w:jc w:val="center"/>
              <w:rPr>
                <w:sz w:val="20"/>
                <w:szCs w:val="20"/>
              </w:rPr>
            </w:pPr>
            <w:r w:rsidRPr="00EE49ED">
              <w:rPr>
                <w:sz w:val="20"/>
                <w:szCs w:val="20"/>
              </w:rPr>
              <w:t>4</w:t>
            </w:r>
          </w:p>
        </w:tc>
        <w:tc>
          <w:tcPr>
            <w:tcW w:w="3622" w:type="dxa"/>
            <w:tcBorders>
              <w:top w:val="nil"/>
              <w:left w:val="single" w:sz="4" w:space="0" w:color="auto"/>
              <w:bottom w:val="single" w:sz="4" w:space="0" w:color="auto"/>
              <w:right w:val="single" w:sz="4" w:space="0" w:color="auto"/>
            </w:tcBorders>
            <w:shd w:val="clear" w:color="auto" w:fill="auto"/>
          </w:tcPr>
          <w:p w14:paraId="58387F76" w14:textId="3C882056" w:rsidR="005A0BB5" w:rsidRPr="00EE49ED" w:rsidRDefault="005A0BB5" w:rsidP="00B26643">
            <w:pPr>
              <w:pStyle w:val="affa"/>
              <w:spacing w:after="0" w:line="240" w:lineRule="auto"/>
              <w:ind w:right="-108"/>
              <w:jc w:val="left"/>
              <w:rPr>
                <w:sz w:val="20"/>
                <w:szCs w:val="20"/>
              </w:rPr>
            </w:pPr>
            <w:r w:rsidRPr="00EE49ED">
              <w:rPr>
                <w:sz w:val="20"/>
                <w:szCs w:val="20"/>
              </w:rPr>
              <w:t>ул.</w:t>
            </w:r>
            <w:r w:rsidR="00B26643" w:rsidRPr="00EE49ED">
              <w:rPr>
                <w:sz w:val="20"/>
                <w:szCs w:val="20"/>
              </w:rPr>
              <w:t xml:space="preserve"> </w:t>
            </w:r>
            <w:r w:rsidRPr="00EE49ED">
              <w:rPr>
                <w:sz w:val="20"/>
                <w:szCs w:val="20"/>
              </w:rPr>
              <w:t>Полевая</w:t>
            </w:r>
          </w:p>
        </w:tc>
        <w:tc>
          <w:tcPr>
            <w:tcW w:w="2126" w:type="dxa"/>
            <w:tcBorders>
              <w:top w:val="nil"/>
              <w:left w:val="single" w:sz="4" w:space="0" w:color="auto"/>
              <w:bottom w:val="single" w:sz="4" w:space="0" w:color="auto"/>
              <w:right w:val="single" w:sz="4" w:space="0" w:color="auto"/>
            </w:tcBorders>
            <w:shd w:val="clear" w:color="auto" w:fill="auto"/>
          </w:tcPr>
          <w:p w14:paraId="0A7EA4E4" w14:textId="26CDC5AE" w:rsidR="005A0BB5" w:rsidRPr="00EE49ED" w:rsidRDefault="005A0BB5"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37887C32" w14:textId="771A6A5B" w:rsidR="005A0BB5" w:rsidRPr="00EE49ED" w:rsidRDefault="005A0BB5" w:rsidP="00B26643">
            <w:pPr>
              <w:pStyle w:val="affa"/>
              <w:spacing w:after="0" w:line="240" w:lineRule="auto"/>
              <w:ind w:right="-108"/>
              <w:jc w:val="center"/>
              <w:rPr>
                <w:sz w:val="20"/>
                <w:szCs w:val="20"/>
              </w:rPr>
            </w:pPr>
            <w:r w:rsidRPr="00EE49ED">
              <w:rPr>
                <w:sz w:val="20"/>
                <w:szCs w:val="20"/>
              </w:rPr>
              <w:t>0,3</w:t>
            </w:r>
          </w:p>
        </w:tc>
        <w:tc>
          <w:tcPr>
            <w:tcW w:w="1694" w:type="dxa"/>
            <w:tcBorders>
              <w:top w:val="nil"/>
              <w:left w:val="single" w:sz="4" w:space="0" w:color="auto"/>
              <w:bottom w:val="single" w:sz="4" w:space="0" w:color="auto"/>
              <w:right w:val="single" w:sz="4" w:space="0" w:color="auto"/>
            </w:tcBorders>
            <w:shd w:val="clear" w:color="auto" w:fill="auto"/>
          </w:tcPr>
          <w:p w14:paraId="0A115AF1" w14:textId="00F57945" w:rsidR="005A0BB5"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5A0BB5" w:rsidRPr="00EE49ED" w14:paraId="74A53744" w14:textId="77777777" w:rsidTr="002C125D">
        <w:trPr>
          <w:trHeight w:val="20"/>
          <w:jc w:val="center"/>
        </w:trPr>
        <w:tc>
          <w:tcPr>
            <w:tcW w:w="9911" w:type="dxa"/>
            <w:gridSpan w:val="5"/>
          </w:tcPr>
          <w:p w14:paraId="32229B1B" w14:textId="578BEE4A" w:rsidR="005A0BB5" w:rsidRPr="00EE49ED" w:rsidRDefault="005A0BB5" w:rsidP="005A0BB5">
            <w:pPr>
              <w:pStyle w:val="affa"/>
              <w:spacing w:after="0" w:line="240" w:lineRule="auto"/>
              <w:jc w:val="center"/>
              <w:rPr>
                <w:b/>
                <w:bCs/>
                <w:sz w:val="20"/>
                <w:szCs w:val="20"/>
              </w:rPr>
            </w:pPr>
            <w:r w:rsidRPr="00EE49ED">
              <w:rPr>
                <w:b/>
                <w:bCs/>
                <w:sz w:val="20"/>
                <w:szCs w:val="20"/>
              </w:rPr>
              <w:t>д.</w:t>
            </w:r>
            <w:r w:rsidR="00B26643" w:rsidRPr="00EE49ED">
              <w:rPr>
                <w:b/>
                <w:bCs/>
                <w:sz w:val="20"/>
                <w:szCs w:val="20"/>
              </w:rPr>
              <w:t xml:space="preserve"> </w:t>
            </w:r>
            <w:r w:rsidRPr="00EE49ED">
              <w:rPr>
                <w:b/>
                <w:bCs/>
                <w:sz w:val="20"/>
                <w:szCs w:val="20"/>
              </w:rPr>
              <w:t>Петрово</w:t>
            </w:r>
          </w:p>
        </w:tc>
      </w:tr>
      <w:tr w:rsidR="00B26643" w:rsidRPr="00EE49ED" w14:paraId="1DCCDC65" w14:textId="77777777" w:rsidTr="00B26643">
        <w:trPr>
          <w:trHeight w:val="20"/>
          <w:jc w:val="center"/>
        </w:trPr>
        <w:tc>
          <w:tcPr>
            <w:tcW w:w="626" w:type="dxa"/>
          </w:tcPr>
          <w:p w14:paraId="01463174" w14:textId="53E2DC32" w:rsidR="00B26643" w:rsidRPr="00EE49ED" w:rsidRDefault="00B26643" w:rsidP="00B26643">
            <w:pPr>
              <w:pStyle w:val="affa"/>
              <w:spacing w:after="0" w:line="240" w:lineRule="auto"/>
              <w:jc w:val="center"/>
              <w:rPr>
                <w:sz w:val="20"/>
                <w:szCs w:val="20"/>
              </w:rPr>
            </w:pPr>
            <w:r w:rsidRPr="00EE49ED">
              <w:rPr>
                <w:sz w:val="20"/>
                <w:szCs w:val="20"/>
              </w:rPr>
              <w:t>1</w:t>
            </w:r>
          </w:p>
        </w:tc>
        <w:tc>
          <w:tcPr>
            <w:tcW w:w="3622" w:type="dxa"/>
            <w:tcBorders>
              <w:top w:val="single" w:sz="4" w:space="0" w:color="auto"/>
              <w:left w:val="single" w:sz="4" w:space="0" w:color="auto"/>
              <w:bottom w:val="single" w:sz="4" w:space="0" w:color="auto"/>
              <w:right w:val="single" w:sz="4" w:space="0" w:color="auto"/>
            </w:tcBorders>
            <w:shd w:val="clear" w:color="auto" w:fill="auto"/>
          </w:tcPr>
          <w:p w14:paraId="7CE3EB74" w14:textId="285FFAB4" w:rsidR="00B26643" w:rsidRPr="00EE49ED" w:rsidRDefault="00B26643" w:rsidP="00B26643">
            <w:pPr>
              <w:pStyle w:val="affa"/>
              <w:spacing w:after="0" w:line="240" w:lineRule="auto"/>
              <w:ind w:right="-108"/>
              <w:jc w:val="left"/>
              <w:rPr>
                <w:sz w:val="20"/>
                <w:szCs w:val="20"/>
              </w:rPr>
            </w:pPr>
            <w:r w:rsidRPr="00EE49ED">
              <w:rPr>
                <w:sz w:val="20"/>
                <w:szCs w:val="20"/>
              </w:rPr>
              <w:t>ул. Б. Петровская</w:t>
            </w:r>
          </w:p>
        </w:tc>
        <w:tc>
          <w:tcPr>
            <w:tcW w:w="2126" w:type="dxa"/>
            <w:tcBorders>
              <w:top w:val="nil"/>
              <w:left w:val="single" w:sz="4" w:space="0" w:color="auto"/>
              <w:bottom w:val="single" w:sz="4" w:space="0" w:color="auto"/>
              <w:right w:val="single" w:sz="4" w:space="0" w:color="auto"/>
            </w:tcBorders>
            <w:shd w:val="clear" w:color="auto" w:fill="auto"/>
          </w:tcPr>
          <w:p w14:paraId="4ECCC9CF" w14:textId="0E351F61"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66FB91" w14:textId="5C121CDD" w:rsidR="00B26643" w:rsidRPr="00EE49ED" w:rsidRDefault="00B26643" w:rsidP="00B26643">
            <w:pPr>
              <w:pStyle w:val="affa"/>
              <w:spacing w:after="0" w:line="240" w:lineRule="auto"/>
              <w:ind w:right="-108"/>
              <w:jc w:val="center"/>
              <w:rPr>
                <w:sz w:val="20"/>
                <w:szCs w:val="20"/>
              </w:rPr>
            </w:pPr>
            <w:r w:rsidRPr="00EE49ED">
              <w:rPr>
                <w:sz w:val="20"/>
                <w:szCs w:val="20"/>
              </w:rPr>
              <w:t>0,4</w:t>
            </w:r>
          </w:p>
        </w:tc>
        <w:tc>
          <w:tcPr>
            <w:tcW w:w="1694" w:type="dxa"/>
            <w:tcBorders>
              <w:top w:val="single" w:sz="4" w:space="0" w:color="auto"/>
              <w:left w:val="single" w:sz="4" w:space="0" w:color="auto"/>
              <w:bottom w:val="single" w:sz="4" w:space="0" w:color="auto"/>
              <w:right w:val="single" w:sz="4" w:space="0" w:color="auto"/>
            </w:tcBorders>
            <w:shd w:val="clear" w:color="auto" w:fill="auto"/>
          </w:tcPr>
          <w:p w14:paraId="06CDBCB3" w14:textId="21B6B608" w:rsidR="00B26643"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B26643" w:rsidRPr="00EE49ED" w14:paraId="1F947B62" w14:textId="77777777" w:rsidTr="00B26643">
        <w:trPr>
          <w:trHeight w:val="20"/>
          <w:jc w:val="center"/>
        </w:trPr>
        <w:tc>
          <w:tcPr>
            <w:tcW w:w="626" w:type="dxa"/>
          </w:tcPr>
          <w:p w14:paraId="572FDF77" w14:textId="41265503" w:rsidR="00B26643" w:rsidRPr="00EE49ED" w:rsidRDefault="00B26643" w:rsidP="00B26643">
            <w:pPr>
              <w:pStyle w:val="affa"/>
              <w:spacing w:after="0" w:line="240" w:lineRule="auto"/>
              <w:jc w:val="center"/>
              <w:rPr>
                <w:sz w:val="20"/>
                <w:szCs w:val="20"/>
              </w:rPr>
            </w:pPr>
            <w:r w:rsidRPr="00EE49ED">
              <w:rPr>
                <w:sz w:val="20"/>
                <w:szCs w:val="20"/>
              </w:rPr>
              <w:t>2</w:t>
            </w:r>
          </w:p>
        </w:tc>
        <w:tc>
          <w:tcPr>
            <w:tcW w:w="3622" w:type="dxa"/>
            <w:tcBorders>
              <w:top w:val="nil"/>
              <w:left w:val="single" w:sz="4" w:space="0" w:color="auto"/>
              <w:bottom w:val="single" w:sz="4" w:space="0" w:color="auto"/>
              <w:right w:val="single" w:sz="4" w:space="0" w:color="auto"/>
            </w:tcBorders>
            <w:shd w:val="clear" w:color="auto" w:fill="auto"/>
          </w:tcPr>
          <w:p w14:paraId="629CAABA" w14:textId="73E6FB78" w:rsidR="00B26643" w:rsidRPr="00EE49ED" w:rsidRDefault="00B26643" w:rsidP="00B26643">
            <w:pPr>
              <w:pStyle w:val="affa"/>
              <w:spacing w:after="0" w:line="240" w:lineRule="auto"/>
              <w:ind w:right="-108"/>
              <w:jc w:val="left"/>
              <w:rPr>
                <w:sz w:val="20"/>
                <w:szCs w:val="20"/>
              </w:rPr>
            </w:pPr>
            <w:r w:rsidRPr="00EE49ED">
              <w:rPr>
                <w:sz w:val="20"/>
                <w:szCs w:val="20"/>
              </w:rPr>
              <w:t>ул. М. Петровская</w:t>
            </w:r>
          </w:p>
        </w:tc>
        <w:tc>
          <w:tcPr>
            <w:tcW w:w="2126" w:type="dxa"/>
            <w:tcBorders>
              <w:top w:val="nil"/>
              <w:left w:val="single" w:sz="4" w:space="0" w:color="auto"/>
              <w:bottom w:val="single" w:sz="4" w:space="0" w:color="auto"/>
              <w:right w:val="single" w:sz="4" w:space="0" w:color="auto"/>
            </w:tcBorders>
            <w:shd w:val="clear" w:color="auto" w:fill="auto"/>
          </w:tcPr>
          <w:p w14:paraId="2F4E7AE3" w14:textId="27019525"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70CD1DB8" w14:textId="3DEA2147" w:rsidR="00B26643" w:rsidRPr="00EE49ED" w:rsidRDefault="00B26643" w:rsidP="00B26643">
            <w:pPr>
              <w:pStyle w:val="affa"/>
              <w:spacing w:after="0" w:line="240" w:lineRule="auto"/>
              <w:ind w:right="-108"/>
              <w:jc w:val="center"/>
              <w:rPr>
                <w:sz w:val="20"/>
                <w:szCs w:val="20"/>
              </w:rPr>
            </w:pPr>
            <w:r w:rsidRPr="00EE49ED">
              <w:rPr>
                <w:sz w:val="20"/>
                <w:szCs w:val="20"/>
              </w:rPr>
              <w:t>0,3</w:t>
            </w:r>
          </w:p>
        </w:tc>
        <w:tc>
          <w:tcPr>
            <w:tcW w:w="1694" w:type="dxa"/>
            <w:tcBorders>
              <w:top w:val="nil"/>
              <w:left w:val="single" w:sz="4" w:space="0" w:color="auto"/>
              <w:bottom w:val="single" w:sz="4" w:space="0" w:color="auto"/>
              <w:right w:val="single" w:sz="4" w:space="0" w:color="auto"/>
            </w:tcBorders>
            <w:shd w:val="clear" w:color="auto" w:fill="auto"/>
          </w:tcPr>
          <w:p w14:paraId="07FA1216" w14:textId="285AFB8A" w:rsidR="00B26643"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B26643" w:rsidRPr="00EE49ED" w14:paraId="1920E378" w14:textId="77777777" w:rsidTr="00B26643">
        <w:trPr>
          <w:trHeight w:val="20"/>
          <w:jc w:val="center"/>
        </w:trPr>
        <w:tc>
          <w:tcPr>
            <w:tcW w:w="626" w:type="dxa"/>
          </w:tcPr>
          <w:p w14:paraId="1E4E2A95" w14:textId="76982EAD" w:rsidR="00B26643" w:rsidRPr="00EE49ED" w:rsidRDefault="00B26643" w:rsidP="00B26643">
            <w:pPr>
              <w:pStyle w:val="affa"/>
              <w:spacing w:after="0" w:line="240" w:lineRule="auto"/>
              <w:jc w:val="center"/>
              <w:rPr>
                <w:sz w:val="20"/>
                <w:szCs w:val="20"/>
              </w:rPr>
            </w:pPr>
            <w:r w:rsidRPr="00EE49ED">
              <w:rPr>
                <w:sz w:val="20"/>
                <w:szCs w:val="20"/>
              </w:rPr>
              <w:t>3</w:t>
            </w:r>
          </w:p>
        </w:tc>
        <w:tc>
          <w:tcPr>
            <w:tcW w:w="3622" w:type="dxa"/>
            <w:tcBorders>
              <w:top w:val="nil"/>
              <w:left w:val="single" w:sz="4" w:space="0" w:color="auto"/>
              <w:bottom w:val="single" w:sz="4" w:space="0" w:color="auto"/>
              <w:right w:val="single" w:sz="4" w:space="0" w:color="auto"/>
            </w:tcBorders>
            <w:shd w:val="clear" w:color="auto" w:fill="auto"/>
          </w:tcPr>
          <w:p w14:paraId="37C450A6" w14:textId="7F4A1F67" w:rsidR="00B26643" w:rsidRPr="00EE49ED" w:rsidRDefault="00B26643" w:rsidP="00B26643">
            <w:pPr>
              <w:pStyle w:val="affa"/>
              <w:spacing w:after="0" w:line="240" w:lineRule="auto"/>
              <w:ind w:right="-108"/>
              <w:jc w:val="left"/>
              <w:rPr>
                <w:sz w:val="20"/>
                <w:szCs w:val="20"/>
              </w:rPr>
            </w:pPr>
            <w:r w:rsidRPr="00EE49ED">
              <w:rPr>
                <w:sz w:val="20"/>
                <w:szCs w:val="20"/>
              </w:rPr>
              <w:t>ул. Дряницинская</w:t>
            </w:r>
          </w:p>
        </w:tc>
        <w:tc>
          <w:tcPr>
            <w:tcW w:w="2126" w:type="dxa"/>
            <w:tcBorders>
              <w:top w:val="nil"/>
              <w:left w:val="single" w:sz="4" w:space="0" w:color="auto"/>
              <w:bottom w:val="single" w:sz="4" w:space="0" w:color="auto"/>
              <w:right w:val="single" w:sz="4" w:space="0" w:color="auto"/>
            </w:tcBorders>
            <w:shd w:val="clear" w:color="auto" w:fill="auto"/>
          </w:tcPr>
          <w:p w14:paraId="0156C4D4" w14:textId="02C37C2B"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78C9A84B" w14:textId="5A0B7636" w:rsidR="00B26643" w:rsidRPr="00EE49ED" w:rsidRDefault="00B26643" w:rsidP="00B26643">
            <w:pPr>
              <w:pStyle w:val="affa"/>
              <w:spacing w:after="0" w:line="240" w:lineRule="auto"/>
              <w:ind w:right="-108"/>
              <w:jc w:val="center"/>
              <w:rPr>
                <w:sz w:val="20"/>
                <w:szCs w:val="20"/>
              </w:rPr>
            </w:pPr>
            <w:r w:rsidRPr="00EE49ED">
              <w:rPr>
                <w:sz w:val="20"/>
                <w:szCs w:val="20"/>
              </w:rPr>
              <w:t>0,2</w:t>
            </w:r>
          </w:p>
        </w:tc>
        <w:tc>
          <w:tcPr>
            <w:tcW w:w="1694" w:type="dxa"/>
            <w:tcBorders>
              <w:top w:val="nil"/>
              <w:left w:val="single" w:sz="4" w:space="0" w:color="auto"/>
              <w:bottom w:val="single" w:sz="4" w:space="0" w:color="auto"/>
              <w:right w:val="single" w:sz="4" w:space="0" w:color="auto"/>
            </w:tcBorders>
            <w:shd w:val="clear" w:color="auto" w:fill="auto"/>
          </w:tcPr>
          <w:p w14:paraId="6B4A36B0" w14:textId="0DEF19BD" w:rsidR="00B26643"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B26643" w:rsidRPr="00EE49ED" w14:paraId="5CBD8184" w14:textId="77777777" w:rsidTr="00B26643">
        <w:trPr>
          <w:trHeight w:val="20"/>
          <w:jc w:val="center"/>
        </w:trPr>
        <w:tc>
          <w:tcPr>
            <w:tcW w:w="626" w:type="dxa"/>
          </w:tcPr>
          <w:p w14:paraId="46C825C1" w14:textId="474393D7" w:rsidR="00B26643" w:rsidRPr="00EE49ED" w:rsidRDefault="00B26643" w:rsidP="00B26643">
            <w:pPr>
              <w:pStyle w:val="affa"/>
              <w:spacing w:after="0" w:line="240" w:lineRule="auto"/>
              <w:jc w:val="center"/>
              <w:rPr>
                <w:sz w:val="20"/>
                <w:szCs w:val="20"/>
              </w:rPr>
            </w:pPr>
            <w:r w:rsidRPr="00EE49ED">
              <w:rPr>
                <w:sz w:val="20"/>
                <w:szCs w:val="20"/>
              </w:rPr>
              <w:t>4</w:t>
            </w:r>
          </w:p>
        </w:tc>
        <w:tc>
          <w:tcPr>
            <w:tcW w:w="3622" w:type="dxa"/>
            <w:tcBorders>
              <w:top w:val="nil"/>
              <w:left w:val="single" w:sz="4" w:space="0" w:color="auto"/>
              <w:bottom w:val="single" w:sz="4" w:space="0" w:color="auto"/>
              <w:right w:val="single" w:sz="4" w:space="0" w:color="auto"/>
            </w:tcBorders>
            <w:shd w:val="clear" w:color="auto" w:fill="auto"/>
          </w:tcPr>
          <w:p w14:paraId="075D49C3" w14:textId="59A3B983" w:rsidR="00B26643" w:rsidRPr="00EE49ED" w:rsidRDefault="00B26643" w:rsidP="00B26643">
            <w:pPr>
              <w:pStyle w:val="affa"/>
              <w:spacing w:after="0" w:line="240" w:lineRule="auto"/>
              <w:ind w:right="-108"/>
              <w:jc w:val="left"/>
              <w:rPr>
                <w:sz w:val="20"/>
                <w:szCs w:val="20"/>
              </w:rPr>
            </w:pPr>
            <w:r w:rsidRPr="00EE49ED">
              <w:rPr>
                <w:sz w:val="20"/>
                <w:szCs w:val="20"/>
              </w:rPr>
              <w:t>ул. Центральная</w:t>
            </w:r>
          </w:p>
        </w:tc>
        <w:tc>
          <w:tcPr>
            <w:tcW w:w="2126" w:type="dxa"/>
            <w:tcBorders>
              <w:top w:val="nil"/>
              <w:left w:val="single" w:sz="4" w:space="0" w:color="auto"/>
              <w:bottom w:val="single" w:sz="4" w:space="0" w:color="auto"/>
              <w:right w:val="single" w:sz="4" w:space="0" w:color="auto"/>
            </w:tcBorders>
            <w:shd w:val="clear" w:color="auto" w:fill="auto"/>
          </w:tcPr>
          <w:p w14:paraId="20E37FDB" w14:textId="207F3B4A"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52ACA902" w14:textId="04C2D228" w:rsidR="00B26643" w:rsidRPr="00EE49ED" w:rsidRDefault="00B26643" w:rsidP="00B26643">
            <w:pPr>
              <w:pStyle w:val="affa"/>
              <w:spacing w:after="0" w:line="240" w:lineRule="auto"/>
              <w:ind w:right="-108"/>
              <w:jc w:val="center"/>
              <w:rPr>
                <w:sz w:val="20"/>
                <w:szCs w:val="20"/>
              </w:rPr>
            </w:pPr>
            <w:r w:rsidRPr="00EE49ED">
              <w:rPr>
                <w:sz w:val="20"/>
                <w:szCs w:val="20"/>
              </w:rPr>
              <w:t>0,61</w:t>
            </w:r>
          </w:p>
        </w:tc>
        <w:tc>
          <w:tcPr>
            <w:tcW w:w="1694" w:type="dxa"/>
            <w:tcBorders>
              <w:top w:val="nil"/>
              <w:left w:val="single" w:sz="4" w:space="0" w:color="auto"/>
              <w:bottom w:val="single" w:sz="4" w:space="0" w:color="auto"/>
              <w:right w:val="single" w:sz="4" w:space="0" w:color="auto"/>
            </w:tcBorders>
            <w:shd w:val="clear" w:color="auto" w:fill="auto"/>
          </w:tcPr>
          <w:p w14:paraId="44DC9143" w14:textId="2E884E51" w:rsidR="00B26643"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B26643" w:rsidRPr="00EE49ED" w14:paraId="5940B574" w14:textId="77777777" w:rsidTr="00B26643">
        <w:trPr>
          <w:trHeight w:val="20"/>
          <w:jc w:val="center"/>
        </w:trPr>
        <w:tc>
          <w:tcPr>
            <w:tcW w:w="626" w:type="dxa"/>
          </w:tcPr>
          <w:p w14:paraId="6D1E9E69" w14:textId="068B75A7" w:rsidR="00B26643" w:rsidRPr="00EE49ED" w:rsidRDefault="00B26643" w:rsidP="00B26643">
            <w:pPr>
              <w:pStyle w:val="affa"/>
              <w:spacing w:after="0" w:line="240" w:lineRule="auto"/>
              <w:jc w:val="center"/>
              <w:rPr>
                <w:sz w:val="20"/>
                <w:szCs w:val="20"/>
              </w:rPr>
            </w:pPr>
            <w:r w:rsidRPr="00EE49ED">
              <w:rPr>
                <w:sz w:val="20"/>
                <w:szCs w:val="20"/>
              </w:rPr>
              <w:t>5</w:t>
            </w:r>
          </w:p>
        </w:tc>
        <w:tc>
          <w:tcPr>
            <w:tcW w:w="3622" w:type="dxa"/>
            <w:tcBorders>
              <w:top w:val="nil"/>
              <w:left w:val="single" w:sz="4" w:space="0" w:color="auto"/>
              <w:bottom w:val="single" w:sz="4" w:space="0" w:color="auto"/>
              <w:right w:val="single" w:sz="4" w:space="0" w:color="auto"/>
            </w:tcBorders>
            <w:shd w:val="clear" w:color="auto" w:fill="auto"/>
          </w:tcPr>
          <w:p w14:paraId="4AB00CD8" w14:textId="7910C39B" w:rsidR="00B26643" w:rsidRPr="00EE49ED" w:rsidRDefault="00B26643" w:rsidP="00B26643">
            <w:pPr>
              <w:pStyle w:val="affa"/>
              <w:spacing w:after="0" w:line="240" w:lineRule="auto"/>
              <w:ind w:right="-108"/>
              <w:jc w:val="left"/>
              <w:rPr>
                <w:sz w:val="20"/>
                <w:szCs w:val="20"/>
              </w:rPr>
            </w:pPr>
            <w:r w:rsidRPr="00EE49ED">
              <w:rPr>
                <w:sz w:val="20"/>
                <w:szCs w:val="20"/>
              </w:rPr>
              <w:t>ул. Новая</w:t>
            </w:r>
          </w:p>
        </w:tc>
        <w:tc>
          <w:tcPr>
            <w:tcW w:w="2126" w:type="dxa"/>
            <w:shd w:val="clear" w:color="auto" w:fill="auto"/>
          </w:tcPr>
          <w:p w14:paraId="5EE9871E" w14:textId="5A06F84F"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3FF18322" w14:textId="41050885" w:rsidR="00B26643" w:rsidRPr="00EE49ED" w:rsidRDefault="00B26643" w:rsidP="00B26643">
            <w:pPr>
              <w:pStyle w:val="affa"/>
              <w:spacing w:after="0" w:line="240" w:lineRule="auto"/>
              <w:ind w:right="-108"/>
              <w:jc w:val="center"/>
              <w:rPr>
                <w:sz w:val="20"/>
                <w:szCs w:val="20"/>
              </w:rPr>
            </w:pPr>
            <w:r w:rsidRPr="00EE49ED">
              <w:rPr>
                <w:sz w:val="20"/>
                <w:szCs w:val="20"/>
              </w:rPr>
              <w:t>0,457</w:t>
            </w:r>
          </w:p>
        </w:tc>
        <w:tc>
          <w:tcPr>
            <w:tcW w:w="1694" w:type="dxa"/>
            <w:tcBorders>
              <w:top w:val="nil"/>
              <w:left w:val="single" w:sz="4" w:space="0" w:color="auto"/>
              <w:bottom w:val="single" w:sz="4" w:space="0" w:color="auto"/>
              <w:right w:val="single" w:sz="4" w:space="0" w:color="auto"/>
            </w:tcBorders>
            <w:shd w:val="clear" w:color="auto" w:fill="auto"/>
          </w:tcPr>
          <w:p w14:paraId="2F408525" w14:textId="043A760E" w:rsidR="00B26643"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B26643" w:rsidRPr="00EE49ED" w14:paraId="40C313A7" w14:textId="77777777" w:rsidTr="002C125D">
        <w:trPr>
          <w:trHeight w:val="20"/>
          <w:jc w:val="center"/>
        </w:trPr>
        <w:tc>
          <w:tcPr>
            <w:tcW w:w="9911" w:type="dxa"/>
            <w:gridSpan w:val="5"/>
          </w:tcPr>
          <w:p w14:paraId="14ACB5B1" w14:textId="4527DD8A" w:rsidR="00B26643" w:rsidRPr="00EE49ED" w:rsidRDefault="00B26643" w:rsidP="00B26643">
            <w:pPr>
              <w:pStyle w:val="affa"/>
              <w:spacing w:after="0" w:line="240" w:lineRule="auto"/>
              <w:jc w:val="center"/>
              <w:rPr>
                <w:b/>
                <w:bCs/>
                <w:sz w:val="20"/>
                <w:szCs w:val="20"/>
              </w:rPr>
            </w:pPr>
            <w:r w:rsidRPr="00EE49ED">
              <w:rPr>
                <w:b/>
                <w:bCs/>
                <w:sz w:val="20"/>
                <w:szCs w:val="20"/>
              </w:rPr>
              <w:t>с. Сеготь</w:t>
            </w:r>
          </w:p>
        </w:tc>
      </w:tr>
      <w:tr w:rsidR="00B26643" w:rsidRPr="00EE49ED" w14:paraId="66EB691B" w14:textId="77777777" w:rsidTr="00B26643">
        <w:trPr>
          <w:trHeight w:val="20"/>
          <w:jc w:val="center"/>
        </w:trPr>
        <w:tc>
          <w:tcPr>
            <w:tcW w:w="626" w:type="dxa"/>
          </w:tcPr>
          <w:p w14:paraId="16D5CB08" w14:textId="2F2D3347" w:rsidR="00B26643" w:rsidRPr="00EE49ED" w:rsidRDefault="00B26643" w:rsidP="00B26643">
            <w:pPr>
              <w:pStyle w:val="affa"/>
              <w:spacing w:after="0" w:line="240" w:lineRule="auto"/>
              <w:jc w:val="center"/>
              <w:rPr>
                <w:sz w:val="20"/>
                <w:szCs w:val="20"/>
              </w:rPr>
            </w:pPr>
            <w:r w:rsidRPr="00EE49ED">
              <w:rPr>
                <w:sz w:val="20"/>
                <w:szCs w:val="20"/>
              </w:rPr>
              <w:t>1</w:t>
            </w:r>
          </w:p>
        </w:tc>
        <w:tc>
          <w:tcPr>
            <w:tcW w:w="3622" w:type="dxa"/>
            <w:tcBorders>
              <w:top w:val="single" w:sz="4" w:space="0" w:color="auto"/>
              <w:left w:val="single" w:sz="4" w:space="0" w:color="auto"/>
              <w:bottom w:val="single" w:sz="4" w:space="0" w:color="auto"/>
              <w:right w:val="single" w:sz="4" w:space="0" w:color="auto"/>
            </w:tcBorders>
            <w:shd w:val="clear" w:color="auto" w:fill="auto"/>
          </w:tcPr>
          <w:p w14:paraId="22DAB1D2" w14:textId="256AD41F" w:rsidR="00B26643" w:rsidRPr="00EE49ED" w:rsidRDefault="00B26643" w:rsidP="00B26643">
            <w:pPr>
              <w:pStyle w:val="affa"/>
              <w:spacing w:after="0" w:line="240" w:lineRule="auto"/>
              <w:ind w:right="-108"/>
              <w:jc w:val="left"/>
              <w:rPr>
                <w:sz w:val="20"/>
                <w:szCs w:val="20"/>
              </w:rPr>
            </w:pPr>
            <w:r w:rsidRPr="00EE49ED">
              <w:rPr>
                <w:sz w:val="20"/>
                <w:szCs w:val="20"/>
              </w:rPr>
              <w:t>ул. Нагорная</w:t>
            </w:r>
          </w:p>
        </w:tc>
        <w:tc>
          <w:tcPr>
            <w:tcW w:w="2126" w:type="dxa"/>
            <w:shd w:val="clear" w:color="auto" w:fill="auto"/>
          </w:tcPr>
          <w:p w14:paraId="3AE49CCE" w14:textId="0A68F914"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F606AAB" w14:textId="04826749" w:rsidR="00B26643" w:rsidRPr="00EE49ED" w:rsidRDefault="00B26643" w:rsidP="00B26643">
            <w:pPr>
              <w:pStyle w:val="affa"/>
              <w:spacing w:after="0" w:line="240" w:lineRule="auto"/>
              <w:ind w:right="-108"/>
              <w:jc w:val="center"/>
              <w:rPr>
                <w:sz w:val="20"/>
                <w:szCs w:val="20"/>
              </w:rPr>
            </w:pPr>
            <w:r w:rsidRPr="00EE49ED">
              <w:rPr>
                <w:sz w:val="20"/>
                <w:szCs w:val="20"/>
              </w:rPr>
              <w:t>0,7</w:t>
            </w:r>
          </w:p>
        </w:tc>
        <w:tc>
          <w:tcPr>
            <w:tcW w:w="1694" w:type="dxa"/>
            <w:tcBorders>
              <w:top w:val="single" w:sz="4" w:space="0" w:color="auto"/>
              <w:left w:val="single" w:sz="4" w:space="0" w:color="auto"/>
              <w:bottom w:val="single" w:sz="4" w:space="0" w:color="auto"/>
              <w:right w:val="single" w:sz="4" w:space="0" w:color="auto"/>
            </w:tcBorders>
            <w:shd w:val="clear" w:color="auto" w:fill="auto"/>
          </w:tcPr>
          <w:p w14:paraId="60E9082C" w14:textId="6D5D3F1A" w:rsidR="00B26643" w:rsidRPr="00EE49ED" w:rsidRDefault="00B26643" w:rsidP="00B26643">
            <w:pPr>
              <w:pStyle w:val="affa"/>
              <w:spacing w:after="0" w:line="240" w:lineRule="auto"/>
              <w:ind w:right="-108"/>
              <w:jc w:val="center"/>
              <w:rPr>
                <w:sz w:val="20"/>
                <w:szCs w:val="20"/>
              </w:rPr>
            </w:pPr>
            <w:r w:rsidRPr="00EE49ED">
              <w:rPr>
                <w:sz w:val="20"/>
                <w:szCs w:val="20"/>
              </w:rPr>
              <w:t>Грунт</w:t>
            </w:r>
          </w:p>
        </w:tc>
      </w:tr>
      <w:tr w:rsidR="00B26643" w:rsidRPr="00EE49ED" w14:paraId="583EAD90" w14:textId="77777777" w:rsidTr="00B26643">
        <w:trPr>
          <w:trHeight w:val="20"/>
          <w:jc w:val="center"/>
        </w:trPr>
        <w:tc>
          <w:tcPr>
            <w:tcW w:w="626" w:type="dxa"/>
          </w:tcPr>
          <w:p w14:paraId="702C2AF0" w14:textId="7414F9B1" w:rsidR="00B26643" w:rsidRPr="00EE49ED" w:rsidRDefault="00B26643" w:rsidP="00B26643">
            <w:pPr>
              <w:pStyle w:val="affa"/>
              <w:spacing w:after="0" w:line="240" w:lineRule="auto"/>
              <w:jc w:val="center"/>
              <w:rPr>
                <w:sz w:val="20"/>
                <w:szCs w:val="20"/>
              </w:rPr>
            </w:pPr>
            <w:r w:rsidRPr="00EE49ED">
              <w:rPr>
                <w:sz w:val="20"/>
                <w:szCs w:val="20"/>
              </w:rPr>
              <w:t>2</w:t>
            </w:r>
          </w:p>
        </w:tc>
        <w:tc>
          <w:tcPr>
            <w:tcW w:w="3622" w:type="dxa"/>
            <w:tcBorders>
              <w:top w:val="nil"/>
              <w:left w:val="single" w:sz="4" w:space="0" w:color="auto"/>
              <w:bottom w:val="single" w:sz="4" w:space="0" w:color="auto"/>
              <w:right w:val="single" w:sz="4" w:space="0" w:color="auto"/>
            </w:tcBorders>
            <w:shd w:val="clear" w:color="auto" w:fill="auto"/>
          </w:tcPr>
          <w:p w14:paraId="69783C3C" w14:textId="0E586CB3" w:rsidR="00B26643" w:rsidRPr="00EE49ED" w:rsidRDefault="00B26643" w:rsidP="00B26643">
            <w:pPr>
              <w:pStyle w:val="affa"/>
              <w:spacing w:after="0" w:line="240" w:lineRule="auto"/>
              <w:ind w:right="-108"/>
              <w:jc w:val="left"/>
              <w:rPr>
                <w:sz w:val="20"/>
                <w:szCs w:val="20"/>
              </w:rPr>
            </w:pPr>
            <w:r w:rsidRPr="00EE49ED">
              <w:rPr>
                <w:sz w:val="20"/>
                <w:szCs w:val="20"/>
              </w:rPr>
              <w:t>ул. Советская</w:t>
            </w:r>
          </w:p>
        </w:tc>
        <w:tc>
          <w:tcPr>
            <w:tcW w:w="2126" w:type="dxa"/>
            <w:shd w:val="clear" w:color="auto" w:fill="auto"/>
          </w:tcPr>
          <w:p w14:paraId="44ABBE29" w14:textId="78281F59"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0BAB081C" w14:textId="19C115AB" w:rsidR="00B26643" w:rsidRPr="00EE49ED" w:rsidRDefault="00B26643" w:rsidP="00B26643">
            <w:pPr>
              <w:pStyle w:val="affa"/>
              <w:spacing w:after="0" w:line="240" w:lineRule="auto"/>
              <w:ind w:right="-108"/>
              <w:jc w:val="center"/>
              <w:rPr>
                <w:sz w:val="20"/>
                <w:szCs w:val="20"/>
              </w:rPr>
            </w:pPr>
            <w:r w:rsidRPr="00EE49ED">
              <w:rPr>
                <w:sz w:val="20"/>
                <w:szCs w:val="20"/>
              </w:rPr>
              <w:t>0,9</w:t>
            </w:r>
          </w:p>
        </w:tc>
        <w:tc>
          <w:tcPr>
            <w:tcW w:w="1694" w:type="dxa"/>
            <w:tcBorders>
              <w:top w:val="nil"/>
              <w:left w:val="single" w:sz="4" w:space="0" w:color="auto"/>
              <w:bottom w:val="single" w:sz="4" w:space="0" w:color="auto"/>
              <w:right w:val="single" w:sz="4" w:space="0" w:color="auto"/>
            </w:tcBorders>
            <w:shd w:val="clear" w:color="auto" w:fill="auto"/>
          </w:tcPr>
          <w:p w14:paraId="3B62CC26" w14:textId="4FCE3CA9" w:rsidR="00B26643" w:rsidRPr="00EE49ED" w:rsidRDefault="00B26643" w:rsidP="00B26643">
            <w:pPr>
              <w:pStyle w:val="affa"/>
              <w:spacing w:after="0" w:line="240" w:lineRule="auto"/>
              <w:ind w:right="-108"/>
              <w:jc w:val="center"/>
              <w:rPr>
                <w:sz w:val="20"/>
                <w:szCs w:val="20"/>
              </w:rPr>
            </w:pPr>
            <w:r w:rsidRPr="00EE49ED">
              <w:rPr>
                <w:sz w:val="20"/>
                <w:szCs w:val="20"/>
              </w:rPr>
              <w:t>Асфальт</w:t>
            </w:r>
          </w:p>
        </w:tc>
      </w:tr>
      <w:tr w:rsidR="00B26643" w:rsidRPr="00EE49ED" w14:paraId="424D834D" w14:textId="77777777" w:rsidTr="00B26643">
        <w:trPr>
          <w:trHeight w:val="20"/>
          <w:jc w:val="center"/>
        </w:trPr>
        <w:tc>
          <w:tcPr>
            <w:tcW w:w="626" w:type="dxa"/>
          </w:tcPr>
          <w:p w14:paraId="77954C65" w14:textId="63BBDF67" w:rsidR="00B26643" w:rsidRPr="00EE49ED" w:rsidRDefault="00B26643" w:rsidP="00B26643">
            <w:pPr>
              <w:pStyle w:val="affa"/>
              <w:spacing w:after="0" w:line="240" w:lineRule="auto"/>
              <w:jc w:val="center"/>
              <w:rPr>
                <w:sz w:val="20"/>
                <w:szCs w:val="20"/>
              </w:rPr>
            </w:pPr>
            <w:r w:rsidRPr="00EE49ED">
              <w:rPr>
                <w:sz w:val="20"/>
                <w:szCs w:val="20"/>
              </w:rPr>
              <w:t>3</w:t>
            </w:r>
          </w:p>
        </w:tc>
        <w:tc>
          <w:tcPr>
            <w:tcW w:w="3622" w:type="dxa"/>
            <w:tcBorders>
              <w:top w:val="nil"/>
              <w:left w:val="single" w:sz="4" w:space="0" w:color="auto"/>
              <w:bottom w:val="single" w:sz="4" w:space="0" w:color="auto"/>
              <w:right w:val="single" w:sz="4" w:space="0" w:color="auto"/>
            </w:tcBorders>
            <w:shd w:val="clear" w:color="auto" w:fill="auto"/>
          </w:tcPr>
          <w:p w14:paraId="35A0ABCA" w14:textId="714ED4C8" w:rsidR="00B26643" w:rsidRPr="00EE49ED" w:rsidRDefault="00B26643" w:rsidP="00B26643">
            <w:pPr>
              <w:pStyle w:val="affa"/>
              <w:spacing w:after="0" w:line="240" w:lineRule="auto"/>
              <w:ind w:right="-108"/>
              <w:jc w:val="left"/>
              <w:rPr>
                <w:sz w:val="20"/>
                <w:szCs w:val="20"/>
              </w:rPr>
            </w:pPr>
            <w:r w:rsidRPr="00EE49ED">
              <w:rPr>
                <w:sz w:val="20"/>
                <w:szCs w:val="20"/>
              </w:rPr>
              <w:t>ул. Зеленая</w:t>
            </w:r>
          </w:p>
        </w:tc>
        <w:tc>
          <w:tcPr>
            <w:tcW w:w="2126" w:type="dxa"/>
            <w:shd w:val="clear" w:color="auto" w:fill="auto"/>
          </w:tcPr>
          <w:p w14:paraId="6FEB29D7" w14:textId="3647842E"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2BB1058F" w14:textId="1F68F2CD" w:rsidR="00B26643" w:rsidRPr="00EE49ED" w:rsidRDefault="00B26643" w:rsidP="00B26643">
            <w:pPr>
              <w:pStyle w:val="affa"/>
              <w:spacing w:after="0" w:line="240" w:lineRule="auto"/>
              <w:ind w:right="-108"/>
              <w:jc w:val="center"/>
              <w:rPr>
                <w:sz w:val="20"/>
                <w:szCs w:val="20"/>
              </w:rPr>
            </w:pPr>
            <w:r w:rsidRPr="00EE49ED">
              <w:rPr>
                <w:sz w:val="20"/>
                <w:szCs w:val="20"/>
              </w:rPr>
              <w:t>0,382</w:t>
            </w:r>
          </w:p>
        </w:tc>
        <w:tc>
          <w:tcPr>
            <w:tcW w:w="1694" w:type="dxa"/>
            <w:tcBorders>
              <w:top w:val="nil"/>
              <w:left w:val="single" w:sz="4" w:space="0" w:color="auto"/>
              <w:bottom w:val="single" w:sz="4" w:space="0" w:color="auto"/>
              <w:right w:val="single" w:sz="4" w:space="0" w:color="auto"/>
            </w:tcBorders>
            <w:shd w:val="clear" w:color="auto" w:fill="auto"/>
          </w:tcPr>
          <w:p w14:paraId="412EFA84" w14:textId="2406480F" w:rsidR="00B26643"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B26643" w:rsidRPr="00EE49ED" w14:paraId="05B6A70C" w14:textId="77777777" w:rsidTr="00B26643">
        <w:trPr>
          <w:trHeight w:val="20"/>
          <w:jc w:val="center"/>
        </w:trPr>
        <w:tc>
          <w:tcPr>
            <w:tcW w:w="626" w:type="dxa"/>
          </w:tcPr>
          <w:p w14:paraId="32B309A6" w14:textId="39766608" w:rsidR="00B26643" w:rsidRPr="00EE49ED" w:rsidRDefault="00B26643" w:rsidP="00B26643">
            <w:pPr>
              <w:pStyle w:val="affa"/>
              <w:spacing w:after="0" w:line="240" w:lineRule="auto"/>
              <w:jc w:val="center"/>
              <w:rPr>
                <w:sz w:val="20"/>
                <w:szCs w:val="20"/>
              </w:rPr>
            </w:pPr>
            <w:r w:rsidRPr="00EE49ED">
              <w:rPr>
                <w:sz w:val="20"/>
                <w:szCs w:val="20"/>
              </w:rPr>
              <w:t>4</w:t>
            </w:r>
          </w:p>
        </w:tc>
        <w:tc>
          <w:tcPr>
            <w:tcW w:w="3622" w:type="dxa"/>
            <w:tcBorders>
              <w:top w:val="nil"/>
              <w:left w:val="single" w:sz="4" w:space="0" w:color="auto"/>
              <w:bottom w:val="single" w:sz="4" w:space="0" w:color="auto"/>
              <w:right w:val="single" w:sz="4" w:space="0" w:color="auto"/>
            </w:tcBorders>
            <w:shd w:val="clear" w:color="auto" w:fill="auto"/>
          </w:tcPr>
          <w:p w14:paraId="1985F5A1" w14:textId="784600FA" w:rsidR="00B26643" w:rsidRPr="00EE49ED" w:rsidRDefault="00B26643" w:rsidP="00B26643">
            <w:pPr>
              <w:pStyle w:val="affa"/>
              <w:spacing w:after="0" w:line="240" w:lineRule="auto"/>
              <w:ind w:right="-108"/>
              <w:jc w:val="left"/>
              <w:rPr>
                <w:sz w:val="20"/>
                <w:szCs w:val="20"/>
              </w:rPr>
            </w:pPr>
            <w:r w:rsidRPr="00EE49ED">
              <w:rPr>
                <w:sz w:val="20"/>
                <w:szCs w:val="20"/>
              </w:rPr>
              <w:t>ул. Приволжская</w:t>
            </w:r>
          </w:p>
        </w:tc>
        <w:tc>
          <w:tcPr>
            <w:tcW w:w="2126" w:type="dxa"/>
            <w:shd w:val="clear" w:color="auto" w:fill="auto"/>
          </w:tcPr>
          <w:p w14:paraId="432CF08A" w14:textId="70A6B372"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2E14A9D0" w14:textId="1837665C" w:rsidR="00B26643" w:rsidRPr="00EE49ED" w:rsidRDefault="00B26643" w:rsidP="00B26643">
            <w:pPr>
              <w:pStyle w:val="affa"/>
              <w:spacing w:after="0" w:line="240" w:lineRule="auto"/>
              <w:ind w:right="-108"/>
              <w:jc w:val="center"/>
              <w:rPr>
                <w:sz w:val="20"/>
                <w:szCs w:val="20"/>
              </w:rPr>
            </w:pPr>
            <w:r w:rsidRPr="00EE49ED">
              <w:rPr>
                <w:sz w:val="20"/>
                <w:szCs w:val="20"/>
              </w:rPr>
              <w:t>0,618</w:t>
            </w:r>
          </w:p>
        </w:tc>
        <w:tc>
          <w:tcPr>
            <w:tcW w:w="1694" w:type="dxa"/>
            <w:tcBorders>
              <w:top w:val="nil"/>
              <w:left w:val="single" w:sz="4" w:space="0" w:color="auto"/>
              <w:bottom w:val="single" w:sz="4" w:space="0" w:color="auto"/>
              <w:right w:val="single" w:sz="4" w:space="0" w:color="auto"/>
            </w:tcBorders>
            <w:shd w:val="clear" w:color="auto" w:fill="auto"/>
          </w:tcPr>
          <w:p w14:paraId="69C35592" w14:textId="4F3E5E20" w:rsidR="00B26643"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B26643" w:rsidRPr="00EE49ED" w14:paraId="0447E83C" w14:textId="77777777" w:rsidTr="00B26643">
        <w:trPr>
          <w:trHeight w:val="20"/>
          <w:jc w:val="center"/>
        </w:trPr>
        <w:tc>
          <w:tcPr>
            <w:tcW w:w="626" w:type="dxa"/>
          </w:tcPr>
          <w:p w14:paraId="4B332524" w14:textId="0E35252A" w:rsidR="00B26643" w:rsidRPr="00EE49ED" w:rsidRDefault="00B26643" w:rsidP="00B26643">
            <w:pPr>
              <w:pStyle w:val="affa"/>
              <w:spacing w:after="0" w:line="240" w:lineRule="auto"/>
              <w:jc w:val="center"/>
              <w:rPr>
                <w:sz w:val="20"/>
                <w:szCs w:val="20"/>
              </w:rPr>
            </w:pPr>
            <w:r w:rsidRPr="00EE49ED">
              <w:rPr>
                <w:sz w:val="20"/>
                <w:szCs w:val="20"/>
              </w:rPr>
              <w:t>5</w:t>
            </w:r>
          </w:p>
        </w:tc>
        <w:tc>
          <w:tcPr>
            <w:tcW w:w="3622" w:type="dxa"/>
            <w:tcBorders>
              <w:top w:val="nil"/>
              <w:left w:val="single" w:sz="4" w:space="0" w:color="auto"/>
              <w:bottom w:val="single" w:sz="4" w:space="0" w:color="auto"/>
              <w:right w:val="single" w:sz="4" w:space="0" w:color="auto"/>
            </w:tcBorders>
            <w:shd w:val="clear" w:color="auto" w:fill="auto"/>
          </w:tcPr>
          <w:p w14:paraId="0424AF3F" w14:textId="30A06EA2" w:rsidR="00B26643" w:rsidRPr="00EE49ED" w:rsidRDefault="00B26643" w:rsidP="00B26643">
            <w:pPr>
              <w:pStyle w:val="affa"/>
              <w:spacing w:after="0" w:line="240" w:lineRule="auto"/>
              <w:ind w:right="-108"/>
              <w:jc w:val="left"/>
              <w:rPr>
                <w:sz w:val="20"/>
                <w:szCs w:val="20"/>
              </w:rPr>
            </w:pPr>
            <w:r w:rsidRPr="00EE49ED">
              <w:rPr>
                <w:sz w:val="20"/>
                <w:szCs w:val="20"/>
              </w:rPr>
              <w:t>ул. Восточная</w:t>
            </w:r>
          </w:p>
        </w:tc>
        <w:tc>
          <w:tcPr>
            <w:tcW w:w="2126" w:type="dxa"/>
            <w:shd w:val="clear" w:color="auto" w:fill="auto"/>
          </w:tcPr>
          <w:p w14:paraId="0E63BD36" w14:textId="463F1B58"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235E725F" w14:textId="205EA0A1" w:rsidR="00B26643" w:rsidRPr="00EE49ED" w:rsidRDefault="00B26643" w:rsidP="00B26643">
            <w:pPr>
              <w:pStyle w:val="affa"/>
              <w:spacing w:after="0" w:line="240" w:lineRule="auto"/>
              <w:ind w:right="-108"/>
              <w:jc w:val="center"/>
              <w:rPr>
                <w:sz w:val="20"/>
                <w:szCs w:val="20"/>
              </w:rPr>
            </w:pPr>
            <w:r w:rsidRPr="00EE49ED">
              <w:rPr>
                <w:sz w:val="20"/>
                <w:szCs w:val="20"/>
              </w:rPr>
              <w:t>0,309</w:t>
            </w:r>
          </w:p>
        </w:tc>
        <w:tc>
          <w:tcPr>
            <w:tcW w:w="1694" w:type="dxa"/>
            <w:tcBorders>
              <w:top w:val="nil"/>
              <w:left w:val="single" w:sz="4" w:space="0" w:color="auto"/>
              <w:bottom w:val="single" w:sz="4" w:space="0" w:color="auto"/>
              <w:right w:val="single" w:sz="4" w:space="0" w:color="auto"/>
            </w:tcBorders>
            <w:shd w:val="clear" w:color="auto" w:fill="auto"/>
          </w:tcPr>
          <w:p w14:paraId="7956715D" w14:textId="76ADCB84" w:rsidR="00B26643"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B26643" w:rsidRPr="00EE49ED" w14:paraId="67790451" w14:textId="77777777" w:rsidTr="00B26643">
        <w:trPr>
          <w:trHeight w:val="20"/>
          <w:jc w:val="center"/>
        </w:trPr>
        <w:tc>
          <w:tcPr>
            <w:tcW w:w="626" w:type="dxa"/>
          </w:tcPr>
          <w:p w14:paraId="7560237E" w14:textId="27DF7116" w:rsidR="00B26643" w:rsidRPr="00EE49ED" w:rsidRDefault="00B26643" w:rsidP="00B26643">
            <w:pPr>
              <w:pStyle w:val="affa"/>
              <w:spacing w:after="0" w:line="240" w:lineRule="auto"/>
              <w:jc w:val="center"/>
              <w:rPr>
                <w:sz w:val="20"/>
                <w:szCs w:val="20"/>
              </w:rPr>
            </w:pPr>
            <w:r w:rsidRPr="00EE49ED">
              <w:rPr>
                <w:sz w:val="20"/>
                <w:szCs w:val="20"/>
              </w:rPr>
              <w:lastRenderedPageBreak/>
              <w:t>6</w:t>
            </w:r>
          </w:p>
        </w:tc>
        <w:tc>
          <w:tcPr>
            <w:tcW w:w="3622" w:type="dxa"/>
            <w:tcBorders>
              <w:top w:val="nil"/>
              <w:left w:val="single" w:sz="4" w:space="0" w:color="auto"/>
              <w:bottom w:val="single" w:sz="4" w:space="0" w:color="auto"/>
              <w:right w:val="single" w:sz="4" w:space="0" w:color="auto"/>
            </w:tcBorders>
            <w:shd w:val="clear" w:color="auto" w:fill="auto"/>
          </w:tcPr>
          <w:p w14:paraId="043E91F0" w14:textId="251C2E45" w:rsidR="00B26643" w:rsidRPr="00EE49ED" w:rsidRDefault="00B26643" w:rsidP="00B26643">
            <w:pPr>
              <w:pStyle w:val="affa"/>
              <w:spacing w:after="0" w:line="240" w:lineRule="auto"/>
              <w:ind w:right="-108"/>
              <w:jc w:val="left"/>
              <w:rPr>
                <w:sz w:val="20"/>
                <w:szCs w:val="20"/>
              </w:rPr>
            </w:pPr>
            <w:r w:rsidRPr="00EE49ED">
              <w:rPr>
                <w:sz w:val="20"/>
                <w:szCs w:val="20"/>
              </w:rPr>
              <w:t>ул. Садовая</w:t>
            </w:r>
          </w:p>
        </w:tc>
        <w:tc>
          <w:tcPr>
            <w:tcW w:w="2126" w:type="dxa"/>
            <w:shd w:val="clear" w:color="auto" w:fill="auto"/>
          </w:tcPr>
          <w:p w14:paraId="6F714CB9" w14:textId="7E08CD6A"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6899394F" w14:textId="694505B8" w:rsidR="00B26643" w:rsidRPr="00EE49ED" w:rsidRDefault="00B26643" w:rsidP="00B26643">
            <w:pPr>
              <w:pStyle w:val="affa"/>
              <w:spacing w:after="0" w:line="240" w:lineRule="auto"/>
              <w:ind w:right="-108"/>
              <w:jc w:val="center"/>
              <w:rPr>
                <w:sz w:val="20"/>
                <w:szCs w:val="20"/>
              </w:rPr>
            </w:pPr>
            <w:r w:rsidRPr="00EE49ED">
              <w:rPr>
                <w:sz w:val="20"/>
                <w:szCs w:val="20"/>
              </w:rPr>
              <w:t>0,334</w:t>
            </w:r>
          </w:p>
        </w:tc>
        <w:tc>
          <w:tcPr>
            <w:tcW w:w="1694" w:type="dxa"/>
            <w:tcBorders>
              <w:top w:val="nil"/>
              <w:left w:val="single" w:sz="4" w:space="0" w:color="auto"/>
              <w:bottom w:val="single" w:sz="4" w:space="0" w:color="auto"/>
              <w:right w:val="single" w:sz="4" w:space="0" w:color="auto"/>
            </w:tcBorders>
            <w:shd w:val="clear" w:color="auto" w:fill="auto"/>
          </w:tcPr>
          <w:p w14:paraId="59387F50" w14:textId="466C165D" w:rsidR="00B26643"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B26643" w:rsidRPr="00EE49ED" w14:paraId="4EFC3504" w14:textId="77777777" w:rsidTr="00B26643">
        <w:trPr>
          <w:trHeight w:val="20"/>
          <w:jc w:val="center"/>
        </w:trPr>
        <w:tc>
          <w:tcPr>
            <w:tcW w:w="626" w:type="dxa"/>
          </w:tcPr>
          <w:p w14:paraId="28A7729E" w14:textId="42020EA4" w:rsidR="00B26643" w:rsidRPr="00EE49ED" w:rsidRDefault="00B26643" w:rsidP="00B26643">
            <w:pPr>
              <w:pStyle w:val="affa"/>
              <w:spacing w:after="0" w:line="240" w:lineRule="auto"/>
              <w:jc w:val="center"/>
              <w:rPr>
                <w:sz w:val="20"/>
                <w:szCs w:val="20"/>
              </w:rPr>
            </w:pPr>
            <w:r w:rsidRPr="00EE49ED">
              <w:rPr>
                <w:sz w:val="20"/>
                <w:szCs w:val="20"/>
              </w:rPr>
              <w:t>7</w:t>
            </w:r>
          </w:p>
        </w:tc>
        <w:tc>
          <w:tcPr>
            <w:tcW w:w="3622" w:type="dxa"/>
            <w:tcBorders>
              <w:top w:val="nil"/>
              <w:left w:val="single" w:sz="4" w:space="0" w:color="auto"/>
              <w:bottom w:val="single" w:sz="4" w:space="0" w:color="auto"/>
              <w:right w:val="single" w:sz="4" w:space="0" w:color="auto"/>
            </w:tcBorders>
            <w:shd w:val="clear" w:color="auto" w:fill="auto"/>
          </w:tcPr>
          <w:p w14:paraId="3AE4CD0C" w14:textId="089DB457" w:rsidR="00B26643" w:rsidRPr="00EE49ED" w:rsidRDefault="00B26643" w:rsidP="00B26643">
            <w:pPr>
              <w:pStyle w:val="affa"/>
              <w:spacing w:after="0" w:line="240" w:lineRule="auto"/>
              <w:ind w:right="-108"/>
              <w:jc w:val="left"/>
              <w:rPr>
                <w:sz w:val="20"/>
                <w:szCs w:val="20"/>
              </w:rPr>
            </w:pPr>
            <w:r w:rsidRPr="00EE49ED">
              <w:rPr>
                <w:sz w:val="20"/>
                <w:szCs w:val="20"/>
              </w:rPr>
              <w:t>ул. Северная</w:t>
            </w:r>
          </w:p>
        </w:tc>
        <w:tc>
          <w:tcPr>
            <w:tcW w:w="2126" w:type="dxa"/>
            <w:shd w:val="clear" w:color="auto" w:fill="auto"/>
          </w:tcPr>
          <w:p w14:paraId="769B214B" w14:textId="32BD6288"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38593594" w14:textId="17F95DC1" w:rsidR="00B26643" w:rsidRPr="00EE49ED" w:rsidRDefault="00B26643" w:rsidP="00B26643">
            <w:pPr>
              <w:pStyle w:val="affa"/>
              <w:spacing w:after="0" w:line="240" w:lineRule="auto"/>
              <w:ind w:right="-108"/>
              <w:jc w:val="center"/>
              <w:rPr>
                <w:sz w:val="20"/>
                <w:szCs w:val="20"/>
              </w:rPr>
            </w:pPr>
            <w:r w:rsidRPr="00EE49ED">
              <w:rPr>
                <w:sz w:val="20"/>
                <w:szCs w:val="20"/>
              </w:rPr>
              <w:t>0,508</w:t>
            </w:r>
          </w:p>
        </w:tc>
        <w:tc>
          <w:tcPr>
            <w:tcW w:w="1694" w:type="dxa"/>
            <w:tcBorders>
              <w:top w:val="nil"/>
              <w:left w:val="single" w:sz="4" w:space="0" w:color="auto"/>
              <w:bottom w:val="single" w:sz="4" w:space="0" w:color="auto"/>
              <w:right w:val="single" w:sz="4" w:space="0" w:color="auto"/>
            </w:tcBorders>
            <w:shd w:val="clear" w:color="auto" w:fill="auto"/>
          </w:tcPr>
          <w:p w14:paraId="51694801" w14:textId="01A5B846" w:rsidR="00B26643" w:rsidRPr="00EE49ED" w:rsidRDefault="00B26643" w:rsidP="00B26643">
            <w:pPr>
              <w:pStyle w:val="affa"/>
              <w:spacing w:after="0" w:line="240" w:lineRule="auto"/>
              <w:ind w:right="-108"/>
              <w:jc w:val="center"/>
              <w:rPr>
                <w:sz w:val="20"/>
                <w:szCs w:val="20"/>
              </w:rPr>
            </w:pPr>
            <w:r w:rsidRPr="00EE49ED">
              <w:rPr>
                <w:sz w:val="20"/>
                <w:szCs w:val="20"/>
              </w:rPr>
              <w:t>Асфальт</w:t>
            </w:r>
          </w:p>
        </w:tc>
      </w:tr>
      <w:tr w:rsidR="00B26643" w:rsidRPr="00EE49ED" w14:paraId="4CFD8FCF" w14:textId="77777777" w:rsidTr="00B26643">
        <w:trPr>
          <w:trHeight w:val="20"/>
          <w:jc w:val="center"/>
        </w:trPr>
        <w:tc>
          <w:tcPr>
            <w:tcW w:w="626" w:type="dxa"/>
          </w:tcPr>
          <w:p w14:paraId="3C8AAE73" w14:textId="63F88583" w:rsidR="00B26643" w:rsidRPr="00EE49ED" w:rsidRDefault="00B26643" w:rsidP="00B26643">
            <w:pPr>
              <w:pStyle w:val="affa"/>
              <w:spacing w:after="0" w:line="240" w:lineRule="auto"/>
              <w:jc w:val="center"/>
              <w:rPr>
                <w:sz w:val="20"/>
                <w:szCs w:val="20"/>
              </w:rPr>
            </w:pPr>
            <w:r w:rsidRPr="00EE49ED">
              <w:rPr>
                <w:sz w:val="20"/>
                <w:szCs w:val="20"/>
              </w:rPr>
              <w:t>8</w:t>
            </w:r>
          </w:p>
        </w:tc>
        <w:tc>
          <w:tcPr>
            <w:tcW w:w="3622" w:type="dxa"/>
            <w:tcBorders>
              <w:top w:val="nil"/>
              <w:left w:val="single" w:sz="4" w:space="0" w:color="auto"/>
              <w:bottom w:val="single" w:sz="4" w:space="0" w:color="auto"/>
              <w:right w:val="single" w:sz="4" w:space="0" w:color="auto"/>
            </w:tcBorders>
            <w:shd w:val="clear" w:color="auto" w:fill="auto"/>
          </w:tcPr>
          <w:p w14:paraId="2F533D02" w14:textId="00824FD4" w:rsidR="00B26643" w:rsidRPr="00EE49ED" w:rsidRDefault="00B26643" w:rsidP="00B26643">
            <w:pPr>
              <w:pStyle w:val="affa"/>
              <w:spacing w:after="0" w:line="240" w:lineRule="auto"/>
              <w:ind w:right="-108"/>
              <w:jc w:val="left"/>
              <w:rPr>
                <w:sz w:val="20"/>
                <w:szCs w:val="20"/>
              </w:rPr>
            </w:pPr>
            <w:r w:rsidRPr="00EE49ED">
              <w:rPr>
                <w:sz w:val="20"/>
                <w:szCs w:val="20"/>
              </w:rPr>
              <w:t>ул. Молодежная</w:t>
            </w:r>
          </w:p>
        </w:tc>
        <w:tc>
          <w:tcPr>
            <w:tcW w:w="2126" w:type="dxa"/>
            <w:shd w:val="clear" w:color="auto" w:fill="auto"/>
          </w:tcPr>
          <w:p w14:paraId="2758374A" w14:textId="2679BB2C"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7E4DE93F" w14:textId="548E7CE5" w:rsidR="00B26643" w:rsidRPr="00EE49ED" w:rsidRDefault="00B26643" w:rsidP="00B26643">
            <w:pPr>
              <w:pStyle w:val="affa"/>
              <w:spacing w:after="0" w:line="240" w:lineRule="auto"/>
              <w:ind w:right="-108"/>
              <w:jc w:val="center"/>
              <w:rPr>
                <w:sz w:val="20"/>
                <w:szCs w:val="20"/>
              </w:rPr>
            </w:pPr>
            <w:r w:rsidRPr="00EE49ED">
              <w:rPr>
                <w:sz w:val="20"/>
                <w:szCs w:val="20"/>
              </w:rPr>
              <w:t>0,7</w:t>
            </w:r>
          </w:p>
        </w:tc>
        <w:tc>
          <w:tcPr>
            <w:tcW w:w="1694" w:type="dxa"/>
            <w:tcBorders>
              <w:top w:val="nil"/>
              <w:left w:val="single" w:sz="4" w:space="0" w:color="auto"/>
              <w:bottom w:val="single" w:sz="4" w:space="0" w:color="auto"/>
              <w:right w:val="single" w:sz="4" w:space="0" w:color="auto"/>
            </w:tcBorders>
            <w:shd w:val="clear" w:color="auto" w:fill="auto"/>
          </w:tcPr>
          <w:p w14:paraId="0DFA0E26" w14:textId="6F5270FA" w:rsidR="00B26643"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B26643" w:rsidRPr="00EE49ED" w14:paraId="4D5C3C99" w14:textId="77777777" w:rsidTr="00B26643">
        <w:trPr>
          <w:trHeight w:val="20"/>
          <w:jc w:val="center"/>
        </w:trPr>
        <w:tc>
          <w:tcPr>
            <w:tcW w:w="626" w:type="dxa"/>
          </w:tcPr>
          <w:p w14:paraId="3682E765" w14:textId="223D2A5F" w:rsidR="00B26643" w:rsidRPr="00EE49ED" w:rsidRDefault="00B26643" w:rsidP="00B26643">
            <w:pPr>
              <w:pStyle w:val="affa"/>
              <w:spacing w:after="0" w:line="240" w:lineRule="auto"/>
              <w:jc w:val="center"/>
              <w:rPr>
                <w:sz w:val="20"/>
                <w:szCs w:val="20"/>
              </w:rPr>
            </w:pPr>
            <w:r w:rsidRPr="00EE49ED">
              <w:rPr>
                <w:sz w:val="20"/>
                <w:szCs w:val="20"/>
              </w:rPr>
              <w:t>9</w:t>
            </w:r>
          </w:p>
        </w:tc>
        <w:tc>
          <w:tcPr>
            <w:tcW w:w="3622" w:type="dxa"/>
            <w:tcBorders>
              <w:top w:val="nil"/>
              <w:left w:val="single" w:sz="4" w:space="0" w:color="auto"/>
              <w:bottom w:val="single" w:sz="4" w:space="0" w:color="auto"/>
              <w:right w:val="single" w:sz="4" w:space="0" w:color="auto"/>
            </w:tcBorders>
            <w:shd w:val="clear" w:color="auto" w:fill="auto"/>
          </w:tcPr>
          <w:p w14:paraId="56F3D672" w14:textId="05613BBB" w:rsidR="00B26643" w:rsidRPr="00EE49ED" w:rsidRDefault="00B26643" w:rsidP="00B26643">
            <w:pPr>
              <w:pStyle w:val="affa"/>
              <w:spacing w:after="0" w:line="240" w:lineRule="auto"/>
              <w:ind w:right="-108"/>
              <w:jc w:val="left"/>
              <w:rPr>
                <w:sz w:val="20"/>
                <w:szCs w:val="20"/>
              </w:rPr>
            </w:pPr>
            <w:r w:rsidRPr="00EE49ED">
              <w:rPr>
                <w:sz w:val="20"/>
                <w:szCs w:val="20"/>
              </w:rPr>
              <w:t>ул. Полевая</w:t>
            </w:r>
          </w:p>
        </w:tc>
        <w:tc>
          <w:tcPr>
            <w:tcW w:w="2126" w:type="dxa"/>
            <w:shd w:val="clear" w:color="auto" w:fill="auto"/>
          </w:tcPr>
          <w:p w14:paraId="6376BB90" w14:textId="270E5091"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5D066F95" w14:textId="795A377A" w:rsidR="00B26643" w:rsidRPr="00EE49ED" w:rsidRDefault="00B26643" w:rsidP="00B26643">
            <w:pPr>
              <w:pStyle w:val="affa"/>
              <w:spacing w:after="0" w:line="240" w:lineRule="auto"/>
              <w:ind w:right="-108"/>
              <w:jc w:val="center"/>
              <w:rPr>
                <w:sz w:val="20"/>
                <w:szCs w:val="20"/>
              </w:rPr>
            </w:pPr>
            <w:r w:rsidRPr="00EE49ED">
              <w:rPr>
                <w:sz w:val="20"/>
                <w:szCs w:val="20"/>
              </w:rPr>
              <w:t>0,6</w:t>
            </w:r>
          </w:p>
        </w:tc>
        <w:tc>
          <w:tcPr>
            <w:tcW w:w="1694" w:type="dxa"/>
            <w:tcBorders>
              <w:top w:val="nil"/>
              <w:left w:val="single" w:sz="4" w:space="0" w:color="auto"/>
              <w:bottom w:val="single" w:sz="4" w:space="0" w:color="auto"/>
              <w:right w:val="single" w:sz="4" w:space="0" w:color="auto"/>
            </w:tcBorders>
            <w:shd w:val="clear" w:color="auto" w:fill="auto"/>
          </w:tcPr>
          <w:p w14:paraId="5AF39306" w14:textId="499A3B00" w:rsidR="00B26643" w:rsidRPr="00EE49ED" w:rsidRDefault="00B26643" w:rsidP="00B26643">
            <w:pPr>
              <w:pStyle w:val="affa"/>
              <w:spacing w:after="0" w:line="240" w:lineRule="auto"/>
              <w:ind w:right="-108"/>
              <w:jc w:val="center"/>
              <w:rPr>
                <w:sz w:val="20"/>
                <w:szCs w:val="20"/>
              </w:rPr>
            </w:pPr>
            <w:r w:rsidRPr="00EE49ED">
              <w:rPr>
                <w:sz w:val="20"/>
                <w:szCs w:val="20"/>
              </w:rPr>
              <w:t>Асфальт (0,3)+щебень (0,3)</w:t>
            </w:r>
          </w:p>
        </w:tc>
      </w:tr>
      <w:tr w:rsidR="00B26643" w:rsidRPr="00EE49ED" w14:paraId="527AF416" w14:textId="77777777" w:rsidTr="002C125D">
        <w:trPr>
          <w:trHeight w:val="20"/>
          <w:jc w:val="center"/>
        </w:trPr>
        <w:tc>
          <w:tcPr>
            <w:tcW w:w="9911" w:type="dxa"/>
            <w:gridSpan w:val="5"/>
          </w:tcPr>
          <w:p w14:paraId="65C505C3" w14:textId="4AF71EB1" w:rsidR="00B26643" w:rsidRPr="00EE49ED" w:rsidRDefault="00B26643" w:rsidP="00B26643">
            <w:pPr>
              <w:pStyle w:val="affa"/>
              <w:spacing w:after="0" w:line="240" w:lineRule="auto"/>
              <w:jc w:val="center"/>
              <w:rPr>
                <w:b/>
                <w:bCs/>
                <w:sz w:val="20"/>
                <w:szCs w:val="20"/>
              </w:rPr>
            </w:pPr>
            <w:r w:rsidRPr="00EE49ED">
              <w:rPr>
                <w:b/>
                <w:bCs/>
                <w:sz w:val="20"/>
                <w:szCs w:val="20"/>
              </w:rPr>
              <w:t>д. Яблоново</w:t>
            </w:r>
          </w:p>
        </w:tc>
      </w:tr>
      <w:tr w:rsidR="00B26643" w:rsidRPr="00EE49ED" w14:paraId="29C62CCC" w14:textId="77777777" w:rsidTr="00B26643">
        <w:trPr>
          <w:trHeight w:val="20"/>
          <w:jc w:val="center"/>
        </w:trPr>
        <w:tc>
          <w:tcPr>
            <w:tcW w:w="626" w:type="dxa"/>
          </w:tcPr>
          <w:p w14:paraId="3D3D6FF4" w14:textId="1F8F3463" w:rsidR="00B26643" w:rsidRPr="00EE49ED" w:rsidRDefault="00B26643" w:rsidP="00B26643">
            <w:pPr>
              <w:pStyle w:val="affa"/>
              <w:spacing w:after="0" w:line="240" w:lineRule="auto"/>
              <w:jc w:val="center"/>
              <w:rPr>
                <w:sz w:val="20"/>
                <w:szCs w:val="20"/>
              </w:rPr>
            </w:pPr>
            <w:r w:rsidRPr="00EE49ED">
              <w:rPr>
                <w:sz w:val="20"/>
                <w:szCs w:val="20"/>
              </w:rPr>
              <w:t>1</w:t>
            </w:r>
          </w:p>
        </w:tc>
        <w:tc>
          <w:tcPr>
            <w:tcW w:w="3622" w:type="dxa"/>
            <w:tcBorders>
              <w:top w:val="single" w:sz="4" w:space="0" w:color="auto"/>
              <w:left w:val="single" w:sz="4" w:space="0" w:color="auto"/>
              <w:bottom w:val="single" w:sz="4" w:space="0" w:color="auto"/>
              <w:right w:val="single" w:sz="4" w:space="0" w:color="auto"/>
            </w:tcBorders>
            <w:shd w:val="clear" w:color="auto" w:fill="auto"/>
          </w:tcPr>
          <w:p w14:paraId="78FCCB0A" w14:textId="2B53DAA1" w:rsidR="00B26643" w:rsidRPr="00EE49ED" w:rsidRDefault="00B26643" w:rsidP="00B26643">
            <w:pPr>
              <w:pStyle w:val="affa"/>
              <w:spacing w:after="0" w:line="240" w:lineRule="auto"/>
              <w:ind w:right="-108"/>
              <w:jc w:val="left"/>
              <w:rPr>
                <w:sz w:val="20"/>
                <w:szCs w:val="20"/>
              </w:rPr>
            </w:pPr>
            <w:r w:rsidRPr="00EE49ED">
              <w:rPr>
                <w:sz w:val="20"/>
                <w:szCs w:val="20"/>
              </w:rPr>
              <w:t>ул. Солнечная</w:t>
            </w:r>
          </w:p>
        </w:tc>
        <w:tc>
          <w:tcPr>
            <w:tcW w:w="2126" w:type="dxa"/>
            <w:shd w:val="clear" w:color="auto" w:fill="auto"/>
          </w:tcPr>
          <w:p w14:paraId="150631F3" w14:textId="706A1C0A"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9B6FFBC" w14:textId="14FA694A" w:rsidR="00B26643" w:rsidRPr="00EE49ED" w:rsidRDefault="00B26643" w:rsidP="00B26643">
            <w:pPr>
              <w:pStyle w:val="affa"/>
              <w:spacing w:after="0" w:line="240" w:lineRule="auto"/>
              <w:ind w:right="-108"/>
              <w:jc w:val="center"/>
              <w:rPr>
                <w:sz w:val="20"/>
                <w:szCs w:val="20"/>
              </w:rPr>
            </w:pPr>
            <w:r w:rsidRPr="00EE49ED">
              <w:rPr>
                <w:sz w:val="20"/>
                <w:szCs w:val="20"/>
              </w:rPr>
              <w:t>0,2</w:t>
            </w:r>
          </w:p>
        </w:tc>
        <w:tc>
          <w:tcPr>
            <w:tcW w:w="1694" w:type="dxa"/>
            <w:tcBorders>
              <w:top w:val="single" w:sz="4" w:space="0" w:color="auto"/>
              <w:left w:val="single" w:sz="4" w:space="0" w:color="auto"/>
              <w:bottom w:val="single" w:sz="4" w:space="0" w:color="auto"/>
              <w:right w:val="single" w:sz="4" w:space="0" w:color="auto"/>
            </w:tcBorders>
            <w:shd w:val="clear" w:color="auto" w:fill="auto"/>
          </w:tcPr>
          <w:p w14:paraId="6C7D9B92" w14:textId="35FA0167" w:rsidR="00B26643" w:rsidRPr="00EE49ED" w:rsidRDefault="00B26643" w:rsidP="00B26643">
            <w:pPr>
              <w:pStyle w:val="affa"/>
              <w:spacing w:after="0" w:line="240" w:lineRule="auto"/>
              <w:ind w:right="-108"/>
              <w:jc w:val="center"/>
              <w:rPr>
                <w:sz w:val="20"/>
                <w:szCs w:val="20"/>
              </w:rPr>
            </w:pPr>
            <w:r w:rsidRPr="00EE49ED">
              <w:rPr>
                <w:sz w:val="20"/>
                <w:szCs w:val="20"/>
              </w:rPr>
              <w:t>Грунт</w:t>
            </w:r>
          </w:p>
        </w:tc>
      </w:tr>
      <w:tr w:rsidR="00B26643" w:rsidRPr="00EE49ED" w14:paraId="6A4799D7" w14:textId="77777777" w:rsidTr="00B26643">
        <w:trPr>
          <w:trHeight w:val="20"/>
          <w:jc w:val="center"/>
        </w:trPr>
        <w:tc>
          <w:tcPr>
            <w:tcW w:w="626" w:type="dxa"/>
          </w:tcPr>
          <w:p w14:paraId="32B15238" w14:textId="53D98FF2" w:rsidR="00B26643" w:rsidRPr="00EE49ED" w:rsidRDefault="00B26643" w:rsidP="00B26643">
            <w:pPr>
              <w:pStyle w:val="affa"/>
              <w:spacing w:after="0" w:line="240" w:lineRule="auto"/>
              <w:jc w:val="center"/>
              <w:rPr>
                <w:sz w:val="20"/>
                <w:szCs w:val="20"/>
              </w:rPr>
            </w:pPr>
            <w:r w:rsidRPr="00EE49ED">
              <w:rPr>
                <w:sz w:val="20"/>
                <w:szCs w:val="20"/>
              </w:rPr>
              <w:t>2</w:t>
            </w:r>
          </w:p>
        </w:tc>
        <w:tc>
          <w:tcPr>
            <w:tcW w:w="3622" w:type="dxa"/>
            <w:tcBorders>
              <w:top w:val="nil"/>
              <w:left w:val="single" w:sz="4" w:space="0" w:color="auto"/>
              <w:bottom w:val="single" w:sz="4" w:space="0" w:color="auto"/>
              <w:right w:val="single" w:sz="4" w:space="0" w:color="auto"/>
            </w:tcBorders>
            <w:shd w:val="clear" w:color="auto" w:fill="auto"/>
          </w:tcPr>
          <w:p w14:paraId="57AC0C74" w14:textId="0432BBC3" w:rsidR="00B26643" w:rsidRPr="00EE49ED" w:rsidRDefault="00B26643" w:rsidP="00B26643">
            <w:pPr>
              <w:pStyle w:val="affa"/>
              <w:spacing w:after="0" w:line="240" w:lineRule="auto"/>
              <w:ind w:right="-108"/>
              <w:jc w:val="left"/>
              <w:rPr>
                <w:sz w:val="20"/>
                <w:szCs w:val="20"/>
              </w:rPr>
            </w:pPr>
            <w:r w:rsidRPr="00EE49ED">
              <w:rPr>
                <w:sz w:val="20"/>
                <w:szCs w:val="20"/>
              </w:rPr>
              <w:t>ул. Зеленая</w:t>
            </w:r>
          </w:p>
        </w:tc>
        <w:tc>
          <w:tcPr>
            <w:tcW w:w="2126" w:type="dxa"/>
            <w:shd w:val="clear" w:color="auto" w:fill="auto"/>
          </w:tcPr>
          <w:p w14:paraId="7E669D5F" w14:textId="31C2AA27"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41B0408B" w14:textId="65A5F640" w:rsidR="00B26643" w:rsidRPr="00EE49ED" w:rsidRDefault="00B26643" w:rsidP="00B26643">
            <w:pPr>
              <w:pStyle w:val="affa"/>
              <w:spacing w:after="0" w:line="240" w:lineRule="auto"/>
              <w:ind w:right="-108"/>
              <w:jc w:val="center"/>
              <w:rPr>
                <w:sz w:val="20"/>
                <w:szCs w:val="20"/>
              </w:rPr>
            </w:pPr>
            <w:r w:rsidRPr="00EE49ED">
              <w:rPr>
                <w:sz w:val="20"/>
                <w:szCs w:val="20"/>
              </w:rPr>
              <w:t>0,3</w:t>
            </w:r>
          </w:p>
        </w:tc>
        <w:tc>
          <w:tcPr>
            <w:tcW w:w="1694" w:type="dxa"/>
            <w:tcBorders>
              <w:top w:val="nil"/>
              <w:left w:val="single" w:sz="4" w:space="0" w:color="auto"/>
              <w:bottom w:val="single" w:sz="4" w:space="0" w:color="auto"/>
              <w:right w:val="single" w:sz="4" w:space="0" w:color="auto"/>
            </w:tcBorders>
            <w:shd w:val="clear" w:color="auto" w:fill="auto"/>
          </w:tcPr>
          <w:p w14:paraId="21A8F83A" w14:textId="5314965F" w:rsidR="00B26643" w:rsidRPr="00EE49ED" w:rsidRDefault="00B26643" w:rsidP="00B26643">
            <w:pPr>
              <w:pStyle w:val="affa"/>
              <w:spacing w:after="0" w:line="240" w:lineRule="auto"/>
              <w:ind w:right="-108"/>
              <w:jc w:val="center"/>
              <w:rPr>
                <w:sz w:val="20"/>
                <w:szCs w:val="20"/>
              </w:rPr>
            </w:pPr>
            <w:r w:rsidRPr="00EE49ED">
              <w:rPr>
                <w:sz w:val="20"/>
                <w:szCs w:val="20"/>
              </w:rPr>
              <w:t>Грунт</w:t>
            </w:r>
          </w:p>
        </w:tc>
      </w:tr>
      <w:tr w:rsidR="00B26643" w:rsidRPr="00EE49ED" w14:paraId="636D6E4F" w14:textId="77777777" w:rsidTr="00B26643">
        <w:trPr>
          <w:trHeight w:val="20"/>
          <w:jc w:val="center"/>
        </w:trPr>
        <w:tc>
          <w:tcPr>
            <w:tcW w:w="626" w:type="dxa"/>
          </w:tcPr>
          <w:p w14:paraId="57E5C5F7" w14:textId="5C740E2B" w:rsidR="00B26643" w:rsidRPr="00EE49ED" w:rsidRDefault="00B26643" w:rsidP="00B26643">
            <w:pPr>
              <w:pStyle w:val="affa"/>
              <w:spacing w:after="0" w:line="240" w:lineRule="auto"/>
              <w:jc w:val="center"/>
              <w:rPr>
                <w:sz w:val="20"/>
                <w:szCs w:val="20"/>
              </w:rPr>
            </w:pPr>
            <w:r w:rsidRPr="00EE49ED">
              <w:rPr>
                <w:sz w:val="20"/>
                <w:szCs w:val="20"/>
              </w:rPr>
              <w:t>3</w:t>
            </w:r>
          </w:p>
        </w:tc>
        <w:tc>
          <w:tcPr>
            <w:tcW w:w="3622" w:type="dxa"/>
            <w:tcBorders>
              <w:top w:val="nil"/>
              <w:left w:val="single" w:sz="4" w:space="0" w:color="auto"/>
              <w:bottom w:val="single" w:sz="4" w:space="0" w:color="auto"/>
              <w:right w:val="single" w:sz="4" w:space="0" w:color="auto"/>
            </w:tcBorders>
            <w:shd w:val="clear" w:color="auto" w:fill="auto"/>
          </w:tcPr>
          <w:p w14:paraId="24E86E0C" w14:textId="2959D733" w:rsidR="00B26643" w:rsidRPr="00EE49ED" w:rsidRDefault="00B26643" w:rsidP="00B26643">
            <w:pPr>
              <w:pStyle w:val="affa"/>
              <w:spacing w:after="0" w:line="240" w:lineRule="auto"/>
              <w:ind w:right="-108"/>
              <w:jc w:val="left"/>
              <w:rPr>
                <w:sz w:val="20"/>
                <w:szCs w:val="20"/>
              </w:rPr>
            </w:pPr>
            <w:r w:rsidRPr="00EE49ED">
              <w:rPr>
                <w:sz w:val="20"/>
                <w:szCs w:val="20"/>
              </w:rPr>
              <w:t>ул. Волжская</w:t>
            </w:r>
          </w:p>
        </w:tc>
        <w:tc>
          <w:tcPr>
            <w:tcW w:w="2126" w:type="dxa"/>
            <w:shd w:val="clear" w:color="auto" w:fill="auto"/>
          </w:tcPr>
          <w:p w14:paraId="03D2899F" w14:textId="14065570"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3EF64246" w14:textId="2AE4E233" w:rsidR="00B26643" w:rsidRPr="00EE49ED" w:rsidRDefault="00B26643" w:rsidP="00B26643">
            <w:pPr>
              <w:pStyle w:val="affa"/>
              <w:spacing w:after="0" w:line="240" w:lineRule="auto"/>
              <w:ind w:right="-108"/>
              <w:jc w:val="center"/>
              <w:rPr>
                <w:sz w:val="20"/>
                <w:szCs w:val="20"/>
              </w:rPr>
            </w:pPr>
            <w:r w:rsidRPr="00EE49ED">
              <w:rPr>
                <w:sz w:val="20"/>
                <w:szCs w:val="20"/>
              </w:rPr>
              <w:t>0,4</w:t>
            </w:r>
          </w:p>
        </w:tc>
        <w:tc>
          <w:tcPr>
            <w:tcW w:w="1694" w:type="dxa"/>
            <w:tcBorders>
              <w:top w:val="nil"/>
              <w:left w:val="single" w:sz="4" w:space="0" w:color="auto"/>
              <w:bottom w:val="single" w:sz="4" w:space="0" w:color="auto"/>
              <w:right w:val="single" w:sz="4" w:space="0" w:color="auto"/>
            </w:tcBorders>
            <w:shd w:val="clear" w:color="auto" w:fill="auto"/>
          </w:tcPr>
          <w:p w14:paraId="08594309" w14:textId="57D99F10" w:rsidR="00B26643" w:rsidRPr="00EE49ED" w:rsidRDefault="00B26643" w:rsidP="00B26643">
            <w:pPr>
              <w:pStyle w:val="affa"/>
              <w:spacing w:after="0" w:line="240" w:lineRule="auto"/>
              <w:ind w:right="-108"/>
              <w:jc w:val="center"/>
              <w:rPr>
                <w:sz w:val="20"/>
                <w:szCs w:val="20"/>
              </w:rPr>
            </w:pPr>
            <w:r w:rsidRPr="00EE49ED">
              <w:rPr>
                <w:sz w:val="20"/>
                <w:szCs w:val="20"/>
              </w:rPr>
              <w:t>Грунт</w:t>
            </w:r>
          </w:p>
        </w:tc>
      </w:tr>
      <w:tr w:rsidR="00B26643" w:rsidRPr="00EE49ED" w14:paraId="19CE6C16" w14:textId="77777777" w:rsidTr="00B26643">
        <w:trPr>
          <w:trHeight w:val="20"/>
          <w:jc w:val="center"/>
        </w:trPr>
        <w:tc>
          <w:tcPr>
            <w:tcW w:w="626" w:type="dxa"/>
          </w:tcPr>
          <w:p w14:paraId="782DB5D2" w14:textId="6B506248" w:rsidR="00B26643" w:rsidRPr="00EE49ED" w:rsidRDefault="00B26643" w:rsidP="00B26643">
            <w:pPr>
              <w:pStyle w:val="affa"/>
              <w:spacing w:after="0" w:line="240" w:lineRule="auto"/>
              <w:jc w:val="center"/>
              <w:rPr>
                <w:sz w:val="20"/>
                <w:szCs w:val="20"/>
              </w:rPr>
            </w:pPr>
            <w:r w:rsidRPr="00EE49ED">
              <w:rPr>
                <w:sz w:val="20"/>
                <w:szCs w:val="20"/>
              </w:rPr>
              <w:t>4</w:t>
            </w:r>
          </w:p>
        </w:tc>
        <w:tc>
          <w:tcPr>
            <w:tcW w:w="3622" w:type="dxa"/>
            <w:tcBorders>
              <w:top w:val="nil"/>
              <w:left w:val="single" w:sz="4" w:space="0" w:color="auto"/>
              <w:bottom w:val="single" w:sz="4" w:space="0" w:color="auto"/>
              <w:right w:val="single" w:sz="4" w:space="0" w:color="auto"/>
            </w:tcBorders>
            <w:shd w:val="clear" w:color="auto" w:fill="auto"/>
          </w:tcPr>
          <w:p w14:paraId="0CA5336D" w14:textId="76A176B4" w:rsidR="00B26643" w:rsidRPr="00EE49ED" w:rsidRDefault="00B26643" w:rsidP="00B26643">
            <w:pPr>
              <w:pStyle w:val="affa"/>
              <w:spacing w:after="0" w:line="240" w:lineRule="auto"/>
              <w:ind w:right="-108"/>
              <w:jc w:val="left"/>
              <w:rPr>
                <w:sz w:val="20"/>
                <w:szCs w:val="20"/>
              </w:rPr>
            </w:pPr>
            <w:r w:rsidRPr="00EE49ED">
              <w:rPr>
                <w:sz w:val="20"/>
                <w:szCs w:val="20"/>
              </w:rPr>
              <w:t>ул. Цветочная</w:t>
            </w:r>
          </w:p>
        </w:tc>
        <w:tc>
          <w:tcPr>
            <w:tcW w:w="2126" w:type="dxa"/>
            <w:shd w:val="clear" w:color="auto" w:fill="auto"/>
          </w:tcPr>
          <w:p w14:paraId="38B29312" w14:textId="5208772A"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35C0F567" w14:textId="29C6760D" w:rsidR="00B26643" w:rsidRPr="00EE49ED" w:rsidRDefault="00B26643" w:rsidP="00B26643">
            <w:pPr>
              <w:pStyle w:val="affa"/>
              <w:spacing w:after="0" w:line="240" w:lineRule="auto"/>
              <w:ind w:right="-108"/>
              <w:jc w:val="center"/>
              <w:rPr>
                <w:sz w:val="20"/>
                <w:szCs w:val="20"/>
              </w:rPr>
            </w:pPr>
            <w:r w:rsidRPr="00EE49ED">
              <w:rPr>
                <w:sz w:val="20"/>
                <w:szCs w:val="20"/>
              </w:rPr>
              <w:t>0,5</w:t>
            </w:r>
          </w:p>
        </w:tc>
        <w:tc>
          <w:tcPr>
            <w:tcW w:w="1694" w:type="dxa"/>
            <w:tcBorders>
              <w:top w:val="nil"/>
              <w:left w:val="single" w:sz="4" w:space="0" w:color="auto"/>
              <w:bottom w:val="single" w:sz="4" w:space="0" w:color="auto"/>
              <w:right w:val="single" w:sz="4" w:space="0" w:color="auto"/>
            </w:tcBorders>
            <w:shd w:val="clear" w:color="auto" w:fill="auto"/>
          </w:tcPr>
          <w:p w14:paraId="46933E6B" w14:textId="52B81FDF" w:rsidR="00B26643" w:rsidRPr="00EE49ED" w:rsidRDefault="00B26643" w:rsidP="00B26643">
            <w:pPr>
              <w:pStyle w:val="affa"/>
              <w:spacing w:after="0" w:line="240" w:lineRule="auto"/>
              <w:ind w:right="-108"/>
              <w:jc w:val="center"/>
              <w:rPr>
                <w:sz w:val="20"/>
                <w:szCs w:val="20"/>
              </w:rPr>
            </w:pPr>
            <w:r w:rsidRPr="00EE49ED">
              <w:rPr>
                <w:sz w:val="20"/>
                <w:szCs w:val="20"/>
              </w:rPr>
              <w:t>Грунт</w:t>
            </w:r>
          </w:p>
        </w:tc>
      </w:tr>
      <w:tr w:rsidR="00B26643" w:rsidRPr="00EE49ED" w14:paraId="7742E8F7" w14:textId="77777777" w:rsidTr="002C125D">
        <w:trPr>
          <w:trHeight w:val="20"/>
          <w:jc w:val="center"/>
        </w:trPr>
        <w:tc>
          <w:tcPr>
            <w:tcW w:w="9911" w:type="dxa"/>
            <w:gridSpan w:val="5"/>
          </w:tcPr>
          <w:p w14:paraId="72065049" w14:textId="00ACE751" w:rsidR="00B26643" w:rsidRPr="00EE49ED" w:rsidRDefault="00B26643" w:rsidP="00B26643">
            <w:pPr>
              <w:pStyle w:val="affa"/>
              <w:spacing w:after="0" w:line="240" w:lineRule="auto"/>
              <w:jc w:val="center"/>
              <w:rPr>
                <w:b/>
                <w:bCs/>
                <w:sz w:val="20"/>
                <w:szCs w:val="20"/>
              </w:rPr>
            </w:pPr>
            <w:r w:rsidRPr="00EE49ED">
              <w:rPr>
                <w:b/>
                <w:bCs/>
                <w:sz w:val="20"/>
                <w:szCs w:val="20"/>
              </w:rPr>
              <w:t>д. Дынино</w:t>
            </w:r>
          </w:p>
        </w:tc>
      </w:tr>
      <w:tr w:rsidR="00B26643" w:rsidRPr="00EE49ED" w14:paraId="3CCCD688" w14:textId="77777777" w:rsidTr="00B26643">
        <w:trPr>
          <w:trHeight w:val="20"/>
          <w:jc w:val="center"/>
        </w:trPr>
        <w:tc>
          <w:tcPr>
            <w:tcW w:w="626" w:type="dxa"/>
          </w:tcPr>
          <w:p w14:paraId="5CF05406" w14:textId="05D75C1F" w:rsidR="00B26643" w:rsidRPr="00EE49ED" w:rsidRDefault="00B26643" w:rsidP="00B26643">
            <w:pPr>
              <w:pStyle w:val="affa"/>
              <w:spacing w:after="0" w:line="240" w:lineRule="auto"/>
              <w:jc w:val="center"/>
              <w:rPr>
                <w:sz w:val="20"/>
                <w:szCs w:val="20"/>
              </w:rPr>
            </w:pPr>
            <w:r w:rsidRPr="00EE49ED">
              <w:rPr>
                <w:sz w:val="20"/>
                <w:szCs w:val="20"/>
              </w:rPr>
              <w:t>1</w:t>
            </w:r>
          </w:p>
        </w:tc>
        <w:tc>
          <w:tcPr>
            <w:tcW w:w="3622" w:type="dxa"/>
            <w:tcBorders>
              <w:top w:val="single" w:sz="4" w:space="0" w:color="auto"/>
              <w:left w:val="single" w:sz="4" w:space="0" w:color="auto"/>
              <w:bottom w:val="single" w:sz="4" w:space="0" w:color="auto"/>
              <w:right w:val="single" w:sz="4" w:space="0" w:color="auto"/>
            </w:tcBorders>
            <w:shd w:val="clear" w:color="auto" w:fill="auto"/>
          </w:tcPr>
          <w:p w14:paraId="0AD4539B" w14:textId="69395CB5" w:rsidR="00B26643" w:rsidRPr="00EE49ED" w:rsidRDefault="00B26643" w:rsidP="00B26643">
            <w:pPr>
              <w:pStyle w:val="affa"/>
              <w:spacing w:after="0" w:line="240" w:lineRule="auto"/>
              <w:ind w:right="-108"/>
              <w:jc w:val="left"/>
              <w:rPr>
                <w:sz w:val="20"/>
                <w:szCs w:val="20"/>
              </w:rPr>
            </w:pPr>
            <w:r w:rsidRPr="00EE49ED">
              <w:rPr>
                <w:sz w:val="20"/>
                <w:szCs w:val="20"/>
              </w:rPr>
              <w:t>ул. Дынинская</w:t>
            </w:r>
          </w:p>
        </w:tc>
        <w:tc>
          <w:tcPr>
            <w:tcW w:w="2126" w:type="dxa"/>
            <w:shd w:val="clear" w:color="auto" w:fill="auto"/>
          </w:tcPr>
          <w:p w14:paraId="0E982A98" w14:textId="3CEF0B81"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A6AF0E" w14:textId="518AA00A" w:rsidR="00B26643" w:rsidRPr="00EE49ED" w:rsidRDefault="00B26643" w:rsidP="00B26643">
            <w:pPr>
              <w:pStyle w:val="affa"/>
              <w:spacing w:after="0" w:line="240" w:lineRule="auto"/>
              <w:ind w:right="-108"/>
              <w:jc w:val="center"/>
              <w:rPr>
                <w:sz w:val="20"/>
                <w:szCs w:val="20"/>
              </w:rPr>
            </w:pPr>
            <w:r w:rsidRPr="00EE49ED">
              <w:rPr>
                <w:sz w:val="20"/>
                <w:szCs w:val="20"/>
              </w:rPr>
              <w:t>0,4</w:t>
            </w:r>
          </w:p>
        </w:tc>
        <w:tc>
          <w:tcPr>
            <w:tcW w:w="1694" w:type="dxa"/>
            <w:tcBorders>
              <w:top w:val="single" w:sz="4" w:space="0" w:color="auto"/>
              <w:left w:val="single" w:sz="4" w:space="0" w:color="auto"/>
              <w:bottom w:val="single" w:sz="4" w:space="0" w:color="auto"/>
              <w:right w:val="single" w:sz="4" w:space="0" w:color="auto"/>
            </w:tcBorders>
            <w:shd w:val="clear" w:color="auto" w:fill="auto"/>
          </w:tcPr>
          <w:p w14:paraId="5B96A1DF" w14:textId="02EEDAB4" w:rsidR="00B26643"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B26643" w:rsidRPr="00EE49ED" w14:paraId="19F4412B" w14:textId="77777777" w:rsidTr="00B26643">
        <w:trPr>
          <w:trHeight w:val="20"/>
          <w:jc w:val="center"/>
        </w:trPr>
        <w:tc>
          <w:tcPr>
            <w:tcW w:w="626" w:type="dxa"/>
          </w:tcPr>
          <w:p w14:paraId="194EF62D" w14:textId="31F5BD65" w:rsidR="00B26643" w:rsidRPr="00EE49ED" w:rsidRDefault="00B26643" w:rsidP="00B26643">
            <w:pPr>
              <w:pStyle w:val="affa"/>
              <w:spacing w:after="0" w:line="240" w:lineRule="auto"/>
              <w:jc w:val="center"/>
              <w:rPr>
                <w:sz w:val="20"/>
                <w:szCs w:val="20"/>
              </w:rPr>
            </w:pPr>
            <w:r w:rsidRPr="00EE49ED">
              <w:rPr>
                <w:sz w:val="20"/>
                <w:szCs w:val="20"/>
              </w:rPr>
              <w:t>2</w:t>
            </w:r>
          </w:p>
        </w:tc>
        <w:tc>
          <w:tcPr>
            <w:tcW w:w="3622" w:type="dxa"/>
            <w:tcBorders>
              <w:top w:val="nil"/>
              <w:left w:val="single" w:sz="4" w:space="0" w:color="auto"/>
              <w:bottom w:val="single" w:sz="4" w:space="0" w:color="auto"/>
              <w:right w:val="single" w:sz="4" w:space="0" w:color="auto"/>
            </w:tcBorders>
            <w:shd w:val="clear" w:color="auto" w:fill="auto"/>
          </w:tcPr>
          <w:p w14:paraId="0546DCDD" w14:textId="58A6885C" w:rsidR="00B26643" w:rsidRPr="00EE49ED" w:rsidRDefault="00B26643" w:rsidP="00B26643">
            <w:pPr>
              <w:pStyle w:val="affa"/>
              <w:spacing w:after="0" w:line="240" w:lineRule="auto"/>
              <w:ind w:right="-108"/>
              <w:jc w:val="left"/>
              <w:rPr>
                <w:sz w:val="20"/>
                <w:szCs w:val="20"/>
              </w:rPr>
            </w:pPr>
            <w:r w:rsidRPr="00EE49ED">
              <w:rPr>
                <w:sz w:val="20"/>
                <w:szCs w:val="20"/>
              </w:rPr>
              <w:t>ул. Денисовская</w:t>
            </w:r>
          </w:p>
        </w:tc>
        <w:tc>
          <w:tcPr>
            <w:tcW w:w="2126" w:type="dxa"/>
            <w:shd w:val="clear" w:color="auto" w:fill="auto"/>
          </w:tcPr>
          <w:p w14:paraId="0A93CCD3" w14:textId="39993126"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63257984" w14:textId="4E2A7C65" w:rsidR="00B26643" w:rsidRPr="00EE49ED" w:rsidRDefault="00B26643" w:rsidP="00B26643">
            <w:pPr>
              <w:pStyle w:val="affa"/>
              <w:spacing w:after="0" w:line="240" w:lineRule="auto"/>
              <w:ind w:right="-108"/>
              <w:jc w:val="center"/>
              <w:rPr>
                <w:sz w:val="20"/>
                <w:szCs w:val="20"/>
              </w:rPr>
            </w:pPr>
            <w:r w:rsidRPr="00EE49ED">
              <w:rPr>
                <w:sz w:val="20"/>
                <w:szCs w:val="20"/>
              </w:rPr>
              <w:t>0,4</w:t>
            </w:r>
          </w:p>
        </w:tc>
        <w:tc>
          <w:tcPr>
            <w:tcW w:w="1694" w:type="dxa"/>
            <w:tcBorders>
              <w:top w:val="nil"/>
              <w:left w:val="single" w:sz="4" w:space="0" w:color="auto"/>
              <w:bottom w:val="single" w:sz="4" w:space="0" w:color="auto"/>
              <w:right w:val="single" w:sz="4" w:space="0" w:color="auto"/>
            </w:tcBorders>
            <w:shd w:val="clear" w:color="auto" w:fill="auto"/>
          </w:tcPr>
          <w:p w14:paraId="2FB3A601" w14:textId="28E801D0" w:rsidR="00B26643"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B26643" w:rsidRPr="00EE49ED" w14:paraId="79AF243A" w14:textId="77777777" w:rsidTr="002C125D">
        <w:trPr>
          <w:trHeight w:val="20"/>
          <w:jc w:val="center"/>
        </w:trPr>
        <w:tc>
          <w:tcPr>
            <w:tcW w:w="9911" w:type="dxa"/>
            <w:gridSpan w:val="5"/>
          </w:tcPr>
          <w:p w14:paraId="73D2D12A" w14:textId="71912B5C" w:rsidR="00B26643" w:rsidRPr="00EE49ED" w:rsidRDefault="00B26643" w:rsidP="00B26643">
            <w:pPr>
              <w:pStyle w:val="affa"/>
              <w:spacing w:after="0" w:line="240" w:lineRule="auto"/>
              <w:jc w:val="center"/>
              <w:rPr>
                <w:b/>
                <w:bCs/>
                <w:sz w:val="20"/>
                <w:szCs w:val="20"/>
              </w:rPr>
            </w:pPr>
            <w:r w:rsidRPr="00EE49ED">
              <w:rPr>
                <w:b/>
                <w:bCs/>
                <w:sz w:val="20"/>
                <w:szCs w:val="20"/>
              </w:rPr>
              <w:t>д. Камешки Большие</w:t>
            </w:r>
          </w:p>
        </w:tc>
      </w:tr>
      <w:tr w:rsidR="00B26643" w:rsidRPr="00EE49ED" w14:paraId="4841DC57" w14:textId="77777777" w:rsidTr="00B26643">
        <w:trPr>
          <w:trHeight w:val="20"/>
          <w:jc w:val="center"/>
        </w:trPr>
        <w:tc>
          <w:tcPr>
            <w:tcW w:w="626" w:type="dxa"/>
          </w:tcPr>
          <w:p w14:paraId="4F0DBB88" w14:textId="3B6FA502" w:rsidR="00B26643" w:rsidRPr="00EE49ED" w:rsidRDefault="00B26643" w:rsidP="00B26643">
            <w:pPr>
              <w:pStyle w:val="affa"/>
              <w:spacing w:after="0" w:line="240" w:lineRule="auto"/>
              <w:jc w:val="center"/>
              <w:rPr>
                <w:sz w:val="20"/>
                <w:szCs w:val="20"/>
              </w:rPr>
            </w:pPr>
            <w:r w:rsidRPr="00EE49ED">
              <w:rPr>
                <w:sz w:val="20"/>
                <w:szCs w:val="20"/>
              </w:rPr>
              <w:t>1</w:t>
            </w:r>
          </w:p>
        </w:tc>
        <w:tc>
          <w:tcPr>
            <w:tcW w:w="3622" w:type="dxa"/>
            <w:tcBorders>
              <w:top w:val="single" w:sz="4" w:space="0" w:color="auto"/>
              <w:left w:val="single" w:sz="4" w:space="0" w:color="auto"/>
              <w:bottom w:val="single" w:sz="4" w:space="0" w:color="auto"/>
              <w:right w:val="single" w:sz="4" w:space="0" w:color="auto"/>
            </w:tcBorders>
            <w:shd w:val="clear" w:color="auto" w:fill="auto"/>
          </w:tcPr>
          <w:p w14:paraId="5CE030FD" w14:textId="6D83767C" w:rsidR="00B26643" w:rsidRPr="00EE49ED" w:rsidRDefault="00B26643" w:rsidP="00B26643">
            <w:pPr>
              <w:pStyle w:val="affa"/>
              <w:spacing w:after="0" w:line="240" w:lineRule="auto"/>
              <w:ind w:right="-108"/>
              <w:jc w:val="left"/>
              <w:rPr>
                <w:sz w:val="20"/>
                <w:szCs w:val="20"/>
              </w:rPr>
            </w:pPr>
            <w:r w:rsidRPr="00EE49ED">
              <w:rPr>
                <w:sz w:val="20"/>
                <w:szCs w:val="20"/>
              </w:rPr>
              <w:t>ул. Б. Камешковская</w:t>
            </w:r>
          </w:p>
        </w:tc>
        <w:tc>
          <w:tcPr>
            <w:tcW w:w="2126" w:type="dxa"/>
            <w:shd w:val="clear" w:color="auto" w:fill="auto"/>
          </w:tcPr>
          <w:p w14:paraId="1FC438EC" w14:textId="754AC21D"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C87580" w14:textId="0CC6C29C" w:rsidR="00B26643" w:rsidRPr="00EE49ED" w:rsidRDefault="00B26643" w:rsidP="00B26643">
            <w:pPr>
              <w:pStyle w:val="affa"/>
              <w:spacing w:after="0" w:line="240" w:lineRule="auto"/>
              <w:ind w:right="-108"/>
              <w:jc w:val="center"/>
              <w:rPr>
                <w:sz w:val="20"/>
                <w:szCs w:val="20"/>
              </w:rPr>
            </w:pPr>
            <w:r w:rsidRPr="00EE49ED">
              <w:rPr>
                <w:sz w:val="20"/>
                <w:szCs w:val="20"/>
              </w:rPr>
              <w:t>0,5</w:t>
            </w:r>
          </w:p>
        </w:tc>
        <w:tc>
          <w:tcPr>
            <w:tcW w:w="1694" w:type="dxa"/>
            <w:tcBorders>
              <w:top w:val="single" w:sz="4" w:space="0" w:color="auto"/>
              <w:left w:val="single" w:sz="4" w:space="0" w:color="auto"/>
              <w:bottom w:val="single" w:sz="4" w:space="0" w:color="auto"/>
              <w:right w:val="single" w:sz="4" w:space="0" w:color="auto"/>
            </w:tcBorders>
            <w:shd w:val="clear" w:color="auto" w:fill="auto"/>
          </w:tcPr>
          <w:p w14:paraId="36507915" w14:textId="263FB7CD" w:rsidR="00B26643" w:rsidRPr="00EE49ED" w:rsidRDefault="00B26643" w:rsidP="00B26643">
            <w:pPr>
              <w:pStyle w:val="affa"/>
              <w:spacing w:after="0" w:line="240" w:lineRule="auto"/>
              <w:ind w:right="-108"/>
              <w:jc w:val="center"/>
              <w:rPr>
                <w:sz w:val="20"/>
                <w:szCs w:val="20"/>
              </w:rPr>
            </w:pPr>
            <w:r w:rsidRPr="00EE49ED">
              <w:rPr>
                <w:sz w:val="20"/>
                <w:szCs w:val="20"/>
              </w:rPr>
              <w:t>Щебень</w:t>
            </w:r>
          </w:p>
        </w:tc>
      </w:tr>
      <w:tr w:rsidR="00B26643" w:rsidRPr="00EE49ED" w14:paraId="2323B63B" w14:textId="77777777" w:rsidTr="00B26643">
        <w:trPr>
          <w:trHeight w:val="20"/>
          <w:jc w:val="center"/>
        </w:trPr>
        <w:tc>
          <w:tcPr>
            <w:tcW w:w="626" w:type="dxa"/>
          </w:tcPr>
          <w:p w14:paraId="21AEDAE9" w14:textId="451A04FC" w:rsidR="00B26643" w:rsidRPr="00EE49ED" w:rsidRDefault="00B26643" w:rsidP="00B26643">
            <w:pPr>
              <w:pStyle w:val="affa"/>
              <w:spacing w:after="0" w:line="240" w:lineRule="auto"/>
              <w:jc w:val="center"/>
              <w:rPr>
                <w:sz w:val="20"/>
                <w:szCs w:val="20"/>
              </w:rPr>
            </w:pPr>
            <w:r w:rsidRPr="00EE49ED">
              <w:rPr>
                <w:sz w:val="20"/>
                <w:szCs w:val="20"/>
              </w:rPr>
              <w:t>2</w:t>
            </w:r>
          </w:p>
        </w:tc>
        <w:tc>
          <w:tcPr>
            <w:tcW w:w="3622" w:type="dxa"/>
            <w:tcBorders>
              <w:top w:val="nil"/>
              <w:left w:val="single" w:sz="4" w:space="0" w:color="auto"/>
              <w:bottom w:val="single" w:sz="4" w:space="0" w:color="auto"/>
              <w:right w:val="single" w:sz="4" w:space="0" w:color="auto"/>
            </w:tcBorders>
            <w:shd w:val="clear" w:color="auto" w:fill="auto"/>
          </w:tcPr>
          <w:p w14:paraId="4C10E64C" w14:textId="3593C302" w:rsidR="00B26643" w:rsidRPr="00EE49ED" w:rsidRDefault="00B26643" w:rsidP="00B26643">
            <w:pPr>
              <w:pStyle w:val="affa"/>
              <w:spacing w:after="0" w:line="240" w:lineRule="auto"/>
              <w:ind w:right="-108"/>
              <w:jc w:val="left"/>
              <w:rPr>
                <w:sz w:val="20"/>
                <w:szCs w:val="20"/>
              </w:rPr>
            </w:pPr>
            <w:r w:rsidRPr="00EE49ED">
              <w:rPr>
                <w:sz w:val="20"/>
                <w:szCs w:val="20"/>
              </w:rPr>
              <w:t>ул. М. Камешковская</w:t>
            </w:r>
          </w:p>
        </w:tc>
        <w:tc>
          <w:tcPr>
            <w:tcW w:w="2126" w:type="dxa"/>
            <w:shd w:val="clear" w:color="auto" w:fill="auto"/>
          </w:tcPr>
          <w:p w14:paraId="3F5FE0A7" w14:textId="5005C2C7" w:rsidR="00B26643" w:rsidRPr="00EE49ED" w:rsidRDefault="00B26643" w:rsidP="00B26643">
            <w:pPr>
              <w:pStyle w:val="affa"/>
              <w:spacing w:after="0" w:line="240" w:lineRule="auto"/>
              <w:ind w:right="-108"/>
              <w:jc w:val="center"/>
              <w:rPr>
                <w:sz w:val="20"/>
                <w:szCs w:val="20"/>
              </w:rPr>
            </w:pPr>
            <w:r w:rsidRPr="00EE49ED">
              <w:rPr>
                <w:sz w:val="20"/>
                <w:szCs w:val="20"/>
              </w:rPr>
              <w:t>Улица в жилой застройке</w:t>
            </w:r>
          </w:p>
        </w:tc>
        <w:tc>
          <w:tcPr>
            <w:tcW w:w="1843" w:type="dxa"/>
            <w:tcBorders>
              <w:top w:val="nil"/>
              <w:left w:val="single" w:sz="4" w:space="0" w:color="auto"/>
              <w:bottom w:val="single" w:sz="4" w:space="0" w:color="auto"/>
              <w:right w:val="single" w:sz="4" w:space="0" w:color="auto"/>
            </w:tcBorders>
            <w:shd w:val="clear" w:color="auto" w:fill="auto"/>
          </w:tcPr>
          <w:p w14:paraId="5C3A47D9" w14:textId="402482E9" w:rsidR="00B26643" w:rsidRPr="00EE49ED" w:rsidRDefault="00B26643" w:rsidP="00B26643">
            <w:pPr>
              <w:pStyle w:val="affa"/>
              <w:spacing w:after="0" w:line="240" w:lineRule="auto"/>
              <w:ind w:right="-108"/>
              <w:jc w:val="center"/>
              <w:rPr>
                <w:sz w:val="20"/>
                <w:szCs w:val="20"/>
              </w:rPr>
            </w:pPr>
            <w:r w:rsidRPr="00EE49ED">
              <w:rPr>
                <w:sz w:val="20"/>
                <w:szCs w:val="20"/>
              </w:rPr>
              <w:t>0,3</w:t>
            </w:r>
          </w:p>
        </w:tc>
        <w:tc>
          <w:tcPr>
            <w:tcW w:w="1694" w:type="dxa"/>
            <w:tcBorders>
              <w:top w:val="nil"/>
              <w:left w:val="single" w:sz="4" w:space="0" w:color="auto"/>
              <w:bottom w:val="single" w:sz="4" w:space="0" w:color="auto"/>
              <w:right w:val="single" w:sz="4" w:space="0" w:color="auto"/>
            </w:tcBorders>
            <w:shd w:val="clear" w:color="auto" w:fill="auto"/>
          </w:tcPr>
          <w:p w14:paraId="42E3403A" w14:textId="0BC9129A" w:rsidR="00B26643" w:rsidRPr="00EE49ED" w:rsidRDefault="00B26643" w:rsidP="00B26643">
            <w:pPr>
              <w:pStyle w:val="affa"/>
              <w:spacing w:after="0" w:line="240" w:lineRule="auto"/>
              <w:ind w:right="-108"/>
              <w:jc w:val="center"/>
              <w:rPr>
                <w:sz w:val="20"/>
                <w:szCs w:val="20"/>
              </w:rPr>
            </w:pPr>
            <w:r w:rsidRPr="00EE49ED">
              <w:rPr>
                <w:sz w:val="20"/>
                <w:szCs w:val="20"/>
              </w:rPr>
              <w:t>Щебень</w:t>
            </w:r>
          </w:p>
        </w:tc>
      </w:tr>
    </w:tbl>
    <w:p w14:paraId="7970E6F2" w14:textId="2149CE89" w:rsidR="00B0424E" w:rsidRPr="00EE49ED" w:rsidRDefault="00B0424E" w:rsidP="00A41F9E">
      <w:pPr>
        <w:pStyle w:val="021216b"/>
      </w:pPr>
      <w:bookmarkStart w:id="160" w:name="_Toc53143711"/>
      <w:bookmarkStart w:id="161" w:name="_Toc178256461"/>
      <w:r w:rsidRPr="00EE49ED">
        <w:t>7.1.3 Объекты обслуживания и хранения автомобильного транспорта</w:t>
      </w:r>
      <w:bookmarkEnd w:id="160"/>
      <w:bookmarkEnd w:id="161"/>
    </w:p>
    <w:p w14:paraId="3E218B7F" w14:textId="77777777" w:rsidR="00D73CA3" w:rsidRPr="00EE49ED" w:rsidRDefault="00D73CA3" w:rsidP="00D73CA3">
      <w:pPr>
        <w:spacing w:before="120" w:line="276" w:lineRule="auto"/>
        <w:ind w:firstLine="709"/>
        <w:rPr>
          <w:b/>
          <w:szCs w:val="24"/>
        </w:rPr>
      </w:pPr>
      <w:bookmarkStart w:id="162" w:name="_Hlk140671526"/>
      <w:r w:rsidRPr="00EE49ED">
        <w:rPr>
          <w:b/>
          <w:szCs w:val="24"/>
        </w:rPr>
        <w:t>Анализ существующего состояния</w:t>
      </w:r>
    </w:p>
    <w:p w14:paraId="27F1501E" w14:textId="096635C7" w:rsidR="00D73CA3" w:rsidRPr="00EE49ED" w:rsidRDefault="00D73CA3" w:rsidP="00D73CA3">
      <w:pPr>
        <w:spacing w:line="276" w:lineRule="auto"/>
        <w:ind w:firstLine="709"/>
        <w:rPr>
          <w:szCs w:val="24"/>
        </w:rPr>
      </w:pPr>
      <w:r w:rsidRPr="00EE49ED">
        <w:rPr>
          <w:szCs w:val="24"/>
        </w:rPr>
        <w:t xml:space="preserve">Объекты обслуживания и хранения автомобильного транспорта на территории </w:t>
      </w:r>
      <w:r w:rsidR="00E60E70" w:rsidRPr="00EE49ED">
        <w:rPr>
          <w:szCs w:val="24"/>
        </w:rPr>
        <w:t xml:space="preserve">Сеготского сельского поселения </w:t>
      </w:r>
      <w:r w:rsidRPr="00EE49ED">
        <w:rPr>
          <w:szCs w:val="24"/>
        </w:rPr>
        <w:t xml:space="preserve">отсутствуют. </w:t>
      </w:r>
    </w:p>
    <w:p w14:paraId="6F9B6597" w14:textId="77777777" w:rsidR="00D73CA3" w:rsidRPr="00EE49ED" w:rsidRDefault="00D73CA3" w:rsidP="00D73CA3">
      <w:pPr>
        <w:autoSpaceDE w:val="0"/>
        <w:autoSpaceDN w:val="0"/>
        <w:adjustRightInd w:val="0"/>
        <w:spacing w:line="276" w:lineRule="auto"/>
        <w:ind w:firstLine="709"/>
        <w:rPr>
          <w:b/>
          <w:szCs w:val="24"/>
        </w:rPr>
      </w:pPr>
      <w:r w:rsidRPr="00EE49ED">
        <w:rPr>
          <w:b/>
          <w:szCs w:val="24"/>
        </w:rPr>
        <w:t>Информация об основных проблемах и ограничениях</w:t>
      </w:r>
    </w:p>
    <w:p w14:paraId="379531C4" w14:textId="77777777" w:rsidR="00D73CA3" w:rsidRPr="00EE49ED" w:rsidRDefault="00D73CA3" w:rsidP="00D73CA3">
      <w:pPr>
        <w:autoSpaceDE w:val="0"/>
        <w:autoSpaceDN w:val="0"/>
        <w:adjustRightInd w:val="0"/>
        <w:spacing w:line="276" w:lineRule="auto"/>
        <w:ind w:firstLine="709"/>
        <w:rPr>
          <w:szCs w:val="24"/>
        </w:rPr>
      </w:pPr>
      <w:r w:rsidRPr="00EE49ED">
        <w:rPr>
          <w:szCs w:val="24"/>
        </w:rPr>
        <w:t>Существующая сеть объектов обслуживания и хранения автомобильного транспорта, как правило, относится к объектам коммерческого назначения, потребности населения в подобных объектах определяются исходя из экономической целесообразности, наличия спроса на данные виды услуг.</w:t>
      </w:r>
    </w:p>
    <w:p w14:paraId="71A2F2DC" w14:textId="77777777" w:rsidR="00D73CA3" w:rsidRPr="00EE49ED" w:rsidRDefault="00D73CA3" w:rsidP="00D73CA3">
      <w:pPr>
        <w:spacing w:line="276" w:lineRule="auto"/>
        <w:ind w:firstLine="709"/>
        <w:rPr>
          <w:b/>
          <w:szCs w:val="24"/>
        </w:rPr>
      </w:pPr>
      <w:r w:rsidRPr="00EE49ED">
        <w:rPr>
          <w:b/>
          <w:szCs w:val="24"/>
        </w:rPr>
        <w:t>Направления развития</w:t>
      </w:r>
    </w:p>
    <w:p w14:paraId="736EA00C" w14:textId="134BC6C7" w:rsidR="00D73CA3" w:rsidRPr="00EE49ED" w:rsidRDefault="00D73CA3" w:rsidP="00D73CA3">
      <w:pPr>
        <w:spacing w:line="276" w:lineRule="auto"/>
        <w:ind w:firstLine="709"/>
        <w:rPr>
          <w:b/>
        </w:rPr>
      </w:pPr>
      <w:r w:rsidRPr="00EE49ED">
        <w:rPr>
          <w:szCs w:val="24"/>
        </w:rPr>
        <w:t xml:space="preserve">Проектом </w:t>
      </w:r>
      <w:r w:rsidRPr="00EE49ED">
        <w:rPr>
          <w:rFonts w:eastAsia="Times New Roman"/>
          <w:szCs w:val="24"/>
          <w:lang w:eastAsia="ru-RU"/>
        </w:rPr>
        <w:t>мероприятия по развитию объектов обслуживания и хранения автомобильного транспорта не предусматриваются</w:t>
      </w:r>
    </w:p>
    <w:p w14:paraId="7C8F5AAE" w14:textId="4987D121" w:rsidR="00B0424E" w:rsidRPr="00EE49ED" w:rsidRDefault="00B0424E" w:rsidP="00D71A5A">
      <w:pPr>
        <w:pStyle w:val="0212166"/>
      </w:pPr>
      <w:bookmarkStart w:id="163" w:name="_Toc69297554"/>
      <w:bookmarkStart w:id="164" w:name="_Toc178256462"/>
      <w:bookmarkEnd w:id="162"/>
      <w:r w:rsidRPr="00EE49ED">
        <w:t>7.2 Железнодорожный транспорт</w:t>
      </w:r>
      <w:bookmarkEnd w:id="163"/>
      <w:bookmarkEnd w:id="164"/>
    </w:p>
    <w:p w14:paraId="3DB93AAF" w14:textId="77777777" w:rsidR="00190108" w:rsidRPr="00EE49ED" w:rsidRDefault="00190108" w:rsidP="00190108">
      <w:pPr>
        <w:spacing w:before="120" w:line="276" w:lineRule="auto"/>
        <w:ind w:firstLine="709"/>
        <w:rPr>
          <w:b/>
        </w:rPr>
      </w:pPr>
      <w:r w:rsidRPr="00EE49ED">
        <w:rPr>
          <w:b/>
        </w:rPr>
        <w:t>Анализ существующего состояния</w:t>
      </w:r>
    </w:p>
    <w:p w14:paraId="060D15AF" w14:textId="357BD6BD" w:rsidR="00190108" w:rsidRPr="00EE49ED" w:rsidRDefault="00190108" w:rsidP="00190108">
      <w:pPr>
        <w:spacing w:line="276" w:lineRule="auto"/>
        <w:ind w:firstLine="709"/>
        <w:rPr>
          <w:szCs w:val="24"/>
        </w:rPr>
      </w:pPr>
      <w:r w:rsidRPr="00EE49ED">
        <w:rPr>
          <w:szCs w:val="24"/>
        </w:rPr>
        <w:t xml:space="preserve">Объекты инфраструктуры железнодорожного транспорта на территории </w:t>
      </w:r>
      <w:r w:rsidR="00150047" w:rsidRPr="00EE49ED">
        <w:rPr>
          <w:szCs w:val="24"/>
        </w:rPr>
        <w:t xml:space="preserve">Сеготского сельского поселения </w:t>
      </w:r>
      <w:r w:rsidRPr="00EE49ED">
        <w:rPr>
          <w:szCs w:val="24"/>
        </w:rPr>
        <w:t>отсутствуют.</w:t>
      </w:r>
    </w:p>
    <w:p w14:paraId="3F058057" w14:textId="77777777" w:rsidR="00190108" w:rsidRPr="00EE49ED" w:rsidRDefault="00190108" w:rsidP="00190108">
      <w:pPr>
        <w:spacing w:before="120" w:line="276" w:lineRule="auto"/>
        <w:ind w:firstLine="709"/>
        <w:rPr>
          <w:b/>
        </w:rPr>
      </w:pPr>
      <w:r w:rsidRPr="00EE49ED">
        <w:rPr>
          <w:b/>
        </w:rPr>
        <w:t>Направления развития</w:t>
      </w:r>
    </w:p>
    <w:p w14:paraId="63E35ACE" w14:textId="0DDA2351" w:rsidR="00206C07" w:rsidRPr="00EE49ED" w:rsidRDefault="00190108" w:rsidP="00190108">
      <w:pPr>
        <w:spacing w:line="276" w:lineRule="auto"/>
        <w:ind w:firstLine="709"/>
        <w:rPr>
          <w:bCs/>
        </w:rPr>
      </w:pPr>
      <w:r w:rsidRPr="00EE49ED">
        <w:rPr>
          <w:bCs/>
        </w:rPr>
        <w:t>Проектом мероприятия по развитию объектов инфраструктуры железнодорожного транспорта не предусматриваются</w:t>
      </w:r>
      <w:r w:rsidR="00206C07" w:rsidRPr="00EE49ED">
        <w:rPr>
          <w:bCs/>
        </w:rPr>
        <w:t>.</w:t>
      </w:r>
      <w:r w:rsidR="00206C07" w:rsidRPr="00EE49ED">
        <w:rPr>
          <w:bCs/>
        </w:rPr>
        <w:br w:type="page"/>
      </w:r>
    </w:p>
    <w:p w14:paraId="6611C873" w14:textId="41EB04C3" w:rsidR="00B0424E" w:rsidRPr="00EE49ED" w:rsidRDefault="00B0424E" w:rsidP="00D71A5A">
      <w:pPr>
        <w:pStyle w:val="0212166"/>
      </w:pPr>
      <w:bookmarkStart w:id="165" w:name="_Toc69297555"/>
      <w:bookmarkStart w:id="166" w:name="_Toc178256463"/>
      <w:r w:rsidRPr="00EE49ED">
        <w:lastRenderedPageBreak/>
        <w:t>7.3 Воздушный транспорт</w:t>
      </w:r>
      <w:bookmarkEnd w:id="165"/>
      <w:bookmarkEnd w:id="166"/>
    </w:p>
    <w:p w14:paraId="5343C9C1" w14:textId="77777777" w:rsidR="00B0424E" w:rsidRPr="00EE49ED" w:rsidRDefault="00B0424E" w:rsidP="007B7A2F">
      <w:pPr>
        <w:spacing w:before="120" w:line="276" w:lineRule="auto"/>
        <w:ind w:firstLine="709"/>
        <w:rPr>
          <w:b/>
        </w:rPr>
      </w:pPr>
      <w:r w:rsidRPr="00EE49ED">
        <w:rPr>
          <w:b/>
        </w:rPr>
        <w:t>Анализ существующего состояния</w:t>
      </w:r>
    </w:p>
    <w:p w14:paraId="3E8394F8" w14:textId="27BF85BD" w:rsidR="009C76F8" w:rsidRPr="00EE49ED" w:rsidRDefault="008A3D4F" w:rsidP="009C76F8">
      <w:pPr>
        <w:spacing w:line="276" w:lineRule="auto"/>
        <w:ind w:firstLine="709"/>
        <w:rPr>
          <w:b/>
          <w:szCs w:val="24"/>
        </w:rPr>
      </w:pPr>
      <w:r w:rsidRPr="00EE49ED">
        <w:rPr>
          <w:szCs w:val="24"/>
        </w:rPr>
        <w:t>Объекты инфраструктуры в</w:t>
      </w:r>
      <w:r w:rsidR="009C76F8" w:rsidRPr="00EE49ED">
        <w:rPr>
          <w:szCs w:val="24"/>
        </w:rPr>
        <w:t>оздушн</w:t>
      </w:r>
      <w:r w:rsidRPr="00EE49ED">
        <w:rPr>
          <w:szCs w:val="24"/>
        </w:rPr>
        <w:t>ого</w:t>
      </w:r>
      <w:r w:rsidR="009C76F8" w:rsidRPr="00EE49ED">
        <w:rPr>
          <w:szCs w:val="24"/>
        </w:rPr>
        <w:t xml:space="preserve"> транспорт</w:t>
      </w:r>
      <w:r w:rsidRPr="00EE49ED">
        <w:rPr>
          <w:szCs w:val="24"/>
        </w:rPr>
        <w:t>а</w:t>
      </w:r>
      <w:r w:rsidR="009C76F8" w:rsidRPr="00EE49ED">
        <w:rPr>
          <w:szCs w:val="24"/>
        </w:rPr>
        <w:t xml:space="preserve"> на территории </w:t>
      </w:r>
      <w:r w:rsidR="00DB3E0C" w:rsidRPr="00EE49ED">
        <w:rPr>
          <w:szCs w:val="24"/>
        </w:rPr>
        <w:t xml:space="preserve">сельского </w:t>
      </w:r>
      <w:r w:rsidR="00150047" w:rsidRPr="00EE49ED">
        <w:rPr>
          <w:szCs w:val="24"/>
        </w:rPr>
        <w:t xml:space="preserve">Сеготского сельского поселения </w:t>
      </w:r>
      <w:r w:rsidR="009C76F8" w:rsidRPr="00EE49ED">
        <w:rPr>
          <w:szCs w:val="24"/>
        </w:rPr>
        <w:t>отсутствует.</w:t>
      </w:r>
      <w:r w:rsidR="009C76F8" w:rsidRPr="00EE49ED">
        <w:rPr>
          <w:b/>
          <w:szCs w:val="24"/>
        </w:rPr>
        <w:t xml:space="preserve"> </w:t>
      </w:r>
    </w:p>
    <w:p w14:paraId="10731638" w14:textId="77777777" w:rsidR="00B0424E" w:rsidRPr="00EE49ED" w:rsidRDefault="00B0424E" w:rsidP="00F0361B">
      <w:pPr>
        <w:spacing w:line="276" w:lineRule="auto"/>
        <w:ind w:firstLine="709"/>
        <w:rPr>
          <w:b/>
        </w:rPr>
      </w:pPr>
      <w:r w:rsidRPr="00EE49ED">
        <w:rPr>
          <w:b/>
        </w:rPr>
        <w:t>Направления развития</w:t>
      </w:r>
    </w:p>
    <w:p w14:paraId="66E89336" w14:textId="77777777" w:rsidR="009C76F8" w:rsidRPr="00EE49ED" w:rsidRDefault="009C76F8" w:rsidP="009C76F8">
      <w:pPr>
        <w:spacing w:line="276" w:lineRule="auto"/>
        <w:ind w:right="-2" w:firstLine="709"/>
        <w:rPr>
          <w:rFonts w:eastAsia="Times New Roman"/>
          <w:szCs w:val="24"/>
          <w:lang w:eastAsia="ru-RU"/>
        </w:rPr>
      </w:pPr>
      <w:r w:rsidRPr="00EE49ED">
        <w:rPr>
          <w:rFonts w:eastAsia="Times New Roman"/>
          <w:szCs w:val="24"/>
          <w:lang w:eastAsia="ru-RU"/>
        </w:rPr>
        <w:t>Проектом мероприятия по развитию воздушного транспорта не предусматриваются.</w:t>
      </w:r>
    </w:p>
    <w:p w14:paraId="2A282089" w14:textId="515F99B2" w:rsidR="00B0424E" w:rsidRPr="00EE49ED" w:rsidRDefault="00B0424E" w:rsidP="00D71A5A">
      <w:pPr>
        <w:pStyle w:val="0212166"/>
      </w:pPr>
      <w:bookmarkStart w:id="167" w:name="_Toc69297556"/>
      <w:bookmarkStart w:id="168" w:name="_Toc178256464"/>
      <w:r w:rsidRPr="00EE49ED">
        <w:t>7.</w:t>
      </w:r>
      <w:r w:rsidR="007C1026" w:rsidRPr="00EE49ED">
        <w:t>4</w:t>
      </w:r>
      <w:r w:rsidRPr="00EE49ED">
        <w:t xml:space="preserve"> Водный транспорт</w:t>
      </w:r>
      <w:bookmarkEnd w:id="167"/>
      <w:bookmarkEnd w:id="168"/>
    </w:p>
    <w:p w14:paraId="509B93BC" w14:textId="77777777" w:rsidR="009C76F8" w:rsidRPr="00EE49ED" w:rsidRDefault="009C76F8" w:rsidP="009C76F8">
      <w:pPr>
        <w:spacing w:before="120" w:line="276" w:lineRule="auto"/>
        <w:ind w:firstLine="709"/>
        <w:rPr>
          <w:b/>
        </w:rPr>
      </w:pPr>
      <w:bookmarkStart w:id="169" w:name="_Toc69297558"/>
      <w:bookmarkStart w:id="170" w:name="_Toc404855075"/>
      <w:bookmarkStart w:id="171" w:name="_Toc495491614"/>
      <w:bookmarkStart w:id="172" w:name="_Toc514250346"/>
      <w:bookmarkEnd w:id="153"/>
      <w:bookmarkEnd w:id="154"/>
      <w:bookmarkEnd w:id="155"/>
      <w:r w:rsidRPr="00EE49ED">
        <w:rPr>
          <w:b/>
        </w:rPr>
        <w:t>Анализ существующего состояния</w:t>
      </w:r>
    </w:p>
    <w:p w14:paraId="7B7F6916" w14:textId="687B8835" w:rsidR="009C76F8" w:rsidRPr="00EE49ED" w:rsidRDefault="008A3D4F" w:rsidP="009C76F8">
      <w:pPr>
        <w:spacing w:line="276" w:lineRule="auto"/>
        <w:ind w:firstLine="709"/>
        <w:rPr>
          <w:b/>
          <w:szCs w:val="24"/>
        </w:rPr>
      </w:pPr>
      <w:r w:rsidRPr="00EE49ED">
        <w:rPr>
          <w:szCs w:val="24"/>
        </w:rPr>
        <w:t>Объекты инфраструктуры в</w:t>
      </w:r>
      <w:r w:rsidR="009C76F8" w:rsidRPr="00EE49ED">
        <w:rPr>
          <w:szCs w:val="24"/>
        </w:rPr>
        <w:t>одн</w:t>
      </w:r>
      <w:r w:rsidRPr="00EE49ED">
        <w:rPr>
          <w:szCs w:val="24"/>
        </w:rPr>
        <w:t>ого</w:t>
      </w:r>
      <w:r w:rsidR="009C76F8" w:rsidRPr="00EE49ED">
        <w:rPr>
          <w:szCs w:val="24"/>
        </w:rPr>
        <w:t xml:space="preserve"> транспорт</w:t>
      </w:r>
      <w:r w:rsidRPr="00EE49ED">
        <w:rPr>
          <w:szCs w:val="24"/>
        </w:rPr>
        <w:t>а</w:t>
      </w:r>
      <w:r w:rsidR="009C76F8" w:rsidRPr="00EE49ED">
        <w:rPr>
          <w:szCs w:val="24"/>
        </w:rPr>
        <w:t xml:space="preserve"> на территории </w:t>
      </w:r>
      <w:r w:rsidR="00150047" w:rsidRPr="00EE49ED">
        <w:rPr>
          <w:szCs w:val="24"/>
        </w:rPr>
        <w:t xml:space="preserve">Сеготского сельского поселения </w:t>
      </w:r>
      <w:r w:rsidR="009C76F8" w:rsidRPr="00EE49ED">
        <w:rPr>
          <w:szCs w:val="24"/>
        </w:rPr>
        <w:t>отсутствует.</w:t>
      </w:r>
      <w:r w:rsidR="009C76F8" w:rsidRPr="00EE49ED">
        <w:rPr>
          <w:b/>
          <w:szCs w:val="24"/>
        </w:rPr>
        <w:t xml:space="preserve"> </w:t>
      </w:r>
    </w:p>
    <w:p w14:paraId="61EF705E" w14:textId="77777777" w:rsidR="009C76F8" w:rsidRPr="00EE49ED" w:rsidRDefault="009C76F8" w:rsidP="009C76F8">
      <w:pPr>
        <w:spacing w:line="276" w:lineRule="auto"/>
        <w:ind w:firstLine="709"/>
        <w:rPr>
          <w:b/>
        </w:rPr>
      </w:pPr>
      <w:r w:rsidRPr="00EE49ED">
        <w:rPr>
          <w:b/>
        </w:rPr>
        <w:t>Направления развития</w:t>
      </w:r>
    </w:p>
    <w:p w14:paraId="39B6BE42" w14:textId="14533E19" w:rsidR="009C76F8" w:rsidRPr="00EE49ED" w:rsidRDefault="009C76F8" w:rsidP="009C76F8">
      <w:pPr>
        <w:spacing w:line="276" w:lineRule="auto"/>
        <w:ind w:right="-2" w:firstLine="709"/>
        <w:rPr>
          <w:rFonts w:eastAsia="Times New Roman"/>
          <w:szCs w:val="24"/>
          <w:lang w:eastAsia="ru-RU"/>
        </w:rPr>
      </w:pPr>
      <w:r w:rsidRPr="00EE49ED">
        <w:rPr>
          <w:rFonts w:eastAsia="Times New Roman"/>
          <w:szCs w:val="24"/>
          <w:lang w:eastAsia="ru-RU"/>
        </w:rPr>
        <w:t>Проектом мероприятия по развитию водного транспорта не предусматриваются.</w:t>
      </w:r>
    </w:p>
    <w:p w14:paraId="32EDEAEA" w14:textId="3BF955AB" w:rsidR="00B0424E" w:rsidRPr="00EE49ED" w:rsidRDefault="00B0424E" w:rsidP="00D71A5A">
      <w:pPr>
        <w:pStyle w:val="0212166"/>
      </w:pPr>
      <w:bookmarkStart w:id="173" w:name="_Toc178256465"/>
      <w:r w:rsidRPr="00EE49ED">
        <w:t>7.</w:t>
      </w:r>
      <w:r w:rsidR="003E2AA1" w:rsidRPr="00EE49ED">
        <w:t>5</w:t>
      </w:r>
      <w:r w:rsidRPr="00EE49ED">
        <w:t xml:space="preserve"> </w:t>
      </w:r>
      <w:bookmarkEnd w:id="169"/>
      <w:r w:rsidRPr="00EE49ED">
        <w:t>Общественный пассажирский транспорт</w:t>
      </w:r>
      <w:bookmarkEnd w:id="173"/>
    </w:p>
    <w:bookmarkEnd w:id="170"/>
    <w:bookmarkEnd w:id="171"/>
    <w:bookmarkEnd w:id="172"/>
    <w:p w14:paraId="6C59D70A" w14:textId="77777777" w:rsidR="00B0424E" w:rsidRPr="00EE49ED" w:rsidRDefault="00B0424E" w:rsidP="008771F6">
      <w:pPr>
        <w:spacing w:before="120" w:line="276" w:lineRule="auto"/>
        <w:ind w:firstLine="709"/>
        <w:rPr>
          <w:b/>
        </w:rPr>
      </w:pPr>
      <w:r w:rsidRPr="00EE49ED">
        <w:rPr>
          <w:b/>
        </w:rPr>
        <w:t>Анализ существующего состояния</w:t>
      </w:r>
    </w:p>
    <w:p w14:paraId="23357481" w14:textId="77777777" w:rsidR="00246059" w:rsidRPr="00EE49ED" w:rsidRDefault="00246059" w:rsidP="00246059">
      <w:pPr>
        <w:autoSpaceDE w:val="0"/>
        <w:autoSpaceDN w:val="0"/>
        <w:adjustRightInd w:val="0"/>
        <w:spacing w:line="276" w:lineRule="auto"/>
        <w:ind w:firstLine="709"/>
        <w:rPr>
          <w:szCs w:val="24"/>
        </w:rPr>
      </w:pPr>
      <w:r w:rsidRPr="00EE49ED">
        <w:rPr>
          <w:szCs w:val="24"/>
        </w:rPr>
        <w:t>Перечень муниципальных и межмуниципальных маршрутов общественного транспорта представлен в таблице 2.7.13.</w:t>
      </w:r>
    </w:p>
    <w:p w14:paraId="54C33867" w14:textId="77777777" w:rsidR="00246059" w:rsidRPr="00EE49ED" w:rsidRDefault="00246059" w:rsidP="00246059">
      <w:pPr>
        <w:autoSpaceDE w:val="0"/>
        <w:autoSpaceDN w:val="0"/>
        <w:adjustRightInd w:val="0"/>
        <w:spacing w:line="276" w:lineRule="auto"/>
        <w:ind w:firstLine="709"/>
        <w:jc w:val="right"/>
        <w:rPr>
          <w:szCs w:val="24"/>
        </w:rPr>
      </w:pPr>
      <w:r w:rsidRPr="00EE49ED">
        <w:rPr>
          <w:szCs w:val="24"/>
        </w:rPr>
        <w:t>Таблица 2.7.13</w:t>
      </w:r>
    </w:p>
    <w:p w14:paraId="6057A274" w14:textId="77777777" w:rsidR="00246059" w:rsidRPr="00EE49ED" w:rsidRDefault="00246059" w:rsidP="00246059">
      <w:pPr>
        <w:autoSpaceDE w:val="0"/>
        <w:autoSpaceDN w:val="0"/>
        <w:adjustRightInd w:val="0"/>
        <w:spacing w:line="276" w:lineRule="auto"/>
        <w:jc w:val="center"/>
        <w:rPr>
          <w:szCs w:val="24"/>
        </w:rPr>
      </w:pPr>
      <w:r w:rsidRPr="00EE49ED">
        <w:rPr>
          <w:szCs w:val="24"/>
        </w:rPr>
        <w:t>Перечень муниципальных и межмуниципальных маршрутов общественного транспорта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2"/>
        <w:gridCol w:w="1781"/>
        <w:gridCol w:w="1555"/>
        <w:gridCol w:w="1697"/>
        <w:gridCol w:w="1307"/>
        <w:gridCol w:w="1229"/>
      </w:tblGrid>
      <w:tr w:rsidR="00246059" w:rsidRPr="00EE49ED" w14:paraId="65840F7A" w14:textId="77777777" w:rsidTr="004902F2">
        <w:trPr>
          <w:trHeight w:val="20"/>
        </w:trPr>
        <w:tc>
          <w:tcPr>
            <w:tcW w:w="1213" w:type="pct"/>
            <w:vAlign w:val="center"/>
          </w:tcPr>
          <w:p w14:paraId="1D003095" w14:textId="77777777" w:rsidR="00246059" w:rsidRPr="00EE49ED" w:rsidRDefault="00246059" w:rsidP="00350540">
            <w:pPr>
              <w:spacing w:line="240" w:lineRule="auto"/>
              <w:jc w:val="center"/>
              <w:rPr>
                <w:b/>
                <w:sz w:val="20"/>
                <w:szCs w:val="20"/>
              </w:rPr>
            </w:pPr>
            <w:r w:rsidRPr="00EE49ED">
              <w:rPr>
                <w:b/>
                <w:sz w:val="20"/>
                <w:szCs w:val="20"/>
              </w:rPr>
              <w:t xml:space="preserve">Наименование </w:t>
            </w:r>
          </w:p>
          <w:p w14:paraId="2B5481F2" w14:textId="77777777" w:rsidR="00246059" w:rsidRPr="00EE49ED" w:rsidRDefault="00246059" w:rsidP="00350540">
            <w:pPr>
              <w:spacing w:line="240" w:lineRule="auto"/>
              <w:jc w:val="center"/>
              <w:rPr>
                <w:b/>
                <w:sz w:val="20"/>
                <w:szCs w:val="20"/>
              </w:rPr>
            </w:pPr>
            <w:r w:rsidRPr="00EE49ED">
              <w:rPr>
                <w:b/>
                <w:sz w:val="20"/>
                <w:szCs w:val="20"/>
              </w:rPr>
              <w:t xml:space="preserve">маршрута </w:t>
            </w:r>
          </w:p>
        </w:tc>
        <w:tc>
          <w:tcPr>
            <w:tcW w:w="930" w:type="pct"/>
            <w:vAlign w:val="center"/>
          </w:tcPr>
          <w:p w14:paraId="6409F522" w14:textId="71A366D3" w:rsidR="00246059" w:rsidRPr="00EE49ED" w:rsidRDefault="00246059" w:rsidP="00350540">
            <w:pPr>
              <w:spacing w:line="240" w:lineRule="auto"/>
              <w:jc w:val="center"/>
              <w:rPr>
                <w:b/>
                <w:sz w:val="20"/>
                <w:szCs w:val="20"/>
              </w:rPr>
            </w:pPr>
            <w:r w:rsidRPr="00EE49ED">
              <w:rPr>
                <w:b/>
                <w:sz w:val="20"/>
                <w:szCs w:val="20"/>
              </w:rPr>
              <w:t>№</w:t>
            </w:r>
            <w:r w:rsidR="00EE17D9" w:rsidRPr="00EE49ED">
              <w:rPr>
                <w:b/>
                <w:sz w:val="20"/>
                <w:szCs w:val="20"/>
              </w:rPr>
              <w:t xml:space="preserve"> маршрута</w:t>
            </w:r>
          </w:p>
        </w:tc>
        <w:tc>
          <w:tcPr>
            <w:tcW w:w="691" w:type="pct"/>
            <w:vAlign w:val="center"/>
          </w:tcPr>
          <w:p w14:paraId="793B6E88" w14:textId="77777777" w:rsidR="00EE17D9" w:rsidRPr="00EE49ED" w:rsidRDefault="00EE17D9" w:rsidP="00EE17D9">
            <w:pPr>
              <w:spacing w:line="240" w:lineRule="auto"/>
              <w:jc w:val="center"/>
              <w:rPr>
                <w:b/>
                <w:sz w:val="20"/>
                <w:szCs w:val="20"/>
              </w:rPr>
            </w:pPr>
            <w:r w:rsidRPr="00EE49ED">
              <w:rPr>
                <w:b/>
                <w:sz w:val="20"/>
                <w:szCs w:val="20"/>
              </w:rPr>
              <w:t xml:space="preserve">Наименование </w:t>
            </w:r>
          </w:p>
          <w:p w14:paraId="6D0DF97B" w14:textId="7910167B" w:rsidR="00246059" w:rsidRPr="00EE49ED" w:rsidRDefault="00246059" w:rsidP="00350540">
            <w:pPr>
              <w:spacing w:line="240" w:lineRule="auto"/>
              <w:ind w:right="-57"/>
              <w:jc w:val="center"/>
              <w:rPr>
                <w:b/>
                <w:bCs/>
                <w:sz w:val="20"/>
                <w:szCs w:val="20"/>
              </w:rPr>
            </w:pPr>
            <w:r w:rsidRPr="00EE49ED">
              <w:rPr>
                <w:b/>
                <w:bCs/>
                <w:sz w:val="20"/>
                <w:szCs w:val="20"/>
              </w:rPr>
              <w:t xml:space="preserve"> остановки</w:t>
            </w:r>
          </w:p>
        </w:tc>
        <w:tc>
          <w:tcPr>
            <w:tcW w:w="856" w:type="pct"/>
            <w:vAlign w:val="center"/>
          </w:tcPr>
          <w:p w14:paraId="4C28E59C" w14:textId="77777777" w:rsidR="00246059" w:rsidRPr="00EE49ED" w:rsidRDefault="00246059" w:rsidP="00350540">
            <w:pPr>
              <w:spacing w:line="240" w:lineRule="auto"/>
              <w:ind w:right="-57"/>
              <w:jc w:val="center"/>
              <w:rPr>
                <w:b/>
                <w:iCs/>
                <w:sz w:val="20"/>
                <w:szCs w:val="20"/>
              </w:rPr>
            </w:pPr>
            <w:r w:rsidRPr="00EE49ED">
              <w:rPr>
                <w:b/>
                <w:bCs/>
                <w:sz w:val="20"/>
                <w:szCs w:val="20"/>
              </w:rPr>
              <w:t>Протяженность, км</w:t>
            </w:r>
          </w:p>
        </w:tc>
        <w:tc>
          <w:tcPr>
            <w:tcW w:w="659" w:type="pct"/>
            <w:vAlign w:val="center"/>
          </w:tcPr>
          <w:p w14:paraId="57FD6A50" w14:textId="77777777" w:rsidR="00246059" w:rsidRPr="00EE49ED" w:rsidRDefault="00246059" w:rsidP="00350540">
            <w:pPr>
              <w:spacing w:line="240" w:lineRule="auto"/>
              <w:ind w:right="-57"/>
              <w:jc w:val="center"/>
              <w:rPr>
                <w:b/>
                <w:iCs/>
                <w:sz w:val="20"/>
                <w:szCs w:val="20"/>
              </w:rPr>
            </w:pPr>
            <w:r w:rsidRPr="00EE49ED">
              <w:rPr>
                <w:b/>
                <w:sz w:val="20"/>
                <w:szCs w:val="20"/>
              </w:rPr>
              <w:t>Количество единиц подвижного состава на линии</w:t>
            </w:r>
          </w:p>
        </w:tc>
        <w:tc>
          <w:tcPr>
            <w:tcW w:w="651" w:type="pct"/>
            <w:vAlign w:val="center"/>
          </w:tcPr>
          <w:p w14:paraId="2FE45455" w14:textId="77777777" w:rsidR="00246059" w:rsidRPr="00EE49ED" w:rsidRDefault="00246059" w:rsidP="00350540">
            <w:pPr>
              <w:spacing w:line="240" w:lineRule="auto"/>
              <w:ind w:right="-57"/>
              <w:jc w:val="center"/>
              <w:rPr>
                <w:b/>
                <w:iCs/>
                <w:sz w:val="20"/>
                <w:szCs w:val="20"/>
              </w:rPr>
            </w:pPr>
            <w:r w:rsidRPr="00EE49ED">
              <w:rPr>
                <w:b/>
                <w:iCs/>
                <w:sz w:val="20"/>
                <w:szCs w:val="20"/>
              </w:rPr>
              <w:t>Средний интервал, мин</w:t>
            </w:r>
          </w:p>
        </w:tc>
      </w:tr>
    </w:tbl>
    <w:p w14:paraId="1652A9EB" w14:textId="77777777" w:rsidR="00246059" w:rsidRPr="00EE49ED" w:rsidRDefault="00246059" w:rsidP="00246059">
      <w:pPr>
        <w:spacing w:line="14" w:lineRule="auto"/>
      </w:pPr>
    </w:p>
    <w:p w14:paraId="57365393" w14:textId="77777777" w:rsidR="0033068C" w:rsidRPr="00EE49ED" w:rsidRDefault="0033068C" w:rsidP="0033068C">
      <w:pPr>
        <w:spacing w:line="14" w:lineRule="auto"/>
        <w:ind w:firstLine="567"/>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1921"/>
        <w:gridCol w:w="1427"/>
        <w:gridCol w:w="1701"/>
        <w:gridCol w:w="1277"/>
        <w:gridCol w:w="1275"/>
      </w:tblGrid>
      <w:tr w:rsidR="00231F67" w:rsidRPr="00EE49ED" w14:paraId="08C0956A" w14:textId="77777777" w:rsidTr="00D7054C">
        <w:trPr>
          <w:trHeight w:val="20"/>
          <w:tblHeader/>
        </w:trPr>
        <w:tc>
          <w:tcPr>
            <w:tcW w:w="1166" w:type="pct"/>
          </w:tcPr>
          <w:p w14:paraId="4D77652D" w14:textId="77777777" w:rsidR="0033068C" w:rsidRPr="00EE49ED" w:rsidRDefault="0033068C" w:rsidP="002C125D">
            <w:pPr>
              <w:spacing w:line="240" w:lineRule="auto"/>
              <w:jc w:val="center"/>
              <w:rPr>
                <w:b/>
                <w:sz w:val="20"/>
                <w:szCs w:val="20"/>
              </w:rPr>
            </w:pPr>
            <w:bookmarkStart w:id="174" w:name="_Hlk140669890"/>
            <w:r w:rsidRPr="00EE49ED">
              <w:rPr>
                <w:b/>
                <w:sz w:val="20"/>
                <w:szCs w:val="20"/>
              </w:rPr>
              <w:t>1</w:t>
            </w:r>
          </w:p>
        </w:tc>
        <w:tc>
          <w:tcPr>
            <w:tcW w:w="969" w:type="pct"/>
          </w:tcPr>
          <w:p w14:paraId="787142F7" w14:textId="77777777" w:rsidR="0033068C" w:rsidRPr="00EE49ED" w:rsidRDefault="0033068C" w:rsidP="002C125D">
            <w:pPr>
              <w:spacing w:line="240" w:lineRule="auto"/>
              <w:jc w:val="center"/>
              <w:rPr>
                <w:b/>
                <w:sz w:val="20"/>
                <w:szCs w:val="20"/>
              </w:rPr>
            </w:pPr>
            <w:r w:rsidRPr="00EE49ED">
              <w:rPr>
                <w:b/>
                <w:sz w:val="20"/>
                <w:szCs w:val="20"/>
              </w:rPr>
              <w:t>2</w:t>
            </w:r>
          </w:p>
        </w:tc>
        <w:tc>
          <w:tcPr>
            <w:tcW w:w="720" w:type="pct"/>
          </w:tcPr>
          <w:p w14:paraId="2C22F2D8" w14:textId="77777777" w:rsidR="0033068C" w:rsidRPr="00EE49ED" w:rsidRDefault="0033068C" w:rsidP="002C125D">
            <w:pPr>
              <w:spacing w:line="240" w:lineRule="auto"/>
              <w:ind w:right="-57"/>
              <w:jc w:val="center"/>
              <w:rPr>
                <w:b/>
                <w:bCs/>
                <w:sz w:val="20"/>
                <w:szCs w:val="20"/>
              </w:rPr>
            </w:pPr>
            <w:r w:rsidRPr="00EE49ED">
              <w:rPr>
                <w:b/>
                <w:bCs/>
                <w:sz w:val="20"/>
                <w:szCs w:val="20"/>
              </w:rPr>
              <w:t>3</w:t>
            </w:r>
          </w:p>
        </w:tc>
        <w:tc>
          <w:tcPr>
            <w:tcW w:w="858" w:type="pct"/>
          </w:tcPr>
          <w:p w14:paraId="53CB1EB6" w14:textId="77777777" w:rsidR="0033068C" w:rsidRPr="00EE49ED" w:rsidRDefault="0033068C" w:rsidP="002C125D">
            <w:pPr>
              <w:spacing w:line="240" w:lineRule="auto"/>
              <w:ind w:right="-57"/>
              <w:jc w:val="center"/>
              <w:rPr>
                <w:b/>
                <w:bCs/>
                <w:sz w:val="20"/>
                <w:szCs w:val="20"/>
              </w:rPr>
            </w:pPr>
            <w:r w:rsidRPr="00EE49ED">
              <w:rPr>
                <w:b/>
                <w:bCs/>
                <w:sz w:val="20"/>
                <w:szCs w:val="20"/>
              </w:rPr>
              <w:t>4</w:t>
            </w:r>
          </w:p>
        </w:tc>
        <w:tc>
          <w:tcPr>
            <w:tcW w:w="644" w:type="pct"/>
          </w:tcPr>
          <w:p w14:paraId="32660894" w14:textId="77777777" w:rsidR="0033068C" w:rsidRPr="00EE49ED" w:rsidRDefault="0033068C" w:rsidP="002C125D">
            <w:pPr>
              <w:spacing w:line="240" w:lineRule="auto"/>
              <w:ind w:right="-57"/>
              <w:jc w:val="center"/>
              <w:rPr>
                <w:b/>
                <w:sz w:val="20"/>
                <w:szCs w:val="20"/>
              </w:rPr>
            </w:pPr>
            <w:r w:rsidRPr="00EE49ED">
              <w:rPr>
                <w:b/>
                <w:sz w:val="20"/>
                <w:szCs w:val="20"/>
              </w:rPr>
              <w:t>5</w:t>
            </w:r>
          </w:p>
        </w:tc>
        <w:tc>
          <w:tcPr>
            <w:tcW w:w="642" w:type="pct"/>
          </w:tcPr>
          <w:p w14:paraId="0F63F527" w14:textId="77777777" w:rsidR="0033068C" w:rsidRPr="00EE49ED" w:rsidRDefault="0033068C" w:rsidP="002C125D">
            <w:pPr>
              <w:spacing w:line="240" w:lineRule="auto"/>
              <w:ind w:right="-57"/>
              <w:jc w:val="center"/>
              <w:rPr>
                <w:b/>
                <w:iCs/>
                <w:sz w:val="20"/>
                <w:szCs w:val="20"/>
              </w:rPr>
            </w:pPr>
            <w:r w:rsidRPr="00EE49ED">
              <w:rPr>
                <w:b/>
                <w:iCs/>
                <w:sz w:val="20"/>
                <w:szCs w:val="20"/>
              </w:rPr>
              <w:t>6</w:t>
            </w:r>
          </w:p>
        </w:tc>
      </w:tr>
      <w:tr w:rsidR="0033068C" w:rsidRPr="00EE49ED" w14:paraId="6B2230A1" w14:textId="77777777" w:rsidTr="002C125D">
        <w:trPr>
          <w:trHeight w:val="20"/>
        </w:trPr>
        <w:tc>
          <w:tcPr>
            <w:tcW w:w="5000" w:type="pct"/>
            <w:gridSpan w:val="6"/>
          </w:tcPr>
          <w:p w14:paraId="5F30B87B" w14:textId="77777777" w:rsidR="0033068C" w:rsidRPr="00EE49ED" w:rsidRDefault="0033068C" w:rsidP="002C125D">
            <w:pPr>
              <w:pStyle w:val="affa"/>
              <w:spacing w:after="0" w:line="240" w:lineRule="auto"/>
              <w:jc w:val="center"/>
              <w:rPr>
                <w:b/>
                <w:sz w:val="20"/>
                <w:szCs w:val="20"/>
              </w:rPr>
            </w:pPr>
            <w:r w:rsidRPr="00EE49ED">
              <w:rPr>
                <w:b/>
                <w:sz w:val="20"/>
                <w:szCs w:val="20"/>
              </w:rPr>
              <w:t>Муниципальные маршруты</w:t>
            </w:r>
          </w:p>
        </w:tc>
      </w:tr>
      <w:tr w:rsidR="00D7054C" w:rsidRPr="00EE49ED" w14:paraId="325A184B" w14:textId="77777777" w:rsidTr="00D7054C">
        <w:trPr>
          <w:trHeight w:val="20"/>
        </w:trPr>
        <w:tc>
          <w:tcPr>
            <w:tcW w:w="1166" w:type="pct"/>
          </w:tcPr>
          <w:p w14:paraId="74E40112" w14:textId="6A14D87F" w:rsidR="00D7054C" w:rsidRPr="00EE49ED" w:rsidRDefault="00D7054C" w:rsidP="00D7054C">
            <w:pPr>
              <w:spacing w:line="240" w:lineRule="auto"/>
              <w:jc w:val="left"/>
              <w:rPr>
                <w:sz w:val="20"/>
                <w:szCs w:val="20"/>
              </w:rPr>
            </w:pPr>
            <w:r w:rsidRPr="00EE49ED">
              <w:rPr>
                <w:sz w:val="20"/>
                <w:szCs w:val="20"/>
              </w:rPr>
              <w:t>Марищи</w:t>
            </w:r>
          </w:p>
        </w:tc>
        <w:tc>
          <w:tcPr>
            <w:tcW w:w="969" w:type="pct"/>
          </w:tcPr>
          <w:p w14:paraId="6A0A186E" w14:textId="7C36BBF7" w:rsidR="00D7054C" w:rsidRPr="00EE49ED" w:rsidRDefault="00D7054C" w:rsidP="00D7054C">
            <w:pPr>
              <w:spacing w:line="240" w:lineRule="auto"/>
              <w:jc w:val="left"/>
              <w:rPr>
                <w:sz w:val="20"/>
                <w:szCs w:val="20"/>
              </w:rPr>
            </w:pPr>
            <w:r w:rsidRPr="00EE49ED">
              <w:rPr>
                <w:sz w:val="20"/>
                <w:szCs w:val="20"/>
              </w:rPr>
              <w:t>Марищи</w:t>
            </w:r>
          </w:p>
        </w:tc>
        <w:tc>
          <w:tcPr>
            <w:tcW w:w="720" w:type="pct"/>
          </w:tcPr>
          <w:p w14:paraId="20582EC5" w14:textId="10ABC97D" w:rsidR="00D7054C" w:rsidRPr="00EE49ED" w:rsidRDefault="00D7054C" w:rsidP="00D7054C">
            <w:pPr>
              <w:spacing w:line="240" w:lineRule="auto"/>
              <w:jc w:val="center"/>
              <w:rPr>
                <w:sz w:val="20"/>
                <w:szCs w:val="20"/>
              </w:rPr>
            </w:pPr>
            <w:r w:rsidRPr="00EE49ED">
              <w:rPr>
                <w:sz w:val="20"/>
                <w:szCs w:val="20"/>
              </w:rPr>
              <w:t>-</w:t>
            </w:r>
          </w:p>
        </w:tc>
        <w:tc>
          <w:tcPr>
            <w:tcW w:w="858" w:type="pct"/>
          </w:tcPr>
          <w:p w14:paraId="72070A3D" w14:textId="021992CB" w:rsidR="00D7054C" w:rsidRPr="00EE49ED" w:rsidRDefault="00D7054C" w:rsidP="00D7054C">
            <w:pPr>
              <w:spacing w:line="240" w:lineRule="auto"/>
              <w:jc w:val="center"/>
              <w:rPr>
                <w:sz w:val="20"/>
                <w:szCs w:val="20"/>
              </w:rPr>
            </w:pPr>
            <w:r w:rsidRPr="00EE49ED">
              <w:rPr>
                <w:sz w:val="20"/>
                <w:szCs w:val="20"/>
              </w:rPr>
              <w:t>-</w:t>
            </w:r>
          </w:p>
        </w:tc>
        <w:tc>
          <w:tcPr>
            <w:tcW w:w="644" w:type="pct"/>
          </w:tcPr>
          <w:p w14:paraId="1320BBBA" w14:textId="577BE742" w:rsidR="00D7054C" w:rsidRPr="00EE49ED" w:rsidRDefault="00D7054C" w:rsidP="00D7054C">
            <w:pPr>
              <w:spacing w:line="240" w:lineRule="auto"/>
              <w:jc w:val="center"/>
              <w:rPr>
                <w:sz w:val="20"/>
                <w:szCs w:val="20"/>
              </w:rPr>
            </w:pPr>
            <w:r w:rsidRPr="00EE49ED">
              <w:rPr>
                <w:sz w:val="20"/>
                <w:szCs w:val="20"/>
              </w:rPr>
              <w:t>-</w:t>
            </w:r>
          </w:p>
        </w:tc>
        <w:tc>
          <w:tcPr>
            <w:tcW w:w="642" w:type="pct"/>
          </w:tcPr>
          <w:p w14:paraId="69CE81E5" w14:textId="54AC52F8" w:rsidR="00D7054C" w:rsidRPr="00EE49ED" w:rsidRDefault="00D7054C" w:rsidP="00D7054C">
            <w:pPr>
              <w:spacing w:line="240" w:lineRule="auto"/>
              <w:jc w:val="center"/>
              <w:rPr>
                <w:sz w:val="20"/>
                <w:szCs w:val="20"/>
              </w:rPr>
            </w:pPr>
            <w:r w:rsidRPr="00EE49ED">
              <w:rPr>
                <w:sz w:val="20"/>
                <w:szCs w:val="20"/>
              </w:rPr>
              <w:t>-</w:t>
            </w:r>
          </w:p>
        </w:tc>
      </w:tr>
      <w:tr w:rsidR="00D7054C" w:rsidRPr="00EE49ED" w14:paraId="743B3BB9" w14:textId="77777777" w:rsidTr="00D7054C">
        <w:trPr>
          <w:trHeight w:val="20"/>
        </w:trPr>
        <w:tc>
          <w:tcPr>
            <w:tcW w:w="1166" w:type="pct"/>
          </w:tcPr>
          <w:p w14:paraId="178CA3FF" w14:textId="3D71312B" w:rsidR="00D7054C" w:rsidRPr="00EE49ED" w:rsidRDefault="00D7054C" w:rsidP="00D7054C">
            <w:pPr>
              <w:spacing w:line="240" w:lineRule="auto"/>
              <w:jc w:val="left"/>
              <w:rPr>
                <w:sz w:val="20"/>
                <w:szCs w:val="20"/>
              </w:rPr>
            </w:pPr>
            <w:r w:rsidRPr="00EE49ED">
              <w:rPr>
                <w:sz w:val="20"/>
                <w:szCs w:val="20"/>
              </w:rPr>
              <w:t>Дроздиха</w:t>
            </w:r>
          </w:p>
        </w:tc>
        <w:tc>
          <w:tcPr>
            <w:tcW w:w="969" w:type="pct"/>
          </w:tcPr>
          <w:p w14:paraId="097C19EC" w14:textId="01A47871" w:rsidR="00D7054C" w:rsidRPr="00EE49ED" w:rsidRDefault="00D7054C" w:rsidP="00D7054C">
            <w:pPr>
              <w:spacing w:line="240" w:lineRule="auto"/>
              <w:jc w:val="left"/>
              <w:rPr>
                <w:sz w:val="20"/>
                <w:szCs w:val="20"/>
              </w:rPr>
            </w:pPr>
            <w:r w:rsidRPr="00EE49ED">
              <w:rPr>
                <w:sz w:val="20"/>
                <w:szCs w:val="20"/>
              </w:rPr>
              <w:t>Дроздиха</w:t>
            </w:r>
          </w:p>
        </w:tc>
        <w:tc>
          <w:tcPr>
            <w:tcW w:w="720" w:type="pct"/>
          </w:tcPr>
          <w:p w14:paraId="78FB339E" w14:textId="71F7D233" w:rsidR="00D7054C" w:rsidRPr="00EE49ED" w:rsidRDefault="00D7054C" w:rsidP="00D7054C">
            <w:pPr>
              <w:spacing w:line="240" w:lineRule="auto"/>
              <w:jc w:val="center"/>
              <w:rPr>
                <w:sz w:val="20"/>
                <w:szCs w:val="20"/>
              </w:rPr>
            </w:pPr>
            <w:r w:rsidRPr="00EE49ED">
              <w:rPr>
                <w:sz w:val="20"/>
                <w:szCs w:val="20"/>
              </w:rPr>
              <w:t>-</w:t>
            </w:r>
          </w:p>
        </w:tc>
        <w:tc>
          <w:tcPr>
            <w:tcW w:w="858" w:type="pct"/>
          </w:tcPr>
          <w:p w14:paraId="57F84023" w14:textId="4B47F420" w:rsidR="00D7054C" w:rsidRPr="00EE49ED" w:rsidRDefault="00D7054C" w:rsidP="00D7054C">
            <w:pPr>
              <w:spacing w:line="240" w:lineRule="auto"/>
              <w:jc w:val="center"/>
              <w:rPr>
                <w:sz w:val="20"/>
                <w:szCs w:val="20"/>
              </w:rPr>
            </w:pPr>
            <w:r w:rsidRPr="00EE49ED">
              <w:rPr>
                <w:sz w:val="20"/>
                <w:szCs w:val="20"/>
              </w:rPr>
              <w:t>-</w:t>
            </w:r>
          </w:p>
        </w:tc>
        <w:tc>
          <w:tcPr>
            <w:tcW w:w="644" w:type="pct"/>
          </w:tcPr>
          <w:p w14:paraId="69C175C6" w14:textId="226D445F" w:rsidR="00D7054C" w:rsidRPr="00EE49ED" w:rsidRDefault="00D7054C" w:rsidP="00D7054C">
            <w:pPr>
              <w:spacing w:line="240" w:lineRule="auto"/>
              <w:jc w:val="center"/>
              <w:rPr>
                <w:sz w:val="20"/>
                <w:szCs w:val="20"/>
              </w:rPr>
            </w:pPr>
            <w:r w:rsidRPr="00EE49ED">
              <w:rPr>
                <w:sz w:val="20"/>
                <w:szCs w:val="20"/>
              </w:rPr>
              <w:t>-</w:t>
            </w:r>
          </w:p>
        </w:tc>
        <w:tc>
          <w:tcPr>
            <w:tcW w:w="642" w:type="pct"/>
          </w:tcPr>
          <w:p w14:paraId="3DD01ED2" w14:textId="54E4B4B2" w:rsidR="00D7054C" w:rsidRPr="00EE49ED" w:rsidRDefault="00D7054C" w:rsidP="00D7054C">
            <w:pPr>
              <w:spacing w:line="240" w:lineRule="auto"/>
              <w:jc w:val="center"/>
              <w:rPr>
                <w:sz w:val="20"/>
                <w:szCs w:val="20"/>
              </w:rPr>
            </w:pPr>
            <w:r w:rsidRPr="00EE49ED">
              <w:rPr>
                <w:sz w:val="20"/>
                <w:szCs w:val="20"/>
              </w:rPr>
              <w:t>-</w:t>
            </w:r>
          </w:p>
        </w:tc>
      </w:tr>
      <w:tr w:rsidR="00D7054C" w:rsidRPr="00EE49ED" w14:paraId="403C6763" w14:textId="77777777" w:rsidTr="00D7054C">
        <w:trPr>
          <w:trHeight w:val="20"/>
        </w:trPr>
        <w:tc>
          <w:tcPr>
            <w:tcW w:w="1166" w:type="pct"/>
          </w:tcPr>
          <w:p w14:paraId="7FE6095D" w14:textId="3A782580" w:rsidR="00D7054C" w:rsidRPr="00EE49ED" w:rsidRDefault="00D7054C" w:rsidP="00D7054C">
            <w:pPr>
              <w:spacing w:line="240" w:lineRule="auto"/>
              <w:jc w:val="left"/>
              <w:rPr>
                <w:sz w:val="20"/>
                <w:szCs w:val="20"/>
              </w:rPr>
            </w:pPr>
            <w:r w:rsidRPr="00EE49ED">
              <w:rPr>
                <w:sz w:val="20"/>
                <w:szCs w:val="20"/>
              </w:rPr>
              <w:t>Пучеж – Марищи – Дроздиха</w:t>
            </w:r>
          </w:p>
        </w:tc>
        <w:tc>
          <w:tcPr>
            <w:tcW w:w="969" w:type="pct"/>
          </w:tcPr>
          <w:p w14:paraId="370222DB" w14:textId="18101136" w:rsidR="00D7054C" w:rsidRPr="00EE49ED" w:rsidRDefault="00D7054C" w:rsidP="00D7054C">
            <w:pPr>
              <w:spacing w:line="240" w:lineRule="auto"/>
              <w:jc w:val="left"/>
              <w:rPr>
                <w:sz w:val="20"/>
                <w:szCs w:val="20"/>
              </w:rPr>
            </w:pPr>
            <w:r w:rsidRPr="00EE49ED">
              <w:rPr>
                <w:sz w:val="20"/>
                <w:szCs w:val="20"/>
              </w:rPr>
              <w:t>Пучеж – Марищи – Дроздиха</w:t>
            </w:r>
          </w:p>
        </w:tc>
        <w:tc>
          <w:tcPr>
            <w:tcW w:w="720" w:type="pct"/>
          </w:tcPr>
          <w:p w14:paraId="67FFFEF4" w14:textId="64F4F5BE" w:rsidR="00D7054C" w:rsidRPr="00EE49ED" w:rsidRDefault="00D7054C" w:rsidP="00D7054C">
            <w:pPr>
              <w:spacing w:line="240" w:lineRule="auto"/>
              <w:jc w:val="center"/>
              <w:rPr>
                <w:sz w:val="20"/>
                <w:szCs w:val="20"/>
              </w:rPr>
            </w:pPr>
            <w:r w:rsidRPr="00EE49ED">
              <w:rPr>
                <w:sz w:val="20"/>
                <w:szCs w:val="20"/>
              </w:rPr>
              <w:t>-</w:t>
            </w:r>
          </w:p>
        </w:tc>
        <w:tc>
          <w:tcPr>
            <w:tcW w:w="858" w:type="pct"/>
          </w:tcPr>
          <w:p w14:paraId="62E4B6D9" w14:textId="24845523" w:rsidR="00D7054C" w:rsidRPr="00EE49ED" w:rsidRDefault="00D7054C" w:rsidP="00D7054C">
            <w:pPr>
              <w:spacing w:line="240" w:lineRule="auto"/>
              <w:jc w:val="center"/>
              <w:rPr>
                <w:sz w:val="20"/>
                <w:szCs w:val="20"/>
              </w:rPr>
            </w:pPr>
            <w:r w:rsidRPr="00EE49ED">
              <w:rPr>
                <w:sz w:val="20"/>
                <w:szCs w:val="20"/>
              </w:rPr>
              <w:t>-</w:t>
            </w:r>
          </w:p>
        </w:tc>
        <w:tc>
          <w:tcPr>
            <w:tcW w:w="644" w:type="pct"/>
          </w:tcPr>
          <w:p w14:paraId="7B47855C" w14:textId="03C2F4C3" w:rsidR="00D7054C" w:rsidRPr="00EE49ED" w:rsidRDefault="00D7054C" w:rsidP="00D7054C">
            <w:pPr>
              <w:spacing w:line="240" w:lineRule="auto"/>
              <w:jc w:val="center"/>
              <w:rPr>
                <w:sz w:val="20"/>
                <w:szCs w:val="20"/>
              </w:rPr>
            </w:pPr>
            <w:r w:rsidRPr="00EE49ED">
              <w:rPr>
                <w:sz w:val="20"/>
                <w:szCs w:val="20"/>
              </w:rPr>
              <w:t>-</w:t>
            </w:r>
          </w:p>
        </w:tc>
        <w:tc>
          <w:tcPr>
            <w:tcW w:w="642" w:type="pct"/>
          </w:tcPr>
          <w:p w14:paraId="01D41529" w14:textId="69349688" w:rsidR="00D7054C" w:rsidRPr="00EE49ED" w:rsidRDefault="00D7054C" w:rsidP="00D7054C">
            <w:pPr>
              <w:spacing w:line="240" w:lineRule="auto"/>
              <w:jc w:val="center"/>
              <w:rPr>
                <w:sz w:val="20"/>
                <w:szCs w:val="20"/>
              </w:rPr>
            </w:pPr>
            <w:r w:rsidRPr="00EE49ED">
              <w:rPr>
                <w:sz w:val="20"/>
                <w:szCs w:val="20"/>
              </w:rPr>
              <w:t>-</w:t>
            </w:r>
          </w:p>
        </w:tc>
      </w:tr>
      <w:tr w:rsidR="00231F67" w:rsidRPr="00EE49ED" w14:paraId="761A856D" w14:textId="77777777" w:rsidTr="002C125D">
        <w:trPr>
          <w:trHeight w:val="20"/>
        </w:trPr>
        <w:tc>
          <w:tcPr>
            <w:tcW w:w="5000" w:type="pct"/>
            <w:gridSpan w:val="6"/>
            <w:vAlign w:val="center"/>
          </w:tcPr>
          <w:p w14:paraId="4562B084" w14:textId="77777777" w:rsidR="00231F67" w:rsidRPr="00EE49ED" w:rsidRDefault="00231F67" w:rsidP="00231F67">
            <w:pPr>
              <w:pStyle w:val="affa"/>
              <w:spacing w:after="0" w:line="240" w:lineRule="auto"/>
              <w:jc w:val="center"/>
              <w:rPr>
                <w:b/>
                <w:sz w:val="20"/>
                <w:szCs w:val="20"/>
              </w:rPr>
            </w:pPr>
            <w:r w:rsidRPr="00EE49ED">
              <w:rPr>
                <w:b/>
                <w:sz w:val="20"/>
                <w:szCs w:val="20"/>
              </w:rPr>
              <w:t>Межмуниципальные маршруты и маршруты междугороднего сообщения</w:t>
            </w:r>
          </w:p>
        </w:tc>
      </w:tr>
      <w:tr w:rsidR="00231F67" w:rsidRPr="00EE49ED" w14:paraId="13886E06" w14:textId="77777777" w:rsidTr="00D7054C">
        <w:trPr>
          <w:trHeight w:val="20"/>
        </w:trPr>
        <w:tc>
          <w:tcPr>
            <w:tcW w:w="1166" w:type="pct"/>
          </w:tcPr>
          <w:p w14:paraId="727D9FC1" w14:textId="790A3D4B" w:rsidR="00231F67" w:rsidRPr="00EE49ED" w:rsidRDefault="00231F67" w:rsidP="00231F67">
            <w:pPr>
              <w:spacing w:line="240" w:lineRule="auto"/>
              <w:jc w:val="left"/>
              <w:rPr>
                <w:sz w:val="20"/>
                <w:szCs w:val="20"/>
              </w:rPr>
            </w:pPr>
            <w:r w:rsidRPr="00EE49ED">
              <w:rPr>
                <w:sz w:val="20"/>
                <w:szCs w:val="20"/>
              </w:rPr>
              <w:t>Кинешма</w:t>
            </w:r>
          </w:p>
        </w:tc>
        <w:tc>
          <w:tcPr>
            <w:tcW w:w="969" w:type="pct"/>
          </w:tcPr>
          <w:p w14:paraId="5866A460" w14:textId="657D1520" w:rsidR="00231F67" w:rsidRPr="00EE49ED" w:rsidRDefault="00231F67" w:rsidP="00231F67">
            <w:pPr>
              <w:spacing w:line="240" w:lineRule="auto"/>
              <w:jc w:val="center"/>
              <w:rPr>
                <w:sz w:val="20"/>
                <w:szCs w:val="20"/>
              </w:rPr>
            </w:pPr>
            <w:r w:rsidRPr="00EE49ED">
              <w:rPr>
                <w:sz w:val="20"/>
                <w:szCs w:val="20"/>
              </w:rPr>
              <w:t>505</w:t>
            </w:r>
          </w:p>
        </w:tc>
        <w:tc>
          <w:tcPr>
            <w:tcW w:w="720" w:type="pct"/>
          </w:tcPr>
          <w:p w14:paraId="74BCDB0D" w14:textId="77777777" w:rsidR="00231F67" w:rsidRPr="00EE49ED" w:rsidRDefault="00231F67" w:rsidP="00231F67">
            <w:pPr>
              <w:spacing w:line="240" w:lineRule="auto"/>
              <w:jc w:val="center"/>
              <w:rPr>
                <w:sz w:val="20"/>
                <w:szCs w:val="20"/>
              </w:rPr>
            </w:pPr>
            <w:r w:rsidRPr="00EE49ED">
              <w:rPr>
                <w:sz w:val="20"/>
                <w:szCs w:val="20"/>
              </w:rPr>
              <w:t>-</w:t>
            </w:r>
          </w:p>
        </w:tc>
        <w:tc>
          <w:tcPr>
            <w:tcW w:w="858" w:type="pct"/>
          </w:tcPr>
          <w:p w14:paraId="0C2C7C4F" w14:textId="77777777" w:rsidR="00231F67" w:rsidRPr="00EE49ED" w:rsidRDefault="00231F67" w:rsidP="00231F67">
            <w:pPr>
              <w:spacing w:line="240" w:lineRule="auto"/>
              <w:jc w:val="center"/>
              <w:rPr>
                <w:sz w:val="20"/>
                <w:szCs w:val="20"/>
              </w:rPr>
            </w:pPr>
            <w:r w:rsidRPr="00EE49ED">
              <w:rPr>
                <w:sz w:val="20"/>
                <w:szCs w:val="20"/>
              </w:rPr>
              <w:t>-</w:t>
            </w:r>
          </w:p>
        </w:tc>
        <w:tc>
          <w:tcPr>
            <w:tcW w:w="644" w:type="pct"/>
          </w:tcPr>
          <w:p w14:paraId="21A99C79" w14:textId="77777777" w:rsidR="00231F67" w:rsidRPr="00EE49ED" w:rsidRDefault="00231F67" w:rsidP="00231F67">
            <w:pPr>
              <w:spacing w:line="240" w:lineRule="auto"/>
              <w:jc w:val="center"/>
              <w:rPr>
                <w:sz w:val="20"/>
                <w:szCs w:val="20"/>
              </w:rPr>
            </w:pPr>
            <w:r w:rsidRPr="00EE49ED">
              <w:rPr>
                <w:sz w:val="20"/>
                <w:szCs w:val="20"/>
              </w:rPr>
              <w:t>-</w:t>
            </w:r>
          </w:p>
        </w:tc>
        <w:tc>
          <w:tcPr>
            <w:tcW w:w="642" w:type="pct"/>
          </w:tcPr>
          <w:p w14:paraId="02E48329" w14:textId="77777777" w:rsidR="00231F67" w:rsidRPr="00EE49ED" w:rsidRDefault="00231F67" w:rsidP="00231F67">
            <w:pPr>
              <w:spacing w:line="240" w:lineRule="auto"/>
              <w:jc w:val="center"/>
              <w:rPr>
                <w:sz w:val="20"/>
                <w:szCs w:val="20"/>
              </w:rPr>
            </w:pPr>
            <w:r w:rsidRPr="00EE49ED">
              <w:rPr>
                <w:sz w:val="20"/>
                <w:szCs w:val="20"/>
              </w:rPr>
              <w:t>-</w:t>
            </w:r>
          </w:p>
        </w:tc>
      </w:tr>
      <w:tr w:rsidR="00231F67" w:rsidRPr="00EE49ED" w14:paraId="0DC9639A" w14:textId="77777777" w:rsidTr="00D7054C">
        <w:trPr>
          <w:trHeight w:val="20"/>
        </w:trPr>
        <w:tc>
          <w:tcPr>
            <w:tcW w:w="1166" w:type="pct"/>
          </w:tcPr>
          <w:p w14:paraId="73F1A383" w14:textId="67676684" w:rsidR="00231F67" w:rsidRPr="00EE49ED" w:rsidRDefault="00231F67" w:rsidP="00231F67">
            <w:pPr>
              <w:spacing w:line="240" w:lineRule="auto"/>
              <w:jc w:val="left"/>
              <w:rPr>
                <w:sz w:val="20"/>
                <w:szCs w:val="20"/>
              </w:rPr>
            </w:pPr>
            <w:r w:rsidRPr="00EE49ED">
              <w:rPr>
                <w:sz w:val="20"/>
                <w:szCs w:val="20"/>
              </w:rPr>
              <w:t>Пучеж — Юрьевец — Кинешма — Иваново</w:t>
            </w:r>
          </w:p>
        </w:tc>
        <w:tc>
          <w:tcPr>
            <w:tcW w:w="969" w:type="pct"/>
          </w:tcPr>
          <w:p w14:paraId="181AC670" w14:textId="24842A1C" w:rsidR="00231F67" w:rsidRPr="00EE49ED" w:rsidRDefault="00231F67" w:rsidP="00231F67">
            <w:pPr>
              <w:spacing w:line="240" w:lineRule="auto"/>
              <w:jc w:val="center"/>
              <w:rPr>
                <w:sz w:val="20"/>
                <w:szCs w:val="20"/>
              </w:rPr>
            </w:pPr>
            <w:r w:rsidRPr="00EE49ED">
              <w:rPr>
                <w:sz w:val="20"/>
                <w:szCs w:val="20"/>
              </w:rPr>
              <w:t>505/523</w:t>
            </w:r>
          </w:p>
        </w:tc>
        <w:tc>
          <w:tcPr>
            <w:tcW w:w="720" w:type="pct"/>
          </w:tcPr>
          <w:p w14:paraId="563B7540" w14:textId="77777777" w:rsidR="00231F67" w:rsidRPr="00EE49ED" w:rsidRDefault="00231F67" w:rsidP="00231F67">
            <w:pPr>
              <w:spacing w:line="240" w:lineRule="auto"/>
              <w:jc w:val="center"/>
              <w:rPr>
                <w:sz w:val="20"/>
                <w:szCs w:val="20"/>
              </w:rPr>
            </w:pPr>
            <w:r w:rsidRPr="00EE49ED">
              <w:rPr>
                <w:sz w:val="20"/>
                <w:szCs w:val="20"/>
              </w:rPr>
              <w:t>-</w:t>
            </w:r>
          </w:p>
        </w:tc>
        <w:tc>
          <w:tcPr>
            <w:tcW w:w="858" w:type="pct"/>
          </w:tcPr>
          <w:p w14:paraId="420E0BCA" w14:textId="77777777" w:rsidR="00231F67" w:rsidRPr="00EE49ED" w:rsidRDefault="00231F67" w:rsidP="00231F67">
            <w:pPr>
              <w:spacing w:line="240" w:lineRule="auto"/>
              <w:jc w:val="center"/>
              <w:rPr>
                <w:sz w:val="20"/>
                <w:szCs w:val="20"/>
              </w:rPr>
            </w:pPr>
            <w:r w:rsidRPr="00EE49ED">
              <w:rPr>
                <w:sz w:val="20"/>
                <w:szCs w:val="20"/>
              </w:rPr>
              <w:t>-</w:t>
            </w:r>
          </w:p>
        </w:tc>
        <w:tc>
          <w:tcPr>
            <w:tcW w:w="644" w:type="pct"/>
          </w:tcPr>
          <w:p w14:paraId="2FE721AB" w14:textId="77777777" w:rsidR="00231F67" w:rsidRPr="00EE49ED" w:rsidRDefault="00231F67" w:rsidP="00231F67">
            <w:pPr>
              <w:spacing w:line="240" w:lineRule="auto"/>
              <w:jc w:val="center"/>
              <w:rPr>
                <w:sz w:val="20"/>
                <w:szCs w:val="20"/>
              </w:rPr>
            </w:pPr>
            <w:r w:rsidRPr="00EE49ED">
              <w:rPr>
                <w:sz w:val="20"/>
                <w:szCs w:val="20"/>
              </w:rPr>
              <w:t>-</w:t>
            </w:r>
          </w:p>
        </w:tc>
        <w:tc>
          <w:tcPr>
            <w:tcW w:w="642" w:type="pct"/>
          </w:tcPr>
          <w:p w14:paraId="51037C6E" w14:textId="77777777" w:rsidR="00231F67" w:rsidRPr="00EE49ED" w:rsidRDefault="00231F67" w:rsidP="00231F67">
            <w:pPr>
              <w:spacing w:line="240" w:lineRule="auto"/>
              <w:jc w:val="center"/>
              <w:rPr>
                <w:sz w:val="20"/>
                <w:szCs w:val="20"/>
              </w:rPr>
            </w:pPr>
            <w:r w:rsidRPr="00EE49ED">
              <w:rPr>
                <w:sz w:val="20"/>
                <w:szCs w:val="20"/>
              </w:rPr>
              <w:t>-</w:t>
            </w:r>
          </w:p>
        </w:tc>
      </w:tr>
      <w:tr w:rsidR="00D7054C" w:rsidRPr="00EE49ED" w14:paraId="4B9F8EE6" w14:textId="77777777" w:rsidTr="00D7054C">
        <w:trPr>
          <w:trHeight w:val="20"/>
        </w:trPr>
        <w:tc>
          <w:tcPr>
            <w:tcW w:w="1166" w:type="pct"/>
          </w:tcPr>
          <w:p w14:paraId="18D388CB" w14:textId="14B0C3A9" w:rsidR="00D7054C" w:rsidRPr="00EE49ED" w:rsidRDefault="00D7054C" w:rsidP="00D7054C">
            <w:pPr>
              <w:spacing w:line="240" w:lineRule="auto"/>
              <w:jc w:val="left"/>
              <w:rPr>
                <w:sz w:val="20"/>
                <w:szCs w:val="20"/>
              </w:rPr>
            </w:pPr>
            <w:r w:rsidRPr="00EE49ED">
              <w:rPr>
                <w:sz w:val="20"/>
                <w:szCs w:val="20"/>
              </w:rPr>
              <w:t>Кинешма — Нижний Новгород — Москва</w:t>
            </w:r>
          </w:p>
        </w:tc>
        <w:tc>
          <w:tcPr>
            <w:tcW w:w="969" w:type="pct"/>
          </w:tcPr>
          <w:p w14:paraId="06339324" w14:textId="5AA39E99" w:rsidR="00D7054C" w:rsidRPr="00EE49ED" w:rsidRDefault="00D7054C" w:rsidP="00D7054C">
            <w:pPr>
              <w:spacing w:line="240" w:lineRule="auto"/>
              <w:jc w:val="center"/>
              <w:rPr>
                <w:sz w:val="20"/>
                <w:szCs w:val="20"/>
              </w:rPr>
            </w:pPr>
            <w:r w:rsidRPr="00EE49ED">
              <w:rPr>
                <w:sz w:val="20"/>
                <w:szCs w:val="20"/>
              </w:rPr>
              <w:t>1980/2883</w:t>
            </w:r>
          </w:p>
        </w:tc>
        <w:tc>
          <w:tcPr>
            <w:tcW w:w="720" w:type="pct"/>
          </w:tcPr>
          <w:p w14:paraId="03A072D2" w14:textId="0F03090E" w:rsidR="00D7054C" w:rsidRPr="00EE49ED" w:rsidRDefault="00D7054C" w:rsidP="00D7054C">
            <w:pPr>
              <w:spacing w:line="240" w:lineRule="auto"/>
              <w:jc w:val="center"/>
              <w:rPr>
                <w:sz w:val="20"/>
                <w:szCs w:val="20"/>
              </w:rPr>
            </w:pPr>
            <w:r w:rsidRPr="00EE49ED">
              <w:rPr>
                <w:sz w:val="20"/>
                <w:szCs w:val="20"/>
              </w:rPr>
              <w:t>-</w:t>
            </w:r>
          </w:p>
        </w:tc>
        <w:tc>
          <w:tcPr>
            <w:tcW w:w="858" w:type="pct"/>
          </w:tcPr>
          <w:p w14:paraId="3D61923E" w14:textId="027F0640" w:rsidR="00D7054C" w:rsidRPr="00EE49ED" w:rsidRDefault="00D7054C" w:rsidP="00D7054C">
            <w:pPr>
              <w:spacing w:line="240" w:lineRule="auto"/>
              <w:jc w:val="center"/>
              <w:rPr>
                <w:sz w:val="20"/>
                <w:szCs w:val="20"/>
              </w:rPr>
            </w:pPr>
            <w:r w:rsidRPr="00EE49ED">
              <w:rPr>
                <w:sz w:val="20"/>
                <w:szCs w:val="20"/>
              </w:rPr>
              <w:t>-</w:t>
            </w:r>
          </w:p>
        </w:tc>
        <w:tc>
          <w:tcPr>
            <w:tcW w:w="644" w:type="pct"/>
          </w:tcPr>
          <w:p w14:paraId="633437F4" w14:textId="5E1F8683" w:rsidR="00D7054C" w:rsidRPr="00EE49ED" w:rsidRDefault="00D7054C" w:rsidP="00D7054C">
            <w:pPr>
              <w:spacing w:line="240" w:lineRule="auto"/>
              <w:jc w:val="center"/>
              <w:rPr>
                <w:sz w:val="20"/>
                <w:szCs w:val="20"/>
              </w:rPr>
            </w:pPr>
            <w:r w:rsidRPr="00EE49ED">
              <w:rPr>
                <w:sz w:val="20"/>
                <w:szCs w:val="20"/>
              </w:rPr>
              <w:t>-</w:t>
            </w:r>
          </w:p>
        </w:tc>
        <w:tc>
          <w:tcPr>
            <w:tcW w:w="642" w:type="pct"/>
          </w:tcPr>
          <w:p w14:paraId="655366E7" w14:textId="7A783172" w:rsidR="00D7054C" w:rsidRPr="00EE49ED" w:rsidRDefault="00D7054C" w:rsidP="00D7054C">
            <w:pPr>
              <w:spacing w:line="240" w:lineRule="auto"/>
              <w:jc w:val="center"/>
              <w:rPr>
                <w:sz w:val="20"/>
                <w:szCs w:val="20"/>
              </w:rPr>
            </w:pPr>
            <w:r w:rsidRPr="00EE49ED">
              <w:rPr>
                <w:sz w:val="20"/>
                <w:szCs w:val="20"/>
              </w:rPr>
              <w:t>-</w:t>
            </w:r>
          </w:p>
        </w:tc>
      </w:tr>
      <w:tr w:rsidR="00D7054C" w:rsidRPr="00EE49ED" w14:paraId="1EB4C13D" w14:textId="77777777" w:rsidTr="00D7054C">
        <w:trPr>
          <w:trHeight w:val="20"/>
        </w:trPr>
        <w:tc>
          <w:tcPr>
            <w:tcW w:w="1166" w:type="pct"/>
          </w:tcPr>
          <w:p w14:paraId="64B010A8" w14:textId="4135BD55" w:rsidR="00D7054C" w:rsidRPr="00EE49ED" w:rsidRDefault="00D7054C" w:rsidP="00D7054C">
            <w:pPr>
              <w:spacing w:line="240" w:lineRule="auto"/>
              <w:jc w:val="left"/>
              <w:rPr>
                <w:sz w:val="20"/>
                <w:szCs w:val="20"/>
              </w:rPr>
            </w:pPr>
            <w:r w:rsidRPr="00EE49ED">
              <w:rPr>
                <w:sz w:val="20"/>
                <w:szCs w:val="20"/>
              </w:rPr>
              <w:t>Кинешма — Нижний Новгород</w:t>
            </w:r>
          </w:p>
        </w:tc>
        <w:tc>
          <w:tcPr>
            <w:tcW w:w="969" w:type="pct"/>
          </w:tcPr>
          <w:p w14:paraId="517BFBE2" w14:textId="7DAD0FB5" w:rsidR="00D7054C" w:rsidRPr="00EE49ED" w:rsidRDefault="00D7054C" w:rsidP="00D7054C">
            <w:pPr>
              <w:spacing w:line="240" w:lineRule="auto"/>
              <w:jc w:val="center"/>
              <w:rPr>
                <w:sz w:val="20"/>
                <w:szCs w:val="20"/>
              </w:rPr>
            </w:pPr>
            <w:r w:rsidRPr="00EE49ED">
              <w:rPr>
                <w:sz w:val="20"/>
                <w:szCs w:val="20"/>
              </w:rPr>
              <w:t>3611/3892</w:t>
            </w:r>
          </w:p>
        </w:tc>
        <w:tc>
          <w:tcPr>
            <w:tcW w:w="720" w:type="pct"/>
          </w:tcPr>
          <w:p w14:paraId="1C7AFACD" w14:textId="700DDBCC" w:rsidR="00D7054C" w:rsidRPr="00EE49ED" w:rsidRDefault="00D7054C" w:rsidP="00D7054C">
            <w:pPr>
              <w:spacing w:line="240" w:lineRule="auto"/>
              <w:jc w:val="center"/>
              <w:rPr>
                <w:sz w:val="20"/>
                <w:szCs w:val="20"/>
              </w:rPr>
            </w:pPr>
            <w:r w:rsidRPr="00EE49ED">
              <w:rPr>
                <w:sz w:val="20"/>
                <w:szCs w:val="20"/>
              </w:rPr>
              <w:t>-</w:t>
            </w:r>
          </w:p>
        </w:tc>
        <w:tc>
          <w:tcPr>
            <w:tcW w:w="858" w:type="pct"/>
          </w:tcPr>
          <w:p w14:paraId="34F43AF4" w14:textId="5EB604D6" w:rsidR="00D7054C" w:rsidRPr="00EE49ED" w:rsidRDefault="00D7054C" w:rsidP="00D7054C">
            <w:pPr>
              <w:spacing w:line="240" w:lineRule="auto"/>
              <w:jc w:val="center"/>
              <w:rPr>
                <w:sz w:val="20"/>
                <w:szCs w:val="20"/>
              </w:rPr>
            </w:pPr>
            <w:r w:rsidRPr="00EE49ED">
              <w:rPr>
                <w:sz w:val="20"/>
                <w:szCs w:val="20"/>
              </w:rPr>
              <w:t>-</w:t>
            </w:r>
          </w:p>
        </w:tc>
        <w:tc>
          <w:tcPr>
            <w:tcW w:w="644" w:type="pct"/>
          </w:tcPr>
          <w:p w14:paraId="18866A20" w14:textId="07E47CF5" w:rsidR="00D7054C" w:rsidRPr="00EE49ED" w:rsidRDefault="00D7054C" w:rsidP="00D7054C">
            <w:pPr>
              <w:spacing w:line="240" w:lineRule="auto"/>
              <w:jc w:val="center"/>
              <w:rPr>
                <w:sz w:val="20"/>
                <w:szCs w:val="20"/>
              </w:rPr>
            </w:pPr>
            <w:r w:rsidRPr="00EE49ED">
              <w:rPr>
                <w:sz w:val="20"/>
                <w:szCs w:val="20"/>
              </w:rPr>
              <w:t>-</w:t>
            </w:r>
          </w:p>
        </w:tc>
        <w:tc>
          <w:tcPr>
            <w:tcW w:w="642" w:type="pct"/>
          </w:tcPr>
          <w:p w14:paraId="77A20C0A" w14:textId="639A761A" w:rsidR="00D7054C" w:rsidRPr="00EE49ED" w:rsidRDefault="00D7054C" w:rsidP="00D7054C">
            <w:pPr>
              <w:spacing w:line="240" w:lineRule="auto"/>
              <w:jc w:val="center"/>
              <w:rPr>
                <w:sz w:val="20"/>
                <w:szCs w:val="20"/>
              </w:rPr>
            </w:pPr>
            <w:r w:rsidRPr="00EE49ED">
              <w:rPr>
                <w:sz w:val="20"/>
                <w:szCs w:val="20"/>
              </w:rPr>
              <w:t>-</w:t>
            </w:r>
          </w:p>
        </w:tc>
      </w:tr>
    </w:tbl>
    <w:p w14:paraId="2558E252" w14:textId="77777777" w:rsidR="00190108" w:rsidRPr="00EE49ED" w:rsidRDefault="00190108" w:rsidP="00182F8B">
      <w:pPr>
        <w:spacing w:before="120" w:line="276" w:lineRule="auto"/>
        <w:ind w:firstLine="709"/>
        <w:rPr>
          <w:b/>
        </w:rPr>
      </w:pPr>
      <w:bookmarkStart w:id="175" w:name="_Hlk140670091"/>
      <w:bookmarkEnd w:id="174"/>
      <w:r w:rsidRPr="00EE49ED">
        <w:rPr>
          <w:b/>
        </w:rPr>
        <w:t xml:space="preserve">Направления развития </w:t>
      </w:r>
    </w:p>
    <w:bookmarkEnd w:id="175"/>
    <w:p w14:paraId="26CDB9E4" w14:textId="5DEF1730" w:rsidR="00190108" w:rsidRPr="00EE49ED" w:rsidRDefault="00190108" w:rsidP="00182F8B">
      <w:pPr>
        <w:spacing w:line="276" w:lineRule="auto"/>
        <w:ind w:firstLine="709"/>
        <w:rPr>
          <w:szCs w:val="24"/>
        </w:rPr>
      </w:pPr>
      <w:r w:rsidRPr="00EE49ED">
        <w:rPr>
          <w:szCs w:val="24"/>
        </w:rPr>
        <w:t>Проектом мероприятия по развитию общественного пассажирского транспорта не планируются.</w:t>
      </w:r>
    </w:p>
    <w:p w14:paraId="581718B4" w14:textId="0348F3FB" w:rsidR="00B0424E" w:rsidRPr="00EE49ED" w:rsidRDefault="00B0424E" w:rsidP="00D71A5A">
      <w:pPr>
        <w:pStyle w:val="0212166"/>
      </w:pPr>
      <w:bookmarkStart w:id="176" w:name="_Toc53143714"/>
      <w:bookmarkStart w:id="177" w:name="_Toc178256466"/>
      <w:r w:rsidRPr="00EE49ED">
        <w:t>7.</w:t>
      </w:r>
      <w:r w:rsidR="003E2AA1" w:rsidRPr="00EE49ED">
        <w:t>6</w:t>
      </w:r>
      <w:r w:rsidRPr="00EE49ED">
        <w:t xml:space="preserve"> Искусственные </w:t>
      </w:r>
      <w:r w:rsidR="00150B8E" w:rsidRPr="00EE49ED">
        <w:t xml:space="preserve">дорожные </w:t>
      </w:r>
      <w:r w:rsidRPr="00EE49ED">
        <w:t>сооружения</w:t>
      </w:r>
      <w:bookmarkEnd w:id="176"/>
      <w:bookmarkEnd w:id="177"/>
    </w:p>
    <w:p w14:paraId="6FE9A30D" w14:textId="20009DE7" w:rsidR="00246059" w:rsidRPr="00EE49ED" w:rsidRDefault="00246059" w:rsidP="00246059">
      <w:pPr>
        <w:autoSpaceDE w:val="0"/>
        <w:autoSpaceDN w:val="0"/>
        <w:adjustRightInd w:val="0"/>
        <w:spacing w:line="276" w:lineRule="auto"/>
        <w:ind w:firstLine="709"/>
        <w:rPr>
          <w:szCs w:val="24"/>
        </w:rPr>
      </w:pPr>
      <w:r w:rsidRPr="00EE49ED">
        <w:rPr>
          <w:szCs w:val="24"/>
        </w:rPr>
        <w:t xml:space="preserve">Искусственные дорожные сооружения </w:t>
      </w:r>
      <w:r w:rsidR="005A1F79" w:rsidRPr="00EE49ED">
        <w:rPr>
          <w:szCs w:val="24"/>
        </w:rPr>
        <w:t>—</w:t>
      </w:r>
      <w:r w:rsidRPr="00EE49ED">
        <w:rPr>
          <w:szCs w:val="24"/>
        </w:rPr>
        <w:t xml:space="preserve"> сооружения, являющиеся конструктивными элементами дороги: искусственные сооружения (мосты, путепроводы, эстакады, трубы, тоннели и другие), защитные сооружения (снегозащитные лесонасаждения, постоянные снегозащитные заборы, шумозащитные и ветрозащитные устройства). Перечень существующих искусственных сооружений приведен в таблице 2.7.14.</w:t>
      </w:r>
    </w:p>
    <w:p w14:paraId="439472A0" w14:textId="77777777" w:rsidR="00206C07" w:rsidRPr="00EE49ED" w:rsidRDefault="00206C07" w:rsidP="00246059">
      <w:pPr>
        <w:autoSpaceDE w:val="0"/>
        <w:autoSpaceDN w:val="0"/>
        <w:adjustRightInd w:val="0"/>
        <w:spacing w:line="276" w:lineRule="auto"/>
        <w:ind w:firstLine="709"/>
        <w:jc w:val="right"/>
        <w:rPr>
          <w:szCs w:val="24"/>
        </w:rPr>
      </w:pPr>
      <w:r w:rsidRPr="00EE49ED">
        <w:rPr>
          <w:szCs w:val="24"/>
        </w:rPr>
        <w:br w:type="page"/>
      </w:r>
    </w:p>
    <w:p w14:paraId="7121226E" w14:textId="0D2445BF" w:rsidR="00246059" w:rsidRPr="00EE49ED" w:rsidRDefault="00246059" w:rsidP="00246059">
      <w:pPr>
        <w:autoSpaceDE w:val="0"/>
        <w:autoSpaceDN w:val="0"/>
        <w:adjustRightInd w:val="0"/>
        <w:spacing w:line="276" w:lineRule="auto"/>
        <w:ind w:firstLine="709"/>
        <w:jc w:val="right"/>
        <w:rPr>
          <w:szCs w:val="24"/>
        </w:rPr>
      </w:pPr>
      <w:r w:rsidRPr="00EE49ED">
        <w:rPr>
          <w:szCs w:val="24"/>
        </w:rPr>
        <w:lastRenderedPageBreak/>
        <w:t>Таблица 2.7.14</w:t>
      </w:r>
    </w:p>
    <w:p w14:paraId="1F32C7C8" w14:textId="77777777" w:rsidR="00246059" w:rsidRPr="00EE49ED" w:rsidRDefault="00246059" w:rsidP="00246059">
      <w:pPr>
        <w:autoSpaceDE w:val="0"/>
        <w:autoSpaceDN w:val="0"/>
        <w:adjustRightInd w:val="0"/>
        <w:spacing w:line="276" w:lineRule="auto"/>
        <w:jc w:val="center"/>
        <w:rPr>
          <w:szCs w:val="24"/>
        </w:rPr>
      </w:pPr>
      <w:r w:rsidRPr="00EE49ED">
        <w:rPr>
          <w:szCs w:val="24"/>
        </w:rPr>
        <w:t>Перечень существующих искусственных сооружений</w:t>
      </w:r>
    </w:p>
    <w:tbl>
      <w:tblPr>
        <w:tblStyle w:val="1ff8"/>
        <w:tblW w:w="5000" w:type="pct"/>
        <w:tblBorders>
          <w:bottom w:val="none" w:sz="0" w:space="0" w:color="auto"/>
        </w:tblBorders>
        <w:tblLook w:val="04A0" w:firstRow="1" w:lastRow="0" w:firstColumn="1" w:lastColumn="0" w:noHBand="0" w:noVBand="1"/>
      </w:tblPr>
      <w:tblGrid>
        <w:gridCol w:w="417"/>
        <w:gridCol w:w="1845"/>
        <w:gridCol w:w="2129"/>
        <w:gridCol w:w="5520"/>
      </w:tblGrid>
      <w:tr w:rsidR="00246059" w:rsidRPr="00EE49ED" w14:paraId="65BA8F00" w14:textId="77777777" w:rsidTr="00EA38F0">
        <w:trPr>
          <w:trHeight w:val="74"/>
        </w:trPr>
        <w:tc>
          <w:tcPr>
            <w:tcW w:w="210" w:type="pct"/>
            <w:vAlign w:val="center"/>
          </w:tcPr>
          <w:p w14:paraId="7A26F3D5" w14:textId="77777777" w:rsidR="00246059" w:rsidRPr="00EE49ED" w:rsidRDefault="00246059" w:rsidP="001E2532">
            <w:pPr>
              <w:widowControl w:val="0"/>
              <w:spacing w:line="240" w:lineRule="auto"/>
              <w:ind w:hanging="113"/>
              <w:jc w:val="center"/>
              <w:rPr>
                <w:rFonts w:eastAsia="Times New Roman"/>
                <w:b/>
                <w:bCs/>
                <w:color w:val="000000"/>
                <w:sz w:val="20"/>
                <w:szCs w:val="20"/>
                <w:shd w:val="clear" w:color="auto" w:fill="FFFFFF"/>
                <w:lang w:bidi="ru-RU"/>
              </w:rPr>
            </w:pPr>
            <w:r w:rsidRPr="00EE49ED">
              <w:rPr>
                <w:rFonts w:eastAsia="Times New Roman"/>
                <w:b/>
                <w:bCs/>
                <w:color w:val="000000"/>
                <w:sz w:val="20"/>
                <w:szCs w:val="20"/>
                <w:shd w:val="clear" w:color="auto" w:fill="FFFFFF"/>
                <w:lang w:bidi="ru-RU"/>
              </w:rPr>
              <w:t>№</w:t>
            </w:r>
          </w:p>
        </w:tc>
        <w:tc>
          <w:tcPr>
            <w:tcW w:w="931" w:type="pct"/>
            <w:vAlign w:val="center"/>
          </w:tcPr>
          <w:p w14:paraId="43652AB7" w14:textId="77777777" w:rsidR="00246059" w:rsidRPr="00EE49ED" w:rsidRDefault="00246059" w:rsidP="001E2532">
            <w:pPr>
              <w:widowControl w:val="0"/>
              <w:spacing w:line="240" w:lineRule="auto"/>
              <w:jc w:val="center"/>
              <w:rPr>
                <w:b/>
                <w:bCs/>
                <w:color w:val="000000"/>
                <w:sz w:val="20"/>
                <w:szCs w:val="20"/>
                <w:shd w:val="clear" w:color="auto" w:fill="FFFFFF"/>
                <w:lang w:bidi="ru-RU"/>
              </w:rPr>
            </w:pPr>
            <w:r w:rsidRPr="00EE49ED">
              <w:rPr>
                <w:b/>
                <w:bCs/>
                <w:color w:val="000000"/>
                <w:sz w:val="20"/>
                <w:szCs w:val="20"/>
                <w:shd w:val="clear" w:color="auto" w:fill="FFFFFF"/>
                <w:lang w:bidi="ru-RU"/>
              </w:rPr>
              <w:t xml:space="preserve">№ на карте </w:t>
            </w:r>
          </w:p>
        </w:tc>
        <w:tc>
          <w:tcPr>
            <w:tcW w:w="1074" w:type="pct"/>
            <w:vAlign w:val="center"/>
          </w:tcPr>
          <w:p w14:paraId="1B247D88" w14:textId="77777777" w:rsidR="00246059" w:rsidRPr="00EE49ED" w:rsidRDefault="00246059" w:rsidP="001E2532">
            <w:pPr>
              <w:spacing w:line="240" w:lineRule="auto"/>
              <w:jc w:val="center"/>
              <w:rPr>
                <w:b/>
                <w:bCs/>
                <w:color w:val="000000"/>
                <w:sz w:val="20"/>
                <w:szCs w:val="20"/>
                <w:shd w:val="clear" w:color="auto" w:fill="FFFFFF"/>
                <w:lang w:bidi="ru-RU"/>
              </w:rPr>
            </w:pPr>
            <w:r w:rsidRPr="00EE49ED">
              <w:rPr>
                <w:b/>
                <w:bCs/>
                <w:color w:val="000000"/>
                <w:sz w:val="20"/>
                <w:szCs w:val="20"/>
                <w:shd w:val="clear" w:color="auto" w:fill="FFFFFF"/>
                <w:lang w:bidi="ru-RU"/>
              </w:rPr>
              <w:t>Наименование</w:t>
            </w:r>
          </w:p>
        </w:tc>
        <w:tc>
          <w:tcPr>
            <w:tcW w:w="2785" w:type="pct"/>
            <w:vAlign w:val="center"/>
          </w:tcPr>
          <w:p w14:paraId="61F09615" w14:textId="77777777" w:rsidR="00246059" w:rsidRPr="00EE49ED" w:rsidRDefault="00246059" w:rsidP="001E2532">
            <w:pPr>
              <w:spacing w:line="240" w:lineRule="auto"/>
              <w:jc w:val="center"/>
              <w:rPr>
                <w:b/>
                <w:bCs/>
                <w:color w:val="000000"/>
                <w:sz w:val="20"/>
                <w:szCs w:val="20"/>
                <w:shd w:val="clear" w:color="auto" w:fill="FFFFFF"/>
                <w:lang w:bidi="ru-RU"/>
              </w:rPr>
            </w:pPr>
            <w:r w:rsidRPr="00EE49ED">
              <w:rPr>
                <w:b/>
                <w:bCs/>
                <w:color w:val="000000"/>
                <w:sz w:val="20"/>
                <w:szCs w:val="20"/>
                <w:shd w:val="clear" w:color="auto" w:fill="FFFFFF"/>
                <w:lang w:bidi="ru-RU"/>
              </w:rPr>
              <w:t>Местоположение</w:t>
            </w:r>
          </w:p>
        </w:tc>
      </w:tr>
    </w:tbl>
    <w:p w14:paraId="410CD801" w14:textId="77777777" w:rsidR="00246059" w:rsidRPr="00EE49ED" w:rsidRDefault="00246059" w:rsidP="00246059">
      <w:pPr>
        <w:spacing w:line="14" w:lineRule="auto"/>
        <w:rPr>
          <w:sz w:val="20"/>
          <w:szCs w:val="20"/>
        </w:rPr>
      </w:pPr>
    </w:p>
    <w:tbl>
      <w:tblPr>
        <w:tblStyle w:val="1ff8"/>
        <w:tblW w:w="5000" w:type="pct"/>
        <w:tblLook w:val="04A0" w:firstRow="1" w:lastRow="0" w:firstColumn="1" w:lastColumn="0" w:noHBand="0" w:noVBand="1"/>
      </w:tblPr>
      <w:tblGrid>
        <w:gridCol w:w="421"/>
        <w:gridCol w:w="1841"/>
        <w:gridCol w:w="2129"/>
        <w:gridCol w:w="5520"/>
      </w:tblGrid>
      <w:tr w:rsidR="00246059" w:rsidRPr="00EE49ED" w14:paraId="714A6D1B" w14:textId="77777777" w:rsidTr="00EA38F0">
        <w:trPr>
          <w:tblHeader/>
        </w:trPr>
        <w:tc>
          <w:tcPr>
            <w:tcW w:w="212" w:type="pct"/>
            <w:vAlign w:val="center"/>
          </w:tcPr>
          <w:p w14:paraId="24C77282" w14:textId="77777777" w:rsidR="00246059" w:rsidRPr="00EE49ED" w:rsidRDefault="00246059" w:rsidP="00350540">
            <w:pPr>
              <w:widowControl w:val="0"/>
              <w:spacing w:line="240" w:lineRule="auto"/>
              <w:jc w:val="center"/>
              <w:rPr>
                <w:rFonts w:eastAsia="Times New Roman"/>
                <w:b/>
                <w:bCs/>
                <w:color w:val="000000"/>
                <w:sz w:val="20"/>
                <w:szCs w:val="20"/>
                <w:shd w:val="clear" w:color="auto" w:fill="FFFFFF"/>
                <w:lang w:bidi="ru-RU"/>
              </w:rPr>
            </w:pPr>
            <w:r w:rsidRPr="00EE49ED">
              <w:rPr>
                <w:rFonts w:eastAsia="Times New Roman"/>
                <w:b/>
                <w:bCs/>
                <w:color w:val="000000"/>
                <w:sz w:val="20"/>
                <w:szCs w:val="20"/>
                <w:shd w:val="clear" w:color="auto" w:fill="FFFFFF"/>
                <w:lang w:bidi="ru-RU"/>
              </w:rPr>
              <w:t>1</w:t>
            </w:r>
          </w:p>
        </w:tc>
        <w:tc>
          <w:tcPr>
            <w:tcW w:w="929" w:type="pct"/>
          </w:tcPr>
          <w:p w14:paraId="1280BE65" w14:textId="77777777" w:rsidR="00246059" w:rsidRPr="00EE49ED" w:rsidRDefault="00246059" w:rsidP="00350540">
            <w:pPr>
              <w:spacing w:line="240" w:lineRule="auto"/>
              <w:ind w:right="-2"/>
              <w:jc w:val="center"/>
              <w:rPr>
                <w:b/>
                <w:bCs/>
                <w:color w:val="000000"/>
                <w:sz w:val="20"/>
                <w:szCs w:val="20"/>
                <w:shd w:val="clear" w:color="auto" w:fill="FFFFFF"/>
                <w:lang w:bidi="ru-RU"/>
              </w:rPr>
            </w:pPr>
            <w:r w:rsidRPr="00EE49ED">
              <w:rPr>
                <w:b/>
                <w:bCs/>
                <w:color w:val="000000"/>
                <w:sz w:val="20"/>
                <w:szCs w:val="20"/>
                <w:shd w:val="clear" w:color="auto" w:fill="FFFFFF"/>
                <w:lang w:bidi="ru-RU"/>
              </w:rPr>
              <w:t>2</w:t>
            </w:r>
          </w:p>
        </w:tc>
        <w:tc>
          <w:tcPr>
            <w:tcW w:w="1074" w:type="pct"/>
            <w:vAlign w:val="center"/>
          </w:tcPr>
          <w:p w14:paraId="7014E202" w14:textId="77777777" w:rsidR="00246059" w:rsidRPr="00EE49ED" w:rsidRDefault="00246059" w:rsidP="00350540">
            <w:pPr>
              <w:spacing w:line="240" w:lineRule="auto"/>
              <w:ind w:right="-2"/>
              <w:jc w:val="center"/>
              <w:rPr>
                <w:b/>
                <w:bCs/>
                <w:color w:val="000000"/>
                <w:sz w:val="20"/>
                <w:szCs w:val="20"/>
                <w:shd w:val="clear" w:color="auto" w:fill="FFFFFF"/>
                <w:lang w:bidi="ru-RU"/>
              </w:rPr>
            </w:pPr>
            <w:r w:rsidRPr="00EE49ED">
              <w:rPr>
                <w:b/>
                <w:bCs/>
                <w:color w:val="000000"/>
                <w:sz w:val="20"/>
                <w:szCs w:val="20"/>
                <w:shd w:val="clear" w:color="auto" w:fill="FFFFFF"/>
                <w:lang w:bidi="ru-RU"/>
              </w:rPr>
              <w:t>3</w:t>
            </w:r>
          </w:p>
        </w:tc>
        <w:tc>
          <w:tcPr>
            <w:tcW w:w="2785" w:type="pct"/>
            <w:vAlign w:val="center"/>
          </w:tcPr>
          <w:p w14:paraId="6C2F6534" w14:textId="77777777" w:rsidR="00246059" w:rsidRPr="00EE49ED" w:rsidRDefault="00246059" w:rsidP="00350540">
            <w:pPr>
              <w:spacing w:line="240" w:lineRule="auto"/>
              <w:ind w:right="-2"/>
              <w:jc w:val="center"/>
              <w:rPr>
                <w:b/>
                <w:bCs/>
                <w:color w:val="000000"/>
                <w:sz w:val="20"/>
                <w:szCs w:val="20"/>
                <w:shd w:val="clear" w:color="auto" w:fill="FFFFFF"/>
                <w:lang w:bidi="ru-RU"/>
              </w:rPr>
            </w:pPr>
            <w:r w:rsidRPr="00EE49ED">
              <w:rPr>
                <w:b/>
                <w:bCs/>
                <w:color w:val="000000"/>
                <w:sz w:val="20"/>
                <w:szCs w:val="20"/>
                <w:shd w:val="clear" w:color="auto" w:fill="FFFFFF"/>
                <w:lang w:bidi="ru-RU"/>
              </w:rPr>
              <w:t>4</w:t>
            </w:r>
          </w:p>
        </w:tc>
      </w:tr>
      <w:tr w:rsidR="00EA38F0" w:rsidRPr="00EE49ED" w14:paraId="269ED648" w14:textId="77777777" w:rsidTr="00EA38F0">
        <w:tc>
          <w:tcPr>
            <w:tcW w:w="212" w:type="pct"/>
          </w:tcPr>
          <w:p w14:paraId="00070948" w14:textId="56FA4044"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1</w:t>
            </w:r>
          </w:p>
        </w:tc>
        <w:tc>
          <w:tcPr>
            <w:tcW w:w="929" w:type="pct"/>
          </w:tcPr>
          <w:p w14:paraId="28FBBE96" w14:textId="4D197B72"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ИДС.1.1</w:t>
            </w:r>
          </w:p>
        </w:tc>
        <w:tc>
          <w:tcPr>
            <w:tcW w:w="1074" w:type="pct"/>
          </w:tcPr>
          <w:p w14:paraId="5CCB5982" w14:textId="1E4F88EA"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Мост</w:t>
            </w:r>
          </w:p>
        </w:tc>
        <w:tc>
          <w:tcPr>
            <w:tcW w:w="2785" w:type="pct"/>
          </w:tcPr>
          <w:p w14:paraId="0035AF9D" w14:textId="3F75666B"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Слиньково Душино</w:t>
            </w:r>
          </w:p>
        </w:tc>
      </w:tr>
      <w:tr w:rsidR="00EA38F0" w:rsidRPr="00EE49ED" w14:paraId="3F4F2644" w14:textId="77777777" w:rsidTr="00EA38F0">
        <w:tc>
          <w:tcPr>
            <w:tcW w:w="212" w:type="pct"/>
          </w:tcPr>
          <w:p w14:paraId="368F3D22" w14:textId="5980552E"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2</w:t>
            </w:r>
          </w:p>
        </w:tc>
        <w:tc>
          <w:tcPr>
            <w:tcW w:w="929" w:type="pct"/>
          </w:tcPr>
          <w:p w14:paraId="30291353" w14:textId="7EBA1850"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ИДС.1.2</w:t>
            </w:r>
          </w:p>
        </w:tc>
        <w:tc>
          <w:tcPr>
            <w:tcW w:w="1074" w:type="pct"/>
          </w:tcPr>
          <w:p w14:paraId="32D7260E" w14:textId="0FB0341C"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Трубопереезд</w:t>
            </w:r>
          </w:p>
        </w:tc>
        <w:tc>
          <w:tcPr>
            <w:tcW w:w="2785" w:type="pct"/>
          </w:tcPr>
          <w:p w14:paraId="02DBA4D5" w14:textId="5648D7D3"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Подъезд к д.Крестьяновская</w:t>
            </w:r>
          </w:p>
        </w:tc>
      </w:tr>
      <w:tr w:rsidR="00EA38F0" w:rsidRPr="00EE49ED" w14:paraId="404923DE" w14:textId="77777777" w:rsidTr="00EA38F0">
        <w:tc>
          <w:tcPr>
            <w:tcW w:w="212" w:type="pct"/>
          </w:tcPr>
          <w:p w14:paraId="5A7BE2F5" w14:textId="2B50B5CE"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3</w:t>
            </w:r>
          </w:p>
        </w:tc>
        <w:tc>
          <w:tcPr>
            <w:tcW w:w="929" w:type="pct"/>
          </w:tcPr>
          <w:p w14:paraId="5DBEC331" w14:textId="718B661B"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ИДС.1.3</w:t>
            </w:r>
          </w:p>
        </w:tc>
        <w:tc>
          <w:tcPr>
            <w:tcW w:w="1074" w:type="pct"/>
          </w:tcPr>
          <w:p w14:paraId="7A53281B" w14:textId="252940CF"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Трубопереезд</w:t>
            </w:r>
          </w:p>
        </w:tc>
        <w:tc>
          <w:tcPr>
            <w:tcW w:w="2785" w:type="pct"/>
          </w:tcPr>
          <w:p w14:paraId="633696EE" w14:textId="04C94604"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Подъезд к ферме д.Крестьяновская</w:t>
            </w:r>
          </w:p>
        </w:tc>
      </w:tr>
      <w:tr w:rsidR="00EA38F0" w:rsidRPr="00EE49ED" w14:paraId="00C768DB" w14:textId="77777777" w:rsidTr="00EA38F0">
        <w:tc>
          <w:tcPr>
            <w:tcW w:w="212" w:type="pct"/>
          </w:tcPr>
          <w:p w14:paraId="69269D8B" w14:textId="525B6F7C"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4</w:t>
            </w:r>
          </w:p>
        </w:tc>
        <w:tc>
          <w:tcPr>
            <w:tcW w:w="929" w:type="pct"/>
          </w:tcPr>
          <w:p w14:paraId="0976CC3E" w14:textId="228B59A1"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ИДС.1.4</w:t>
            </w:r>
          </w:p>
        </w:tc>
        <w:tc>
          <w:tcPr>
            <w:tcW w:w="1074" w:type="pct"/>
          </w:tcPr>
          <w:p w14:paraId="2D862BD5" w14:textId="59E1CC2C"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Трубопереезд</w:t>
            </w:r>
          </w:p>
        </w:tc>
        <w:tc>
          <w:tcPr>
            <w:tcW w:w="2785" w:type="pct"/>
          </w:tcPr>
          <w:p w14:paraId="0F4C64E5" w14:textId="7D1A0D18"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Подъезд к д.Яблоново</w:t>
            </w:r>
          </w:p>
        </w:tc>
      </w:tr>
      <w:tr w:rsidR="00EA38F0" w:rsidRPr="00EE49ED" w14:paraId="052B3050" w14:textId="77777777" w:rsidTr="00EA38F0">
        <w:tc>
          <w:tcPr>
            <w:tcW w:w="212" w:type="pct"/>
          </w:tcPr>
          <w:p w14:paraId="7D0E4DDB" w14:textId="18D0C51C"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5</w:t>
            </w:r>
          </w:p>
        </w:tc>
        <w:tc>
          <w:tcPr>
            <w:tcW w:w="929" w:type="pct"/>
          </w:tcPr>
          <w:p w14:paraId="28CDC286" w14:textId="700AE2F9"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ИДС.1.5</w:t>
            </w:r>
          </w:p>
        </w:tc>
        <w:tc>
          <w:tcPr>
            <w:tcW w:w="1074" w:type="pct"/>
          </w:tcPr>
          <w:p w14:paraId="78AC4659" w14:textId="502C4F33"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Трубопереезд</w:t>
            </w:r>
          </w:p>
        </w:tc>
        <w:tc>
          <w:tcPr>
            <w:tcW w:w="2785" w:type="pct"/>
          </w:tcPr>
          <w:p w14:paraId="0413C2F7" w14:textId="0F9253F3"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Подъезд к д.Нечайково</w:t>
            </w:r>
          </w:p>
        </w:tc>
      </w:tr>
      <w:tr w:rsidR="00EA38F0" w:rsidRPr="00EE49ED" w14:paraId="7C84C37F" w14:textId="77777777" w:rsidTr="00EA38F0">
        <w:tc>
          <w:tcPr>
            <w:tcW w:w="212" w:type="pct"/>
          </w:tcPr>
          <w:p w14:paraId="081555CE" w14:textId="2EB517BF"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6</w:t>
            </w:r>
          </w:p>
        </w:tc>
        <w:tc>
          <w:tcPr>
            <w:tcW w:w="929" w:type="pct"/>
          </w:tcPr>
          <w:p w14:paraId="35896A2C" w14:textId="3F1EC1DD"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ИДС.1.6</w:t>
            </w:r>
          </w:p>
        </w:tc>
        <w:tc>
          <w:tcPr>
            <w:tcW w:w="1074" w:type="pct"/>
          </w:tcPr>
          <w:p w14:paraId="73BAE582" w14:textId="4EE73C75"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Трубопереезд</w:t>
            </w:r>
          </w:p>
        </w:tc>
        <w:tc>
          <w:tcPr>
            <w:tcW w:w="2785" w:type="pct"/>
          </w:tcPr>
          <w:p w14:paraId="6403B006" w14:textId="7BAB47E6"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Подъезд к д.Вандышиха</w:t>
            </w:r>
          </w:p>
        </w:tc>
      </w:tr>
      <w:tr w:rsidR="00EA38F0" w:rsidRPr="00EE49ED" w14:paraId="0C56E975" w14:textId="77777777" w:rsidTr="00EA38F0">
        <w:tc>
          <w:tcPr>
            <w:tcW w:w="212" w:type="pct"/>
          </w:tcPr>
          <w:p w14:paraId="0C4CDFDE" w14:textId="745CBF3E"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7</w:t>
            </w:r>
          </w:p>
        </w:tc>
        <w:tc>
          <w:tcPr>
            <w:tcW w:w="929" w:type="pct"/>
          </w:tcPr>
          <w:p w14:paraId="7C34FD85" w14:textId="0E8811B3"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ИДС.1.7</w:t>
            </w:r>
          </w:p>
        </w:tc>
        <w:tc>
          <w:tcPr>
            <w:tcW w:w="1074" w:type="pct"/>
          </w:tcPr>
          <w:p w14:paraId="17EEC829" w14:textId="180721AF"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Трубопереезд</w:t>
            </w:r>
          </w:p>
        </w:tc>
        <w:tc>
          <w:tcPr>
            <w:tcW w:w="2785" w:type="pct"/>
          </w:tcPr>
          <w:p w14:paraId="3E8195A6" w14:textId="74F22C5A"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Слиньково-Арефинская</w:t>
            </w:r>
          </w:p>
        </w:tc>
      </w:tr>
      <w:tr w:rsidR="00EA38F0" w:rsidRPr="00EE49ED" w14:paraId="6F25ED63" w14:textId="77777777" w:rsidTr="00EA38F0">
        <w:tc>
          <w:tcPr>
            <w:tcW w:w="212" w:type="pct"/>
          </w:tcPr>
          <w:p w14:paraId="7D46F369" w14:textId="2521AAF5"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8</w:t>
            </w:r>
          </w:p>
        </w:tc>
        <w:tc>
          <w:tcPr>
            <w:tcW w:w="929" w:type="pct"/>
          </w:tcPr>
          <w:p w14:paraId="25F4EF0B" w14:textId="6357A6CF"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ИДС.1.8</w:t>
            </w:r>
          </w:p>
        </w:tc>
        <w:tc>
          <w:tcPr>
            <w:tcW w:w="1074" w:type="pct"/>
          </w:tcPr>
          <w:p w14:paraId="4083420D" w14:textId="64A3ED7F"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Мост</w:t>
            </w:r>
          </w:p>
        </w:tc>
        <w:tc>
          <w:tcPr>
            <w:tcW w:w="2785" w:type="pct"/>
          </w:tcPr>
          <w:p w14:paraId="0689CA63" w14:textId="099C64D2"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Блинново –Иваниха</w:t>
            </w:r>
          </w:p>
        </w:tc>
      </w:tr>
      <w:tr w:rsidR="00EA38F0" w:rsidRPr="00EE49ED" w14:paraId="2E8EB430" w14:textId="77777777" w:rsidTr="00EA38F0">
        <w:tc>
          <w:tcPr>
            <w:tcW w:w="212" w:type="pct"/>
          </w:tcPr>
          <w:p w14:paraId="1D10DC5D" w14:textId="17A82F2E"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9</w:t>
            </w:r>
          </w:p>
        </w:tc>
        <w:tc>
          <w:tcPr>
            <w:tcW w:w="929" w:type="pct"/>
          </w:tcPr>
          <w:p w14:paraId="2AE296C1" w14:textId="0EC7CFAB"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ИДС.1.9</w:t>
            </w:r>
          </w:p>
        </w:tc>
        <w:tc>
          <w:tcPr>
            <w:tcW w:w="1074" w:type="pct"/>
          </w:tcPr>
          <w:p w14:paraId="51BE4214" w14:textId="7FDB0071"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Трубопереезд</w:t>
            </w:r>
          </w:p>
        </w:tc>
        <w:tc>
          <w:tcPr>
            <w:tcW w:w="2785" w:type="pct"/>
          </w:tcPr>
          <w:p w14:paraId="0AF9DC8D" w14:textId="4FD483F6"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Блинново –Иваниха</w:t>
            </w:r>
          </w:p>
        </w:tc>
      </w:tr>
      <w:tr w:rsidR="00EA38F0" w:rsidRPr="00EE49ED" w14:paraId="7EFC2957" w14:textId="77777777" w:rsidTr="00EA38F0">
        <w:tc>
          <w:tcPr>
            <w:tcW w:w="212" w:type="pct"/>
          </w:tcPr>
          <w:p w14:paraId="33A35A4C" w14:textId="2A622C83"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10</w:t>
            </w:r>
          </w:p>
        </w:tc>
        <w:tc>
          <w:tcPr>
            <w:tcW w:w="929" w:type="pct"/>
          </w:tcPr>
          <w:p w14:paraId="1CCBECAE" w14:textId="4B9C67E0"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ИДС.1.10</w:t>
            </w:r>
          </w:p>
        </w:tc>
        <w:tc>
          <w:tcPr>
            <w:tcW w:w="1074" w:type="pct"/>
          </w:tcPr>
          <w:p w14:paraId="5643853C" w14:textId="0FACF10E"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Трубопереезд</w:t>
            </w:r>
          </w:p>
        </w:tc>
        <w:tc>
          <w:tcPr>
            <w:tcW w:w="2785" w:type="pct"/>
          </w:tcPr>
          <w:p w14:paraId="775B2736" w14:textId="26D74CA2"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Подъезд к д.Копосиха</w:t>
            </w:r>
          </w:p>
        </w:tc>
      </w:tr>
      <w:tr w:rsidR="00EA38F0" w:rsidRPr="00EE49ED" w14:paraId="79046609" w14:textId="77777777" w:rsidTr="00EA38F0">
        <w:tc>
          <w:tcPr>
            <w:tcW w:w="212" w:type="pct"/>
          </w:tcPr>
          <w:p w14:paraId="4CD054CD" w14:textId="5E046566"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11</w:t>
            </w:r>
          </w:p>
        </w:tc>
        <w:tc>
          <w:tcPr>
            <w:tcW w:w="929" w:type="pct"/>
          </w:tcPr>
          <w:p w14:paraId="6F521483" w14:textId="4A49D5FD"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ИДС.1.11</w:t>
            </w:r>
          </w:p>
        </w:tc>
        <w:tc>
          <w:tcPr>
            <w:tcW w:w="1074" w:type="pct"/>
          </w:tcPr>
          <w:p w14:paraId="3AE9CFD7" w14:textId="78A85F41"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Мост</w:t>
            </w:r>
          </w:p>
        </w:tc>
        <w:tc>
          <w:tcPr>
            <w:tcW w:w="2785" w:type="pct"/>
          </w:tcPr>
          <w:p w14:paraId="36D73476" w14:textId="2CA3BBA5"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Сеготь –Круглово</w:t>
            </w:r>
          </w:p>
        </w:tc>
      </w:tr>
      <w:tr w:rsidR="00EA38F0" w:rsidRPr="00EE49ED" w14:paraId="560E9219" w14:textId="77777777" w:rsidTr="00EA38F0">
        <w:tc>
          <w:tcPr>
            <w:tcW w:w="212" w:type="pct"/>
          </w:tcPr>
          <w:p w14:paraId="38CB58F0" w14:textId="0E3555D2"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12</w:t>
            </w:r>
          </w:p>
        </w:tc>
        <w:tc>
          <w:tcPr>
            <w:tcW w:w="929" w:type="pct"/>
          </w:tcPr>
          <w:p w14:paraId="6C1FB7CA" w14:textId="0DA32E0B"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ИДС.1.12</w:t>
            </w:r>
          </w:p>
        </w:tc>
        <w:tc>
          <w:tcPr>
            <w:tcW w:w="1074" w:type="pct"/>
          </w:tcPr>
          <w:p w14:paraId="17DAC0F6" w14:textId="6E5B3127"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Трубопереезд</w:t>
            </w:r>
          </w:p>
        </w:tc>
        <w:tc>
          <w:tcPr>
            <w:tcW w:w="2785" w:type="pct"/>
          </w:tcPr>
          <w:p w14:paraId="3E296B85" w14:textId="206265C9"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Листье- Столбуниха</w:t>
            </w:r>
          </w:p>
        </w:tc>
      </w:tr>
      <w:tr w:rsidR="00EA38F0" w:rsidRPr="00EE49ED" w14:paraId="189EA47B" w14:textId="77777777" w:rsidTr="00EA38F0">
        <w:tc>
          <w:tcPr>
            <w:tcW w:w="212" w:type="pct"/>
          </w:tcPr>
          <w:p w14:paraId="0807BF8C" w14:textId="7D29D680"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13</w:t>
            </w:r>
          </w:p>
        </w:tc>
        <w:tc>
          <w:tcPr>
            <w:tcW w:w="929" w:type="pct"/>
          </w:tcPr>
          <w:p w14:paraId="2C4C1801" w14:textId="482A1B63"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ИДС.1.13</w:t>
            </w:r>
          </w:p>
        </w:tc>
        <w:tc>
          <w:tcPr>
            <w:tcW w:w="1074" w:type="pct"/>
          </w:tcPr>
          <w:p w14:paraId="7E41B667" w14:textId="3B799EC7"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Трубопереезд</w:t>
            </w:r>
          </w:p>
        </w:tc>
        <w:tc>
          <w:tcPr>
            <w:tcW w:w="2785" w:type="pct"/>
          </w:tcPr>
          <w:p w14:paraId="39FF77AB" w14:textId="79E79660"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Пятница-Высоково – Комарово</w:t>
            </w:r>
          </w:p>
        </w:tc>
      </w:tr>
      <w:tr w:rsidR="00EA38F0" w:rsidRPr="00EE49ED" w14:paraId="7280A554" w14:textId="77777777" w:rsidTr="00EA38F0">
        <w:tc>
          <w:tcPr>
            <w:tcW w:w="212" w:type="pct"/>
          </w:tcPr>
          <w:p w14:paraId="1918AF7E" w14:textId="0C16CEA9"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14</w:t>
            </w:r>
          </w:p>
        </w:tc>
        <w:tc>
          <w:tcPr>
            <w:tcW w:w="929" w:type="pct"/>
          </w:tcPr>
          <w:p w14:paraId="63114013" w14:textId="12697212"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ИДС.1.14</w:t>
            </w:r>
          </w:p>
        </w:tc>
        <w:tc>
          <w:tcPr>
            <w:tcW w:w="1074" w:type="pct"/>
          </w:tcPr>
          <w:p w14:paraId="27D407CC" w14:textId="43CD0AA4"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Мост</w:t>
            </w:r>
          </w:p>
        </w:tc>
        <w:tc>
          <w:tcPr>
            <w:tcW w:w="2785" w:type="pct"/>
          </w:tcPr>
          <w:p w14:paraId="0C3BF05C" w14:textId="7138C3EB"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Марищи-Бобры</w:t>
            </w:r>
          </w:p>
        </w:tc>
      </w:tr>
      <w:tr w:rsidR="00EA38F0" w:rsidRPr="00EE49ED" w14:paraId="3ABCD896" w14:textId="77777777" w:rsidTr="00EA38F0">
        <w:tc>
          <w:tcPr>
            <w:tcW w:w="212" w:type="pct"/>
          </w:tcPr>
          <w:p w14:paraId="4C53724A" w14:textId="2389C10E"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15</w:t>
            </w:r>
          </w:p>
        </w:tc>
        <w:tc>
          <w:tcPr>
            <w:tcW w:w="929" w:type="pct"/>
          </w:tcPr>
          <w:p w14:paraId="38545494" w14:textId="7249CC7E"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ИДС.1.15</w:t>
            </w:r>
          </w:p>
        </w:tc>
        <w:tc>
          <w:tcPr>
            <w:tcW w:w="1074" w:type="pct"/>
          </w:tcPr>
          <w:p w14:paraId="163D877D" w14:textId="2C1E00F5"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Трубопереезд</w:t>
            </w:r>
          </w:p>
        </w:tc>
        <w:tc>
          <w:tcPr>
            <w:tcW w:w="2785" w:type="pct"/>
          </w:tcPr>
          <w:p w14:paraId="51837218" w14:textId="1CC0CB30"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Дроздиха-Вонявино</w:t>
            </w:r>
          </w:p>
        </w:tc>
      </w:tr>
      <w:tr w:rsidR="00EA38F0" w:rsidRPr="00EE49ED" w14:paraId="0C162814" w14:textId="77777777" w:rsidTr="00EA38F0">
        <w:tc>
          <w:tcPr>
            <w:tcW w:w="212" w:type="pct"/>
          </w:tcPr>
          <w:p w14:paraId="405E4CDB" w14:textId="52D806D9"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16</w:t>
            </w:r>
          </w:p>
        </w:tc>
        <w:tc>
          <w:tcPr>
            <w:tcW w:w="929" w:type="pct"/>
          </w:tcPr>
          <w:p w14:paraId="7CB7443F" w14:textId="1436E135"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ИДС.1.16</w:t>
            </w:r>
          </w:p>
        </w:tc>
        <w:tc>
          <w:tcPr>
            <w:tcW w:w="1074" w:type="pct"/>
          </w:tcPr>
          <w:p w14:paraId="1DC22B29" w14:textId="42CD01D0"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Трубопереезд</w:t>
            </w:r>
          </w:p>
        </w:tc>
        <w:tc>
          <w:tcPr>
            <w:tcW w:w="2785" w:type="pct"/>
          </w:tcPr>
          <w:p w14:paraId="3CFE8A8D" w14:textId="2BF1DDE1"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Съезд к д.Трухинская</w:t>
            </w:r>
          </w:p>
        </w:tc>
      </w:tr>
      <w:tr w:rsidR="00EA38F0" w:rsidRPr="00EE49ED" w14:paraId="2EC7E803" w14:textId="77777777" w:rsidTr="00EA38F0">
        <w:tc>
          <w:tcPr>
            <w:tcW w:w="212" w:type="pct"/>
          </w:tcPr>
          <w:p w14:paraId="490C4D79" w14:textId="3B8BD288"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17</w:t>
            </w:r>
          </w:p>
        </w:tc>
        <w:tc>
          <w:tcPr>
            <w:tcW w:w="929" w:type="pct"/>
          </w:tcPr>
          <w:p w14:paraId="7804FC5C" w14:textId="3A879D83"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ИДС.1.17</w:t>
            </w:r>
          </w:p>
        </w:tc>
        <w:tc>
          <w:tcPr>
            <w:tcW w:w="1074" w:type="pct"/>
          </w:tcPr>
          <w:p w14:paraId="72525AB7" w14:textId="4DCB72F6"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Трубопереезд</w:t>
            </w:r>
          </w:p>
        </w:tc>
        <w:tc>
          <w:tcPr>
            <w:tcW w:w="2785" w:type="pct"/>
          </w:tcPr>
          <w:p w14:paraId="5C6F2414" w14:textId="78D9C0B9"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Подъезд к плотине д.Дроздиха</w:t>
            </w:r>
          </w:p>
        </w:tc>
      </w:tr>
      <w:tr w:rsidR="00EA38F0" w:rsidRPr="00EE49ED" w14:paraId="46C2855D" w14:textId="77777777" w:rsidTr="00EA38F0">
        <w:tc>
          <w:tcPr>
            <w:tcW w:w="212" w:type="pct"/>
          </w:tcPr>
          <w:p w14:paraId="461C7F46" w14:textId="0E12CFAF"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19</w:t>
            </w:r>
          </w:p>
        </w:tc>
        <w:tc>
          <w:tcPr>
            <w:tcW w:w="929" w:type="pct"/>
          </w:tcPr>
          <w:p w14:paraId="4E4B8582" w14:textId="27B4FD55"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ИДС.1.18</w:t>
            </w:r>
          </w:p>
        </w:tc>
        <w:tc>
          <w:tcPr>
            <w:tcW w:w="1074" w:type="pct"/>
          </w:tcPr>
          <w:p w14:paraId="424DA757" w14:textId="11061E83"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Трубопереезд</w:t>
            </w:r>
          </w:p>
        </w:tc>
        <w:tc>
          <w:tcPr>
            <w:tcW w:w="2785" w:type="pct"/>
          </w:tcPr>
          <w:p w14:paraId="381989A6" w14:textId="54C37E0E"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с.Воронцово</w:t>
            </w:r>
          </w:p>
        </w:tc>
      </w:tr>
      <w:tr w:rsidR="00EA38F0" w:rsidRPr="00EE49ED" w14:paraId="1DC40EF6" w14:textId="77777777" w:rsidTr="00EA38F0">
        <w:tc>
          <w:tcPr>
            <w:tcW w:w="212" w:type="pct"/>
          </w:tcPr>
          <w:p w14:paraId="213F82EF" w14:textId="3FFBA832"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20</w:t>
            </w:r>
          </w:p>
        </w:tc>
        <w:tc>
          <w:tcPr>
            <w:tcW w:w="929" w:type="pct"/>
          </w:tcPr>
          <w:p w14:paraId="1C8EBFBA" w14:textId="033FB115" w:rsidR="00EA38F0" w:rsidRPr="00EE49ED" w:rsidRDefault="00EA38F0" w:rsidP="00EA38F0">
            <w:pPr>
              <w:widowControl w:val="0"/>
              <w:spacing w:line="240" w:lineRule="auto"/>
              <w:jc w:val="center"/>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ИДС.1.19</w:t>
            </w:r>
          </w:p>
        </w:tc>
        <w:tc>
          <w:tcPr>
            <w:tcW w:w="1074" w:type="pct"/>
          </w:tcPr>
          <w:p w14:paraId="2B5DFF30" w14:textId="7BE0C7CA" w:rsidR="00EA38F0" w:rsidRPr="00EE49ED" w:rsidRDefault="00EA38F0" w:rsidP="00EA38F0">
            <w:pPr>
              <w:widowControl w:val="0"/>
              <w:spacing w:line="240" w:lineRule="auto"/>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Трубопереезд</w:t>
            </w:r>
          </w:p>
        </w:tc>
        <w:tc>
          <w:tcPr>
            <w:tcW w:w="2785" w:type="pct"/>
          </w:tcPr>
          <w:p w14:paraId="5013AC41" w14:textId="4395C340" w:rsidR="00EA38F0" w:rsidRPr="00EE49ED" w:rsidRDefault="00EA38F0" w:rsidP="00EA38F0">
            <w:pPr>
              <w:spacing w:line="240" w:lineRule="auto"/>
              <w:ind w:right="-2"/>
              <w:jc w:val="left"/>
              <w:rPr>
                <w:rFonts w:eastAsia="Times New Roman"/>
                <w:bCs/>
                <w:color w:val="000000"/>
                <w:sz w:val="20"/>
                <w:szCs w:val="20"/>
                <w:shd w:val="clear" w:color="auto" w:fill="FFFFFF"/>
                <w:lang w:bidi="ru-RU"/>
              </w:rPr>
            </w:pPr>
            <w:r w:rsidRPr="00EE49ED">
              <w:rPr>
                <w:rFonts w:eastAsia="Times New Roman"/>
                <w:bCs/>
                <w:color w:val="000000"/>
                <w:sz w:val="20"/>
                <w:szCs w:val="20"/>
                <w:shd w:val="clear" w:color="auto" w:fill="FFFFFF"/>
                <w:lang w:bidi="ru-RU"/>
              </w:rPr>
              <w:t>Подъезд к д.Камешки Большие</w:t>
            </w:r>
          </w:p>
        </w:tc>
      </w:tr>
    </w:tbl>
    <w:p w14:paraId="5A5C70E3" w14:textId="77777777" w:rsidR="00B0424E" w:rsidRPr="00EE49ED" w:rsidRDefault="00B0424E" w:rsidP="00EA34CE">
      <w:pPr>
        <w:spacing w:line="300" w:lineRule="auto"/>
        <w:rPr>
          <w:szCs w:val="24"/>
          <w:lang w:eastAsia="ru-RU"/>
        </w:rPr>
        <w:sectPr w:rsidR="00B0424E" w:rsidRPr="00EE49ED" w:rsidSect="00430D8D">
          <w:footerReference w:type="default" r:id="rId34"/>
          <w:pgSz w:w="11906" w:h="16838"/>
          <w:pgMar w:top="1134" w:right="567" w:bottom="1134" w:left="1418" w:header="567" w:footer="567" w:gutter="0"/>
          <w:cols w:space="708"/>
          <w:docGrid w:linePitch="360"/>
        </w:sectPr>
      </w:pPr>
    </w:p>
    <w:p w14:paraId="780F700A" w14:textId="109232F1" w:rsidR="00B0424E" w:rsidRPr="00EE49ED" w:rsidRDefault="002349CC" w:rsidP="00D7054C">
      <w:pPr>
        <w:pStyle w:val="0212165"/>
      </w:pPr>
      <w:bookmarkStart w:id="178" w:name="_Toc69297559"/>
      <w:bookmarkStart w:id="179" w:name="_Toc178256467"/>
      <w:r w:rsidRPr="00EE49ED">
        <w:rPr>
          <w:rFonts w:hint="eastAsia"/>
        </w:rPr>
        <w:lastRenderedPageBreak/>
        <w:t>ГЛАВА</w:t>
      </w:r>
      <w:r w:rsidRPr="00EE49ED">
        <w:t xml:space="preserve"> 8. </w:t>
      </w:r>
      <w:r w:rsidRPr="00EE49ED">
        <w:rPr>
          <w:rFonts w:hint="eastAsia"/>
        </w:rPr>
        <w:t>ИНЖЕНЕРНАЯ</w:t>
      </w:r>
      <w:r w:rsidRPr="00EE49ED">
        <w:t xml:space="preserve"> </w:t>
      </w:r>
      <w:r w:rsidRPr="00EE49ED">
        <w:rPr>
          <w:rFonts w:hint="eastAsia"/>
        </w:rPr>
        <w:t>ИНФРАСТРУКТУРА</w:t>
      </w:r>
      <w:bookmarkEnd w:id="178"/>
      <w:r w:rsidRPr="00EE49ED">
        <w:t xml:space="preserve"> </w:t>
      </w:r>
      <w:r w:rsidRPr="00EE49ED">
        <w:rPr>
          <w:rFonts w:hint="eastAsia"/>
        </w:rPr>
        <w:t>И</w:t>
      </w:r>
      <w:r w:rsidRPr="00EE49ED">
        <w:t xml:space="preserve"> </w:t>
      </w:r>
      <w:r w:rsidRPr="00EE49ED">
        <w:rPr>
          <w:rFonts w:hint="eastAsia"/>
        </w:rPr>
        <w:t>ТРУБОПРОВОДНЫЙ</w:t>
      </w:r>
      <w:r w:rsidRPr="00EE49ED">
        <w:t xml:space="preserve"> </w:t>
      </w:r>
      <w:r w:rsidRPr="00EE49ED">
        <w:rPr>
          <w:rFonts w:hint="eastAsia"/>
        </w:rPr>
        <w:t>ТРАНСПОРТ</w:t>
      </w:r>
      <w:bookmarkEnd w:id="179"/>
    </w:p>
    <w:p w14:paraId="759B0A88" w14:textId="77777777" w:rsidR="0080556F" w:rsidRPr="00EE49ED" w:rsidRDefault="0080556F" w:rsidP="0080556F">
      <w:pPr>
        <w:pStyle w:val="0212166"/>
      </w:pPr>
      <w:bookmarkStart w:id="180" w:name="_Toc69297560"/>
      <w:bookmarkStart w:id="181" w:name="_Toc493509823"/>
      <w:bookmarkStart w:id="182" w:name="_Toc178256468"/>
      <w:r w:rsidRPr="00EE49ED">
        <w:t>8.1 Водоснабжение</w:t>
      </w:r>
      <w:bookmarkEnd w:id="182"/>
    </w:p>
    <w:p w14:paraId="57EFFAB1" w14:textId="77777777" w:rsidR="0080556F" w:rsidRPr="00EE49ED" w:rsidRDefault="0080556F" w:rsidP="0080556F">
      <w:pPr>
        <w:spacing w:before="120" w:line="276" w:lineRule="auto"/>
        <w:ind w:firstLine="709"/>
        <w:rPr>
          <w:b/>
        </w:rPr>
      </w:pPr>
      <w:r w:rsidRPr="00EE49ED">
        <w:rPr>
          <w:b/>
        </w:rPr>
        <w:t>Анализ существующего состояния</w:t>
      </w:r>
    </w:p>
    <w:p w14:paraId="2C7138BC" w14:textId="40983E2E" w:rsidR="0080556F" w:rsidRPr="00EE49ED" w:rsidRDefault="0080556F" w:rsidP="0080556F">
      <w:pPr>
        <w:widowControl w:val="0"/>
        <w:autoSpaceDE w:val="0"/>
        <w:autoSpaceDN w:val="0"/>
        <w:spacing w:line="276" w:lineRule="auto"/>
        <w:ind w:firstLine="709"/>
        <w:rPr>
          <w:rFonts w:eastAsiaTheme="minorHAnsi"/>
          <w:color w:val="000000"/>
          <w:szCs w:val="24"/>
        </w:rPr>
      </w:pPr>
      <w:r w:rsidRPr="00EE49ED">
        <w:rPr>
          <w:rFonts w:eastAsiaTheme="minorHAnsi"/>
          <w:color w:val="000000"/>
          <w:szCs w:val="24"/>
        </w:rPr>
        <w:t xml:space="preserve">В настоящее время источниками водоснабжения населенных пунктов </w:t>
      </w:r>
      <w:r w:rsidR="00150047" w:rsidRPr="00EE49ED">
        <w:rPr>
          <w:szCs w:val="24"/>
        </w:rPr>
        <w:t>Сеготского сельского поселения</w:t>
      </w:r>
      <w:r w:rsidRPr="00EE49ED">
        <w:rPr>
          <w:rFonts w:eastAsiaTheme="minorHAnsi"/>
          <w:color w:val="000000"/>
          <w:szCs w:val="24"/>
        </w:rPr>
        <w:t xml:space="preserve"> Пучежского муниципального района Ивановской области являются водозаборные скважины и колодцы.</w:t>
      </w:r>
    </w:p>
    <w:p w14:paraId="0E9A555F" w14:textId="10B3F728" w:rsidR="0080556F" w:rsidRPr="00EE49ED" w:rsidRDefault="0080556F" w:rsidP="0080556F">
      <w:pPr>
        <w:autoSpaceDE w:val="0"/>
        <w:autoSpaceDN w:val="0"/>
        <w:adjustRightInd w:val="0"/>
        <w:spacing w:line="276" w:lineRule="auto"/>
        <w:ind w:firstLine="709"/>
        <w:rPr>
          <w:rFonts w:eastAsia="Times New Roman"/>
          <w:szCs w:val="24"/>
        </w:rPr>
      </w:pPr>
      <w:r w:rsidRPr="00EE49ED">
        <w:rPr>
          <w:rFonts w:eastAsia="Times New Roman"/>
          <w:szCs w:val="24"/>
        </w:rPr>
        <w:t xml:space="preserve">Централизованное холодное водоснабжение на территории </w:t>
      </w:r>
      <w:r w:rsidR="00150047" w:rsidRPr="00EE49ED">
        <w:rPr>
          <w:szCs w:val="24"/>
        </w:rPr>
        <w:t xml:space="preserve">Сеготского сельского поселения </w:t>
      </w:r>
      <w:r w:rsidRPr="00EE49ED">
        <w:rPr>
          <w:rFonts w:eastAsia="Times New Roman"/>
          <w:szCs w:val="24"/>
        </w:rPr>
        <w:t xml:space="preserve">имеется в д. Бакланиха, д. Васильково, д. Гранино, д. Дроздиха, д. Душино, д. Крутцы, д. Летнево, с. Листье, д. Луговое Большое, д. Палашино, с. Петрово, с. Сеготь, д. Трухинская, д. Федотиха, д. Юшково и д. Яблоново. Водопотребление осуществляется из артезианских скважин. Характеристика артезианских скважин представлены в таблицах </w:t>
      </w:r>
      <w:r w:rsidR="003B7108" w:rsidRPr="00EE49ED">
        <w:rPr>
          <w:rFonts w:eastAsia="Times New Roman"/>
          <w:szCs w:val="24"/>
        </w:rPr>
        <w:t>3</w:t>
      </w:r>
      <w:r w:rsidRPr="00EE49ED">
        <w:rPr>
          <w:rFonts w:eastAsia="Times New Roman"/>
          <w:szCs w:val="24"/>
        </w:rPr>
        <w:t xml:space="preserve">.8.1Для создания напора и запаса воды на сети водопровода установлены водонапорные башни. Системы водоподготовки и обеззараживания воды отсутствуют. Водопроводные сети проложены из полипропиленовых, чугунных и стальных трубопроводов. Общая протяженность водопроводных сетей составляет 15,1 км. </w:t>
      </w:r>
    </w:p>
    <w:p w14:paraId="51C9E584" w14:textId="20C5E919" w:rsidR="0080556F" w:rsidRPr="00EE49ED" w:rsidRDefault="0080556F" w:rsidP="0080556F">
      <w:pPr>
        <w:autoSpaceDE w:val="0"/>
        <w:autoSpaceDN w:val="0"/>
        <w:adjustRightInd w:val="0"/>
        <w:spacing w:before="120" w:line="276" w:lineRule="auto"/>
        <w:jc w:val="right"/>
        <w:rPr>
          <w:color w:val="000000"/>
          <w:szCs w:val="24"/>
          <w:lang w:eastAsia="ru-RU"/>
        </w:rPr>
      </w:pPr>
      <w:r w:rsidRPr="00EE49ED">
        <w:rPr>
          <w:color w:val="000000"/>
          <w:szCs w:val="24"/>
          <w:lang w:eastAsia="ru-RU"/>
        </w:rPr>
        <w:t>Таблица 3.8.1</w:t>
      </w:r>
    </w:p>
    <w:p w14:paraId="4976E825" w14:textId="77777777" w:rsidR="0080556F" w:rsidRPr="00EE49ED" w:rsidRDefault="0080556F" w:rsidP="0080556F">
      <w:pPr>
        <w:tabs>
          <w:tab w:val="left" w:pos="9356"/>
        </w:tabs>
        <w:spacing w:line="276" w:lineRule="auto"/>
        <w:ind w:right="403"/>
        <w:jc w:val="center"/>
        <w:rPr>
          <w:szCs w:val="24"/>
          <w:lang w:eastAsia="ar-SA"/>
        </w:rPr>
      </w:pPr>
      <w:r w:rsidRPr="00EE49ED">
        <w:t>Характеристика артезианских скважин водозабора</w:t>
      </w:r>
    </w:p>
    <w:tbl>
      <w:tblPr>
        <w:tblStyle w:val="TableNormal1"/>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3313"/>
        <w:gridCol w:w="2813"/>
        <w:gridCol w:w="1818"/>
        <w:gridCol w:w="1314"/>
      </w:tblGrid>
      <w:tr w:rsidR="0080556F" w:rsidRPr="00EE49ED" w14:paraId="37DC1A7F" w14:textId="77777777" w:rsidTr="002C125D">
        <w:trPr>
          <w:trHeight w:val="20"/>
          <w:tblHeader/>
        </w:trPr>
        <w:tc>
          <w:tcPr>
            <w:tcW w:w="330" w:type="pct"/>
            <w:vAlign w:val="center"/>
          </w:tcPr>
          <w:p w14:paraId="71B4C28F" w14:textId="77777777" w:rsidR="0080556F" w:rsidRPr="00EE49ED" w:rsidRDefault="0080556F" w:rsidP="002C125D">
            <w:pPr>
              <w:spacing w:line="240" w:lineRule="auto"/>
              <w:ind w:right="-15"/>
              <w:jc w:val="center"/>
              <w:rPr>
                <w:b/>
                <w:sz w:val="20"/>
                <w:lang w:val="ru-RU"/>
              </w:rPr>
            </w:pPr>
            <w:r w:rsidRPr="00EE49ED">
              <w:rPr>
                <w:b/>
                <w:sz w:val="20"/>
                <w:lang w:val="ru-RU"/>
              </w:rPr>
              <w:t>№</w:t>
            </w:r>
          </w:p>
        </w:tc>
        <w:tc>
          <w:tcPr>
            <w:tcW w:w="1671" w:type="pct"/>
            <w:vAlign w:val="center"/>
          </w:tcPr>
          <w:p w14:paraId="3E98D01A" w14:textId="77777777" w:rsidR="0080556F" w:rsidRPr="00EE49ED" w:rsidRDefault="0080556F" w:rsidP="002C125D">
            <w:pPr>
              <w:spacing w:line="240" w:lineRule="auto"/>
              <w:ind w:right="-15"/>
              <w:jc w:val="center"/>
              <w:rPr>
                <w:b/>
                <w:sz w:val="20"/>
                <w:szCs w:val="20"/>
                <w:lang w:val="ru-RU"/>
              </w:rPr>
            </w:pPr>
            <w:r w:rsidRPr="00EE49ED">
              <w:rPr>
                <w:b/>
                <w:sz w:val="20"/>
                <w:szCs w:val="20"/>
                <w:lang w:val="ru-RU"/>
              </w:rPr>
              <w:t>Местоположение</w:t>
            </w:r>
          </w:p>
        </w:tc>
        <w:tc>
          <w:tcPr>
            <w:tcW w:w="1419" w:type="pct"/>
            <w:vAlign w:val="center"/>
          </w:tcPr>
          <w:p w14:paraId="07743B82" w14:textId="77777777" w:rsidR="0080556F" w:rsidRPr="00EE49ED" w:rsidRDefault="0080556F" w:rsidP="002C125D">
            <w:pPr>
              <w:spacing w:line="240" w:lineRule="auto"/>
              <w:ind w:right="22"/>
              <w:jc w:val="center"/>
              <w:rPr>
                <w:b/>
                <w:sz w:val="20"/>
                <w:szCs w:val="20"/>
                <w:lang w:val="ru-RU"/>
              </w:rPr>
            </w:pPr>
            <w:r w:rsidRPr="00EE49ED">
              <w:rPr>
                <w:b/>
                <w:sz w:val="20"/>
                <w:lang w:val="ru-RU"/>
              </w:rPr>
              <w:t>Водоотбор, м</w:t>
            </w:r>
            <w:r w:rsidRPr="00EE49ED">
              <w:rPr>
                <w:b/>
                <w:sz w:val="20"/>
                <w:vertAlign w:val="superscript"/>
                <w:lang w:val="ru-RU"/>
              </w:rPr>
              <w:t>3</w:t>
            </w:r>
            <w:r w:rsidRPr="00EE49ED">
              <w:rPr>
                <w:b/>
                <w:sz w:val="20"/>
                <w:lang w:val="ru-RU"/>
              </w:rPr>
              <w:t>/ч</w:t>
            </w:r>
          </w:p>
        </w:tc>
        <w:tc>
          <w:tcPr>
            <w:tcW w:w="917" w:type="pct"/>
            <w:vAlign w:val="center"/>
          </w:tcPr>
          <w:p w14:paraId="111B9756" w14:textId="77777777" w:rsidR="0080556F" w:rsidRPr="00EE49ED" w:rsidRDefault="0080556F" w:rsidP="002C125D">
            <w:pPr>
              <w:spacing w:line="240" w:lineRule="auto"/>
              <w:ind w:right="62"/>
              <w:jc w:val="center"/>
              <w:rPr>
                <w:b/>
                <w:color w:val="000000"/>
                <w:sz w:val="20"/>
              </w:rPr>
            </w:pPr>
            <w:r w:rsidRPr="00EE49ED">
              <w:rPr>
                <w:b/>
                <w:sz w:val="20"/>
                <w:lang w:val="ru-RU"/>
              </w:rPr>
              <w:t>Марка</w:t>
            </w:r>
            <w:r w:rsidRPr="00EE49ED">
              <w:rPr>
                <w:b/>
                <w:sz w:val="20"/>
              </w:rPr>
              <w:t xml:space="preserve"> </w:t>
            </w:r>
            <w:r w:rsidRPr="00EE49ED">
              <w:rPr>
                <w:b/>
                <w:sz w:val="20"/>
                <w:lang w:val="ru-RU"/>
              </w:rPr>
              <w:t>насоса</w:t>
            </w:r>
          </w:p>
        </w:tc>
        <w:tc>
          <w:tcPr>
            <w:tcW w:w="663" w:type="pct"/>
            <w:vAlign w:val="center"/>
          </w:tcPr>
          <w:p w14:paraId="6A897F0E" w14:textId="77777777" w:rsidR="0080556F" w:rsidRPr="00EE49ED" w:rsidRDefault="0080556F" w:rsidP="002C125D">
            <w:pPr>
              <w:spacing w:line="240" w:lineRule="auto"/>
              <w:jc w:val="center"/>
              <w:rPr>
                <w:b/>
                <w:color w:val="000000"/>
                <w:sz w:val="20"/>
              </w:rPr>
            </w:pPr>
            <w:r w:rsidRPr="00EE49ED">
              <w:rPr>
                <w:b/>
                <w:sz w:val="20"/>
                <w:lang w:val="ru-RU"/>
              </w:rPr>
              <w:t>Год ввода</w:t>
            </w:r>
          </w:p>
        </w:tc>
      </w:tr>
    </w:tbl>
    <w:p w14:paraId="11F14EE2" w14:textId="77777777" w:rsidR="0080556F" w:rsidRPr="00EE49ED" w:rsidRDefault="0080556F" w:rsidP="0080556F">
      <w:pPr>
        <w:autoSpaceDE w:val="0"/>
        <w:autoSpaceDN w:val="0"/>
        <w:adjustRightInd w:val="0"/>
        <w:spacing w:line="14" w:lineRule="auto"/>
        <w:jc w:val="center"/>
        <w:rPr>
          <w:color w:val="000000"/>
          <w:sz w:val="23"/>
          <w:szCs w:val="23"/>
          <w:lang w:eastAsia="ru-RU"/>
        </w:rPr>
      </w:pPr>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3313"/>
        <w:gridCol w:w="2811"/>
        <w:gridCol w:w="1818"/>
        <w:gridCol w:w="1316"/>
      </w:tblGrid>
      <w:tr w:rsidR="0080556F" w:rsidRPr="00EE49ED" w14:paraId="2B4AA15C" w14:textId="77777777" w:rsidTr="002C125D">
        <w:trPr>
          <w:trHeight w:val="84"/>
          <w:tblHeader/>
        </w:trPr>
        <w:tc>
          <w:tcPr>
            <w:tcW w:w="330" w:type="pct"/>
          </w:tcPr>
          <w:p w14:paraId="716BF849" w14:textId="77777777" w:rsidR="0080556F" w:rsidRPr="00EE49ED" w:rsidRDefault="0080556F" w:rsidP="002C125D">
            <w:pPr>
              <w:spacing w:line="240" w:lineRule="auto"/>
              <w:ind w:left="-5" w:right="5"/>
              <w:jc w:val="center"/>
              <w:rPr>
                <w:rFonts w:cs="Times New Roman"/>
                <w:b/>
                <w:sz w:val="20"/>
                <w:szCs w:val="20"/>
              </w:rPr>
            </w:pPr>
            <w:r w:rsidRPr="00EE49ED">
              <w:rPr>
                <w:rFonts w:cs="Times New Roman"/>
                <w:b/>
                <w:sz w:val="20"/>
                <w:szCs w:val="20"/>
              </w:rPr>
              <w:t>1</w:t>
            </w:r>
          </w:p>
        </w:tc>
        <w:tc>
          <w:tcPr>
            <w:tcW w:w="1671" w:type="pct"/>
          </w:tcPr>
          <w:p w14:paraId="5620ED99" w14:textId="77777777" w:rsidR="0080556F" w:rsidRPr="00EE49ED" w:rsidRDefault="0080556F" w:rsidP="002C125D">
            <w:pPr>
              <w:spacing w:line="240" w:lineRule="auto"/>
              <w:ind w:right="5"/>
              <w:jc w:val="center"/>
              <w:rPr>
                <w:b/>
                <w:sz w:val="20"/>
                <w:szCs w:val="20"/>
              </w:rPr>
            </w:pPr>
            <w:r w:rsidRPr="00EE49ED">
              <w:rPr>
                <w:b/>
                <w:sz w:val="20"/>
                <w:szCs w:val="20"/>
              </w:rPr>
              <w:t>2</w:t>
            </w:r>
          </w:p>
        </w:tc>
        <w:tc>
          <w:tcPr>
            <w:tcW w:w="1418" w:type="pct"/>
          </w:tcPr>
          <w:p w14:paraId="4847E1C5" w14:textId="77777777" w:rsidR="0080556F" w:rsidRPr="00EE49ED" w:rsidRDefault="0080556F" w:rsidP="002C125D">
            <w:pPr>
              <w:spacing w:line="240" w:lineRule="auto"/>
              <w:ind w:right="22"/>
              <w:jc w:val="center"/>
              <w:rPr>
                <w:b/>
                <w:sz w:val="20"/>
                <w:szCs w:val="20"/>
                <w:lang w:val="ru-RU"/>
              </w:rPr>
            </w:pPr>
            <w:r w:rsidRPr="00EE49ED">
              <w:rPr>
                <w:b/>
                <w:sz w:val="20"/>
                <w:szCs w:val="20"/>
                <w:lang w:val="ru-RU"/>
              </w:rPr>
              <w:t>3</w:t>
            </w:r>
          </w:p>
        </w:tc>
        <w:tc>
          <w:tcPr>
            <w:tcW w:w="917" w:type="pct"/>
          </w:tcPr>
          <w:p w14:paraId="08AD1E95" w14:textId="77777777" w:rsidR="0080556F" w:rsidRPr="00EE49ED" w:rsidRDefault="0080556F" w:rsidP="002C125D">
            <w:pPr>
              <w:spacing w:line="240" w:lineRule="auto"/>
              <w:ind w:right="62"/>
              <w:jc w:val="center"/>
              <w:rPr>
                <w:b/>
                <w:sz w:val="20"/>
                <w:szCs w:val="20"/>
                <w:lang w:val="ru-RU"/>
              </w:rPr>
            </w:pPr>
            <w:r w:rsidRPr="00EE49ED">
              <w:rPr>
                <w:b/>
                <w:sz w:val="20"/>
                <w:szCs w:val="20"/>
                <w:lang w:val="ru-RU"/>
              </w:rPr>
              <w:t>4</w:t>
            </w:r>
          </w:p>
        </w:tc>
        <w:tc>
          <w:tcPr>
            <w:tcW w:w="664" w:type="pct"/>
          </w:tcPr>
          <w:p w14:paraId="747AEFB3" w14:textId="77777777" w:rsidR="0080556F" w:rsidRPr="00EE49ED" w:rsidRDefault="0080556F" w:rsidP="002C125D">
            <w:pPr>
              <w:spacing w:line="240" w:lineRule="auto"/>
              <w:ind w:right="62"/>
              <w:jc w:val="center"/>
              <w:rPr>
                <w:b/>
                <w:sz w:val="20"/>
                <w:szCs w:val="20"/>
                <w:lang w:val="ru-RU"/>
              </w:rPr>
            </w:pPr>
            <w:r w:rsidRPr="00EE49ED">
              <w:rPr>
                <w:b/>
                <w:sz w:val="20"/>
                <w:szCs w:val="20"/>
                <w:lang w:val="ru-RU"/>
              </w:rPr>
              <w:t>5</w:t>
            </w:r>
          </w:p>
        </w:tc>
      </w:tr>
      <w:tr w:rsidR="0080556F" w:rsidRPr="00EE49ED" w14:paraId="3E5BEFC8" w14:textId="77777777" w:rsidTr="002C125D">
        <w:trPr>
          <w:trHeight w:val="20"/>
        </w:trPr>
        <w:tc>
          <w:tcPr>
            <w:tcW w:w="330" w:type="pct"/>
          </w:tcPr>
          <w:p w14:paraId="691D1FA9" w14:textId="77777777" w:rsidR="0080556F" w:rsidRPr="00EE49ED" w:rsidRDefault="0080556F" w:rsidP="00DE59F6">
            <w:pPr>
              <w:pStyle w:val="af8"/>
              <w:numPr>
                <w:ilvl w:val="0"/>
                <w:numId w:val="53"/>
              </w:numPr>
              <w:spacing w:after="0" w:line="240" w:lineRule="auto"/>
              <w:ind w:right="121"/>
              <w:jc w:val="center"/>
              <w:rPr>
                <w:sz w:val="20"/>
                <w:szCs w:val="20"/>
                <w:lang w:val="ru-RU"/>
              </w:rPr>
            </w:pPr>
          </w:p>
        </w:tc>
        <w:tc>
          <w:tcPr>
            <w:tcW w:w="1671" w:type="pct"/>
            <w:vMerge w:val="restart"/>
          </w:tcPr>
          <w:p w14:paraId="1D547D0C" w14:textId="77777777" w:rsidR="0080556F" w:rsidRPr="00EE49ED" w:rsidRDefault="0080556F" w:rsidP="000E5475">
            <w:pPr>
              <w:spacing w:line="240" w:lineRule="auto"/>
              <w:ind w:left="122" w:right="121"/>
              <w:rPr>
                <w:sz w:val="20"/>
                <w:szCs w:val="20"/>
                <w:lang w:val="ru-RU"/>
              </w:rPr>
            </w:pPr>
            <w:r w:rsidRPr="00EE49ED">
              <w:rPr>
                <w:sz w:val="20"/>
                <w:szCs w:val="20"/>
                <w:lang w:val="ru-RU"/>
              </w:rPr>
              <w:t>с. Сеготь</w:t>
            </w:r>
          </w:p>
        </w:tc>
        <w:tc>
          <w:tcPr>
            <w:tcW w:w="1418" w:type="pct"/>
          </w:tcPr>
          <w:p w14:paraId="4D4E095A" w14:textId="77777777" w:rsidR="0080556F" w:rsidRPr="00EE49ED" w:rsidRDefault="0080556F" w:rsidP="002C125D">
            <w:pPr>
              <w:spacing w:line="240" w:lineRule="auto"/>
              <w:ind w:right="79"/>
              <w:jc w:val="center"/>
              <w:rPr>
                <w:sz w:val="20"/>
                <w:szCs w:val="20"/>
                <w:lang w:val="ru-RU"/>
              </w:rPr>
            </w:pPr>
            <w:r w:rsidRPr="00EE49ED">
              <w:rPr>
                <w:sz w:val="20"/>
                <w:szCs w:val="20"/>
                <w:lang w:val="ru-RU"/>
              </w:rPr>
              <w:t>нет данных</w:t>
            </w:r>
          </w:p>
        </w:tc>
        <w:tc>
          <w:tcPr>
            <w:tcW w:w="917" w:type="pct"/>
          </w:tcPr>
          <w:p w14:paraId="45C9B349" w14:textId="77777777" w:rsidR="0080556F" w:rsidRPr="00EE49ED" w:rsidRDefault="0080556F" w:rsidP="002C125D">
            <w:pPr>
              <w:spacing w:line="240" w:lineRule="auto"/>
              <w:jc w:val="center"/>
              <w:rPr>
                <w:sz w:val="20"/>
                <w:szCs w:val="20"/>
                <w:lang w:val="ru-RU"/>
              </w:rPr>
            </w:pPr>
            <w:r w:rsidRPr="00EE49ED">
              <w:rPr>
                <w:sz w:val="20"/>
                <w:szCs w:val="20"/>
                <w:lang w:val="ru-RU"/>
              </w:rPr>
              <w:t>нет данных</w:t>
            </w:r>
          </w:p>
        </w:tc>
        <w:tc>
          <w:tcPr>
            <w:tcW w:w="664" w:type="pct"/>
          </w:tcPr>
          <w:p w14:paraId="65EFDF71" w14:textId="77777777" w:rsidR="0080556F" w:rsidRPr="00EE49ED" w:rsidRDefault="0080556F" w:rsidP="002C125D">
            <w:pPr>
              <w:spacing w:line="240" w:lineRule="auto"/>
              <w:jc w:val="center"/>
              <w:rPr>
                <w:sz w:val="20"/>
                <w:szCs w:val="20"/>
                <w:lang w:val="ru-RU"/>
              </w:rPr>
            </w:pPr>
            <w:r w:rsidRPr="00EE49ED">
              <w:rPr>
                <w:sz w:val="20"/>
                <w:szCs w:val="20"/>
                <w:lang w:val="ru-RU"/>
              </w:rPr>
              <w:t>нет данных</w:t>
            </w:r>
          </w:p>
        </w:tc>
      </w:tr>
      <w:tr w:rsidR="0080556F" w:rsidRPr="00EE49ED" w14:paraId="30012563" w14:textId="77777777" w:rsidTr="002C125D">
        <w:trPr>
          <w:trHeight w:val="20"/>
        </w:trPr>
        <w:tc>
          <w:tcPr>
            <w:tcW w:w="330" w:type="pct"/>
          </w:tcPr>
          <w:p w14:paraId="680A9D8D" w14:textId="77777777" w:rsidR="0080556F" w:rsidRPr="00EE49ED" w:rsidRDefault="0080556F" w:rsidP="00DE59F6">
            <w:pPr>
              <w:pStyle w:val="af8"/>
              <w:numPr>
                <w:ilvl w:val="0"/>
                <w:numId w:val="53"/>
              </w:numPr>
              <w:spacing w:after="0" w:line="240" w:lineRule="auto"/>
              <w:ind w:right="121"/>
              <w:jc w:val="center"/>
              <w:rPr>
                <w:sz w:val="20"/>
                <w:szCs w:val="20"/>
                <w:lang w:val="ru-RU"/>
              </w:rPr>
            </w:pPr>
          </w:p>
        </w:tc>
        <w:tc>
          <w:tcPr>
            <w:tcW w:w="1671" w:type="pct"/>
            <w:vMerge/>
          </w:tcPr>
          <w:p w14:paraId="7A4B1884" w14:textId="77777777" w:rsidR="0080556F" w:rsidRPr="00EE49ED" w:rsidRDefault="0080556F" w:rsidP="000E5475">
            <w:pPr>
              <w:spacing w:line="240" w:lineRule="auto"/>
              <w:ind w:left="122" w:right="121"/>
              <w:rPr>
                <w:sz w:val="20"/>
                <w:szCs w:val="20"/>
                <w:lang w:val="ru-RU"/>
              </w:rPr>
            </w:pPr>
          </w:p>
        </w:tc>
        <w:tc>
          <w:tcPr>
            <w:tcW w:w="1418" w:type="pct"/>
          </w:tcPr>
          <w:p w14:paraId="2DF8682E" w14:textId="77777777" w:rsidR="0080556F" w:rsidRPr="00EE49ED" w:rsidRDefault="0080556F" w:rsidP="002C125D">
            <w:pPr>
              <w:spacing w:line="240" w:lineRule="auto"/>
              <w:ind w:right="79"/>
              <w:jc w:val="center"/>
              <w:rPr>
                <w:sz w:val="20"/>
                <w:szCs w:val="20"/>
                <w:lang w:val="ru-RU"/>
              </w:rPr>
            </w:pPr>
            <w:r w:rsidRPr="00EE49ED">
              <w:rPr>
                <w:sz w:val="20"/>
                <w:szCs w:val="20"/>
                <w:lang w:val="ru-RU"/>
              </w:rPr>
              <w:t>нет данных</w:t>
            </w:r>
          </w:p>
        </w:tc>
        <w:tc>
          <w:tcPr>
            <w:tcW w:w="917" w:type="pct"/>
          </w:tcPr>
          <w:p w14:paraId="2DC179AA" w14:textId="77777777" w:rsidR="0080556F" w:rsidRPr="00EE49ED" w:rsidRDefault="0080556F" w:rsidP="002C125D">
            <w:pPr>
              <w:spacing w:line="240" w:lineRule="auto"/>
              <w:jc w:val="center"/>
              <w:rPr>
                <w:sz w:val="20"/>
                <w:szCs w:val="20"/>
                <w:lang w:val="ru-RU"/>
              </w:rPr>
            </w:pPr>
            <w:r w:rsidRPr="00EE49ED">
              <w:rPr>
                <w:sz w:val="20"/>
                <w:szCs w:val="20"/>
                <w:lang w:val="ru-RU"/>
              </w:rPr>
              <w:t>нет данных</w:t>
            </w:r>
          </w:p>
        </w:tc>
        <w:tc>
          <w:tcPr>
            <w:tcW w:w="664" w:type="pct"/>
          </w:tcPr>
          <w:p w14:paraId="72653723" w14:textId="77777777" w:rsidR="0080556F" w:rsidRPr="00EE49ED" w:rsidRDefault="0080556F" w:rsidP="002C125D">
            <w:pPr>
              <w:spacing w:line="240" w:lineRule="auto"/>
              <w:jc w:val="center"/>
              <w:rPr>
                <w:sz w:val="20"/>
                <w:szCs w:val="20"/>
                <w:lang w:val="ru-RU"/>
              </w:rPr>
            </w:pPr>
            <w:r w:rsidRPr="00EE49ED">
              <w:rPr>
                <w:sz w:val="20"/>
                <w:szCs w:val="20"/>
                <w:lang w:val="ru-RU"/>
              </w:rPr>
              <w:t>нет данных</w:t>
            </w:r>
          </w:p>
        </w:tc>
      </w:tr>
      <w:tr w:rsidR="0080556F" w:rsidRPr="00EE49ED" w14:paraId="424838DB" w14:textId="77777777" w:rsidTr="002C125D">
        <w:trPr>
          <w:trHeight w:val="20"/>
        </w:trPr>
        <w:tc>
          <w:tcPr>
            <w:tcW w:w="330" w:type="pct"/>
          </w:tcPr>
          <w:p w14:paraId="3704218E" w14:textId="77777777" w:rsidR="0080556F" w:rsidRPr="00EE49ED" w:rsidRDefault="0080556F" w:rsidP="00DE59F6">
            <w:pPr>
              <w:pStyle w:val="af8"/>
              <w:numPr>
                <w:ilvl w:val="0"/>
                <w:numId w:val="53"/>
              </w:numPr>
              <w:spacing w:after="0" w:line="240" w:lineRule="auto"/>
              <w:ind w:right="121"/>
              <w:jc w:val="center"/>
              <w:rPr>
                <w:sz w:val="20"/>
                <w:szCs w:val="20"/>
              </w:rPr>
            </w:pPr>
          </w:p>
        </w:tc>
        <w:tc>
          <w:tcPr>
            <w:tcW w:w="1671" w:type="pct"/>
            <w:vAlign w:val="center"/>
          </w:tcPr>
          <w:p w14:paraId="34880F37" w14:textId="77777777" w:rsidR="0080556F" w:rsidRPr="00EE49ED" w:rsidRDefault="0080556F" w:rsidP="000E5475">
            <w:pPr>
              <w:spacing w:line="240" w:lineRule="auto"/>
              <w:ind w:left="122" w:right="121"/>
              <w:rPr>
                <w:sz w:val="20"/>
                <w:szCs w:val="20"/>
                <w:lang w:val="ru-RU"/>
              </w:rPr>
            </w:pPr>
            <w:r w:rsidRPr="00EE49ED">
              <w:rPr>
                <w:sz w:val="20"/>
                <w:szCs w:val="20"/>
                <w:lang w:val="ru-RU"/>
              </w:rPr>
              <w:t>д. Летнево</w:t>
            </w:r>
          </w:p>
        </w:tc>
        <w:tc>
          <w:tcPr>
            <w:tcW w:w="1418" w:type="pct"/>
          </w:tcPr>
          <w:p w14:paraId="62BC8785" w14:textId="77777777" w:rsidR="0080556F" w:rsidRPr="00EE49ED" w:rsidRDefault="0080556F" w:rsidP="002C125D">
            <w:pPr>
              <w:spacing w:line="240" w:lineRule="auto"/>
              <w:ind w:right="79"/>
              <w:jc w:val="center"/>
              <w:rPr>
                <w:sz w:val="20"/>
                <w:szCs w:val="20"/>
              </w:rPr>
            </w:pPr>
            <w:r w:rsidRPr="00EE49ED">
              <w:rPr>
                <w:sz w:val="20"/>
                <w:szCs w:val="20"/>
                <w:lang w:val="ru-RU"/>
              </w:rPr>
              <w:t>нет данных</w:t>
            </w:r>
          </w:p>
        </w:tc>
        <w:tc>
          <w:tcPr>
            <w:tcW w:w="917" w:type="pct"/>
          </w:tcPr>
          <w:p w14:paraId="75A7F1A6" w14:textId="77777777" w:rsidR="0080556F" w:rsidRPr="00EE49ED" w:rsidRDefault="0080556F" w:rsidP="002C125D">
            <w:pPr>
              <w:spacing w:line="240" w:lineRule="auto"/>
              <w:jc w:val="center"/>
              <w:rPr>
                <w:sz w:val="20"/>
                <w:szCs w:val="20"/>
              </w:rPr>
            </w:pPr>
            <w:r w:rsidRPr="00EE49ED">
              <w:rPr>
                <w:sz w:val="20"/>
                <w:szCs w:val="20"/>
                <w:lang w:val="ru-RU"/>
              </w:rPr>
              <w:t>нет данных</w:t>
            </w:r>
          </w:p>
        </w:tc>
        <w:tc>
          <w:tcPr>
            <w:tcW w:w="664" w:type="pct"/>
          </w:tcPr>
          <w:p w14:paraId="46EE6291" w14:textId="77777777" w:rsidR="0080556F" w:rsidRPr="00EE49ED" w:rsidRDefault="0080556F" w:rsidP="002C125D">
            <w:pPr>
              <w:spacing w:line="240" w:lineRule="auto"/>
              <w:jc w:val="center"/>
              <w:rPr>
                <w:sz w:val="20"/>
                <w:szCs w:val="20"/>
              </w:rPr>
            </w:pPr>
            <w:r w:rsidRPr="00EE49ED">
              <w:rPr>
                <w:sz w:val="20"/>
                <w:szCs w:val="20"/>
                <w:lang w:val="ru-RU"/>
              </w:rPr>
              <w:t>нет данных</w:t>
            </w:r>
          </w:p>
        </w:tc>
      </w:tr>
      <w:tr w:rsidR="0080556F" w:rsidRPr="00EE49ED" w14:paraId="7E6E6873" w14:textId="77777777" w:rsidTr="00EF2BA8">
        <w:trPr>
          <w:trHeight w:val="20"/>
        </w:trPr>
        <w:tc>
          <w:tcPr>
            <w:tcW w:w="330" w:type="pct"/>
          </w:tcPr>
          <w:p w14:paraId="67B9FDC7" w14:textId="77777777" w:rsidR="0080556F" w:rsidRPr="00EE49ED" w:rsidRDefault="0080556F" w:rsidP="00DE59F6">
            <w:pPr>
              <w:pStyle w:val="af8"/>
              <w:numPr>
                <w:ilvl w:val="0"/>
                <w:numId w:val="53"/>
              </w:numPr>
              <w:spacing w:after="0" w:line="240" w:lineRule="auto"/>
              <w:ind w:right="121"/>
              <w:jc w:val="center"/>
              <w:rPr>
                <w:sz w:val="20"/>
                <w:szCs w:val="20"/>
              </w:rPr>
            </w:pPr>
          </w:p>
        </w:tc>
        <w:tc>
          <w:tcPr>
            <w:tcW w:w="1671" w:type="pct"/>
            <w:vMerge w:val="restart"/>
          </w:tcPr>
          <w:p w14:paraId="65499B6D" w14:textId="77777777" w:rsidR="0080556F" w:rsidRPr="00EE49ED" w:rsidRDefault="0080556F" w:rsidP="00EF2BA8">
            <w:pPr>
              <w:spacing w:line="240" w:lineRule="auto"/>
              <w:ind w:left="122" w:right="121"/>
              <w:jc w:val="left"/>
              <w:rPr>
                <w:sz w:val="20"/>
                <w:szCs w:val="20"/>
                <w:lang w:val="ru-RU"/>
              </w:rPr>
            </w:pPr>
            <w:r w:rsidRPr="00EE49ED">
              <w:rPr>
                <w:sz w:val="20"/>
                <w:szCs w:val="20"/>
                <w:lang w:val="ru-RU"/>
              </w:rPr>
              <w:t>д. Дроздиха</w:t>
            </w:r>
          </w:p>
        </w:tc>
        <w:tc>
          <w:tcPr>
            <w:tcW w:w="1418" w:type="pct"/>
            <w:vAlign w:val="center"/>
          </w:tcPr>
          <w:p w14:paraId="53DC8029" w14:textId="77777777" w:rsidR="0080556F" w:rsidRPr="00EE49ED" w:rsidRDefault="0080556F" w:rsidP="002C125D">
            <w:pPr>
              <w:spacing w:line="240" w:lineRule="auto"/>
              <w:ind w:right="79"/>
              <w:jc w:val="center"/>
              <w:rPr>
                <w:sz w:val="20"/>
                <w:szCs w:val="20"/>
                <w:lang w:val="ru-RU"/>
              </w:rPr>
            </w:pPr>
            <w:r w:rsidRPr="00EE49ED">
              <w:rPr>
                <w:rFonts w:cs="Times New Roman"/>
                <w:sz w:val="20"/>
                <w:szCs w:val="20"/>
              </w:rPr>
              <w:t>8,8</w:t>
            </w:r>
            <w:r w:rsidRPr="00EE49ED">
              <w:rPr>
                <w:rFonts w:cs="Times New Roman"/>
                <w:sz w:val="20"/>
                <w:szCs w:val="20"/>
                <w:lang w:val="ru-RU"/>
              </w:rPr>
              <w:t>0</w:t>
            </w:r>
          </w:p>
        </w:tc>
        <w:tc>
          <w:tcPr>
            <w:tcW w:w="917" w:type="pct"/>
          </w:tcPr>
          <w:p w14:paraId="4D2D7D62" w14:textId="77777777" w:rsidR="0080556F" w:rsidRPr="00EE49ED" w:rsidRDefault="0080556F" w:rsidP="002C125D">
            <w:pPr>
              <w:spacing w:line="240" w:lineRule="auto"/>
              <w:jc w:val="center"/>
              <w:rPr>
                <w:sz w:val="20"/>
                <w:szCs w:val="20"/>
              </w:rPr>
            </w:pPr>
            <w:r w:rsidRPr="00EE49ED">
              <w:rPr>
                <w:color w:val="000000"/>
                <w:sz w:val="20"/>
                <w:szCs w:val="20"/>
                <w:lang w:val="ru-RU"/>
              </w:rPr>
              <w:t>ЭЦВ 6-10-110</w:t>
            </w:r>
          </w:p>
        </w:tc>
        <w:tc>
          <w:tcPr>
            <w:tcW w:w="664" w:type="pct"/>
            <w:vAlign w:val="center"/>
          </w:tcPr>
          <w:p w14:paraId="6530064B" w14:textId="77777777" w:rsidR="0080556F" w:rsidRPr="00EE49ED" w:rsidRDefault="0080556F" w:rsidP="002C125D">
            <w:pPr>
              <w:spacing w:line="240" w:lineRule="auto"/>
              <w:jc w:val="center"/>
              <w:rPr>
                <w:sz w:val="20"/>
                <w:szCs w:val="20"/>
                <w:lang w:val="ru-RU"/>
              </w:rPr>
            </w:pPr>
            <w:r w:rsidRPr="00EE49ED">
              <w:rPr>
                <w:sz w:val="20"/>
                <w:szCs w:val="20"/>
                <w:lang w:val="ru-RU"/>
              </w:rPr>
              <w:t>1977</w:t>
            </w:r>
          </w:p>
        </w:tc>
      </w:tr>
      <w:tr w:rsidR="0080556F" w:rsidRPr="00EE49ED" w14:paraId="07F8063C" w14:textId="77777777" w:rsidTr="002C125D">
        <w:trPr>
          <w:trHeight w:val="20"/>
        </w:trPr>
        <w:tc>
          <w:tcPr>
            <w:tcW w:w="330" w:type="pct"/>
          </w:tcPr>
          <w:p w14:paraId="6CA9F19F" w14:textId="77777777" w:rsidR="0080556F" w:rsidRPr="00EE49ED" w:rsidRDefault="0080556F" w:rsidP="00DE59F6">
            <w:pPr>
              <w:pStyle w:val="af8"/>
              <w:numPr>
                <w:ilvl w:val="0"/>
                <w:numId w:val="53"/>
              </w:numPr>
              <w:spacing w:after="0" w:line="240" w:lineRule="auto"/>
              <w:ind w:right="121"/>
              <w:jc w:val="center"/>
              <w:rPr>
                <w:sz w:val="20"/>
                <w:szCs w:val="20"/>
              </w:rPr>
            </w:pPr>
          </w:p>
        </w:tc>
        <w:tc>
          <w:tcPr>
            <w:tcW w:w="1671" w:type="pct"/>
            <w:vMerge/>
          </w:tcPr>
          <w:p w14:paraId="4EA745B1" w14:textId="77777777" w:rsidR="0080556F" w:rsidRPr="00EE49ED" w:rsidRDefault="0080556F" w:rsidP="000E5475">
            <w:pPr>
              <w:spacing w:line="240" w:lineRule="auto"/>
              <w:ind w:left="122" w:right="121"/>
              <w:rPr>
                <w:sz w:val="20"/>
                <w:szCs w:val="20"/>
                <w:lang w:val="ru-RU"/>
              </w:rPr>
            </w:pPr>
          </w:p>
        </w:tc>
        <w:tc>
          <w:tcPr>
            <w:tcW w:w="1418" w:type="pct"/>
            <w:vAlign w:val="center"/>
          </w:tcPr>
          <w:p w14:paraId="0229648E" w14:textId="77777777" w:rsidR="0080556F" w:rsidRPr="00EE49ED" w:rsidRDefault="0080556F" w:rsidP="002C125D">
            <w:pPr>
              <w:spacing w:line="240" w:lineRule="auto"/>
              <w:ind w:right="79"/>
              <w:jc w:val="center"/>
              <w:rPr>
                <w:sz w:val="20"/>
                <w:szCs w:val="20"/>
                <w:lang w:val="ru-RU"/>
              </w:rPr>
            </w:pPr>
            <w:r w:rsidRPr="00EE49ED">
              <w:rPr>
                <w:rFonts w:cs="Times New Roman"/>
                <w:sz w:val="20"/>
                <w:szCs w:val="20"/>
              </w:rPr>
              <w:t>5,0</w:t>
            </w:r>
            <w:r w:rsidRPr="00EE49ED">
              <w:rPr>
                <w:rFonts w:cs="Times New Roman"/>
                <w:sz w:val="20"/>
                <w:szCs w:val="20"/>
                <w:lang w:val="ru-RU"/>
              </w:rPr>
              <w:t>0</w:t>
            </w:r>
          </w:p>
        </w:tc>
        <w:tc>
          <w:tcPr>
            <w:tcW w:w="917" w:type="pct"/>
          </w:tcPr>
          <w:p w14:paraId="0903597B" w14:textId="77777777" w:rsidR="0080556F" w:rsidRPr="00EE49ED" w:rsidRDefault="0080556F" w:rsidP="002C125D">
            <w:pPr>
              <w:spacing w:line="240" w:lineRule="auto"/>
              <w:jc w:val="center"/>
              <w:rPr>
                <w:sz w:val="20"/>
                <w:szCs w:val="20"/>
              </w:rPr>
            </w:pPr>
            <w:r w:rsidRPr="00EE49ED">
              <w:rPr>
                <w:color w:val="000000"/>
                <w:sz w:val="20"/>
                <w:szCs w:val="20"/>
                <w:lang w:val="ru-RU"/>
              </w:rPr>
              <w:t>ЭЦВ 6-10-110</w:t>
            </w:r>
          </w:p>
        </w:tc>
        <w:tc>
          <w:tcPr>
            <w:tcW w:w="664" w:type="pct"/>
            <w:vAlign w:val="center"/>
          </w:tcPr>
          <w:p w14:paraId="608C7882" w14:textId="77777777" w:rsidR="0080556F" w:rsidRPr="00EE49ED" w:rsidRDefault="0080556F" w:rsidP="002C125D">
            <w:pPr>
              <w:spacing w:line="240" w:lineRule="auto"/>
              <w:jc w:val="center"/>
              <w:rPr>
                <w:sz w:val="20"/>
                <w:szCs w:val="20"/>
                <w:lang w:val="ru-RU"/>
              </w:rPr>
            </w:pPr>
            <w:r w:rsidRPr="00EE49ED">
              <w:rPr>
                <w:sz w:val="20"/>
                <w:szCs w:val="20"/>
                <w:lang w:val="ru-RU"/>
              </w:rPr>
              <w:t>1972</w:t>
            </w:r>
          </w:p>
        </w:tc>
      </w:tr>
      <w:tr w:rsidR="0080556F" w:rsidRPr="00EE49ED" w14:paraId="5A2F41B1" w14:textId="77777777" w:rsidTr="002C125D">
        <w:trPr>
          <w:trHeight w:val="20"/>
        </w:trPr>
        <w:tc>
          <w:tcPr>
            <w:tcW w:w="330" w:type="pct"/>
          </w:tcPr>
          <w:p w14:paraId="5113EF62" w14:textId="77777777" w:rsidR="0080556F" w:rsidRPr="00EE49ED" w:rsidRDefault="0080556F" w:rsidP="00DE59F6">
            <w:pPr>
              <w:pStyle w:val="af8"/>
              <w:numPr>
                <w:ilvl w:val="0"/>
                <w:numId w:val="53"/>
              </w:numPr>
              <w:spacing w:after="0" w:line="240" w:lineRule="auto"/>
              <w:ind w:right="121"/>
              <w:jc w:val="center"/>
              <w:rPr>
                <w:sz w:val="20"/>
                <w:szCs w:val="20"/>
              </w:rPr>
            </w:pPr>
          </w:p>
        </w:tc>
        <w:tc>
          <w:tcPr>
            <w:tcW w:w="1671" w:type="pct"/>
            <w:vAlign w:val="center"/>
          </w:tcPr>
          <w:p w14:paraId="04D3564D" w14:textId="77777777" w:rsidR="0080556F" w:rsidRPr="00EE49ED" w:rsidRDefault="0080556F" w:rsidP="000E5475">
            <w:pPr>
              <w:spacing w:line="240" w:lineRule="auto"/>
              <w:ind w:left="122" w:right="121"/>
              <w:rPr>
                <w:sz w:val="20"/>
                <w:szCs w:val="20"/>
                <w:lang w:val="ru-RU"/>
              </w:rPr>
            </w:pPr>
            <w:r w:rsidRPr="00EE49ED">
              <w:rPr>
                <w:sz w:val="20"/>
                <w:szCs w:val="20"/>
                <w:lang w:val="ru-RU"/>
              </w:rPr>
              <w:t>д. Юшково</w:t>
            </w:r>
          </w:p>
        </w:tc>
        <w:tc>
          <w:tcPr>
            <w:tcW w:w="1418" w:type="pct"/>
            <w:vAlign w:val="center"/>
          </w:tcPr>
          <w:p w14:paraId="3AA27754" w14:textId="77777777" w:rsidR="0080556F" w:rsidRPr="00EE49ED" w:rsidRDefault="0080556F" w:rsidP="002C125D">
            <w:pPr>
              <w:spacing w:line="240" w:lineRule="auto"/>
              <w:ind w:right="79"/>
              <w:jc w:val="center"/>
              <w:rPr>
                <w:sz w:val="20"/>
                <w:szCs w:val="20"/>
                <w:lang w:val="ru-RU"/>
              </w:rPr>
            </w:pPr>
            <w:r w:rsidRPr="00EE49ED">
              <w:rPr>
                <w:rFonts w:cs="Times New Roman"/>
                <w:sz w:val="20"/>
                <w:szCs w:val="20"/>
              </w:rPr>
              <w:t>11,0</w:t>
            </w:r>
            <w:r w:rsidRPr="00EE49ED">
              <w:rPr>
                <w:rFonts w:cs="Times New Roman"/>
                <w:sz w:val="20"/>
                <w:szCs w:val="20"/>
                <w:lang w:val="ru-RU"/>
              </w:rPr>
              <w:t>0</w:t>
            </w:r>
          </w:p>
        </w:tc>
        <w:tc>
          <w:tcPr>
            <w:tcW w:w="917" w:type="pct"/>
          </w:tcPr>
          <w:p w14:paraId="05C8A391" w14:textId="77777777" w:rsidR="0080556F" w:rsidRPr="00EE49ED" w:rsidRDefault="0080556F" w:rsidP="002C125D">
            <w:pPr>
              <w:spacing w:line="240" w:lineRule="auto"/>
              <w:jc w:val="center"/>
              <w:rPr>
                <w:sz w:val="20"/>
                <w:szCs w:val="20"/>
              </w:rPr>
            </w:pPr>
            <w:r w:rsidRPr="00EE49ED">
              <w:rPr>
                <w:color w:val="000000"/>
                <w:sz w:val="20"/>
                <w:szCs w:val="20"/>
                <w:lang w:val="ru-RU"/>
              </w:rPr>
              <w:t>ЭЦВ 6-10-110</w:t>
            </w:r>
          </w:p>
        </w:tc>
        <w:tc>
          <w:tcPr>
            <w:tcW w:w="664" w:type="pct"/>
            <w:vAlign w:val="center"/>
          </w:tcPr>
          <w:p w14:paraId="7D37A12D" w14:textId="77777777" w:rsidR="0080556F" w:rsidRPr="00EE49ED" w:rsidRDefault="0080556F" w:rsidP="002C125D">
            <w:pPr>
              <w:spacing w:line="240" w:lineRule="auto"/>
              <w:jc w:val="center"/>
              <w:rPr>
                <w:sz w:val="20"/>
                <w:szCs w:val="20"/>
                <w:lang w:val="ru-RU"/>
              </w:rPr>
            </w:pPr>
            <w:r w:rsidRPr="00EE49ED">
              <w:rPr>
                <w:sz w:val="20"/>
                <w:szCs w:val="20"/>
                <w:lang w:val="ru-RU"/>
              </w:rPr>
              <w:t>1987</w:t>
            </w:r>
          </w:p>
        </w:tc>
      </w:tr>
      <w:tr w:rsidR="0080556F" w:rsidRPr="00EE49ED" w14:paraId="5C1F3896" w14:textId="77777777" w:rsidTr="002C125D">
        <w:trPr>
          <w:trHeight w:val="20"/>
        </w:trPr>
        <w:tc>
          <w:tcPr>
            <w:tcW w:w="330" w:type="pct"/>
          </w:tcPr>
          <w:p w14:paraId="61F8175D" w14:textId="77777777" w:rsidR="0080556F" w:rsidRPr="00EE49ED" w:rsidRDefault="0080556F" w:rsidP="00DE59F6">
            <w:pPr>
              <w:pStyle w:val="af8"/>
              <w:numPr>
                <w:ilvl w:val="0"/>
                <w:numId w:val="53"/>
              </w:numPr>
              <w:spacing w:after="0" w:line="240" w:lineRule="auto"/>
              <w:ind w:right="121"/>
              <w:jc w:val="center"/>
              <w:rPr>
                <w:sz w:val="20"/>
                <w:szCs w:val="20"/>
              </w:rPr>
            </w:pPr>
          </w:p>
        </w:tc>
        <w:tc>
          <w:tcPr>
            <w:tcW w:w="1671" w:type="pct"/>
            <w:vAlign w:val="center"/>
          </w:tcPr>
          <w:p w14:paraId="05A5327D" w14:textId="77777777" w:rsidR="0080556F" w:rsidRPr="00EE49ED" w:rsidRDefault="0080556F" w:rsidP="000E5475">
            <w:pPr>
              <w:spacing w:line="240" w:lineRule="auto"/>
              <w:ind w:left="122" w:right="121"/>
              <w:rPr>
                <w:sz w:val="20"/>
                <w:szCs w:val="20"/>
                <w:lang w:val="ru-RU"/>
              </w:rPr>
            </w:pPr>
            <w:r w:rsidRPr="00EE49ED">
              <w:rPr>
                <w:sz w:val="20"/>
                <w:szCs w:val="20"/>
                <w:lang w:val="ru-RU"/>
              </w:rPr>
              <w:t>с. Петрово</w:t>
            </w:r>
          </w:p>
        </w:tc>
        <w:tc>
          <w:tcPr>
            <w:tcW w:w="1418" w:type="pct"/>
            <w:vAlign w:val="center"/>
          </w:tcPr>
          <w:p w14:paraId="2D8EA7DF" w14:textId="77777777" w:rsidR="0080556F" w:rsidRPr="00EE49ED" w:rsidRDefault="0080556F" w:rsidP="002C125D">
            <w:pPr>
              <w:spacing w:line="240" w:lineRule="auto"/>
              <w:ind w:right="79"/>
              <w:jc w:val="center"/>
              <w:rPr>
                <w:sz w:val="20"/>
                <w:szCs w:val="20"/>
                <w:lang w:val="ru-RU"/>
              </w:rPr>
            </w:pPr>
            <w:r w:rsidRPr="00EE49ED">
              <w:rPr>
                <w:rFonts w:cs="Times New Roman"/>
                <w:sz w:val="20"/>
                <w:szCs w:val="20"/>
              </w:rPr>
              <w:t>4,0</w:t>
            </w:r>
            <w:r w:rsidRPr="00EE49ED">
              <w:rPr>
                <w:rFonts w:cs="Times New Roman"/>
                <w:sz w:val="20"/>
                <w:szCs w:val="20"/>
                <w:lang w:val="ru-RU"/>
              </w:rPr>
              <w:t>0</w:t>
            </w:r>
          </w:p>
        </w:tc>
        <w:tc>
          <w:tcPr>
            <w:tcW w:w="917" w:type="pct"/>
          </w:tcPr>
          <w:p w14:paraId="54CAF445" w14:textId="77777777" w:rsidR="0080556F" w:rsidRPr="00EE49ED" w:rsidRDefault="0080556F" w:rsidP="002C125D">
            <w:pPr>
              <w:spacing w:line="240" w:lineRule="auto"/>
              <w:jc w:val="center"/>
              <w:rPr>
                <w:sz w:val="20"/>
                <w:szCs w:val="20"/>
              </w:rPr>
            </w:pPr>
            <w:r w:rsidRPr="00EE49ED">
              <w:rPr>
                <w:color w:val="000000"/>
                <w:sz w:val="20"/>
                <w:szCs w:val="20"/>
                <w:lang w:val="ru-RU"/>
              </w:rPr>
              <w:t>ЭЦВ 6-10-110</w:t>
            </w:r>
          </w:p>
        </w:tc>
        <w:tc>
          <w:tcPr>
            <w:tcW w:w="664" w:type="pct"/>
            <w:vAlign w:val="center"/>
          </w:tcPr>
          <w:p w14:paraId="0909E83E" w14:textId="77777777" w:rsidR="0080556F" w:rsidRPr="00EE49ED" w:rsidRDefault="0080556F" w:rsidP="002C125D">
            <w:pPr>
              <w:spacing w:line="240" w:lineRule="auto"/>
              <w:jc w:val="center"/>
              <w:rPr>
                <w:sz w:val="20"/>
                <w:szCs w:val="20"/>
                <w:lang w:val="ru-RU"/>
              </w:rPr>
            </w:pPr>
            <w:r w:rsidRPr="00EE49ED">
              <w:rPr>
                <w:sz w:val="20"/>
                <w:szCs w:val="20"/>
                <w:lang w:val="ru-RU"/>
              </w:rPr>
              <w:t>1967</w:t>
            </w:r>
          </w:p>
        </w:tc>
      </w:tr>
      <w:tr w:rsidR="0080556F" w:rsidRPr="00EE49ED" w14:paraId="623E8299" w14:textId="77777777" w:rsidTr="002C125D">
        <w:trPr>
          <w:trHeight w:val="20"/>
        </w:trPr>
        <w:tc>
          <w:tcPr>
            <w:tcW w:w="330" w:type="pct"/>
          </w:tcPr>
          <w:p w14:paraId="34CAB6D2" w14:textId="77777777" w:rsidR="0080556F" w:rsidRPr="00EE49ED" w:rsidRDefault="0080556F" w:rsidP="00DE59F6">
            <w:pPr>
              <w:pStyle w:val="af8"/>
              <w:numPr>
                <w:ilvl w:val="0"/>
                <w:numId w:val="53"/>
              </w:numPr>
              <w:spacing w:after="0" w:line="240" w:lineRule="auto"/>
              <w:ind w:right="121"/>
              <w:jc w:val="center"/>
              <w:rPr>
                <w:sz w:val="20"/>
                <w:szCs w:val="20"/>
              </w:rPr>
            </w:pPr>
          </w:p>
        </w:tc>
        <w:tc>
          <w:tcPr>
            <w:tcW w:w="1671" w:type="pct"/>
            <w:vAlign w:val="center"/>
          </w:tcPr>
          <w:p w14:paraId="5FD47872" w14:textId="77777777" w:rsidR="0080556F" w:rsidRPr="00EE49ED" w:rsidRDefault="0080556F" w:rsidP="000E5475">
            <w:pPr>
              <w:spacing w:line="240" w:lineRule="auto"/>
              <w:ind w:left="122" w:right="121"/>
              <w:rPr>
                <w:sz w:val="20"/>
                <w:szCs w:val="20"/>
                <w:lang w:val="ru-RU"/>
              </w:rPr>
            </w:pPr>
            <w:r w:rsidRPr="00EE49ED">
              <w:rPr>
                <w:sz w:val="20"/>
                <w:szCs w:val="20"/>
                <w:lang w:val="ru-RU"/>
              </w:rPr>
              <w:t>д. Яблоново</w:t>
            </w:r>
          </w:p>
        </w:tc>
        <w:tc>
          <w:tcPr>
            <w:tcW w:w="1418" w:type="pct"/>
            <w:vAlign w:val="center"/>
          </w:tcPr>
          <w:p w14:paraId="751D854D" w14:textId="77777777" w:rsidR="0080556F" w:rsidRPr="00EE49ED" w:rsidRDefault="0080556F" w:rsidP="002C125D">
            <w:pPr>
              <w:spacing w:line="240" w:lineRule="auto"/>
              <w:ind w:right="79"/>
              <w:jc w:val="center"/>
              <w:rPr>
                <w:sz w:val="20"/>
                <w:szCs w:val="20"/>
                <w:lang w:val="ru-RU"/>
              </w:rPr>
            </w:pPr>
            <w:r w:rsidRPr="00EE49ED">
              <w:rPr>
                <w:rFonts w:cs="Times New Roman"/>
                <w:sz w:val="20"/>
                <w:szCs w:val="20"/>
              </w:rPr>
              <w:t>9,0</w:t>
            </w:r>
            <w:r w:rsidRPr="00EE49ED">
              <w:rPr>
                <w:rFonts w:cs="Times New Roman"/>
                <w:sz w:val="20"/>
                <w:szCs w:val="20"/>
                <w:lang w:val="ru-RU"/>
              </w:rPr>
              <w:t>0</w:t>
            </w:r>
          </w:p>
        </w:tc>
        <w:tc>
          <w:tcPr>
            <w:tcW w:w="917" w:type="pct"/>
          </w:tcPr>
          <w:p w14:paraId="088FDDA7" w14:textId="77777777" w:rsidR="0080556F" w:rsidRPr="00EE49ED" w:rsidRDefault="0080556F" w:rsidP="002C125D">
            <w:pPr>
              <w:spacing w:line="240" w:lineRule="auto"/>
              <w:jc w:val="center"/>
              <w:rPr>
                <w:sz w:val="20"/>
                <w:szCs w:val="20"/>
              </w:rPr>
            </w:pPr>
            <w:r w:rsidRPr="00EE49ED">
              <w:rPr>
                <w:color w:val="000000"/>
                <w:sz w:val="20"/>
                <w:szCs w:val="20"/>
                <w:lang w:val="ru-RU"/>
              </w:rPr>
              <w:t>ЭЦВ 6-10-110</w:t>
            </w:r>
          </w:p>
        </w:tc>
        <w:tc>
          <w:tcPr>
            <w:tcW w:w="664" w:type="pct"/>
            <w:vAlign w:val="center"/>
          </w:tcPr>
          <w:p w14:paraId="1236FAC1" w14:textId="77777777" w:rsidR="0080556F" w:rsidRPr="00EE49ED" w:rsidRDefault="0080556F" w:rsidP="002C125D">
            <w:pPr>
              <w:spacing w:line="240" w:lineRule="auto"/>
              <w:jc w:val="center"/>
              <w:rPr>
                <w:sz w:val="20"/>
                <w:szCs w:val="20"/>
                <w:lang w:val="ru-RU"/>
              </w:rPr>
            </w:pPr>
            <w:r w:rsidRPr="00EE49ED">
              <w:rPr>
                <w:sz w:val="20"/>
                <w:szCs w:val="20"/>
                <w:lang w:val="ru-RU"/>
              </w:rPr>
              <w:t>1978</w:t>
            </w:r>
          </w:p>
        </w:tc>
      </w:tr>
      <w:tr w:rsidR="0080556F" w:rsidRPr="00EE49ED" w14:paraId="7B103320" w14:textId="77777777" w:rsidTr="002C125D">
        <w:trPr>
          <w:trHeight w:val="20"/>
        </w:trPr>
        <w:tc>
          <w:tcPr>
            <w:tcW w:w="330" w:type="pct"/>
          </w:tcPr>
          <w:p w14:paraId="1325022C" w14:textId="77777777" w:rsidR="0080556F" w:rsidRPr="00EE49ED" w:rsidRDefault="0080556F" w:rsidP="00DE59F6">
            <w:pPr>
              <w:pStyle w:val="af8"/>
              <w:numPr>
                <w:ilvl w:val="0"/>
                <w:numId w:val="53"/>
              </w:numPr>
              <w:spacing w:after="0" w:line="240" w:lineRule="auto"/>
              <w:ind w:right="121"/>
              <w:jc w:val="center"/>
              <w:rPr>
                <w:sz w:val="20"/>
                <w:szCs w:val="20"/>
              </w:rPr>
            </w:pPr>
          </w:p>
        </w:tc>
        <w:tc>
          <w:tcPr>
            <w:tcW w:w="1671" w:type="pct"/>
            <w:vAlign w:val="center"/>
          </w:tcPr>
          <w:p w14:paraId="0DD11C9E" w14:textId="77777777" w:rsidR="0080556F" w:rsidRPr="00EE49ED" w:rsidRDefault="0080556F" w:rsidP="000E5475">
            <w:pPr>
              <w:spacing w:line="240" w:lineRule="auto"/>
              <w:ind w:left="122" w:right="121"/>
              <w:rPr>
                <w:sz w:val="20"/>
                <w:szCs w:val="20"/>
                <w:lang w:val="ru-RU"/>
              </w:rPr>
            </w:pPr>
            <w:r w:rsidRPr="00EE49ED">
              <w:rPr>
                <w:sz w:val="20"/>
                <w:szCs w:val="20"/>
                <w:lang w:val="ru-RU"/>
              </w:rPr>
              <w:t>д. Палашино</w:t>
            </w:r>
          </w:p>
        </w:tc>
        <w:tc>
          <w:tcPr>
            <w:tcW w:w="1418" w:type="pct"/>
            <w:vAlign w:val="center"/>
          </w:tcPr>
          <w:p w14:paraId="2A438994" w14:textId="77777777" w:rsidR="0080556F" w:rsidRPr="00EE49ED" w:rsidRDefault="0080556F" w:rsidP="002C125D">
            <w:pPr>
              <w:spacing w:line="240" w:lineRule="auto"/>
              <w:ind w:right="79"/>
              <w:jc w:val="center"/>
              <w:rPr>
                <w:sz w:val="20"/>
                <w:szCs w:val="20"/>
                <w:lang w:val="ru-RU"/>
              </w:rPr>
            </w:pPr>
            <w:r w:rsidRPr="00EE49ED">
              <w:rPr>
                <w:rFonts w:cs="Times New Roman"/>
                <w:sz w:val="20"/>
                <w:szCs w:val="20"/>
              </w:rPr>
              <w:t>6,0</w:t>
            </w:r>
            <w:r w:rsidRPr="00EE49ED">
              <w:rPr>
                <w:rFonts w:cs="Times New Roman"/>
                <w:sz w:val="20"/>
                <w:szCs w:val="20"/>
                <w:lang w:val="ru-RU"/>
              </w:rPr>
              <w:t>0</w:t>
            </w:r>
          </w:p>
        </w:tc>
        <w:tc>
          <w:tcPr>
            <w:tcW w:w="917" w:type="pct"/>
          </w:tcPr>
          <w:p w14:paraId="7C01C4BC" w14:textId="77777777" w:rsidR="0080556F" w:rsidRPr="00EE49ED" w:rsidRDefault="0080556F" w:rsidP="002C125D">
            <w:pPr>
              <w:spacing w:line="240" w:lineRule="auto"/>
              <w:jc w:val="center"/>
              <w:rPr>
                <w:sz w:val="20"/>
                <w:szCs w:val="20"/>
              </w:rPr>
            </w:pPr>
            <w:r w:rsidRPr="00EE49ED">
              <w:rPr>
                <w:color w:val="000000"/>
                <w:sz w:val="20"/>
                <w:szCs w:val="20"/>
                <w:lang w:val="ru-RU"/>
              </w:rPr>
              <w:t>ЭЦВ 6-10-110</w:t>
            </w:r>
          </w:p>
        </w:tc>
        <w:tc>
          <w:tcPr>
            <w:tcW w:w="664" w:type="pct"/>
            <w:vAlign w:val="center"/>
          </w:tcPr>
          <w:p w14:paraId="6AE5558F" w14:textId="77777777" w:rsidR="0080556F" w:rsidRPr="00EE49ED" w:rsidRDefault="0080556F" w:rsidP="002C125D">
            <w:pPr>
              <w:spacing w:line="240" w:lineRule="auto"/>
              <w:jc w:val="center"/>
              <w:rPr>
                <w:sz w:val="20"/>
                <w:szCs w:val="20"/>
                <w:lang w:val="ru-RU"/>
              </w:rPr>
            </w:pPr>
            <w:r w:rsidRPr="00EE49ED">
              <w:rPr>
                <w:sz w:val="20"/>
                <w:szCs w:val="20"/>
                <w:lang w:val="ru-RU"/>
              </w:rPr>
              <w:t>1978</w:t>
            </w:r>
          </w:p>
        </w:tc>
      </w:tr>
      <w:tr w:rsidR="0080556F" w:rsidRPr="00EE49ED" w14:paraId="22B3D391" w14:textId="77777777" w:rsidTr="002C125D">
        <w:trPr>
          <w:trHeight w:val="20"/>
        </w:trPr>
        <w:tc>
          <w:tcPr>
            <w:tcW w:w="330" w:type="pct"/>
          </w:tcPr>
          <w:p w14:paraId="37864D49" w14:textId="77777777" w:rsidR="0080556F" w:rsidRPr="00EE49ED" w:rsidRDefault="0080556F" w:rsidP="00DE59F6">
            <w:pPr>
              <w:pStyle w:val="af8"/>
              <w:numPr>
                <w:ilvl w:val="0"/>
                <w:numId w:val="53"/>
              </w:numPr>
              <w:spacing w:after="0" w:line="240" w:lineRule="auto"/>
              <w:ind w:right="121"/>
              <w:jc w:val="center"/>
              <w:rPr>
                <w:sz w:val="20"/>
                <w:szCs w:val="20"/>
              </w:rPr>
            </w:pPr>
          </w:p>
        </w:tc>
        <w:tc>
          <w:tcPr>
            <w:tcW w:w="1671" w:type="pct"/>
            <w:vAlign w:val="center"/>
          </w:tcPr>
          <w:p w14:paraId="364FAA55" w14:textId="77777777" w:rsidR="0080556F" w:rsidRPr="00EE49ED" w:rsidRDefault="0080556F" w:rsidP="000E5475">
            <w:pPr>
              <w:spacing w:line="240" w:lineRule="auto"/>
              <w:ind w:left="122" w:right="121"/>
              <w:rPr>
                <w:sz w:val="20"/>
                <w:szCs w:val="20"/>
                <w:lang w:val="ru-RU"/>
              </w:rPr>
            </w:pPr>
            <w:r w:rsidRPr="00EE49ED">
              <w:rPr>
                <w:sz w:val="20"/>
                <w:szCs w:val="20"/>
                <w:lang w:val="ru-RU"/>
              </w:rPr>
              <w:t>д. Васильково</w:t>
            </w:r>
          </w:p>
        </w:tc>
        <w:tc>
          <w:tcPr>
            <w:tcW w:w="1418" w:type="pct"/>
          </w:tcPr>
          <w:p w14:paraId="29465D4A" w14:textId="77777777" w:rsidR="0080556F" w:rsidRPr="00EE49ED" w:rsidRDefault="0080556F" w:rsidP="002C125D">
            <w:pPr>
              <w:spacing w:line="240" w:lineRule="auto"/>
              <w:ind w:right="79"/>
              <w:jc w:val="center"/>
              <w:rPr>
                <w:sz w:val="20"/>
                <w:szCs w:val="20"/>
              </w:rPr>
            </w:pPr>
            <w:r w:rsidRPr="00EE49ED">
              <w:rPr>
                <w:sz w:val="20"/>
                <w:szCs w:val="20"/>
                <w:lang w:val="ru-RU"/>
              </w:rPr>
              <w:t>нет данных</w:t>
            </w:r>
          </w:p>
        </w:tc>
        <w:tc>
          <w:tcPr>
            <w:tcW w:w="917" w:type="pct"/>
            <w:vAlign w:val="center"/>
          </w:tcPr>
          <w:p w14:paraId="0B75B4A1" w14:textId="77777777" w:rsidR="0080556F" w:rsidRPr="00EE49ED" w:rsidRDefault="0080556F" w:rsidP="002C125D">
            <w:pPr>
              <w:spacing w:line="240" w:lineRule="auto"/>
              <w:jc w:val="center"/>
              <w:rPr>
                <w:sz w:val="20"/>
                <w:szCs w:val="20"/>
              </w:rPr>
            </w:pPr>
            <w:r w:rsidRPr="00EE49ED">
              <w:rPr>
                <w:rFonts w:cs="Times New Roman"/>
                <w:sz w:val="20"/>
              </w:rPr>
              <w:t>2К/30</w:t>
            </w:r>
          </w:p>
        </w:tc>
        <w:tc>
          <w:tcPr>
            <w:tcW w:w="664" w:type="pct"/>
            <w:vAlign w:val="center"/>
          </w:tcPr>
          <w:p w14:paraId="3D9F48AC" w14:textId="77777777" w:rsidR="0080556F" w:rsidRPr="00EE49ED" w:rsidRDefault="0080556F" w:rsidP="002C125D">
            <w:pPr>
              <w:spacing w:line="240" w:lineRule="auto"/>
              <w:jc w:val="center"/>
              <w:rPr>
                <w:sz w:val="20"/>
                <w:szCs w:val="20"/>
              </w:rPr>
            </w:pPr>
            <w:r w:rsidRPr="00EE49ED">
              <w:rPr>
                <w:rFonts w:cs="Times New Roman"/>
                <w:sz w:val="20"/>
                <w:szCs w:val="20"/>
              </w:rPr>
              <w:t>1965</w:t>
            </w:r>
          </w:p>
        </w:tc>
      </w:tr>
      <w:tr w:rsidR="0080556F" w:rsidRPr="00EE49ED" w14:paraId="7ADF17D0" w14:textId="77777777" w:rsidTr="002C125D">
        <w:trPr>
          <w:trHeight w:val="20"/>
        </w:trPr>
        <w:tc>
          <w:tcPr>
            <w:tcW w:w="330" w:type="pct"/>
          </w:tcPr>
          <w:p w14:paraId="67C8166C" w14:textId="77777777" w:rsidR="0080556F" w:rsidRPr="00EE49ED" w:rsidRDefault="0080556F" w:rsidP="00DE59F6">
            <w:pPr>
              <w:pStyle w:val="af8"/>
              <w:numPr>
                <w:ilvl w:val="0"/>
                <w:numId w:val="53"/>
              </w:numPr>
              <w:spacing w:after="0" w:line="240" w:lineRule="auto"/>
              <w:ind w:right="121"/>
              <w:jc w:val="center"/>
              <w:rPr>
                <w:sz w:val="20"/>
                <w:szCs w:val="20"/>
              </w:rPr>
            </w:pPr>
          </w:p>
        </w:tc>
        <w:tc>
          <w:tcPr>
            <w:tcW w:w="1671" w:type="pct"/>
            <w:vAlign w:val="center"/>
          </w:tcPr>
          <w:p w14:paraId="021128A5" w14:textId="77777777" w:rsidR="0080556F" w:rsidRPr="00EE49ED" w:rsidRDefault="0080556F" w:rsidP="000E5475">
            <w:pPr>
              <w:spacing w:line="240" w:lineRule="auto"/>
              <w:ind w:left="122" w:right="121"/>
              <w:rPr>
                <w:sz w:val="20"/>
                <w:szCs w:val="20"/>
                <w:lang w:val="ru-RU"/>
              </w:rPr>
            </w:pPr>
            <w:r w:rsidRPr="00EE49ED">
              <w:rPr>
                <w:sz w:val="20"/>
                <w:szCs w:val="20"/>
                <w:lang w:val="ru-RU"/>
              </w:rPr>
              <w:t>д. Душино</w:t>
            </w:r>
          </w:p>
        </w:tc>
        <w:tc>
          <w:tcPr>
            <w:tcW w:w="1418" w:type="pct"/>
          </w:tcPr>
          <w:p w14:paraId="6750FBA2" w14:textId="77777777" w:rsidR="0080556F" w:rsidRPr="00EE49ED" w:rsidRDefault="0080556F" w:rsidP="002C125D">
            <w:pPr>
              <w:spacing w:line="240" w:lineRule="auto"/>
              <w:ind w:right="79"/>
              <w:jc w:val="center"/>
              <w:rPr>
                <w:sz w:val="20"/>
                <w:szCs w:val="20"/>
              </w:rPr>
            </w:pPr>
            <w:r w:rsidRPr="00EE49ED">
              <w:rPr>
                <w:sz w:val="20"/>
                <w:szCs w:val="20"/>
                <w:lang w:val="ru-RU"/>
              </w:rPr>
              <w:t>нет данных</w:t>
            </w:r>
          </w:p>
        </w:tc>
        <w:tc>
          <w:tcPr>
            <w:tcW w:w="917" w:type="pct"/>
            <w:vAlign w:val="center"/>
          </w:tcPr>
          <w:p w14:paraId="28D270D0" w14:textId="77777777" w:rsidR="0080556F" w:rsidRPr="00EE49ED" w:rsidRDefault="0080556F" w:rsidP="002C125D">
            <w:pPr>
              <w:spacing w:line="240" w:lineRule="auto"/>
              <w:jc w:val="center"/>
              <w:rPr>
                <w:sz w:val="20"/>
                <w:szCs w:val="20"/>
              </w:rPr>
            </w:pPr>
            <w:r w:rsidRPr="00EE49ED">
              <w:rPr>
                <w:rFonts w:cs="Times New Roman"/>
                <w:sz w:val="20"/>
              </w:rPr>
              <w:t>2К/20</w:t>
            </w:r>
          </w:p>
        </w:tc>
        <w:tc>
          <w:tcPr>
            <w:tcW w:w="664" w:type="pct"/>
            <w:vAlign w:val="center"/>
          </w:tcPr>
          <w:p w14:paraId="2C3EA8D1" w14:textId="77777777" w:rsidR="0080556F" w:rsidRPr="00EE49ED" w:rsidRDefault="0080556F" w:rsidP="002C125D">
            <w:pPr>
              <w:spacing w:line="240" w:lineRule="auto"/>
              <w:jc w:val="center"/>
              <w:rPr>
                <w:sz w:val="20"/>
                <w:szCs w:val="20"/>
              </w:rPr>
            </w:pPr>
            <w:r w:rsidRPr="00EE49ED">
              <w:rPr>
                <w:rFonts w:cs="Times New Roman"/>
                <w:sz w:val="20"/>
                <w:szCs w:val="20"/>
              </w:rPr>
              <w:t>1990</w:t>
            </w:r>
          </w:p>
        </w:tc>
      </w:tr>
      <w:tr w:rsidR="0080556F" w:rsidRPr="00EE49ED" w14:paraId="4BE73424" w14:textId="77777777" w:rsidTr="002C125D">
        <w:trPr>
          <w:trHeight w:val="20"/>
        </w:trPr>
        <w:tc>
          <w:tcPr>
            <w:tcW w:w="330" w:type="pct"/>
          </w:tcPr>
          <w:p w14:paraId="5BA1881D" w14:textId="77777777" w:rsidR="0080556F" w:rsidRPr="00EE49ED" w:rsidRDefault="0080556F" w:rsidP="00DE59F6">
            <w:pPr>
              <w:pStyle w:val="af8"/>
              <w:numPr>
                <w:ilvl w:val="0"/>
                <w:numId w:val="53"/>
              </w:numPr>
              <w:spacing w:after="0" w:line="240" w:lineRule="auto"/>
              <w:ind w:right="121"/>
              <w:jc w:val="center"/>
              <w:rPr>
                <w:sz w:val="20"/>
                <w:szCs w:val="20"/>
              </w:rPr>
            </w:pPr>
          </w:p>
        </w:tc>
        <w:tc>
          <w:tcPr>
            <w:tcW w:w="1671" w:type="pct"/>
            <w:vAlign w:val="center"/>
          </w:tcPr>
          <w:p w14:paraId="5EEF9C9F" w14:textId="77777777" w:rsidR="0080556F" w:rsidRPr="00EE49ED" w:rsidRDefault="0080556F" w:rsidP="000E5475">
            <w:pPr>
              <w:spacing w:line="240" w:lineRule="auto"/>
              <w:ind w:left="122" w:right="121"/>
              <w:rPr>
                <w:sz w:val="20"/>
                <w:szCs w:val="20"/>
                <w:lang w:val="ru-RU"/>
              </w:rPr>
            </w:pPr>
            <w:r w:rsidRPr="00EE49ED">
              <w:rPr>
                <w:sz w:val="20"/>
                <w:szCs w:val="20"/>
                <w:lang w:val="ru-RU"/>
              </w:rPr>
              <w:t>д. Луговое Большое</w:t>
            </w:r>
          </w:p>
        </w:tc>
        <w:tc>
          <w:tcPr>
            <w:tcW w:w="1418" w:type="pct"/>
          </w:tcPr>
          <w:p w14:paraId="295862AB" w14:textId="77777777" w:rsidR="0080556F" w:rsidRPr="00EE49ED" w:rsidRDefault="0080556F" w:rsidP="002C125D">
            <w:pPr>
              <w:spacing w:line="240" w:lineRule="auto"/>
              <w:ind w:right="79"/>
              <w:jc w:val="center"/>
              <w:rPr>
                <w:sz w:val="20"/>
                <w:szCs w:val="20"/>
              </w:rPr>
            </w:pPr>
            <w:r w:rsidRPr="00EE49ED">
              <w:rPr>
                <w:sz w:val="20"/>
                <w:szCs w:val="20"/>
                <w:lang w:val="ru-RU"/>
              </w:rPr>
              <w:t>нет данных</w:t>
            </w:r>
          </w:p>
        </w:tc>
        <w:tc>
          <w:tcPr>
            <w:tcW w:w="917" w:type="pct"/>
            <w:vAlign w:val="center"/>
          </w:tcPr>
          <w:p w14:paraId="3ECE0AF8" w14:textId="77777777" w:rsidR="0080556F" w:rsidRPr="00EE49ED" w:rsidRDefault="0080556F" w:rsidP="002C125D">
            <w:pPr>
              <w:spacing w:line="240" w:lineRule="auto"/>
              <w:jc w:val="center"/>
              <w:rPr>
                <w:sz w:val="20"/>
                <w:szCs w:val="20"/>
              </w:rPr>
            </w:pPr>
            <w:r w:rsidRPr="00EE49ED">
              <w:rPr>
                <w:rFonts w:cs="Times New Roman"/>
                <w:sz w:val="20"/>
              </w:rPr>
              <w:t>5-65-80</w:t>
            </w:r>
          </w:p>
        </w:tc>
        <w:tc>
          <w:tcPr>
            <w:tcW w:w="664" w:type="pct"/>
          </w:tcPr>
          <w:p w14:paraId="0187A590" w14:textId="77777777" w:rsidR="0080556F" w:rsidRPr="00EE49ED" w:rsidRDefault="0080556F" w:rsidP="002C125D">
            <w:pPr>
              <w:spacing w:line="240" w:lineRule="auto"/>
              <w:jc w:val="center"/>
              <w:rPr>
                <w:sz w:val="20"/>
                <w:szCs w:val="20"/>
              </w:rPr>
            </w:pPr>
            <w:r w:rsidRPr="00EE49ED">
              <w:rPr>
                <w:sz w:val="20"/>
                <w:szCs w:val="20"/>
                <w:lang w:val="ru-RU"/>
              </w:rPr>
              <w:t>нет данных</w:t>
            </w:r>
          </w:p>
        </w:tc>
      </w:tr>
      <w:tr w:rsidR="0080556F" w:rsidRPr="00EE49ED" w14:paraId="139DA199" w14:textId="77777777" w:rsidTr="002C125D">
        <w:trPr>
          <w:trHeight w:val="20"/>
        </w:trPr>
        <w:tc>
          <w:tcPr>
            <w:tcW w:w="330" w:type="pct"/>
          </w:tcPr>
          <w:p w14:paraId="7FC83712" w14:textId="77777777" w:rsidR="0080556F" w:rsidRPr="00EE49ED" w:rsidRDefault="0080556F" w:rsidP="00DE59F6">
            <w:pPr>
              <w:pStyle w:val="af8"/>
              <w:numPr>
                <w:ilvl w:val="0"/>
                <w:numId w:val="53"/>
              </w:numPr>
              <w:spacing w:after="0" w:line="240" w:lineRule="auto"/>
              <w:ind w:right="121"/>
              <w:jc w:val="center"/>
              <w:rPr>
                <w:sz w:val="20"/>
                <w:szCs w:val="20"/>
              </w:rPr>
            </w:pPr>
          </w:p>
        </w:tc>
        <w:tc>
          <w:tcPr>
            <w:tcW w:w="1671" w:type="pct"/>
            <w:vAlign w:val="center"/>
          </w:tcPr>
          <w:p w14:paraId="3EF5ABB8" w14:textId="77777777" w:rsidR="0080556F" w:rsidRPr="00EE49ED" w:rsidRDefault="0080556F" w:rsidP="000E5475">
            <w:pPr>
              <w:spacing w:line="240" w:lineRule="auto"/>
              <w:ind w:left="122" w:right="121"/>
              <w:rPr>
                <w:sz w:val="20"/>
                <w:szCs w:val="20"/>
                <w:lang w:val="ru-RU"/>
              </w:rPr>
            </w:pPr>
            <w:r w:rsidRPr="00EE49ED">
              <w:rPr>
                <w:sz w:val="20"/>
                <w:szCs w:val="20"/>
                <w:lang w:val="ru-RU"/>
              </w:rPr>
              <w:t>д. Бакланиха</w:t>
            </w:r>
          </w:p>
        </w:tc>
        <w:tc>
          <w:tcPr>
            <w:tcW w:w="1418" w:type="pct"/>
          </w:tcPr>
          <w:p w14:paraId="71C9872F" w14:textId="77777777" w:rsidR="0080556F" w:rsidRPr="00EE49ED" w:rsidRDefault="0080556F" w:rsidP="002C125D">
            <w:pPr>
              <w:spacing w:line="240" w:lineRule="auto"/>
              <w:ind w:right="79"/>
              <w:jc w:val="center"/>
              <w:rPr>
                <w:sz w:val="20"/>
                <w:szCs w:val="20"/>
              </w:rPr>
            </w:pPr>
            <w:r w:rsidRPr="00EE49ED">
              <w:rPr>
                <w:sz w:val="20"/>
                <w:szCs w:val="20"/>
                <w:lang w:val="ru-RU"/>
              </w:rPr>
              <w:t>нет данных</w:t>
            </w:r>
          </w:p>
        </w:tc>
        <w:tc>
          <w:tcPr>
            <w:tcW w:w="917" w:type="pct"/>
            <w:vAlign w:val="center"/>
          </w:tcPr>
          <w:p w14:paraId="5B541201" w14:textId="77777777" w:rsidR="0080556F" w:rsidRPr="00EE49ED" w:rsidRDefault="0080556F" w:rsidP="002C125D">
            <w:pPr>
              <w:spacing w:line="240" w:lineRule="auto"/>
              <w:jc w:val="center"/>
              <w:rPr>
                <w:sz w:val="20"/>
                <w:szCs w:val="20"/>
              </w:rPr>
            </w:pPr>
            <w:r w:rsidRPr="00EE49ED">
              <w:rPr>
                <w:rFonts w:cs="Times New Roman"/>
                <w:sz w:val="20"/>
              </w:rPr>
              <w:t>2К/30</w:t>
            </w:r>
          </w:p>
        </w:tc>
        <w:tc>
          <w:tcPr>
            <w:tcW w:w="664" w:type="pct"/>
          </w:tcPr>
          <w:p w14:paraId="43439AFD" w14:textId="77777777" w:rsidR="0080556F" w:rsidRPr="00EE49ED" w:rsidRDefault="0080556F" w:rsidP="002C125D">
            <w:pPr>
              <w:spacing w:line="240" w:lineRule="auto"/>
              <w:jc w:val="center"/>
              <w:rPr>
                <w:sz w:val="20"/>
                <w:szCs w:val="20"/>
              </w:rPr>
            </w:pPr>
            <w:r w:rsidRPr="00EE49ED">
              <w:rPr>
                <w:sz w:val="20"/>
                <w:szCs w:val="20"/>
                <w:lang w:val="ru-RU"/>
              </w:rPr>
              <w:t>нет данных</w:t>
            </w:r>
          </w:p>
        </w:tc>
      </w:tr>
    </w:tbl>
    <w:p w14:paraId="214D1B36" w14:textId="77777777" w:rsidR="0080556F" w:rsidRPr="00EE49ED" w:rsidRDefault="0080556F" w:rsidP="00EF2BA8">
      <w:pPr>
        <w:spacing w:before="120" w:line="276" w:lineRule="auto"/>
        <w:ind w:firstLine="709"/>
        <w:rPr>
          <w:b/>
        </w:rPr>
      </w:pPr>
      <w:r w:rsidRPr="00EE49ED">
        <w:rPr>
          <w:b/>
        </w:rPr>
        <w:t>Информация об основных проблемах и ограничениях</w:t>
      </w:r>
    </w:p>
    <w:p w14:paraId="2619BC0A" w14:textId="6E89C2E7" w:rsidR="0080556F" w:rsidRPr="00EE49ED" w:rsidRDefault="0080556F" w:rsidP="0080556F">
      <w:pPr>
        <w:spacing w:line="276" w:lineRule="auto"/>
        <w:ind w:firstLine="709"/>
        <w:rPr>
          <w:szCs w:val="24"/>
          <w:lang w:eastAsia="ru-RU"/>
        </w:rPr>
      </w:pPr>
      <w:r w:rsidRPr="00EE49ED">
        <w:rPr>
          <w:szCs w:val="24"/>
          <w:lang w:eastAsia="ru-RU"/>
        </w:rPr>
        <w:t xml:space="preserve">В настоящее время основными проблемами в системе водоснабжении </w:t>
      </w:r>
      <w:r w:rsidR="00150047" w:rsidRPr="00EE49ED">
        <w:rPr>
          <w:szCs w:val="24"/>
        </w:rPr>
        <w:t>Сеготского сельского поселения</w:t>
      </w:r>
      <w:r w:rsidRPr="00EE49ED">
        <w:rPr>
          <w:szCs w:val="24"/>
          <w:lang w:eastAsia="ru-RU"/>
        </w:rPr>
        <w:t xml:space="preserve"> является износ отдельных участков водопроводной сети и запорной арматуры.</w:t>
      </w:r>
    </w:p>
    <w:p w14:paraId="444F81CE" w14:textId="77777777" w:rsidR="0080556F" w:rsidRPr="00EE49ED" w:rsidRDefault="0080556F" w:rsidP="0080556F">
      <w:pPr>
        <w:spacing w:line="276" w:lineRule="auto"/>
        <w:ind w:firstLine="709"/>
        <w:rPr>
          <w:b/>
        </w:rPr>
      </w:pPr>
      <w:r w:rsidRPr="00EE49ED">
        <w:rPr>
          <w:b/>
        </w:rPr>
        <w:t>Направления развития</w:t>
      </w:r>
    </w:p>
    <w:p w14:paraId="3933A230" w14:textId="77777777" w:rsidR="0080556F" w:rsidRPr="00EE49ED" w:rsidRDefault="0080556F" w:rsidP="0080556F">
      <w:pPr>
        <w:spacing w:line="276" w:lineRule="auto"/>
        <w:ind w:firstLine="709"/>
        <w:rPr>
          <w:szCs w:val="24"/>
        </w:rPr>
      </w:pPr>
      <w:r w:rsidRPr="00EE49ED">
        <w:rPr>
          <w:szCs w:val="24"/>
        </w:rPr>
        <w:t>Принципами развития централизованной системы водоснабжения являются:</w:t>
      </w:r>
    </w:p>
    <w:p w14:paraId="0CE1E9ED" w14:textId="77777777" w:rsidR="0080556F" w:rsidRPr="00EE49ED" w:rsidRDefault="0080556F" w:rsidP="00DE59F6">
      <w:pPr>
        <w:numPr>
          <w:ilvl w:val="0"/>
          <w:numId w:val="54"/>
        </w:numPr>
        <w:spacing w:line="276" w:lineRule="auto"/>
        <w:ind w:left="0" w:firstLine="425"/>
        <w:contextualSpacing/>
        <w:rPr>
          <w:szCs w:val="24"/>
        </w:rPr>
      </w:pPr>
      <w:r w:rsidRPr="00EE49ED">
        <w:rPr>
          <w:szCs w:val="24"/>
        </w:rPr>
        <w:t>постоянное улучшение качества предоставления услуг водоснабжения потребителям (абонентам);</w:t>
      </w:r>
    </w:p>
    <w:p w14:paraId="51D7DE72" w14:textId="77777777" w:rsidR="0080556F" w:rsidRPr="00EE49ED" w:rsidRDefault="0080556F" w:rsidP="00DE59F6">
      <w:pPr>
        <w:numPr>
          <w:ilvl w:val="0"/>
          <w:numId w:val="54"/>
        </w:numPr>
        <w:spacing w:line="276" w:lineRule="auto"/>
        <w:ind w:left="0" w:firstLine="425"/>
        <w:contextualSpacing/>
        <w:rPr>
          <w:szCs w:val="24"/>
        </w:rPr>
      </w:pPr>
      <w:r w:rsidRPr="00EE49ED">
        <w:rPr>
          <w:szCs w:val="24"/>
        </w:rPr>
        <w:t>удовлетворение потребности в обеспечении услугой водоснабжения объектов капитального строительства;</w:t>
      </w:r>
    </w:p>
    <w:p w14:paraId="617DA1D7" w14:textId="77777777" w:rsidR="0080556F" w:rsidRPr="00EE49ED" w:rsidRDefault="0080556F" w:rsidP="00DE59F6">
      <w:pPr>
        <w:numPr>
          <w:ilvl w:val="0"/>
          <w:numId w:val="54"/>
        </w:numPr>
        <w:spacing w:line="276" w:lineRule="auto"/>
        <w:ind w:left="0" w:firstLine="425"/>
        <w:contextualSpacing/>
        <w:rPr>
          <w:szCs w:val="24"/>
        </w:rPr>
      </w:pPr>
      <w:r w:rsidRPr="00EE49ED">
        <w:rPr>
          <w:szCs w:val="24"/>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14:paraId="4AF88EDC" w14:textId="77777777" w:rsidR="00206C07" w:rsidRPr="00EE49ED" w:rsidRDefault="00206C07" w:rsidP="0080556F">
      <w:pPr>
        <w:spacing w:line="276" w:lineRule="auto"/>
        <w:ind w:right="142" w:firstLine="709"/>
        <w:jc w:val="left"/>
        <w:rPr>
          <w:b/>
          <w:szCs w:val="24"/>
        </w:rPr>
      </w:pPr>
      <w:r w:rsidRPr="00EE49ED">
        <w:rPr>
          <w:b/>
          <w:szCs w:val="24"/>
        </w:rPr>
        <w:br w:type="page"/>
      </w:r>
    </w:p>
    <w:p w14:paraId="2BB69A8F" w14:textId="22239ADB" w:rsidR="0080556F" w:rsidRPr="00EE49ED" w:rsidRDefault="0080556F" w:rsidP="0080556F">
      <w:pPr>
        <w:spacing w:line="276" w:lineRule="auto"/>
        <w:ind w:right="142" w:firstLine="709"/>
        <w:jc w:val="left"/>
        <w:rPr>
          <w:szCs w:val="24"/>
        </w:rPr>
      </w:pPr>
      <w:r w:rsidRPr="00EE49ED">
        <w:rPr>
          <w:b/>
          <w:szCs w:val="24"/>
        </w:rPr>
        <w:lastRenderedPageBreak/>
        <w:t>Проектные предложения</w:t>
      </w:r>
    </w:p>
    <w:p w14:paraId="1754378B" w14:textId="77777777" w:rsidR="0080556F" w:rsidRPr="00EE49ED" w:rsidRDefault="0080556F" w:rsidP="0080556F">
      <w:pPr>
        <w:autoSpaceDE w:val="0"/>
        <w:autoSpaceDN w:val="0"/>
        <w:adjustRightInd w:val="0"/>
        <w:spacing w:line="276" w:lineRule="auto"/>
        <w:ind w:firstLine="709"/>
        <w:rPr>
          <w:rFonts w:eastAsiaTheme="minorHAnsi"/>
          <w:color w:val="000000"/>
          <w:szCs w:val="24"/>
        </w:rPr>
      </w:pPr>
      <w:r w:rsidRPr="00EE49ED">
        <w:rPr>
          <w:rFonts w:eastAsiaTheme="minorHAnsi"/>
          <w:color w:val="000000"/>
          <w:szCs w:val="24"/>
        </w:rPr>
        <w:t xml:space="preserve">Генеральным планом предлагается ряд мероприятий по реконструкции и развитию объектов централизованной системы водоснабжения, которые позволят обеспечить: </w:t>
      </w:r>
    </w:p>
    <w:p w14:paraId="14E38FF0" w14:textId="77777777" w:rsidR="0080556F" w:rsidRPr="00EE49ED" w:rsidRDefault="0080556F" w:rsidP="00DE59F6">
      <w:pPr>
        <w:pStyle w:val="af8"/>
        <w:numPr>
          <w:ilvl w:val="0"/>
          <w:numId w:val="55"/>
        </w:numPr>
        <w:autoSpaceDE w:val="0"/>
        <w:autoSpaceDN w:val="0"/>
        <w:adjustRightInd w:val="0"/>
        <w:spacing w:after="0"/>
        <w:ind w:left="0" w:firstLine="426"/>
        <w:jc w:val="both"/>
        <w:rPr>
          <w:rFonts w:ascii="Times New Roman" w:eastAsiaTheme="minorHAnsi" w:hAnsi="Times New Roman"/>
          <w:color w:val="000000"/>
          <w:sz w:val="24"/>
          <w:szCs w:val="24"/>
        </w:rPr>
      </w:pPr>
      <w:r w:rsidRPr="00EE49ED">
        <w:rPr>
          <w:rFonts w:ascii="Times New Roman" w:eastAsiaTheme="minorHAnsi" w:hAnsi="Times New Roman"/>
          <w:color w:val="000000"/>
          <w:sz w:val="24"/>
          <w:szCs w:val="24"/>
        </w:rPr>
        <w:t xml:space="preserve">бесперебойное снабжение </w:t>
      </w:r>
      <w:r w:rsidRPr="00EE49ED">
        <w:rPr>
          <w:rFonts w:ascii="Times New Roman" w:eastAsiaTheme="minorHAnsi" w:hAnsi="Times New Roman"/>
          <w:color w:val="000000"/>
          <w:sz w:val="24"/>
          <w:szCs w:val="24"/>
          <w:lang w:eastAsia="en-US"/>
        </w:rPr>
        <w:t>сельского поселения</w:t>
      </w:r>
      <w:r w:rsidRPr="00EE49ED">
        <w:rPr>
          <w:rFonts w:ascii="Times New Roman" w:eastAsiaTheme="minorHAnsi" w:hAnsi="Times New Roman"/>
          <w:color w:val="000000"/>
          <w:sz w:val="24"/>
          <w:szCs w:val="24"/>
        </w:rPr>
        <w:t xml:space="preserve"> водой, отвечающей требованиям нормативов качества;</w:t>
      </w:r>
    </w:p>
    <w:p w14:paraId="7915A5C1" w14:textId="77777777" w:rsidR="0080556F" w:rsidRPr="00EE49ED" w:rsidRDefault="0080556F" w:rsidP="00DE59F6">
      <w:pPr>
        <w:pStyle w:val="af8"/>
        <w:numPr>
          <w:ilvl w:val="0"/>
          <w:numId w:val="55"/>
        </w:numPr>
        <w:autoSpaceDE w:val="0"/>
        <w:autoSpaceDN w:val="0"/>
        <w:adjustRightInd w:val="0"/>
        <w:spacing w:after="0"/>
        <w:ind w:left="0" w:firstLine="426"/>
        <w:jc w:val="both"/>
        <w:rPr>
          <w:rFonts w:ascii="Times New Roman" w:eastAsiaTheme="minorHAnsi" w:hAnsi="Times New Roman"/>
          <w:color w:val="000000"/>
          <w:sz w:val="24"/>
          <w:szCs w:val="24"/>
        </w:rPr>
      </w:pPr>
      <w:r w:rsidRPr="00EE49ED">
        <w:rPr>
          <w:rFonts w:ascii="Times New Roman" w:eastAsiaTheme="minorHAnsi" w:hAnsi="Times New Roman"/>
          <w:color w:val="000000"/>
          <w:sz w:val="24"/>
          <w:szCs w:val="24"/>
        </w:rPr>
        <w:t>ремонт отдельных участков водопроводных сетей с обустройством водопроводных колодцев и заменой запорной арматуры;</w:t>
      </w:r>
    </w:p>
    <w:p w14:paraId="4E84C676" w14:textId="77777777" w:rsidR="0080556F" w:rsidRPr="00EE49ED" w:rsidRDefault="0080556F" w:rsidP="00DE59F6">
      <w:pPr>
        <w:pStyle w:val="af8"/>
        <w:numPr>
          <w:ilvl w:val="0"/>
          <w:numId w:val="55"/>
        </w:numPr>
        <w:autoSpaceDE w:val="0"/>
        <w:autoSpaceDN w:val="0"/>
        <w:adjustRightInd w:val="0"/>
        <w:spacing w:after="0"/>
        <w:ind w:left="0" w:firstLine="426"/>
        <w:jc w:val="both"/>
        <w:rPr>
          <w:rFonts w:ascii="Times New Roman" w:eastAsiaTheme="minorHAnsi" w:hAnsi="Times New Roman"/>
          <w:color w:val="000000"/>
          <w:sz w:val="24"/>
          <w:szCs w:val="24"/>
        </w:rPr>
      </w:pPr>
      <w:r w:rsidRPr="00EE49ED">
        <w:rPr>
          <w:rFonts w:ascii="Times New Roman" w:eastAsiaTheme="minorHAnsi" w:hAnsi="Times New Roman"/>
          <w:color w:val="000000"/>
          <w:sz w:val="24"/>
          <w:szCs w:val="24"/>
        </w:rPr>
        <w:t>повышение энергетической эффективности оборудования;</w:t>
      </w:r>
    </w:p>
    <w:p w14:paraId="56BE85B1" w14:textId="77777777" w:rsidR="0080556F" w:rsidRPr="00EE49ED" w:rsidRDefault="0080556F" w:rsidP="00DE59F6">
      <w:pPr>
        <w:pStyle w:val="af8"/>
        <w:numPr>
          <w:ilvl w:val="0"/>
          <w:numId w:val="55"/>
        </w:numPr>
        <w:autoSpaceDE w:val="0"/>
        <w:autoSpaceDN w:val="0"/>
        <w:adjustRightInd w:val="0"/>
        <w:spacing w:after="0"/>
        <w:ind w:left="0" w:firstLine="426"/>
        <w:jc w:val="both"/>
        <w:rPr>
          <w:rFonts w:ascii="Times New Roman" w:eastAsiaTheme="minorHAnsi" w:hAnsi="Times New Roman"/>
          <w:color w:val="000000"/>
          <w:sz w:val="24"/>
          <w:szCs w:val="24"/>
        </w:rPr>
      </w:pPr>
      <w:r w:rsidRPr="00EE49ED">
        <w:rPr>
          <w:rFonts w:ascii="Times New Roman" w:eastAsiaTheme="minorHAnsi" w:hAnsi="Times New Roman"/>
          <w:color w:val="000000"/>
          <w:sz w:val="24"/>
          <w:szCs w:val="24"/>
        </w:rPr>
        <w:t>контроль и автоматическое регулирование процесса водоснабжения.</w:t>
      </w:r>
    </w:p>
    <w:p w14:paraId="661BB58F" w14:textId="5A00A28E" w:rsidR="0080556F" w:rsidRPr="00EE49ED" w:rsidRDefault="0080556F" w:rsidP="0080556F">
      <w:pPr>
        <w:spacing w:line="276" w:lineRule="auto"/>
        <w:ind w:firstLine="709"/>
        <w:contextualSpacing/>
        <w:rPr>
          <w:szCs w:val="24"/>
        </w:rPr>
      </w:pPr>
      <w:r w:rsidRPr="00EE49ED">
        <w:rPr>
          <w:szCs w:val="24"/>
        </w:rPr>
        <w:t>Перечень планируемых мероприятий местного значения по развитию</w:t>
      </w:r>
      <w:r w:rsidRPr="00EE49ED">
        <w:rPr>
          <w:szCs w:val="24"/>
          <w:shd w:val="clear" w:color="auto" w:fill="FFFFFF"/>
          <w:lang w:eastAsia="ru-RU"/>
        </w:rPr>
        <w:t xml:space="preserve"> системы водоснабжения представлен в</w:t>
      </w:r>
      <w:r w:rsidRPr="00EE49ED">
        <w:rPr>
          <w:szCs w:val="24"/>
        </w:rPr>
        <w:t xml:space="preserve"> таблице 3.8.2.</w:t>
      </w:r>
    </w:p>
    <w:p w14:paraId="50111C1E" w14:textId="77777777" w:rsidR="0080556F" w:rsidRPr="00EE49ED" w:rsidRDefault="0080556F" w:rsidP="0080556F">
      <w:pPr>
        <w:spacing w:line="276" w:lineRule="auto"/>
        <w:ind w:firstLine="709"/>
        <w:sectPr w:rsidR="0080556F" w:rsidRPr="00EE49ED" w:rsidSect="00E1653C">
          <w:footerReference w:type="default" r:id="rId35"/>
          <w:headerReference w:type="first" r:id="rId36"/>
          <w:footerReference w:type="first" r:id="rId37"/>
          <w:pgSz w:w="11907" w:h="16839" w:code="9"/>
          <w:pgMar w:top="1134" w:right="567" w:bottom="1134" w:left="1418" w:header="567" w:footer="567" w:gutter="0"/>
          <w:paperSrc w:other="7"/>
          <w:cols w:space="708"/>
          <w:titlePg/>
          <w:docGrid w:linePitch="326"/>
        </w:sectPr>
      </w:pPr>
    </w:p>
    <w:p w14:paraId="3B709DB0" w14:textId="56D61BFE" w:rsidR="0080556F" w:rsidRPr="00EE49ED" w:rsidRDefault="0080556F" w:rsidP="0080556F">
      <w:pPr>
        <w:spacing w:before="120" w:line="276" w:lineRule="auto"/>
        <w:jc w:val="right"/>
        <w:rPr>
          <w:rFonts w:eastAsia="Times New Roman"/>
          <w:iCs/>
          <w:color w:val="000000"/>
          <w:szCs w:val="24"/>
          <w:lang w:eastAsia="ru-RU"/>
        </w:rPr>
      </w:pPr>
      <w:r w:rsidRPr="00EE49ED">
        <w:rPr>
          <w:rFonts w:eastAsia="Times New Roman"/>
          <w:iCs/>
          <w:color w:val="000000"/>
          <w:szCs w:val="24"/>
          <w:lang w:eastAsia="ru-RU"/>
        </w:rPr>
        <w:lastRenderedPageBreak/>
        <w:t xml:space="preserve">Таблица </w:t>
      </w:r>
      <w:r w:rsidR="00503854" w:rsidRPr="00EE49ED">
        <w:rPr>
          <w:rFonts w:eastAsia="Times New Roman"/>
          <w:iCs/>
          <w:color w:val="000000"/>
          <w:szCs w:val="24"/>
          <w:lang w:eastAsia="ru-RU"/>
        </w:rPr>
        <w:t>3.</w:t>
      </w:r>
      <w:r w:rsidRPr="00EE49ED">
        <w:rPr>
          <w:rFonts w:eastAsia="Times New Roman"/>
          <w:iCs/>
          <w:color w:val="000000"/>
          <w:szCs w:val="24"/>
          <w:lang w:eastAsia="ru-RU"/>
        </w:rPr>
        <w:t>8.2</w:t>
      </w:r>
    </w:p>
    <w:p w14:paraId="6A5E4D44" w14:textId="77777777" w:rsidR="0080556F" w:rsidRPr="00EE49ED" w:rsidRDefault="0080556F" w:rsidP="0080556F">
      <w:pPr>
        <w:spacing w:before="120" w:line="276" w:lineRule="auto"/>
        <w:ind w:right="-2"/>
        <w:contextualSpacing/>
        <w:jc w:val="center"/>
        <w:rPr>
          <w:rFonts w:eastAsia="Times New Roman"/>
          <w:iCs/>
          <w:color w:val="000000"/>
          <w:szCs w:val="24"/>
          <w:lang w:eastAsia="ru-RU"/>
        </w:rPr>
      </w:pPr>
      <w:r w:rsidRPr="00EE49ED">
        <w:rPr>
          <w:rFonts w:eastAsia="Times New Roman"/>
          <w:iCs/>
          <w:color w:val="000000"/>
          <w:szCs w:val="24"/>
          <w:lang w:eastAsia="ru-RU"/>
        </w:rPr>
        <w:t>Перечень планируемых мероприятий местного значения по развитию системы водоснабжения</w:t>
      </w:r>
    </w:p>
    <w:tbl>
      <w:tblPr>
        <w:tblW w:w="5002" w:type="pct"/>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5"/>
        <w:gridCol w:w="851"/>
        <w:gridCol w:w="1701"/>
        <w:gridCol w:w="350"/>
        <w:gridCol w:w="1637"/>
        <w:gridCol w:w="1699"/>
        <w:gridCol w:w="1701"/>
        <w:gridCol w:w="711"/>
        <w:gridCol w:w="2733"/>
        <w:gridCol w:w="2759"/>
      </w:tblGrid>
      <w:tr w:rsidR="0080556F" w:rsidRPr="00EE49ED" w14:paraId="69B5915D" w14:textId="77777777" w:rsidTr="00D7054C">
        <w:trPr>
          <w:cantSplit/>
          <w:trHeight w:val="1855"/>
          <w:tblHeader/>
        </w:trPr>
        <w:tc>
          <w:tcPr>
            <w:tcW w:w="146" w:type="pct"/>
            <w:shd w:val="clear" w:color="auto" w:fill="auto"/>
            <w:noWrap/>
            <w:vAlign w:val="center"/>
            <w:hideMark/>
          </w:tcPr>
          <w:p w14:paraId="3EC70BDC" w14:textId="77777777" w:rsidR="0080556F" w:rsidRPr="00EE49ED" w:rsidRDefault="0080556F" w:rsidP="002C125D">
            <w:pPr>
              <w:spacing w:line="240" w:lineRule="auto"/>
              <w:jc w:val="center"/>
              <w:rPr>
                <w:b/>
                <w:bCs/>
                <w:sz w:val="20"/>
              </w:rPr>
            </w:pPr>
            <w:r w:rsidRPr="00EE49ED">
              <w:rPr>
                <w:b/>
                <w:bCs/>
                <w:sz w:val="20"/>
              </w:rPr>
              <w:t>№</w:t>
            </w:r>
          </w:p>
        </w:tc>
        <w:tc>
          <w:tcPr>
            <w:tcW w:w="292" w:type="pct"/>
            <w:vAlign w:val="center"/>
          </w:tcPr>
          <w:p w14:paraId="751ECECF" w14:textId="77777777" w:rsidR="0080556F" w:rsidRPr="00EE49ED" w:rsidRDefault="0080556F" w:rsidP="002C125D">
            <w:pPr>
              <w:spacing w:line="240" w:lineRule="auto"/>
              <w:jc w:val="center"/>
              <w:rPr>
                <w:b/>
                <w:bCs/>
                <w:color w:val="000000"/>
                <w:sz w:val="20"/>
              </w:rPr>
            </w:pPr>
            <w:r w:rsidRPr="00EE49ED">
              <w:rPr>
                <w:b/>
                <w:bCs/>
                <w:color w:val="000000"/>
                <w:sz w:val="20"/>
              </w:rPr>
              <w:t>№ на карте</w:t>
            </w:r>
          </w:p>
        </w:tc>
        <w:tc>
          <w:tcPr>
            <w:tcW w:w="584" w:type="pct"/>
            <w:shd w:val="clear" w:color="auto" w:fill="auto"/>
            <w:noWrap/>
            <w:vAlign w:val="center"/>
            <w:hideMark/>
          </w:tcPr>
          <w:p w14:paraId="39F0DDE0" w14:textId="77777777" w:rsidR="0080556F" w:rsidRPr="00EE49ED" w:rsidRDefault="0080556F" w:rsidP="002C125D">
            <w:pPr>
              <w:spacing w:line="240" w:lineRule="auto"/>
              <w:jc w:val="center"/>
              <w:rPr>
                <w:b/>
                <w:bCs/>
                <w:color w:val="000000"/>
                <w:sz w:val="20"/>
              </w:rPr>
            </w:pPr>
            <w:r w:rsidRPr="00EE49ED">
              <w:rPr>
                <w:b/>
                <w:bCs/>
                <w:sz w:val="20"/>
              </w:rPr>
              <w:t>Наименование объекта</w:t>
            </w:r>
          </w:p>
        </w:tc>
        <w:tc>
          <w:tcPr>
            <w:tcW w:w="120" w:type="pct"/>
            <w:shd w:val="clear" w:color="auto" w:fill="auto"/>
            <w:noWrap/>
            <w:textDirection w:val="btLr"/>
            <w:vAlign w:val="center"/>
            <w:hideMark/>
          </w:tcPr>
          <w:p w14:paraId="687CABD2" w14:textId="77777777" w:rsidR="0080556F" w:rsidRPr="00EE49ED" w:rsidRDefault="0080556F" w:rsidP="002C125D">
            <w:pPr>
              <w:spacing w:line="240" w:lineRule="auto"/>
              <w:ind w:left="113" w:right="113"/>
              <w:jc w:val="center"/>
              <w:rPr>
                <w:b/>
                <w:bCs/>
                <w:color w:val="000000"/>
                <w:sz w:val="20"/>
              </w:rPr>
            </w:pPr>
            <w:r w:rsidRPr="00EE49ED">
              <w:rPr>
                <w:b/>
                <w:bCs/>
                <w:sz w:val="20"/>
              </w:rPr>
              <w:t>Статус *</w:t>
            </w:r>
          </w:p>
        </w:tc>
        <w:tc>
          <w:tcPr>
            <w:tcW w:w="562" w:type="pct"/>
            <w:shd w:val="clear" w:color="auto" w:fill="auto"/>
            <w:noWrap/>
            <w:vAlign w:val="center"/>
            <w:hideMark/>
          </w:tcPr>
          <w:p w14:paraId="11D88224" w14:textId="77777777" w:rsidR="0080556F" w:rsidRPr="00EE49ED" w:rsidRDefault="0080556F" w:rsidP="002C125D">
            <w:pPr>
              <w:spacing w:line="240" w:lineRule="auto"/>
              <w:jc w:val="center"/>
              <w:rPr>
                <w:b/>
                <w:bCs/>
                <w:color w:val="000000"/>
                <w:sz w:val="20"/>
              </w:rPr>
            </w:pPr>
            <w:r w:rsidRPr="00EE49ED">
              <w:rPr>
                <w:b/>
                <w:sz w:val="20"/>
              </w:rPr>
              <w:t>Местоположение</w:t>
            </w:r>
          </w:p>
        </w:tc>
        <w:tc>
          <w:tcPr>
            <w:tcW w:w="583" w:type="pct"/>
            <w:shd w:val="clear" w:color="auto" w:fill="auto"/>
            <w:noWrap/>
            <w:vAlign w:val="center"/>
            <w:hideMark/>
          </w:tcPr>
          <w:p w14:paraId="3A05534E" w14:textId="77777777" w:rsidR="0080556F" w:rsidRPr="00EE49ED" w:rsidRDefault="0080556F" w:rsidP="002C125D">
            <w:pPr>
              <w:spacing w:line="240" w:lineRule="auto"/>
              <w:jc w:val="center"/>
              <w:rPr>
                <w:b/>
                <w:bCs/>
                <w:color w:val="000000"/>
                <w:sz w:val="20"/>
              </w:rPr>
            </w:pPr>
            <w:r w:rsidRPr="00EE49ED">
              <w:rPr>
                <w:b/>
                <w:bCs/>
                <w:sz w:val="20"/>
              </w:rPr>
              <w:t>Основные характеристики **</w:t>
            </w:r>
          </w:p>
        </w:tc>
        <w:tc>
          <w:tcPr>
            <w:tcW w:w="584" w:type="pct"/>
            <w:shd w:val="clear" w:color="auto" w:fill="auto"/>
            <w:noWrap/>
            <w:vAlign w:val="center"/>
            <w:hideMark/>
          </w:tcPr>
          <w:p w14:paraId="7959A1F6" w14:textId="77777777" w:rsidR="0080556F" w:rsidRPr="00EE49ED" w:rsidRDefault="0080556F" w:rsidP="002C125D">
            <w:pPr>
              <w:spacing w:line="240" w:lineRule="auto"/>
              <w:jc w:val="center"/>
              <w:rPr>
                <w:b/>
                <w:bCs/>
                <w:color w:val="000000"/>
                <w:sz w:val="20"/>
              </w:rPr>
            </w:pPr>
            <w:r w:rsidRPr="00EE49ED">
              <w:rPr>
                <w:b/>
                <w:bCs/>
                <w:sz w:val="20"/>
              </w:rPr>
              <w:t>Назначение</w:t>
            </w:r>
          </w:p>
        </w:tc>
        <w:tc>
          <w:tcPr>
            <w:tcW w:w="244" w:type="pct"/>
            <w:shd w:val="clear" w:color="auto" w:fill="auto"/>
            <w:noWrap/>
            <w:textDirection w:val="btLr"/>
            <w:vAlign w:val="center"/>
            <w:hideMark/>
          </w:tcPr>
          <w:p w14:paraId="7EA75745" w14:textId="77777777" w:rsidR="0080556F" w:rsidRPr="00EE49ED" w:rsidRDefault="0080556F" w:rsidP="002C125D">
            <w:pPr>
              <w:spacing w:line="240" w:lineRule="auto"/>
              <w:ind w:left="113" w:right="113"/>
              <w:jc w:val="center"/>
              <w:rPr>
                <w:b/>
                <w:bCs/>
                <w:color w:val="000000"/>
                <w:sz w:val="20"/>
              </w:rPr>
            </w:pPr>
            <w:r w:rsidRPr="00EE49ED">
              <w:rPr>
                <w:b/>
                <w:bCs/>
                <w:sz w:val="20"/>
              </w:rPr>
              <w:t>Планируемый срок реализации</w:t>
            </w:r>
          </w:p>
        </w:tc>
        <w:tc>
          <w:tcPr>
            <w:tcW w:w="938" w:type="pct"/>
            <w:shd w:val="clear" w:color="auto" w:fill="auto"/>
            <w:noWrap/>
            <w:vAlign w:val="center"/>
            <w:hideMark/>
          </w:tcPr>
          <w:p w14:paraId="74CBEA79" w14:textId="77777777" w:rsidR="0080556F" w:rsidRPr="00EE49ED" w:rsidRDefault="0080556F" w:rsidP="002C125D">
            <w:pPr>
              <w:spacing w:line="240" w:lineRule="auto"/>
              <w:jc w:val="center"/>
              <w:rPr>
                <w:b/>
                <w:bCs/>
                <w:color w:val="000000"/>
                <w:sz w:val="20"/>
              </w:rPr>
            </w:pPr>
            <w:r w:rsidRPr="00EE49ED">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947" w:type="pct"/>
            <w:vAlign w:val="center"/>
          </w:tcPr>
          <w:p w14:paraId="4DEF2043" w14:textId="77777777" w:rsidR="0080556F" w:rsidRPr="00EE49ED" w:rsidRDefault="0080556F" w:rsidP="002C125D">
            <w:pPr>
              <w:spacing w:line="240" w:lineRule="auto"/>
              <w:jc w:val="center"/>
              <w:rPr>
                <w:b/>
                <w:sz w:val="20"/>
              </w:rPr>
            </w:pPr>
            <w:r w:rsidRPr="00EE49ED">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7596939E" w14:textId="77777777" w:rsidR="0080556F" w:rsidRPr="00EE49ED" w:rsidRDefault="0080556F" w:rsidP="0080556F">
      <w:pPr>
        <w:tabs>
          <w:tab w:val="left" w:pos="14317"/>
        </w:tabs>
        <w:spacing w:line="14" w:lineRule="auto"/>
        <w:ind w:right="255"/>
        <w:contextualSpacing/>
        <w:jc w:val="center"/>
        <w:rPr>
          <w:szCs w:val="24"/>
        </w:rPr>
      </w:pPr>
    </w:p>
    <w:tbl>
      <w:tblPr>
        <w:tblW w:w="501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847"/>
        <w:gridCol w:w="1702"/>
        <w:gridCol w:w="388"/>
        <w:gridCol w:w="1597"/>
        <w:gridCol w:w="1702"/>
        <w:gridCol w:w="1699"/>
        <w:gridCol w:w="765"/>
        <w:gridCol w:w="2721"/>
        <w:gridCol w:w="2718"/>
      </w:tblGrid>
      <w:tr w:rsidR="0080556F" w:rsidRPr="00EE49ED" w14:paraId="0C02C1A1" w14:textId="77777777" w:rsidTr="00D7054C">
        <w:trPr>
          <w:trHeight w:val="20"/>
          <w:tblHeader/>
        </w:trPr>
        <w:tc>
          <w:tcPr>
            <w:tcW w:w="157" w:type="pct"/>
            <w:shd w:val="clear" w:color="auto" w:fill="auto"/>
            <w:noWrap/>
          </w:tcPr>
          <w:p w14:paraId="2CAA17C0"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1</w:t>
            </w:r>
          </w:p>
        </w:tc>
        <w:tc>
          <w:tcPr>
            <w:tcW w:w="290" w:type="pct"/>
            <w:shd w:val="clear" w:color="auto" w:fill="auto"/>
          </w:tcPr>
          <w:p w14:paraId="145DE443" w14:textId="77777777" w:rsidR="0080556F" w:rsidRPr="00EE49ED" w:rsidRDefault="0080556F" w:rsidP="002C125D">
            <w:pPr>
              <w:spacing w:line="240" w:lineRule="auto"/>
              <w:ind w:hanging="6"/>
              <w:jc w:val="center"/>
              <w:rPr>
                <w:rFonts w:eastAsia="Times New Roman"/>
                <w:b/>
                <w:bCs/>
                <w:color w:val="000000"/>
                <w:sz w:val="20"/>
                <w:szCs w:val="20"/>
                <w:lang w:eastAsia="ru-RU"/>
              </w:rPr>
            </w:pPr>
            <w:r w:rsidRPr="00EE49ED">
              <w:rPr>
                <w:rFonts w:eastAsia="Times New Roman"/>
                <w:b/>
                <w:bCs/>
                <w:color w:val="000000"/>
                <w:sz w:val="20"/>
                <w:szCs w:val="20"/>
                <w:lang w:eastAsia="ru-RU"/>
              </w:rPr>
              <w:t>2</w:t>
            </w:r>
          </w:p>
        </w:tc>
        <w:tc>
          <w:tcPr>
            <w:tcW w:w="583" w:type="pct"/>
            <w:shd w:val="clear" w:color="auto" w:fill="auto"/>
          </w:tcPr>
          <w:p w14:paraId="710AAB10"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3</w:t>
            </w:r>
          </w:p>
        </w:tc>
        <w:tc>
          <w:tcPr>
            <w:tcW w:w="133" w:type="pct"/>
            <w:shd w:val="clear" w:color="auto" w:fill="auto"/>
          </w:tcPr>
          <w:p w14:paraId="41518504"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4</w:t>
            </w:r>
          </w:p>
        </w:tc>
        <w:tc>
          <w:tcPr>
            <w:tcW w:w="547" w:type="pct"/>
            <w:shd w:val="clear" w:color="auto" w:fill="auto"/>
          </w:tcPr>
          <w:p w14:paraId="6F68BC33"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5</w:t>
            </w:r>
          </w:p>
        </w:tc>
        <w:tc>
          <w:tcPr>
            <w:tcW w:w="583" w:type="pct"/>
            <w:shd w:val="clear" w:color="auto" w:fill="auto"/>
          </w:tcPr>
          <w:p w14:paraId="2008D0E3"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6</w:t>
            </w:r>
          </w:p>
        </w:tc>
        <w:tc>
          <w:tcPr>
            <w:tcW w:w="582" w:type="pct"/>
            <w:shd w:val="clear" w:color="auto" w:fill="auto"/>
          </w:tcPr>
          <w:p w14:paraId="0D425EB9"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7</w:t>
            </w:r>
          </w:p>
        </w:tc>
        <w:tc>
          <w:tcPr>
            <w:tcW w:w="262" w:type="pct"/>
            <w:shd w:val="clear" w:color="auto" w:fill="auto"/>
          </w:tcPr>
          <w:p w14:paraId="463892E8"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8</w:t>
            </w:r>
          </w:p>
        </w:tc>
        <w:tc>
          <w:tcPr>
            <w:tcW w:w="932" w:type="pct"/>
            <w:shd w:val="clear" w:color="auto" w:fill="auto"/>
          </w:tcPr>
          <w:p w14:paraId="0368B4DD"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9</w:t>
            </w:r>
          </w:p>
        </w:tc>
        <w:tc>
          <w:tcPr>
            <w:tcW w:w="931" w:type="pct"/>
          </w:tcPr>
          <w:p w14:paraId="62EF28F2"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10</w:t>
            </w:r>
          </w:p>
        </w:tc>
      </w:tr>
      <w:tr w:rsidR="0080556F" w:rsidRPr="00EE49ED" w14:paraId="66990DBC" w14:textId="77777777" w:rsidTr="002C125D">
        <w:trPr>
          <w:trHeight w:val="20"/>
        </w:trPr>
        <w:tc>
          <w:tcPr>
            <w:tcW w:w="5000" w:type="pct"/>
            <w:gridSpan w:val="10"/>
            <w:shd w:val="clear" w:color="auto" w:fill="auto"/>
            <w:noWrap/>
          </w:tcPr>
          <w:p w14:paraId="60CAFEAD"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Сети водоснабжения</w:t>
            </w:r>
          </w:p>
        </w:tc>
      </w:tr>
      <w:tr w:rsidR="0080556F" w:rsidRPr="00EE49ED" w14:paraId="253DAB3B" w14:textId="77777777" w:rsidTr="00D7054C">
        <w:trPr>
          <w:trHeight w:val="20"/>
        </w:trPr>
        <w:tc>
          <w:tcPr>
            <w:tcW w:w="157" w:type="pct"/>
            <w:shd w:val="clear" w:color="auto" w:fill="auto"/>
            <w:noWrap/>
          </w:tcPr>
          <w:p w14:paraId="18B0CBCD" w14:textId="77777777" w:rsidR="0080556F" w:rsidRPr="00EE49ED" w:rsidRDefault="0080556F" w:rsidP="00DE59F6">
            <w:pPr>
              <w:pStyle w:val="af8"/>
              <w:numPr>
                <w:ilvl w:val="0"/>
                <w:numId w:val="56"/>
              </w:numPr>
              <w:spacing w:after="0" w:line="240" w:lineRule="auto"/>
              <w:ind w:right="-107"/>
              <w:jc w:val="center"/>
              <w:rPr>
                <w:color w:val="000000"/>
                <w:sz w:val="20"/>
                <w:szCs w:val="20"/>
              </w:rPr>
            </w:pPr>
          </w:p>
        </w:tc>
        <w:tc>
          <w:tcPr>
            <w:tcW w:w="290" w:type="pct"/>
            <w:shd w:val="clear" w:color="auto" w:fill="auto"/>
          </w:tcPr>
          <w:p w14:paraId="51873D88" w14:textId="77777777" w:rsidR="0080556F" w:rsidRPr="00EE49ED" w:rsidRDefault="0080556F" w:rsidP="002C125D">
            <w:pPr>
              <w:spacing w:line="240" w:lineRule="auto"/>
              <w:ind w:hanging="6"/>
              <w:jc w:val="center"/>
              <w:rPr>
                <w:rFonts w:eastAsia="Times New Roman"/>
                <w:iCs/>
                <w:color w:val="000000"/>
                <w:sz w:val="20"/>
                <w:szCs w:val="20"/>
                <w:lang w:eastAsia="ru-RU"/>
              </w:rPr>
            </w:pPr>
            <w:r w:rsidRPr="00EE49ED">
              <w:rPr>
                <w:rFonts w:eastAsia="Times New Roman"/>
                <w:iCs/>
                <w:color w:val="000000"/>
                <w:sz w:val="20"/>
                <w:szCs w:val="20"/>
                <w:lang w:eastAsia="ru-RU"/>
              </w:rPr>
              <w:t>ВС.2.1</w:t>
            </w:r>
          </w:p>
        </w:tc>
        <w:tc>
          <w:tcPr>
            <w:tcW w:w="583" w:type="pct"/>
            <w:shd w:val="clear" w:color="auto" w:fill="auto"/>
            <w:noWrap/>
          </w:tcPr>
          <w:p w14:paraId="4C505DE0" w14:textId="77777777" w:rsidR="0080556F" w:rsidRPr="00EE49ED" w:rsidRDefault="0080556F" w:rsidP="002C125D">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Водопровод</w:t>
            </w:r>
          </w:p>
        </w:tc>
        <w:tc>
          <w:tcPr>
            <w:tcW w:w="133" w:type="pct"/>
            <w:shd w:val="clear" w:color="auto" w:fill="auto"/>
            <w:noWrap/>
          </w:tcPr>
          <w:p w14:paraId="422E418D"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Р</w:t>
            </w:r>
          </w:p>
        </w:tc>
        <w:tc>
          <w:tcPr>
            <w:tcW w:w="547" w:type="pct"/>
            <w:shd w:val="clear" w:color="auto" w:fill="auto"/>
          </w:tcPr>
          <w:p w14:paraId="03959CA3" w14:textId="77777777" w:rsidR="0080556F" w:rsidRPr="00EE49ED" w:rsidRDefault="0080556F" w:rsidP="002C125D">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с. Сеготь</w:t>
            </w:r>
          </w:p>
        </w:tc>
        <w:tc>
          <w:tcPr>
            <w:tcW w:w="583" w:type="pct"/>
            <w:shd w:val="clear" w:color="auto" w:fill="auto"/>
          </w:tcPr>
          <w:p w14:paraId="1DA6C799"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Протяженность- 5,71 км</w:t>
            </w:r>
          </w:p>
        </w:tc>
        <w:tc>
          <w:tcPr>
            <w:tcW w:w="582" w:type="pct"/>
            <w:shd w:val="clear" w:color="auto" w:fill="auto"/>
          </w:tcPr>
          <w:p w14:paraId="2243FCC5" w14:textId="77777777" w:rsidR="0080556F" w:rsidRPr="00EE49ED" w:rsidRDefault="0080556F" w:rsidP="002C125D">
            <w:pPr>
              <w:spacing w:line="240" w:lineRule="auto"/>
              <w:jc w:val="left"/>
              <w:rPr>
                <w:sz w:val="20"/>
                <w:szCs w:val="20"/>
              </w:rPr>
            </w:pPr>
            <w:r w:rsidRPr="00EE49ED">
              <w:rPr>
                <w:sz w:val="20"/>
                <w:szCs w:val="20"/>
              </w:rPr>
              <w:t>Повышение надежности подачи воды</w:t>
            </w:r>
          </w:p>
        </w:tc>
        <w:tc>
          <w:tcPr>
            <w:tcW w:w="262" w:type="pct"/>
            <w:shd w:val="clear" w:color="auto" w:fill="auto"/>
          </w:tcPr>
          <w:p w14:paraId="2544D049"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до 2043 года</w:t>
            </w:r>
          </w:p>
        </w:tc>
        <w:tc>
          <w:tcPr>
            <w:tcW w:w="932" w:type="pct"/>
            <w:shd w:val="clear" w:color="auto" w:fill="auto"/>
          </w:tcPr>
          <w:p w14:paraId="5BF73545"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w:t>
            </w:r>
          </w:p>
        </w:tc>
        <w:tc>
          <w:tcPr>
            <w:tcW w:w="931" w:type="pct"/>
          </w:tcPr>
          <w:p w14:paraId="35C36D1C"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w:t>
            </w:r>
          </w:p>
        </w:tc>
      </w:tr>
      <w:tr w:rsidR="0080556F" w:rsidRPr="00EE49ED" w14:paraId="26B3DBE2" w14:textId="77777777" w:rsidTr="00D7054C">
        <w:trPr>
          <w:trHeight w:val="20"/>
        </w:trPr>
        <w:tc>
          <w:tcPr>
            <w:tcW w:w="157" w:type="pct"/>
            <w:shd w:val="clear" w:color="auto" w:fill="auto"/>
            <w:noWrap/>
          </w:tcPr>
          <w:p w14:paraId="49DECB07" w14:textId="77777777" w:rsidR="0080556F" w:rsidRPr="00EE49ED" w:rsidRDefault="0080556F" w:rsidP="00DE59F6">
            <w:pPr>
              <w:pStyle w:val="af8"/>
              <w:numPr>
                <w:ilvl w:val="0"/>
                <w:numId w:val="56"/>
              </w:numPr>
              <w:spacing w:after="0" w:line="240" w:lineRule="auto"/>
              <w:ind w:right="-107"/>
              <w:jc w:val="center"/>
              <w:rPr>
                <w:color w:val="000000"/>
                <w:sz w:val="20"/>
                <w:szCs w:val="20"/>
              </w:rPr>
            </w:pPr>
          </w:p>
        </w:tc>
        <w:tc>
          <w:tcPr>
            <w:tcW w:w="290" w:type="pct"/>
            <w:shd w:val="clear" w:color="auto" w:fill="auto"/>
          </w:tcPr>
          <w:p w14:paraId="031FA829" w14:textId="77777777" w:rsidR="0080556F" w:rsidRPr="00EE49ED" w:rsidRDefault="0080556F" w:rsidP="002C125D">
            <w:pPr>
              <w:spacing w:line="240" w:lineRule="auto"/>
              <w:ind w:hanging="6"/>
              <w:jc w:val="center"/>
              <w:rPr>
                <w:rFonts w:eastAsia="Times New Roman"/>
                <w:iCs/>
                <w:color w:val="000000"/>
                <w:sz w:val="20"/>
                <w:szCs w:val="20"/>
                <w:lang w:eastAsia="ru-RU"/>
              </w:rPr>
            </w:pPr>
            <w:r w:rsidRPr="00EE49ED">
              <w:rPr>
                <w:rFonts w:eastAsia="Times New Roman"/>
                <w:iCs/>
                <w:color w:val="000000"/>
                <w:sz w:val="20"/>
                <w:szCs w:val="20"/>
                <w:lang w:eastAsia="ru-RU"/>
              </w:rPr>
              <w:t>ВС.2.2</w:t>
            </w:r>
          </w:p>
        </w:tc>
        <w:tc>
          <w:tcPr>
            <w:tcW w:w="583" w:type="pct"/>
            <w:shd w:val="clear" w:color="auto" w:fill="auto"/>
            <w:noWrap/>
          </w:tcPr>
          <w:p w14:paraId="7082CD7C" w14:textId="77777777" w:rsidR="0080556F" w:rsidRPr="00EE49ED" w:rsidRDefault="0080556F" w:rsidP="002C125D">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Водопровод</w:t>
            </w:r>
          </w:p>
        </w:tc>
        <w:tc>
          <w:tcPr>
            <w:tcW w:w="133" w:type="pct"/>
            <w:shd w:val="clear" w:color="auto" w:fill="auto"/>
            <w:noWrap/>
          </w:tcPr>
          <w:p w14:paraId="65120EC6"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Р</w:t>
            </w:r>
          </w:p>
        </w:tc>
        <w:tc>
          <w:tcPr>
            <w:tcW w:w="547" w:type="pct"/>
            <w:shd w:val="clear" w:color="auto" w:fill="auto"/>
          </w:tcPr>
          <w:p w14:paraId="00CDB519" w14:textId="77777777" w:rsidR="0080556F" w:rsidRPr="00EE49ED" w:rsidRDefault="0080556F" w:rsidP="002C125D">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Летнево</w:t>
            </w:r>
          </w:p>
        </w:tc>
        <w:tc>
          <w:tcPr>
            <w:tcW w:w="583" w:type="pct"/>
            <w:shd w:val="clear" w:color="auto" w:fill="auto"/>
          </w:tcPr>
          <w:p w14:paraId="6EA93A86"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Протяженность- 2,93 км</w:t>
            </w:r>
          </w:p>
        </w:tc>
        <w:tc>
          <w:tcPr>
            <w:tcW w:w="582" w:type="pct"/>
            <w:shd w:val="clear" w:color="auto" w:fill="auto"/>
          </w:tcPr>
          <w:p w14:paraId="6D371A98" w14:textId="77777777" w:rsidR="0080556F" w:rsidRPr="00EE49ED" w:rsidRDefault="0080556F" w:rsidP="002C125D">
            <w:pPr>
              <w:spacing w:line="240" w:lineRule="auto"/>
              <w:jc w:val="left"/>
              <w:rPr>
                <w:sz w:val="20"/>
                <w:szCs w:val="20"/>
              </w:rPr>
            </w:pPr>
            <w:r w:rsidRPr="00EE49ED">
              <w:rPr>
                <w:sz w:val="20"/>
                <w:szCs w:val="20"/>
              </w:rPr>
              <w:t>Повышение надежности подачи воды</w:t>
            </w:r>
          </w:p>
        </w:tc>
        <w:tc>
          <w:tcPr>
            <w:tcW w:w="262" w:type="pct"/>
            <w:shd w:val="clear" w:color="auto" w:fill="auto"/>
          </w:tcPr>
          <w:p w14:paraId="76041E98"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до 2043 года</w:t>
            </w:r>
          </w:p>
        </w:tc>
        <w:tc>
          <w:tcPr>
            <w:tcW w:w="932" w:type="pct"/>
            <w:shd w:val="clear" w:color="auto" w:fill="auto"/>
          </w:tcPr>
          <w:p w14:paraId="1716A448"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w:t>
            </w:r>
          </w:p>
        </w:tc>
        <w:tc>
          <w:tcPr>
            <w:tcW w:w="931" w:type="pct"/>
          </w:tcPr>
          <w:p w14:paraId="5AA929C2"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w:t>
            </w:r>
          </w:p>
        </w:tc>
      </w:tr>
    </w:tbl>
    <w:p w14:paraId="5D072FDC" w14:textId="77777777" w:rsidR="0080556F" w:rsidRPr="00EE49ED" w:rsidRDefault="0080556F" w:rsidP="0080556F">
      <w:pPr>
        <w:spacing w:line="240" w:lineRule="auto"/>
        <w:rPr>
          <w:rFonts w:eastAsia="Times New Roman"/>
          <w:sz w:val="20"/>
          <w:szCs w:val="20"/>
          <w:lang w:eastAsia="ru-RU"/>
        </w:rPr>
      </w:pPr>
      <w:r w:rsidRPr="00EE49ED">
        <w:rPr>
          <w:rFonts w:eastAsia="Times New Roman"/>
          <w:sz w:val="20"/>
          <w:szCs w:val="20"/>
          <w:lang w:eastAsia="ru-RU"/>
        </w:rPr>
        <w:t>Примечания:</w:t>
      </w:r>
    </w:p>
    <w:p w14:paraId="77C4050D" w14:textId="77777777" w:rsidR="0080556F" w:rsidRPr="00EE49ED" w:rsidRDefault="0080556F" w:rsidP="0080556F">
      <w:pPr>
        <w:spacing w:line="240" w:lineRule="auto"/>
        <w:rPr>
          <w:rFonts w:eastAsia="Times New Roman"/>
          <w:sz w:val="20"/>
          <w:szCs w:val="20"/>
          <w:lang w:eastAsia="ru-RU"/>
        </w:rPr>
      </w:pPr>
      <w:r w:rsidRPr="00EE49ED">
        <w:rPr>
          <w:sz w:val="20"/>
          <w:szCs w:val="20"/>
        </w:rPr>
        <w:t>* Р – реконструкция;</w:t>
      </w:r>
    </w:p>
    <w:p w14:paraId="3602C6C6" w14:textId="77777777" w:rsidR="0080556F" w:rsidRPr="00EE49ED" w:rsidRDefault="0080556F" w:rsidP="0080556F">
      <w:pPr>
        <w:spacing w:line="240" w:lineRule="auto"/>
        <w:rPr>
          <w:rFonts w:eastAsia="Times New Roman"/>
          <w:sz w:val="20"/>
          <w:szCs w:val="20"/>
          <w:lang w:eastAsia="ru-RU"/>
        </w:rPr>
      </w:pPr>
      <w:r w:rsidRPr="00EE49ED">
        <w:rPr>
          <w:rFonts w:eastAsia="Times New Roman"/>
          <w:sz w:val="20"/>
          <w:szCs w:val="20"/>
          <w:lang w:eastAsia="ru-RU"/>
        </w:rPr>
        <w:t>** Мощности и характеристики объектов водоснабжения необходимо уточнить при рабочем проектировании.</w:t>
      </w:r>
    </w:p>
    <w:p w14:paraId="239067EF" w14:textId="77777777" w:rsidR="0080556F" w:rsidRPr="00EE49ED" w:rsidRDefault="0080556F" w:rsidP="0080556F">
      <w:pPr>
        <w:spacing w:line="240" w:lineRule="auto"/>
        <w:rPr>
          <w:rFonts w:eastAsia="Times New Roman"/>
          <w:sz w:val="20"/>
          <w:szCs w:val="20"/>
          <w:lang w:eastAsia="ru-RU"/>
        </w:rPr>
      </w:pPr>
    </w:p>
    <w:p w14:paraId="75EFF2AB" w14:textId="77777777" w:rsidR="0080556F" w:rsidRPr="00EE49ED" w:rsidRDefault="0080556F" w:rsidP="0080556F">
      <w:pPr>
        <w:spacing w:line="276" w:lineRule="auto"/>
        <w:ind w:firstLine="709"/>
        <w:sectPr w:rsidR="0080556F" w:rsidRPr="00EE49ED" w:rsidSect="00350540">
          <w:pgSz w:w="16839" w:h="11907" w:orient="landscape" w:code="9"/>
          <w:pgMar w:top="1418" w:right="1134" w:bottom="567" w:left="1134" w:header="567" w:footer="567" w:gutter="0"/>
          <w:paperSrc w:other="7"/>
          <w:cols w:space="708"/>
          <w:titlePg/>
          <w:docGrid w:linePitch="326"/>
        </w:sectPr>
      </w:pPr>
    </w:p>
    <w:p w14:paraId="113D88D4" w14:textId="77777777" w:rsidR="0080556F" w:rsidRPr="00EE49ED" w:rsidRDefault="0080556F" w:rsidP="0080556F">
      <w:pPr>
        <w:spacing w:line="276" w:lineRule="auto"/>
        <w:ind w:firstLine="709"/>
        <w:jc w:val="left"/>
        <w:rPr>
          <w:b/>
          <w:szCs w:val="24"/>
        </w:rPr>
      </w:pPr>
      <w:r w:rsidRPr="00EE49ED">
        <w:rPr>
          <w:b/>
          <w:szCs w:val="24"/>
        </w:rPr>
        <w:lastRenderedPageBreak/>
        <w:t>Расчет водопотребления</w:t>
      </w:r>
    </w:p>
    <w:p w14:paraId="00B6E67D" w14:textId="2A513A54" w:rsidR="0080556F" w:rsidRPr="00EE49ED" w:rsidRDefault="0080556F" w:rsidP="0080556F">
      <w:pPr>
        <w:tabs>
          <w:tab w:val="left" w:pos="142"/>
        </w:tabs>
        <w:spacing w:line="276" w:lineRule="auto"/>
        <w:ind w:right="-2" w:firstLine="709"/>
        <w:contextualSpacing/>
        <w:rPr>
          <w:szCs w:val="24"/>
          <w:lang w:eastAsia="ru-RU"/>
        </w:rPr>
      </w:pPr>
      <w:r w:rsidRPr="00EE49ED">
        <w:rPr>
          <w:szCs w:val="24"/>
          <w:lang w:eastAsia="ru-RU"/>
        </w:rPr>
        <w:t xml:space="preserve">Расчетный (средний за год) суточный расход воды на хозяйственно-питьевые нужды в </w:t>
      </w:r>
      <w:r w:rsidR="00150047" w:rsidRPr="00EE49ED">
        <w:rPr>
          <w:szCs w:val="24"/>
        </w:rPr>
        <w:t xml:space="preserve">Сеготском сельском поселении </w:t>
      </w:r>
      <w:r w:rsidRPr="00EE49ED">
        <w:rPr>
          <w:szCs w:val="24"/>
          <w:lang w:eastAsia="ru-RU"/>
        </w:rPr>
        <w:t>определен в соответствии таблицей 1 СП 31.13330.2021</w:t>
      </w:r>
      <w:r w:rsidRPr="00EE49ED">
        <w:t xml:space="preserve"> «</w:t>
      </w:r>
      <w:r w:rsidRPr="00EE49ED">
        <w:rPr>
          <w:szCs w:val="24"/>
          <w:lang w:eastAsia="ru-RU"/>
        </w:rPr>
        <w:t>Свод правил. Водоснабжение. Наружные сети и сооружения. Актуализированная редакция СНиП 2.04.02-84*», где удельное водопотребление включает расходы воды на хозяйственно-питьевые и бытовые нужды в общественных зданиях. Расчетный расход воды в сутки наибольшего водопотребления определен при коэффициенте суточной неравномерности К</w:t>
      </w:r>
      <w:r w:rsidRPr="00EE49ED">
        <w:rPr>
          <w:szCs w:val="24"/>
          <w:vertAlign w:val="subscript"/>
          <w:lang w:eastAsia="ru-RU"/>
        </w:rPr>
        <w:t>сут.max</w:t>
      </w:r>
      <w:r w:rsidRPr="00EE49ED">
        <w:rPr>
          <w:szCs w:val="24"/>
          <w:lang w:eastAsia="ru-RU"/>
        </w:rPr>
        <w:t>=1,2.</w:t>
      </w:r>
    </w:p>
    <w:p w14:paraId="03B5091A" w14:textId="77777777" w:rsidR="0080556F" w:rsidRPr="00EE49ED" w:rsidRDefault="0080556F" w:rsidP="0080556F">
      <w:pPr>
        <w:tabs>
          <w:tab w:val="left" w:pos="142"/>
        </w:tabs>
        <w:spacing w:line="276" w:lineRule="auto"/>
        <w:ind w:right="-2" w:firstLine="709"/>
        <w:contextualSpacing/>
        <w:rPr>
          <w:szCs w:val="24"/>
          <w:lang w:eastAsia="ru-RU"/>
        </w:rPr>
      </w:pPr>
      <w:r w:rsidRPr="00EE49ED">
        <w:rPr>
          <w:szCs w:val="24"/>
          <w:lang w:eastAsia="ru-RU"/>
        </w:rPr>
        <w:t xml:space="preserve">В связи с отсутствием данных о площадях по видам благоустройства, в соответствии с примечанием 1 таблицы 3 СП 31.13330.2021 </w:t>
      </w:r>
      <w:r w:rsidRPr="00EE49ED">
        <w:t xml:space="preserve">«Свод правил. </w:t>
      </w:r>
      <w:r w:rsidRPr="00EE49ED">
        <w:rPr>
          <w:szCs w:val="24"/>
          <w:lang w:eastAsia="ru-RU"/>
        </w:rPr>
        <w:t>Водоснабжение. Наружные сети и сооружения. Актуализированная редакция СНиП 2.04.02-84*» – удельное среднесуточное за поливочный сезон потребление воды на поливку в расчете на одного жителя принято 50 л/сутки с учетом климатических условий, мощности источника водоснабжения, степени благоустройства населенного пункта. Количество поливок принято – 1 раз в сутки.</w:t>
      </w:r>
    </w:p>
    <w:p w14:paraId="532AED0F" w14:textId="09A7ABE6" w:rsidR="0080556F" w:rsidRPr="00EE49ED" w:rsidRDefault="0080556F" w:rsidP="0080556F">
      <w:pPr>
        <w:spacing w:line="276" w:lineRule="auto"/>
        <w:ind w:firstLine="709"/>
        <w:rPr>
          <w:szCs w:val="24"/>
        </w:rPr>
        <w:sectPr w:rsidR="0080556F" w:rsidRPr="00EE49ED" w:rsidSect="00E1653C">
          <w:pgSz w:w="11907" w:h="16839" w:code="9"/>
          <w:pgMar w:top="1134" w:right="567" w:bottom="1134" w:left="1418" w:header="567" w:footer="567" w:gutter="0"/>
          <w:paperSrc w:other="7"/>
          <w:cols w:space="708"/>
          <w:titlePg/>
          <w:docGrid w:linePitch="326"/>
        </w:sectPr>
      </w:pPr>
      <w:r w:rsidRPr="00EE49ED">
        <w:rPr>
          <w:szCs w:val="24"/>
        </w:rPr>
        <w:t xml:space="preserve">Расчет расходов водопотребления </w:t>
      </w:r>
      <w:r w:rsidR="00150047" w:rsidRPr="00EE49ED">
        <w:rPr>
          <w:szCs w:val="24"/>
        </w:rPr>
        <w:t xml:space="preserve">Сеготского сельского поселения </w:t>
      </w:r>
      <w:r w:rsidRPr="00EE49ED">
        <w:rPr>
          <w:szCs w:val="24"/>
        </w:rPr>
        <w:t xml:space="preserve">представлен в таблице </w:t>
      </w:r>
      <w:r w:rsidR="00503854" w:rsidRPr="00EE49ED">
        <w:rPr>
          <w:szCs w:val="24"/>
        </w:rPr>
        <w:t>3</w:t>
      </w:r>
      <w:r w:rsidRPr="00EE49ED">
        <w:rPr>
          <w:szCs w:val="24"/>
        </w:rPr>
        <w:t>.8.3.</w:t>
      </w:r>
    </w:p>
    <w:p w14:paraId="30D529C8" w14:textId="3671733A" w:rsidR="0080556F" w:rsidRPr="00EE49ED" w:rsidRDefault="0080556F" w:rsidP="0080556F">
      <w:pPr>
        <w:spacing w:line="276" w:lineRule="auto"/>
        <w:ind w:right="-2" w:firstLine="709"/>
        <w:contextualSpacing/>
        <w:jc w:val="right"/>
        <w:rPr>
          <w:rFonts w:eastAsia="Times New Roman"/>
          <w:iCs/>
          <w:color w:val="000000"/>
          <w:szCs w:val="24"/>
          <w:lang w:eastAsia="ru-RU"/>
        </w:rPr>
      </w:pPr>
      <w:r w:rsidRPr="00EE49ED">
        <w:rPr>
          <w:rFonts w:eastAsia="Times New Roman"/>
          <w:iCs/>
          <w:color w:val="000000"/>
          <w:szCs w:val="24"/>
          <w:lang w:eastAsia="ru-RU"/>
        </w:rPr>
        <w:lastRenderedPageBreak/>
        <w:t xml:space="preserve">Таблица </w:t>
      </w:r>
      <w:r w:rsidR="00503854" w:rsidRPr="00EE49ED">
        <w:rPr>
          <w:rFonts w:eastAsia="Times New Roman"/>
          <w:iCs/>
          <w:color w:val="000000"/>
          <w:szCs w:val="24"/>
          <w:lang w:eastAsia="ru-RU"/>
        </w:rPr>
        <w:t>3</w:t>
      </w:r>
      <w:r w:rsidRPr="00EE49ED">
        <w:rPr>
          <w:rFonts w:eastAsia="Times New Roman"/>
          <w:iCs/>
          <w:color w:val="000000"/>
          <w:szCs w:val="24"/>
          <w:lang w:eastAsia="ru-RU"/>
        </w:rPr>
        <w:t>.8.3</w:t>
      </w:r>
    </w:p>
    <w:p w14:paraId="7CB0A343" w14:textId="77777777" w:rsidR="0080556F" w:rsidRPr="00EE49ED" w:rsidRDefault="0080556F" w:rsidP="0080556F">
      <w:pPr>
        <w:spacing w:line="276" w:lineRule="auto"/>
        <w:ind w:right="-2"/>
        <w:contextualSpacing/>
        <w:jc w:val="center"/>
        <w:rPr>
          <w:szCs w:val="24"/>
        </w:rPr>
      </w:pPr>
      <w:r w:rsidRPr="00EE49ED">
        <w:rPr>
          <w:rFonts w:eastAsia="Times New Roman"/>
          <w:iCs/>
          <w:color w:val="000000"/>
          <w:szCs w:val="24"/>
          <w:lang w:eastAsia="ru-RU"/>
        </w:rPr>
        <w:t>Расчет расходов водопотребления</w:t>
      </w:r>
    </w:p>
    <w:tbl>
      <w:tblPr>
        <w:tblStyle w:val="1ff8"/>
        <w:tblW w:w="5000" w:type="pct"/>
        <w:tblLayout w:type="fixed"/>
        <w:tblLook w:val="04A0" w:firstRow="1" w:lastRow="0" w:firstColumn="1" w:lastColumn="0" w:noHBand="0" w:noVBand="1"/>
      </w:tblPr>
      <w:tblGrid>
        <w:gridCol w:w="562"/>
        <w:gridCol w:w="2269"/>
        <w:gridCol w:w="850"/>
        <w:gridCol w:w="708"/>
        <w:gridCol w:w="708"/>
        <w:gridCol w:w="568"/>
        <w:gridCol w:w="993"/>
        <w:gridCol w:w="708"/>
        <w:gridCol w:w="993"/>
        <w:gridCol w:w="708"/>
        <w:gridCol w:w="850"/>
        <w:gridCol w:w="993"/>
        <w:gridCol w:w="850"/>
        <w:gridCol w:w="993"/>
        <w:gridCol w:w="850"/>
        <w:gridCol w:w="958"/>
      </w:tblGrid>
      <w:tr w:rsidR="0080556F" w:rsidRPr="00EE49ED" w14:paraId="274479F2" w14:textId="77777777" w:rsidTr="002C125D">
        <w:trPr>
          <w:tblHeader/>
        </w:trPr>
        <w:tc>
          <w:tcPr>
            <w:tcW w:w="193" w:type="pct"/>
            <w:vMerge w:val="restart"/>
            <w:tcBorders>
              <w:top w:val="single" w:sz="4" w:space="0" w:color="auto"/>
              <w:left w:val="single" w:sz="4" w:space="0" w:color="auto"/>
              <w:bottom w:val="nil"/>
              <w:right w:val="single" w:sz="4" w:space="0" w:color="auto"/>
            </w:tcBorders>
            <w:vAlign w:val="center"/>
            <w:hideMark/>
          </w:tcPr>
          <w:p w14:paraId="1F7437BB" w14:textId="77777777" w:rsidR="0080556F" w:rsidRPr="00EE49ED" w:rsidRDefault="0080556F" w:rsidP="002C125D">
            <w:pPr>
              <w:spacing w:line="240" w:lineRule="auto"/>
              <w:jc w:val="center"/>
              <w:rPr>
                <w:b/>
                <w:sz w:val="20"/>
                <w:lang w:eastAsia="ru-RU"/>
              </w:rPr>
            </w:pPr>
            <w:r w:rsidRPr="00EE49ED">
              <w:rPr>
                <w:szCs w:val="24"/>
              </w:rPr>
              <w:br w:type="page"/>
            </w:r>
            <w:r w:rsidRPr="00EE49ED">
              <w:rPr>
                <w:b/>
                <w:sz w:val="20"/>
                <w:lang w:eastAsia="ru-RU"/>
              </w:rPr>
              <w:t>№</w:t>
            </w:r>
          </w:p>
        </w:tc>
        <w:tc>
          <w:tcPr>
            <w:tcW w:w="779" w:type="pct"/>
            <w:vMerge w:val="restart"/>
            <w:tcBorders>
              <w:top w:val="single" w:sz="4" w:space="0" w:color="auto"/>
              <w:left w:val="single" w:sz="4" w:space="0" w:color="auto"/>
              <w:bottom w:val="nil"/>
              <w:right w:val="single" w:sz="4" w:space="0" w:color="auto"/>
            </w:tcBorders>
            <w:textDirection w:val="btLr"/>
            <w:vAlign w:val="center"/>
            <w:hideMark/>
          </w:tcPr>
          <w:p w14:paraId="488AB41C" w14:textId="77777777" w:rsidR="0080556F" w:rsidRPr="00EE49ED" w:rsidRDefault="0080556F" w:rsidP="002C125D">
            <w:pPr>
              <w:spacing w:line="240" w:lineRule="auto"/>
              <w:ind w:left="113" w:right="113"/>
              <w:jc w:val="center"/>
              <w:rPr>
                <w:b/>
                <w:sz w:val="20"/>
                <w:lang w:eastAsia="ru-RU"/>
              </w:rPr>
            </w:pPr>
            <w:r w:rsidRPr="00EE49ED">
              <w:rPr>
                <w:b/>
                <w:sz w:val="20"/>
                <w:lang w:eastAsia="ru-RU"/>
              </w:rPr>
              <w:t>Наименование муниципального образования</w:t>
            </w:r>
          </w:p>
        </w:tc>
        <w:tc>
          <w:tcPr>
            <w:tcW w:w="535" w:type="pct"/>
            <w:gridSpan w:val="2"/>
            <w:tcBorders>
              <w:top w:val="single" w:sz="4" w:space="0" w:color="auto"/>
              <w:left w:val="single" w:sz="4" w:space="0" w:color="auto"/>
              <w:bottom w:val="single" w:sz="4" w:space="0" w:color="auto"/>
              <w:right w:val="single" w:sz="4" w:space="0" w:color="auto"/>
            </w:tcBorders>
            <w:vAlign w:val="center"/>
            <w:hideMark/>
          </w:tcPr>
          <w:p w14:paraId="0C2C7256" w14:textId="77777777" w:rsidR="0080556F" w:rsidRPr="00EE49ED" w:rsidRDefault="0080556F" w:rsidP="002C125D">
            <w:pPr>
              <w:spacing w:line="240" w:lineRule="auto"/>
              <w:jc w:val="center"/>
              <w:rPr>
                <w:b/>
                <w:sz w:val="20"/>
                <w:lang w:eastAsia="ru-RU"/>
              </w:rPr>
            </w:pPr>
            <w:r w:rsidRPr="00EE49ED">
              <w:rPr>
                <w:b/>
                <w:sz w:val="20"/>
                <w:lang w:eastAsia="ru-RU"/>
              </w:rPr>
              <w:t>Население, человек</w:t>
            </w:r>
          </w:p>
        </w:tc>
        <w:tc>
          <w:tcPr>
            <w:tcW w:w="438" w:type="pct"/>
            <w:gridSpan w:val="2"/>
            <w:tcBorders>
              <w:top w:val="single" w:sz="4" w:space="0" w:color="auto"/>
              <w:left w:val="single" w:sz="4" w:space="0" w:color="auto"/>
              <w:bottom w:val="single" w:sz="4" w:space="0" w:color="auto"/>
              <w:right w:val="single" w:sz="4" w:space="0" w:color="auto"/>
            </w:tcBorders>
            <w:vAlign w:val="center"/>
            <w:hideMark/>
          </w:tcPr>
          <w:p w14:paraId="202B10C1" w14:textId="77777777" w:rsidR="0080556F" w:rsidRPr="00EE49ED" w:rsidRDefault="0080556F" w:rsidP="002C125D">
            <w:pPr>
              <w:spacing w:line="240" w:lineRule="auto"/>
              <w:jc w:val="center"/>
              <w:rPr>
                <w:b/>
                <w:sz w:val="20"/>
                <w:lang w:eastAsia="ru-RU"/>
              </w:rPr>
            </w:pPr>
            <w:r w:rsidRPr="00EE49ED">
              <w:rPr>
                <w:b/>
                <w:sz w:val="20"/>
                <w:lang w:eastAsia="ru-RU"/>
              </w:rPr>
              <w:t>Удельное водопотребление, л/сут/чел.</w:t>
            </w:r>
          </w:p>
        </w:tc>
        <w:tc>
          <w:tcPr>
            <w:tcW w:w="3055" w:type="pct"/>
            <w:gridSpan w:val="10"/>
            <w:tcBorders>
              <w:top w:val="single" w:sz="4" w:space="0" w:color="auto"/>
              <w:left w:val="single" w:sz="4" w:space="0" w:color="auto"/>
              <w:bottom w:val="single" w:sz="4" w:space="0" w:color="auto"/>
              <w:right w:val="single" w:sz="4" w:space="0" w:color="auto"/>
            </w:tcBorders>
            <w:vAlign w:val="center"/>
          </w:tcPr>
          <w:p w14:paraId="2F2E88D7" w14:textId="77777777" w:rsidR="0080556F" w:rsidRPr="00EE49ED" w:rsidRDefault="0080556F" w:rsidP="002C125D">
            <w:pPr>
              <w:spacing w:line="240" w:lineRule="auto"/>
              <w:jc w:val="center"/>
              <w:rPr>
                <w:b/>
                <w:sz w:val="20"/>
                <w:lang w:eastAsia="ru-RU"/>
              </w:rPr>
            </w:pPr>
            <w:r w:rsidRPr="00EE49ED">
              <w:rPr>
                <w:b/>
                <w:sz w:val="20"/>
                <w:lang w:eastAsia="ru-RU"/>
              </w:rPr>
              <w:t>Расчетный расход, м</w:t>
            </w:r>
            <w:r w:rsidRPr="00EE49ED">
              <w:rPr>
                <w:b/>
                <w:sz w:val="20"/>
                <w:vertAlign w:val="superscript"/>
                <w:lang w:eastAsia="ru-RU"/>
              </w:rPr>
              <w:t>3</w:t>
            </w:r>
            <w:r w:rsidRPr="00EE49ED">
              <w:rPr>
                <w:b/>
                <w:sz w:val="20"/>
                <w:lang w:eastAsia="ru-RU"/>
              </w:rPr>
              <w:t>/сут</w:t>
            </w:r>
          </w:p>
        </w:tc>
      </w:tr>
      <w:tr w:rsidR="0080556F" w:rsidRPr="00EE49ED" w14:paraId="1E7C6736" w14:textId="77777777" w:rsidTr="002C125D">
        <w:trPr>
          <w:trHeight w:val="341"/>
          <w:tblHeader/>
        </w:trPr>
        <w:tc>
          <w:tcPr>
            <w:tcW w:w="193" w:type="pct"/>
            <w:vMerge/>
            <w:tcBorders>
              <w:top w:val="single" w:sz="4" w:space="0" w:color="auto"/>
              <w:left w:val="single" w:sz="4" w:space="0" w:color="auto"/>
              <w:bottom w:val="nil"/>
              <w:right w:val="single" w:sz="4" w:space="0" w:color="auto"/>
            </w:tcBorders>
            <w:vAlign w:val="center"/>
            <w:hideMark/>
          </w:tcPr>
          <w:p w14:paraId="09070A97" w14:textId="77777777" w:rsidR="0080556F" w:rsidRPr="00EE49ED" w:rsidRDefault="0080556F" w:rsidP="002C125D">
            <w:pPr>
              <w:spacing w:line="240" w:lineRule="auto"/>
              <w:jc w:val="left"/>
              <w:rPr>
                <w:b/>
                <w:sz w:val="20"/>
                <w:lang w:eastAsia="ru-RU"/>
              </w:rPr>
            </w:pPr>
          </w:p>
        </w:tc>
        <w:tc>
          <w:tcPr>
            <w:tcW w:w="779" w:type="pct"/>
            <w:vMerge/>
            <w:tcBorders>
              <w:top w:val="single" w:sz="4" w:space="0" w:color="auto"/>
              <w:left w:val="single" w:sz="4" w:space="0" w:color="auto"/>
              <w:bottom w:val="nil"/>
              <w:right w:val="single" w:sz="4" w:space="0" w:color="auto"/>
            </w:tcBorders>
            <w:vAlign w:val="center"/>
            <w:hideMark/>
          </w:tcPr>
          <w:p w14:paraId="6E2DF5E1" w14:textId="77777777" w:rsidR="0080556F" w:rsidRPr="00EE49ED" w:rsidRDefault="0080556F" w:rsidP="002C125D">
            <w:pPr>
              <w:spacing w:line="240" w:lineRule="auto"/>
              <w:jc w:val="left"/>
              <w:rPr>
                <w:b/>
                <w:sz w:val="20"/>
                <w:lang w:eastAsia="ru-RU"/>
              </w:rPr>
            </w:pPr>
          </w:p>
        </w:tc>
        <w:tc>
          <w:tcPr>
            <w:tcW w:w="292" w:type="pct"/>
            <w:vMerge w:val="restart"/>
            <w:tcBorders>
              <w:top w:val="single" w:sz="4" w:space="0" w:color="auto"/>
              <w:left w:val="single" w:sz="4" w:space="0" w:color="auto"/>
              <w:bottom w:val="nil"/>
              <w:right w:val="single" w:sz="4" w:space="0" w:color="auto"/>
            </w:tcBorders>
            <w:textDirection w:val="btLr"/>
            <w:vAlign w:val="center"/>
            <w:hideMark/>
          </w:tcPr>
          <w:p w14:paraId="743EAD53" w14:textId="77777777" w:rsidR="0080556F" w:rsidRPr="00EE49ED" w:rsidRDefault="0080556F" w:rsidP="002C125D">
            <w:pPr>
              <w:spacing w:line="240" w:lineRule="auto"/>
              <w:jc w:val="center"/>
              <w:rPr>
                <w:b/>
                <w:sz w:val="20"/>
                <w:lang w:eastAsia="ru-RU"/>
              </w:rPr>
            </w:pPr>
            <w:r w:rsidRPr="00EE49ED">
              <w:rPr>
                <w:b/>
                <w:sz w:val="20"/>
                <w:lang w:eastAsia="ru-RU"/>
              </w:rPr>
              <w:t>первая очередь</w:t>
            </w:r>
          </w:p>
        </w:tc>
        <w:tc>
          <w:tcPr>
            <w:tcW w:w="243" w:type="pct"/>
            <w:vMerge w:val="restart"/>
            <w:tcBorders>
              <w:top w:val="single" w:sz="4" w:space="0" w:color="auto"/>
              <w:left w:val="single" w:sz="4" w:space="0" w:color="auto"/>
              <w:bottom w:val="nil"/>
              <w:right w:val="single" w:sz="4" w:space="0" w:color="auto"/>
            </w:tcBorders>
            <w:textDirection w:val="btLr"/>
            <w:vAlign w:val="center"/>
            <w:hideMark/>
          </w:tcPr>
          <w:p w14:paraId="238C3B45" w14:textId="77777777" w:rsidR="0080556F" w:rsidRPr="00EE49ED" w:rsidRDefault="0080556F" w:rsidP="002C125D">
            <w:pPr>
              <w:spacing w:line="240" w:lineRule="auto"/>
              <w:jc w:val="center"/>
              <w:rPr>
                <w:b/>
                <w:sz w:val="20"/>
                <w:lang w:eastAsia="ru-RU"/>
              </w:rPr>
            </w:pPr>
            <w:r w:rsidRPr="00EE49ED">
              <w:rPr>
                <w:b/>
                <w:sz w:val="20"/>
                <w:lang w:eastAsia="ru-RU"/>
              </w:rPr>
              <w:t>расчетный срок</w:t>
            </w:r>
          </w:p>
        </w:tc>
        <w:tc>
          <w:tcPr>
            <w:tcW w:w="243" w:type="pct"/>
            <w:vMerge w:val="restart"/>
            <w:tcBorders>
              <w:top w:val="single" w:sz="4" w:space="0" w:color="auto"/>
              <w:left w:val="single" w:sz="4" w:space="0" w:color="auto"/>
              <w:bottom w:val="nil"/>
              <w:right w:val="single" w:sz="4" w:space="0" w:color="auto"/>
            </w:tcBorders>
            <w:textDirection w:val="btLr"/>
            <w:vAlign w:val="center"/>
            <w:hideMark/>
          </w:tcPr>
          <w:p w14:paraId="55CA921E" w14:textId="77777777" w:rsidR="0080556F" w:rsidRPr="00EE49ED" w:rsidRDefault="0080556F" w:rsidP="002C125D">
            <w:pPr>
              <w:spacing w:line="240" w:lineRule="auto"/>
              <w:jc w:val="center"/>
              <w:rPr>
                <w:b/>
                <w:sz w:val="20"/>
                <w:lang w:eastAsia="ru-RU"/>
              </w:rPr>
            </w:pPr>
            <w:r w:rsidRPr="00EE49ED">
              <w:rPr>
                <w:b/>
                <w:sz w:val="20"/>
                <w:lang w:eastAsia="ru-RU"/>
              </w:rPr>
              <w:t>первая очередь</w:t>
            </w:r>
          </w:p>
        </w:tc>
        <w:tc>
          <w:tcPr>
            <w:tcW w:w="195" w:type="pct"/>
            <w:vMerge w:val="restart"/>
            <w:tcBorders>
              <w:top w:val="single" w:sz="4" w:space="0" w:color="auto"/>
              <w:left w:val="single" w:sz="4" w:space="0" w:color="auto"/>
              <w:bottom w:val="nil"/>
              <w:right w:val="single" w:sz="4" w:space="0" w:color="auto"/>
            </w:tcBorders>
            <w:textDirection w:val="btLr"/>
            <w:vAlign w:val="center"/>
            <w:hideMark/>
          </w:tcPr>
          <w:p w14:paraId="575470BF" w14:textId="77777777" w:rsidR="0080556F" w:rsidRPr="00EE49ED" w:rsidRDefault="0080556F" w:rsidP="002C125D">
            <w:pPr>
              <w:spacing w:line="240" w:lineRule="auto"/>
              <w:jc w:val="center"/>
              <w:rPr>
                <w:b/>
                <w:sz w:val="20"/>
                <w:lang w:eastAsia="ru-RU"/>
              </w:rPr>
            </w:pPr>
            <w:r w:rsidRPr="00EE49ED">
              <w:rPr>
                <w:b/>
                <w:sz w:val="20"/>
                <w:lang w:eastAsia="ru-RU"/>
              </w:rPr>
              <w:t>расчетный срок</w:t>
            </w:r>
          </w:p>
        </w:tc>
        <w:tc>
          <w:tcPr>
            <w:tcW w:w="1460" w:type="pct"/>
            <w:gridSpan w:val="5"/>
            <w:tcBorders>
              <w:top w:val="single" w:sz="4" w:space="0" w:color="auto"/>
              <w:left w:val="single" w:sz="4" w:space="0" w:color="auto"/>
              <w:bottom w:val="single" w:sz="4" w:space="0" w:color="auto"/>
              <w:right w:val="single" w:sz="4" w:space="0" w:color="auto"/>
            </w:tcBorders>
            <w:vAlign w:val="center"/>
            <w:hideMark/>
          </w:tcPr>
          <w:p w14:paraId="5D764626" w14:textId="77777777" w:rsidR="0080556F" w:rsidRPr="00EE49ED" w:rsidRDefault="0080556F" w:rsidP="002C125D">
            <w:pPr>
              <w:spacing w:line="240" w:lineRule="auto"/>
              <w:jc w:val="center"/>
              <w:rPr>
                <w:b/>
                <w:sz w:val="20"/>
                <w:lang w:eastAsia="ru-RU"/>
              </w:rPr>
            </w:pPr>
            <w:r w:rsidRPr="00EE49ED">
              <w:rPr>
                <w:b/>
                <w:sz w:val="20"/>
                <w:lang w:eastAsia="ru-RU"/>
              </w:rPr>
              <w:t>первая очередь</w:t>
            </w:r>
          </w:p>
        </w:tc>
        <w:tc>
          <w:tcPr>
            <w:tcW w:w="1595" w:type="pct"/>
            <w:gridSpan w:val="5"/>
            <w:tcBorders>
              <w:top w:val="single" w:sz="4" w:space="0" w:color="auto"/>
              <w:left w:val="single" w:sz="4" w:space="0" w:color="auto"/>
              <w:bottom w:val="single" w:sz="4" w:space="0" w:color="auto"/>
              <w:right w:val="single" w:sz="4" w:space="0" w:color="auto"/>
            </w:tcBorders>
            <w:vAlign w:val="center"/>
            <w:hideMark/>
          </w:tcPr>
          <w:p w14:paraId="1D6DF5D3" w14:textId="77777777" w:rsidR="0080556F" w:rsidRPr="00EE49ED" w:rsidRDefault="0080556F" w:rsidP="002C125D">
            <w:pPr>
              <w:spacing w:line="240" w:lineRule="auto"/>
              <w:ind w:left="113" w:right="113"/>
              <w:jc w:val="center"/>
              <w:rPr>
                <w:b/>
                <w:sz w:val="20"/>
                <w:lang w:eastAsia="ru-RU"/>
              </w:rPr>
            </w:pPr>
            <w:r w:rsidRPr="00EE49ED">
              <w:rPr>
                <w:b/>
                <w:sz w:val="20"/>
                <w:lang w:eastAsia="ru-RU"/>
              </w:rPr>
              <w:t>расчетный срок</w:t>
            </w:r>
          </w:p>
        </w:tc>
      </w:tr>
      <w:tr w:rsidR="0080556F" w:rsidRPr="00EE49ED" w14:paraId="79D937A5" w14:textId="77777777" w:rsidTr="002C125D">
        <w:trPr>
          <w:trHeight w:val="2449"/>
          <w:tblHeader/>
        </w:trPr>
        <w:tc>
          <w:tcPr>
            <w:tcW w:w="193" w:type="pct"/>
            <w:vMerge/>
            <w:tcBorders>
              <w:top w:val="single" w:sz="4" w:space="0" w:color="auto"/>
              <w:left w:val="single" w:sz="4" w:space="0" w:color="auto"/>
              <w:bottom w:val="nil"/>
              <w:right w:val="single" w:sz="4" w:space="0" w:color="auto"/>
            </w:tcBorders>
            <w:vAlign w:val="center"/>
            <w:hideMark/>
          </w:tcPr>
          <w:p w14:paraId="25904801" w14:textId="77777777" w:rsidR="0080556F" w:rsidRPr="00EE49ED" w:rsidRDefault="0080556F" w:rsidP="002C125D">
            <w:pPr>
              <w:spacing w:line="240" w:lineRule="auto"/>
              <w:jc w:val="left"/>
              <w:rPr>
                <w:b/>
                <w:sz w:val="20"/>
                <w:lang w:eastAsia="ru-RU"/>
              </w:rPr>
            </w:pPr>
          </w:p>
        </w:tc>
        <w:tc>
          <w:tcPr>
            <w:tcW w:w="779" w:type="pct"/>
            <w:vMerge/>
            <w:tcBorders>
              <w:top w:val="single" w:sz="4" w:space="0" w:color="auto"/>
              <w:left w:val="single" w:sz="4" w:space="0" w:color="auto"/>
              <w:bottom w:val="nil"/>
              <w:right w:val="single" w:sz="4" w:space="0" w:color="auto"/>
            </w:tcBorders>
            <w:vAlign w:val="center"/>
            <w:hideMark/>
          </w:tcPr>
          <w:p w14:paraId="2B27097C" w14:textId="77777777" w:rsidR="0080556F" w:rsidRPr="00EE49ED" w:rsidRDefault="0080556F" w:rsidP="002C125D">
            <w:pPr>
              <w:spacing w:line="240" w:lineRule="auto"/>
              <w:jc w:val="left"/>
              <w:rPr>
                <w:b/>
                <w:sz w:val="20"/>
                <w:lang w:eastAsia="ru-RU"/>
              </w:rPr>
            </w:pPr>
          </w:p>
        </w:tc>
        <w:tc>
          <w:tcPr>
            <w:tcW w:w="292" w:type="pct"/>
            <w:vMerge/>
            <w:tcBorders>
              <w:top w:val="single" w:sz="4" w:space="0" w:color="auto"/>
              <w:left w:val="single" w:sz="4" w:space="0" w:color="auto"/>
              <w:bottom w:val="nil"/>
              <w:right w:val="single" w:sz="4" w:space="0" w:color="auto"/>
            </w:tcBorders>
            <w:vAlign w:val="center"/>
            <w:hideMark/>
          </w:tcPr>
          <w:p w14:paraId="13A39997" w14:textId="77777777" w:rsidR="0080556F" w:rsidRPr="00EE49ED" w:rsidRDefault="0080556F" w:rsidP="002C125D">
            <w:pPr>
              <w:spacing w:line="240" w:lineRule="auto"/>
              <w:jc w:val="left"/>
              <w:rPr>
                <w:b/>
                <w:sz w:val="20"/>
                <w:lang w:eastAsia="ru-RU"/>
              </w:rPr>
            </w:pPr>
          </w:p>
        </w:tc>
        <w:tc>
          <w:tcPr>
            <w:tcW w:w="243" w:type="pct"/>
            <w:vMerge/>
            <w:tcBorders>
              <w:top w:val="single" w:sz="4" w:space="0" w:color="auto"/>
              <w:left w:val="single" w:sz="4" w:space="0" w:color="auto"/>
              <w:bottom w:val="nil"/>
              <w:right w:val="single" w:sz="4" w:space="0" w:color="auto"/>
            </w:tcBorders>
            <w:vAlign w:val="center"/>
            <w:hideMark/>
          </w:tcPr>
          <w:p w14:paraId="0647EA89" w14:textId="77777777" w:rsidR="0080556F" w:rsidRPr="00EE49ED" w:rsidRDefault="0080556F" w:rsidP="002C125D">
            <w:pPr>
              <w:spacing w:line="240" w:lineRule="auto"/>
              <w:jc w:val="left"/>
              <w:rPr>
                <w:b/>
                <w:sz w:val="20"/>
                <w:lang w:eastAsia="ru-RU"/>
              </w:rPr>
            </w:pPr>
          </w:p>
        </w:tc>
        <w:tc>
          <w:tcPr>
            <w:tcW w:w="243" w:type="pct"/>
            <w:vMerge/>
            <w:tcBorders>
              <w:top w:val="single" w:sz="4" w:space="0" w:color="auto"/>
              <w:left w:val="single" w:sz="4" w:space="0" w:color="auto"/>
              <w:bottom w:val="nil"/>
              <w:right w:val="single" w:sz="4" w:space="0" w:color="auto"/>
            </w:tcBorders>
            <w:vAlign w:val="center"/>
            <w:hideMark/>
          </w:tcPr>
          <w:p w14:paraId="0FFD317C" w14:textId="77777777" w:rsidR="0080556F" w:rsidRPr="00EE49ED" w:rsidRDefault="0080556F" w:rsidP="002C125D">
            <w:pPr>
              <w:spacing w:line="240" w:lineRule="auto"/>
              <w:jc w:val="left"/>
              <w:rPr>
                <w:b/>
                <w:sz w:val="20"/>
                <w:lang w:eastAsia="ru-RU"/>
              </w:rPr>
            </w:pPr>
          </w:p>
        </w:tc>
        <w:tc>
          <w:tcPr>
            <w:tcW w:w="195" w:type="pct"/>
            <w:vMerge/>
            <w:tcBorders>
              <w:top w:val="single" w:sz="4" w:space="0" w:color="auto"/>
              <w:left w:val="single" w:sz="4" w:space="0" w:color="auto"/>
              <w:bottom w:val="nil"/>
              <w:right w:val="single" w:sz="4" w:space="0" w:color="auto"/>
            </w:tcBorders>
            <w:vAlign w:val="center"/>
            <w:hideMark/>
          </w:tcPr>
          <w:p w14:paraId="7F601FDC" w14:textId="77777777" w:rsidR="0080556F" w:rsidRPr="00EE49ED" w:rsidRDefault="0080556F" w:rsidP="002C125D">
            <w:pPr>
              <w:spacing w:line="240" w:lineRule="auto"/>
              <w:jc w:val="left"/>
              <w:rPr>
                <w:b/>
                <w:sz w:val="20"/>
                <w:lang w:eastAsia="ru-RU"/>
              </w:rPr>
            </w:pPr>
          </w:p>
        </w:tc>
        <w:tc>
          <w:tcPr>
            <w:tcW w:w="341" w:type="pct"/>
            <w:tcBorders>
              <w:top w:val="single" w:sz="4" w:space="0" w:color="auto"/>
              <w:left w:val="single" w:sz="4" w:space="0" w:color="auto"/>
              <w:bottom w:val="nil"/>
              <w:right w:val="single" w:sz="4" w:space="0" w:color="auto"/>
            </w:tcBorders>
            <w:textDirection w:val="btLr"/>
            <w:vAlign w:val="center"/>
            <w:hideMark/>
          </w:tcPr>
          <w:p w14:paraId="25B33582" w14:textId="77777777" w:rsidR="0080556F" w:rsidRPr="00EE49ED" w:rsidRDefault="0080556F" w:rsidP="002C125D">
            <w:pPr>
              <w:spacing w:line="240" w:lineRule="auto"/>
              <w:jc w:val="center"/>
              <w:rPr>
                <w:b/>
                <w:sz w:val="20"/>
                <w:lang w:eastAsia="ru-RU"/>
              </w:rPr>
            </w:pPr>
            <w:r w:rsidRPr="00EE49ED">
              <w:rPr>
                <w:b/>
                <w:bCs/>
                <w:sz w:val="20"/>
                <w:lang w:eastAsia="ru-RU"/>
              </w:rPr>
              <w:t>на хозяйственно-питьевые нужды</w:t>
            </w:r>
          </w:p>
        </w:tc>
        <w:tc>
          <w:tcPr>
            <w:tcW w:w="243" w:type="pct"/>
            <w:tcBorders>
              <w:top w:val="single" w:sz="4" w:space="0" w:color="auto"/>
              <w:left w:val="single" w:sz="4" w:space="0" w:color="auto"/>
              <w:bottom w:val="nil"/>
              <w:right w:val="single" w:sz="4" w:space="0" w:color="auto"/>
            </w:tcBorders>
            <w:textDirection w:val="btLr"/>
            <w:vAlign w:val="center"/>
            <w:hideMark/>
          </w:tcPr>
          <w:p w14:paraId="671875FF" w14:textId="77777777" w:rsidR="0080556F" w:rsidRPr="00EE49ED" w:rsidRDefault="0080556F" w:rsidP="002C125D">
            <w:pPr>
              <w:spacing w:line="240" w:lineRule="auto"/>
              <w:jc w:val="center"/>
              <w:rPr>
                <w:b/>
                <w:sz w:val="20"/>
                <w:lang w:eastAsia="ru-RU"/>
              </w:rPr>
            </w:pPr>
            <w:r w:rsidRPr="00EE49ED">
              <w:rPr>
                <w:b/>
                <w:bCs/>
                <w:sz w:val="20"/>
                <w:lang w:eastAsia="ru-RU"/>
              </w:rPr>
              <w:t>неучтенные расходы</w:t>
            </w:r>
          </w:p>
        </w:tc>
        <w:tc>
          <w:tcPr>
            <w:tcW w:w="341" w:type="pct"/>
            <w:tcBorders>
              <w:top w:val="single" w:sz="4" w:space="0" w:color="auto"/>
              <w:left w:val="single" w:sz="4" w:space="0" w:color="auto"/>
              <w:bottom w:val="nil"/>
              <w:right w:val="single" w:sz="4" w:space="0" w:color="auto"/>
            </w:tcBorders>
            <w:textDirection w:val="btLr"/>
            <w:vAlign w:val="center"/>
            <w:hideMark/>
          </w:tcPr>
          <w:p w14:paraId="30739333" w14:textId="77777777" w:rsidR="0080556F" w:rsidRPr="00EE49ED" w:rsidRDefault="0080556F" w:rsidP="002C125D">
            <w:pPr>
              <w:spacing w:line="240" w:lineRule="auto"/>
              <w:jc w:val="center"/>
              <w:rPr>
                <w:b/>
                <w:sz w:val="20"/>
                <w:lang w:eastAsia="ru-RU"/>
              </w:rPr>
            </w:pPr>
            <w:r w:rsidRPr="00EE49ED">
              <w:rPr>
                <w:b/>
                <w:bCs/>
                <w:sz w:val="20"/>
                <w:lang w:eastAsia="ru-RU"/>
              </w:rPr>
              <w:t>на производственные нужды</w:t>
            </w:r>
          </w:p>
        </w:tc>
        <w:tc>
          <w:tcPr>
            <w:tcW w:w="243" w:type="pct"/>
            <w:tcBorders>
              <w:top w:val="single" w:sz="4" w:space="0" w:color="auto"/>
              <w:left w:val="single" w:sz="4" w:space="0" w:color="auto"/>
              <w:bottom w:val="nil"/>
              <w:right w:val="single" w:sz="4" w:space="0" w:color="auto"/>
            </w:tcBorders>
            <w:textDirection w:val="btLr"/>
            <w:vAlign w:val="center"/>
            <w:hideMark/>
          </w:tcPr>
          <w:p w14:paraId="5CE2E404" w14:textId="77777777" w:rsidR="0080556F" w:rsidRPr="00EE49ED" w:rsidRDefault="0080556F" w:rsidP="002C125D">
            <w:pPr>
              <w:spacing w:line="240" w:lineRule="auto"/>
              <w:jc w:val="center"/>
              <w:rPr>
                <w:b/>
                <w:sz w:val="20"/>
                <w:lang w:eastAsia="ru-RU"/>
              </w:rPr>
            </w:pPr>
            <w:r w:rsidRPr="00EE49ED">
              <w:rPr>
                <w:b/>
                <w:bCs/>
                <w:sz w:val="20"/>
                <w:lang w:eastAsia="ru-RU"/>
              </w:rPr>
              <w:t>полив</w:t>
            </w:r>
          </w:p>
        </w:tc>
        <w:tc>
          <w:tcPr>
            <w:tcW w:w="292" w:type="pct"/>
            <w:tcBorders>
              <w:top w:val="single" w:sz="4" w:space="0" w:color="auto"/>
              <w:left w:val="single" w:sz="4" w:space="0" w:color="auto"/>
              <w:bottom w:val="nil"/>
              <w:right w:val="single" w:sz="4" w:space="0" w:color="auto"/>
            </w:tcBorders>
            <w:textDirection w:val="btLr"/>
            <w:vAlign w:val="center"/>
            <w:hideMark/>
          </w:tcPr>
          <w:p w14:paraId="07525B27" w14:textId="77777777" w:rsidR="0080556F" w:rsidRPr="00EE49ED" w:rsidRDefault="0080556F" w:rsidP="002C125D">
            <w:pPr>
              <w:spacing w:line="240" w:lineRule="auto"/>
              <w:jc w:val="center"/>
              <w:rPr>
                <w:b/>
                <w:bCs/>
                <w:sz w:val="20"/>
                <w:lang w:eastAsia="ru-RU"/>
              </w:rPr>
            </w:pPr>
            <w:r w:rsidRPr="00EE49ED">
              <w:rPr>
                <w:b/>
                <w:bCs/>
                <w:sz w:val="20"/>
                <w:lang w:eastAsia="ru-RU"/>
              </w:rPr>
              <w:t>всего</w:t>
            </w:r>
          </w:p>
        </w:tc>
        <w:tc>
          <w:tcPr>
            <w:tcW w:w="341" w:type="pct"/>
            <w:tcBorders>
              <w:top w:val="single" w:sz="4" w:space="0" w:color="auto"/>
              <w:left w:val="single" w:sz="4" w:space="0" w:color="auto"/>
              <w:bottom w:val="nil"/>
              <w:right w:val="single" w:sz="4" w:space="0" w:color="auto"/>
            </w:tcBorders>
            <w:textDirection w:val="btLr"/>
            <w:vAlign w:val="center"/>
            <w:hideMark/>
          </w:tcPr>
          <w:p w14:paraId="7D7F97A5" w14:textId="77777777" w:rsidR="0080556F" w:rsidRPr="00EE49ED" w:rsidRDefault="0080556F" w:rsidP="002C125D">
            <w:pPr>
              <w:spacing w:line="240" w:lineRule="auto"/>
              <w:jc w:val="center"/>
              <w:rPr>
                <w:b/>
                <w:sz w:val="20"/>
                <w:lang w:eastAsia="ru-RU"/>
              </w:rPr>
            </w:pPr>
            <w:r w:rsidRPr="00EE49ED">
              <w:rPr>
                <w:b/>
                <w:bCs/>
                <w:sz w:val="20"/>
                <w:lang w:eastAsia="ru-RU"/>
              </w:rPr>
              <w:t>на хозяйственно-питьевые нужды</w:t>
            </w:r>
          </w:p>
        </w:tc>
        <w:tc>
          <w:tcPr>
            <w:tcW w:w="292" w:type="pct"/>
            <w:tcBorders>
              <w:top w:val="single" w:sz="4" w:space="0" w:color="auto"/>
              <w:left w:val="single" w:sz="4" w:space="0" w:color="auto"/>
              <w:bottom w:val="nil"/>
              <w:right w:val="single" w:sz="4" w:space="0" w:color="auto"/>
            </w:tcBorders>
            <w:textDirection w:val="btLr"/>
            <w:vAlign w:val="center"/>
            <w:hideMark/>
          </w:tcPr>
          <w:p w14:paraId="22E982CA" w14:textId="77777777" w:rsidR="0080556F" w:rsidRPr="00EE49ED" w:rsidRDefault="0080556F" w:rsidP="002C125D">
            <w:pPr>
              <w:spacing w:line="240" w:lineRule="auto"/>
              <w:jc w:val="center"/>
              <w:rPr>
                <w:b/>
                <w:sz w:val="20"/>
                <w:lang w:eastAsia="ru-RU"/>
              </w:rPr>
            </w:pPr>
            <w:r w:rsidRPr="00EE49ED">
              <w:rPr>
                <w:b/>
                <w:bCs/>
                <w:sz w:val="20"/>
                <w:lang w:eastAsia="ru-RU"/>
              </w:rPr>
              <w:t>неучтенные расходы</w:t>
            </w:r>
          </w:p>
        </w:tc>
        <w:tc>
          <w:tcPr>
            <w:tcW w:w="341" w:type="pct"/>
            <w:tcBorders>
              <w:top w:val="single" w:sz="4" w:space="0" w:color="auto"/>
              <w:left w:val="single" w:sz="4" w:space="0" w:color="auto"/>
              <w:bottom w:val="nil"/>
              <w:right w:val="single" w:sz="4" w:space="0" w:color="auto"/>
            </w:tcBorders>
            <w:textDirection w:val="btLr"/>
            <w:vAlign w:val="center"/>
            <w:hideMark/>
          </w:tcPr>
          <w:p w14:paraId="734B3DF2" w14:textId="77777777" w:rsidR="0080556F" w:rsidRPr="00EE49ED" w:rsidRDefault="0080556F" w:rsidP="002C125D">
            <w:pPr>
              <w:spacing w:line="240" w:lineRule="auto"/>
              <w:jc w:val="center"/>
              <w:rPr>
                <w:b/>
                <w:sz w:val="20"/>
                <w:lang w:eastAsia="ru-RU"/>
              </w:rPr>
            </w:pPr>
            <w:r w:rsidRPr="00EE49ED">
              <w:rPr>
                <w:b/>
                <w:bCs/>
                <w:sz w:val="20"/>
                <w:lang w:eastAsia="ru-RU"/>
              </w:rPr>
              <w:t>на производственные нужды</w:t>
            </w:r>
          </w:p>
        </w:tc>
        <w:tc>
          <w:tcPr>
            <w:tcW w:w="292" w:type="pct"/>
            <w:tcBorders>
              <w:top w:val="single" w:sz="4" w:space="0" w:color="auto"/>
              <w:left w:val="single" w:sz="4" w:space="0" w:color="auto"/>
              <w:bottom w:val="nil"/>
              <w:right w:val="single" w:sz="4" w:space="0" w:color="auto"/>
            </w:tcBorders>
            <w:textDirection w:val="btLr"/>
            <w:vAlign w:val="center"/>
            <w:hideMark/>
          </w:tcPr>
          <w:p w14:paraId="28946075" w14:textId="77777777" w:rsidR="0080556F" w:rsidRPr="00EE49ED" w:rsidRDefault="0080556F" w:rsidP="002C125D">
            <w:pPr>
              <w:spacing w:line="240" w:lineRule="auto"/>
              <w:jc w:val="center"/>
              <w:rPr>
                <w:b/>
                <w:sz w:val="20"/>
                <w:lang w:eastAsia="ru-RU"/>
              </w:rPr>
            </w:pPr>
            <w:r w:rsidRPr="00EE49ED">
              <w:rPr>
                <w:b/>
                <w:bCs/>
                <w:sz w:val="20"/>
                <w:lang w:eastAsia="ru-RU"/>
              </w:rPr>
              <w:t>полив</w:t>
            </w:r>
          </w:p>
        </w:tc>
        <w:tc>
          <w:tcPr>
            <w:tcW w:w="329" w:type="pct"/>
            <w:tcBorders>
              <w:top w:val="single" w:sz="4" w:space="0" w:color="auto"/>
              <w:left w:val="single" w:sz="4" w:space="0" w:color="auto"/>
              <w:bottom w:val="nil"/>
              <w:right w:val="single" w:sz="4" w:space="0" w:color="auto"/>
            </w:tcBorders>
            <w:textDirection w:val="btLr"/>
            <w:vAlign w:val="center"/>
            <w:hideMark/>
          </w:tcPr>
          <w:p w14:paraId="5F451F93" w14:textId="77777777" w:rsidR="0080556F" w:rsidRPr="00EE49ED" w:rsidRDefault="0080556F" w:rsidP="002C125D">
            <w:pPr>
              <w:spacing w:line="240" w:lineRule="auto"/>
              <w:jc w:val="center"/>
              <w:rPr>
                <w:b/>
                <w:bCs/>
                <w:sz w:val="20"/>
                <w:lang w:eastAsia="ru-RU"/>
              </w:rPr>
            </w:pPr>
            <w:r w:rsidRPr="00EE49ED">
              <w:rPr>
                <w:b/>
                <w:bCs/>
                <w:sz w:val="20"/>
                <w:lang w:eastAsia="ru-RU"/>
              </w:rPr>
              <w:t>всего</w:t>
            </w:r>
          </w:p>
        </w:tc>
      </w:tr>
    </w:tbl>
    <w:p w14:paraId="1D38AEB4" w14:textId="77777777" w:rsidR="0080556F" w:rsidRPr="00EE49ED" w:rsidRDefault="0080556F" w:rsidP="0080556F">
      <w:pPr>
        <w:rPr>
          <w:rFonts w:eastAsiaTheme="minorHAnsi"/>
          <w:sz w:val="2"/>
          <w:szCs w:val="2"/>
        </w:rPr>
      </w:pPr>
    </w:p>
    <w:tbl>
      <w:tblPr>
        <w:tblStyle w:val="2f8"/>
        <w:tblW w:w="5000" w:type="pct"/>
        <w:tblLayout w:type="fixed"/>
        <w:tblLook w:val="04A0" w:firstRow="1" w:lastRow="0" w:firstColumn="1" w:lastColumn="0" w:noHBand="0" w:noVBand="1"/>
      </w:tblPr>
      <w:tblGrid>
        <w:gridCol w:w="562"/>
        <w:gridCol w:w="2269"/>
        <w:gridCol w:w="850"/>
        <w:gridCol w:w="708"/>
        <w:gridCol w:w="708"/>
        <w:gridCol w:w="568"/>
        <w:gridCol w:w="993"/>
        <w:gridCol w:w="708"/>
        <w:gridCol w:w="993"/>
        <w:gridCol w:w="708"/>
        <w:gridCol w:w="850"/>
        <w:gridCol w:w="993"/>
        <w:gridCol w:w="850"/>
        <w:gridCol w:w="993"/>
        <w:gridCol w:w="850"/>
        <w:gridCol w:w="958"/>
      </w:tblGrid>
      <w:tr w:rsidR="0080556F" w:rsidRPr="00EE49ED" w14:paraId="07C44DFD" w14:textId="77777777" w:rsidTr="002C125D">
        <w:trPr>
          <w:tblHeader/>
        </w:trPr>
        <w:tc>
          <w:tcPr>
            <w:tcW w:w="193" w:type="pct"/>
            <w:tcBorders>
              <w:top w:val="single" w:sz="4" w:space="0" w:color="auto"/>
              <w:left w:val="single" w:sz="4" w:space="0" w:color="auto"/>
              <w:bottom w:val="single" w:sz="4" w:space="0" w:color="auto"/>
              <w:right w:val="single" w:sz="4" w:space="0" w:color="auto"/>
            </w:tcBorders>
            <w:hideMark/>
          </w:tcPr>
          <w:p w14:paraId="2292E950"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1</w:t>
            </w:r>
          </w:p>
        </w:tc>
        <w:tc>
          <w:tcPr>
            <w:tcW w:w="779" w:type="pct"/>
            <w:tcBorders>
              <w:top w:val="single" w:sz="4" w:space="0" w:color="auto"/>
              <w:left w:val="single" w:sz="4" w:space="0" w:color="auto"/>
              <w:bottom w:val="single" w:sz="4" w:space="0" w:color="auto"/>
              <w:right w:val="single" w:sz="4" w:space="0" w:color="auto"/>
            </w:tcBorders>
            <w:hideMark/>
          </w:tcPr>
          <w:p w14:paraId="790D6532"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2</w:t>
            </w:r>
          </w:p>
        </w:tc>
        <w:tc>
          <w:tcPr>
            <w:tcW w:w="292" w:type="pct"/>
            <w:tcBorders>
              <w:top w:val="single" w:sz="4" w:space="0" w:color="auto"/>
              <w:left w:val="single" w:sz="4" w:space="0" w:color="auto"/>
              <w:bottom w:val="single" w:sz="4" w:space="0" w:color="auto"/>
              <w:right w:val="single" w:sz="4" w:space="0" w:color="auto"/>
            </w:tcBorders>
            <w:hideMark/>
          </w:tcPr>
          <w:p w14:paraId="11F025C7"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3</w:t>
            </w:r>
          </w:p>
        </w:tc>
        <w:tc>
          <w:tcPr>
            <w:tcW w:w="243" w:type="pct"/>
            <w:tcBorders>
              <w:top w:val="single" w:sz="4" w:space="0" w:color="auto"/>
              <w:left w:val="single" w:sz="4" w:space="0" w:color="auto"/>
              <w:bottom w:val="single" w:sz="4" w:space="0" w:color="auto"/>
              <w:right w:val="single" w:sz="4" w:space="0" w:color="auto"/>
            </w:tcBorders>
            <w:hideMark/>
          </w:tcPr>
          <w:p w14:paraId="44E60B73"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4</w:t>
            </w:r>
          </w:p>
        </w:tc>
        <w:tc>
          <w:tcPr>
            <w:tcW w:w="243" w:type="pct"/>
            <w:tcBorders>
              <w:top w:val="single" w:sz="4" w:space="0" w:color="auto"/>
              <w:left w:val="single" w:sz="4" w:space="0" w:color="auto"/>
              <w:bottom w:val="single" w:sz="4" w:space="0" w:color="auto"/>
              <w:right w:val="single" w:sz="4" w:space="0" w:color="auto"/>
            </w:tcBorders>
            <w:hideMark/>
          </w:tcPr>
          <w:p w14:paraId="4852118B"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5</w:t>
            </w:r>
          </w:p>
        </w:tc>
        <w:tc>
          <w:tcPr>
            <w:tcW w:w="195" w:type="pct"/>
            <w:tcBorders>
              <w:top w:val="single" w:sz="4" w:space="0" w:color="auto"/>
              <w:left w:val="single" w:sz="4" w:space="0" w:color="auto"/>
              <w:bottom w:val="single" w:sz="4" w:space="0" w:color="auto"/>
              <w:right w:val="single" w:sz="4" w:space="0" w:color="auto"/>
            </w:tcBorders>
            <w:hideMark/>
          </w:tcPr>
          <w:p w14:paraId="0F77E860"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6</w:t>
            </w:r>
          </w:p>
        </w:tc>
        <w:tc>
          <w:tcPr>
            <w:tcW w:w="341" w:type="pct"/>
            <w:tcBorders>
              <w:top w:val="single" w:sz="4" w:space="0" w:color="auto"/>
              <w:left w:val="single" w:sz="4" w:space="0" w:color="auto"/>
              <w:bottom w:val="single" w:sz="4" w:space="0" w:color="auto"/>
              <w:right w:val="single" w:sz="4" w:space="0" w:color="auto"/>
            </w:tcBorders>
            <w:hideMark/>
          </w:tcPr>
          <w:p w14:paraId="061A6D6A"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7</w:t>
            </w:r>
          </w:p>
        </w:tc>
        <w:tc>
          <w:tcPr>
            <w:tcW w:w="243" w:type="pct"/>
            <w:tcBorders>
              <w:top w:val="single" w:sz="4" w:space="0" w:color="auto"/>
              <w:left w:val="single" w:sz="4" w:space="0" w:color="auto"/>
              <w:bottom w:val="single" w:sz="4" w:space="0" w:color="auto"/>
              <w:right w:val="single" w:sz="4" w:space="0" w:color="auto"/>
            </w:tcBorders>
            <w:hideMark/>
          </w:tcPr>
          <w:p w14:paraId="3EE43A5F"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8</w:t>
            </w:r>
          </w:p>
        </w:tc>
        <w:tc>
          <w:tcPr>
            <w:tcW w:w="341" w:type="pct"/>
            <w:tcBorders>
              <w:top w:val="single" w:sz="4" w:space="0" w:color="auto"/>
              <w:left w:val="single" w:sz="4" w:space="0" w:color="auto"/>
              <w:bottom w:val="single" w:sz="4" w:space="0" w:color="auto"/>
              <w:right w:val="single" w:sz="4" w:space="0" w:color="auto"/>
            </w:tcBorders>
            <w:hideMark/>
          </w:tcPr>
          <w:p w14:paraId="54A0378F"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9</w:t>
            </w:r>
          </w:p>
        </w:tc>
        <w:tc>
          <w:tcPr>
            <w:tcW w:w="243" w:type="pct"/>
            <w:tcBorders>
              <w:top w:val="single" w:sz="4" w:space="0" w:color="auto"/>
              <w:left w:val="single" w:sz="4" w:space="0" w:color="auto"/>
              <w:bottom w:val="single" w:sz="4" w:space="0" w:color="auto"/>
              <w:right w:val="single" w:sz="4" w:space="0" w:color="auto"/>
            </w:tcBorders>
            <w:hideMark/>
          </w:tcPr>
          <w:p w14:paraId="21805C1E"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10</w:t>
            </w:r>
          </w:p>
        </w:tc>
        <w:tc>
          <w:tcPr>
            <w:tcW w:w="292" w:type="pct"/>
            <w:tcBorders>
              <w:top w:val="single" w:sz="4" w:space="0" w:color="auto"/>
              <w:left w:val="single" w:sz="4" w:space="0" w:color="auto"/>
              <w:bottom w:val="single" w:sz="4" w:space="0" w:color="auto"/>
              <w:right w:val="single" w:sz="4" w:space="0" w:color="auto"/>
            </w:tcBorders>
            <w:hideMark/>
          </w:tcPr>
          <w:p w14:paraId="545AA557"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11</w:t>
            </w:r>
          </w:p>
        </w:tc>
        <w:tc>
          <w:tcPr>
            <w:tcW w:w="341" w:type="pct"/>
            <w:tcBorders>
              <w:top w:val="single" w:sz="4" w:space="0" w:color="auto"/>
              <w:left w:val="single" w:sz="4" w:space="0" w:color="auto"/>
              <w:bottom w:val="single" w:sz="4" w:space="0" w:color="auto"/>
              <w:right w:val="single" w:sz="4" w:space="0" w:color="auto"/>
            </w:tcBorders>
          </w:tcPr>
          <w:p w14:paraId="3485EE85"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12</w:t>
            </w:r>
          </w:p>
        </w:tc>
        <w:tc>
          <w:tcPr>
            <w:tcW w:w="292" w:type="pct"/>
            <w:tcBorders>
              <w:top w:val="single" w:sz="4" w:space="0" w:color="auto"/>
              <w:left w:val="single" w:sz="4" w:space="0" w:color="auto"/>
              <w:bottom w:val="single" w:sz="4" w:space="0" w:color="auto"/>
              <w:right w:val="single" w:sz="4" w:space="0" w:color="auto"/>
            </w:tcBorders>
          </w:tcPr>
          <w:p w14:paraId="111C3E15"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13</w:t>
            </w:r>
          </w:p>
        </w:tc>
        <w:tc>
          <w:tcPr>
            <w:tcW w:w="341" w:type="pct"/>
            <w:tcBorders>
              <w:top w:val="single" w:sz="4" w:space="0" w:color="auto"/>
              <w:left w:val="single" w:sz="4" w:space="0" w:color="auto"/>
              <w:bottom w:val="single" w:sz="4" w:space="0" w:color="auto"/>
              <w:right w:val="single" w:sz="4" w:space="0" w:color="auto"/>
            </w:tcBorders>
          </w:tcPr>
          <w:p w14:paraId="03867656"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14</w:t>
            </w:r>
          </w:p>
        </w:tc>
        <w:tc>
          <w:tcPr>
            <w:tcW w:w="292" w:type="pct"/>
            <w:tcBorders>
              <w:top w:val="single" w:sz="4" w:space="0" w:color="auto"/>
              <w:left w:val="single" w:sz="4" w:space="0" w:color="auto"/>
              <w:bottom w:val="single" w:sz="4" w:space="0" w:color="auto"/>
              <w:right w:val="single" w:sz="4" w:space="0" w:color="auto"/>
            </w:tcBorders>
          </w:tcPr>
          <w:p w14:paraId="58767863"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15</w:t>
            </w:r>
          </w:p>
        </w:tc>
        <w:tc>
          <w:tcPr>
            <w:tcW w:w="329" w:type="pct"/>
            <w:tcBorders>
              <w:top w:val="single" w:sz="4" w:space="0" w:color="auto"/>
              <w:left w:val="single" w:sz="4" w:space="0" w:color="auto"/>
              <w:bottom w:val="single" w:sz="4" w:space="0" w:color="auto"/>
              <w:right w:val="single" w:sz="4" w:space="0" w:color="auto"/>
            </w:tcBorders>
          </w:tcPr>
          <w:p w14:paraId="53F5622D"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16</w:t>
            </w:r>
          </w:p>
        </w:tc>
      </w:tr>
      <w:tr w:rsidR="0080556F" w:rsidRPr="00EE49ED" w14:paraId="10483816" w14:textId="77777777" w:rsidTr="00150047">
        <w:tc>
          <w:tcPr>
            <w:tcW w:w="193" w:type="pct"/>
            <w:tcBorders>
              <w:top w:val="single" w:sz="4" w:space="0" w:color="auto"/>
              <w:left w:val="single" w:sz="4" w:space="0" w:color="auto"/>
              <w:bottom w:val="single" w:sz="4" w:space="0" w:color="auto"/>
              <w:right w:val="single" w:sz="4" w:space="0" w:color="auto"/>
            </w:tcBorders>
            <w:hideMark/>
          </w:tcPr>
          <w:p w14:paraId="10F09D22" w14:textId="77777777" w:rsidR="0080556F" w:rsidRPr="00EE49ED" w:rsidRDefault="0080556F" w:rsidP="002C125D">
            <w:pPr>
              <w:spacing w:line="240" w:lineRule="auto"/>
              <w:jc w:val="center"/>
              <w:rPr>
                <w:sz w:val="20"/>
                <w:szCs w:val="20"/>
                <w:lang w:eastAsia="ru-RU"/>
              </w:rPr>
            </w:pPr>
            <w:r w:rsidRPr="00EE49ED">
              <w:rPr>
                <w:sz w:val="20"/>
                <w:szCs w:val="20"/>
                <w:lang w:eastAsia="ru-RU"/>
              </w:rPr>
              <w:t>1</w:t>
            </w:r>
          </w:p>
        </w:tc>
        <w:tc>
          <w:tcPr>
            <w:tcW w:w="779" w:type="pct"/>
            <w:tcBorders>
              <w:top w:val="single" w:sz="4" w:space="0" w:color="auto"/>
              <w:left w:val="single" w:sz="4" w:space="0" w:color="auto"/>
              <w:bottom w:val="single" w:sz="4" w:space="0" w:color="auto"/>
              <w:right w:val="single" w:sz="4" w:space="0" w:color="auto"/>
            </w:tcBorders>
            <w:hideMark/>
          </w:tcPr>
          <w:p w14:paraId="79C8D9FF" w14:textId="66CC9EEC" w:rsidR="0080556F" w:rsidRPr="00EE49ED" w:rsidRDefault="00150047" w:rsidP="00150047">
            <w:pPr>
              <w:spacing w:line="240" w:lineRule="auto"/>
              <w:jc w:val="left"/>
              <w:rPr>
                <w:rFonts w:eastAsia="Times New Roman"/>
                <w:bCs/>
                <w:color w:val="000000"/>
                <w:sz w:val="20"/>
                <w:szCs w:val="20"/>
                <w:lang w:eastAsia="ru-RU"/>
              </w:rPr>
            </w:pPr>
            <w:r w:rsidRPr="00EE49ED">
              <w:rPr>
                <w:sz w:val="20"/>
                <w:szCs w:val="20"/>
                <w:lang w:eastAsia="ru-RU"/>
              </w:rPr>
              <w:t>Сеготское сельское поселение</w:t>
            </w:r>
          </w:p>
        </w:tc>
        <w:tc>
          <w:tcPr>
            <w:tcW w:w="292" w:type="pct"/>
            <w:tcBorders>
              <w:top w:val="single" w:sz="4" w:space="0" w:color="auto"/>
              <w:left w:val="single" w:sz="4" w:space="0" w:color="auto"/>
              <w:bottom w:val="single" w:sz="4" w:space="0" w:color="auto"/>
              <w:right w:val="single" w:sz="4" w:space="0" w:color="auto"/>
            </w:tcBorders>
            <w:hideMark/>
          </w:tcPr>
          <w:p w14:paraId="295FF1C4" w14:textId="77777777" w:rsidR="0080556F" w:rsidRPr="00EE49ED" w:rsidRDefault="0080556F" w:rsidP="002C125D">
            <w:pPr>
              <w:spacing w:line="240" w:lineRule="auto"/>
              <w:ind w:left="-105"/>
              <w:jc w:val="center"/>
              <w:rPr>
                <w:color w:val="000000"/>
                <w:sz w:val="20"/>
                <w:szCs w:val="20"/>
                <w:lang w:eastAsia="ru-RU"/>
              </w:rPr>
            </w:pPr>
            <w:r w:rsidRPr="00EE49ED">
              <w:rPr>
                <w:color w:val="000000"/>
                <w:sz w:val="20"/>
                <w:szCs w:val="20"/>
                <w:lang w:eastAsia="ru-RU"/>
              </w:rPr>
              <w:t>1047</w:t>
            </w:r>
          </w:p>
        </w:tc>
        <w:tc>
          <w:tcPr>
            <w:tcW w:w="243" w:type="pct"/>
            <w:tcBorders>
              <w:top w:val="single" w:sz="4" w:space="0" w:color="auto"/>
              <w:left w:val="single" w:sz="4" w:space="0" w:color="auto"/>
              <w:bottom w:val="single" w:sz="4" w:space="0" w:color="auto"/>
              <w:right w:val="single" w:sz="4" w:space="0" w:color="auto"/>
            </w:tcBorders>
            <w:hideMark/>
          </w:tcPr>
          <w:p w14:paraId="60CAB5DB" w14:textId="77777777" w:rsidR="0080556F" w:rsidRPr="00EE49ED" w:rsidRDefault="0080556F" w:rsidP="002C125D">
            <w:pPr>
              <w:spacing w:line="240" w:lineRule="auto"/>
              <w:jc w:val="center"/>
              <w:rPr>
                <w:color w:val="000000"/>
                <w:sz w:val="20"/>
                <w:szCs w:val="20"/>
                <w:lang w:eastAsia="ru-RU"/>
              </w:rPr>
            </w:pPr>
            <w:r w:rsidRPr="00EE49ED">
              <w:rPr>
                <w:sz w:val="20"/>
                <w:szCs w:val="20"/>
                <w:lang w:eastAsia="ru-RU"/>
              </w:rPr>
              <w:t>967</w:t>
            </w:r>
          </w:p>
        </w:tc>
        <w:tc>
          <w:tcPr>
            <w:tcW w:w="243" w:type="pct"/>
            <w:tcBorders>
              <w:top w:val="single" w:sz="4" w:space="0" w:color="auto"/>
              <w:left w:val="single" w:sz="4" w:space="0" w:color="auto"/>
              <w:bottom w:val="single" w:sz="4" w:space="0" w:color="auto"/>
              <w:right w:val="single" w:sz="4" w:space="0" w:color="auto"/>
            </w:tcBorders>
            <w:hideMark/>
          </w:tcPr>
          <w:p w14:paraId="5BAF819A"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160</w:t>
            </w:r>
          </w:p>
        </w:tc>
        <w:tc>
          <w:tcPr>
            <w:tcW w:w="195" w:type="pct"/>
            <w:tcBorders>
              <w:top w:val="single" w:sz="4" w:space="0" w:color="auto"/>
              <w:left w:val="single" w:sz="4" w:space="0" w:color="auto"/>
              <w:bottom w:val="single" w:sz="4" w:space="0" w:color="auto"/>
              <w:right w:val="single" w:sz="4" w:space="0" w:color="auto"/>
            </w:tcBorders>
            <w:hideMark/>
          </w:tcPr>
          <w:p w14:paraId="770BD220" w14:textId="77777777" w:rsidR="0080556F" w:rsidRPr="00EE49ED" w:rsidRDefault="0080556F" w:rsidP="002C125D">
            <w:pPr>
              <w:spacing w:line="240" w:lineRule="auto"/>
              <w:jc w:val="center"/>
              <w:rPr>
                <w:color w:val="000000"/>
                <w:sz w:val="20"/>
                <w:szCs w:val="20"/>
              </w:rPr>
            </w:pPr>
            <w:r w:rsidRPr="00EE49ED">
              <w:rPr>
                <w:rFonts w:eastAsia="Times New Roman"/>
                <w:color w:val="000000"/>
                <w:sz w:val="20"/>
                <w:szCs w:val="20"/>
                <w:lang w:val="en-US"/>
              </w:rPr>
              <w:t>160</w:t>
            </w:r>
          </w:p>
        </w:tc>
        <w:tc>
          <w:tcPr>
            <w:tcW w:w="341" w:type="pct"/>
            <w:tcBorders>
              <w:top w:val="single" w:sz="4" w:space="0" w:color="auto"/>
              <w:left w:val="single" w:sz="4" w:space="0" w:color="auto"/>
              <w:bottom w:val="single" w:sz="4" w:space="0" w:color="auto"/>
              <w:right w:val="single" w:sz="4" w:space="0" w:color="auto"/>
            </w:tcBorders>
            <w:hideMark/>
          </w:tcPr>
          <w:p w14:paraId="1B890605"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201,02</w:t>
            </w:r>
          </w:p>
        </w:tc>
        <w:tc>
          <w:tcPr>
            <w:tcW w:w="243" w:type="pct"/>
            <w:tcBorders>
              <w:top w:val="single" w:sz="4" w:space="0" w:color="auto"/>
              <w:left w:val="single" w:sz="4" w:space="0" w:color="auto"/>
              <w:bottom w:val="single" w:sz="4" w:space="0" w:color="auto"/>
              <w:right w:val="single" w:sz="4" w:space="0" w:color="auto"/>
            </w:tcBorders>
            <w:hideMark/>
          </w:tcPr>
          <w:p w14:paraId="72B8B2F9"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10,05</w:t>
            </w:r>
          </w:p>
        </w:tc>
        <w:tc>
          <w:tcPr>
            <w:tcW w:w="341" w:type="pct"/>
            <w:tcBorders>
              <w:top w:val="single" w:sz="4" w:space="0" w:color="auto"/>
              <w:left w:val="single" w:sz="4" w:space="0" w:color="auto"/>
              <w:bottom w:val="single" w:sz="4" w:space="0" w:color="auto"/>
              <w:right w:val="single" w:sz="4" w:space="0" w:color="auto"/>
            </w:tcBorders>
            <w:hideMark/>
          </w:tcPr>
          <w:p w14:paraId="32B6ED66"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20,10</w:t>
            </w:r>
          </w:p>
        </w:tc>
        <w:tc>
          <w:tcPr>
            <w:tcW w:w="243" w:type="pct"/>
            <w:tcBorders>
              <w:top w:val="single" w:sz="4" w:space="0" w:color="auto"/>
              <w:left w:val="single" w:sz="4" w:space="0" w:color="auto"/>
              <w:bottom w:val="single" w:sz="4" w:space="0" w:color="auto"/>
              <w:right w:val="single" w:sz="4" w:space="0" w:color="auto"/>
            </w:tcBorders>
            <w:hideMark/>
          </w:tcPr>
          <w:p w14:paraId="2EBE2E1C"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10,05</w:t>
            </w:r>
          </w:p>
        </w:tc>
        <w:tc>
          <w:tcPr>
            <w:tcW w:w="292" w:type="pct"/>
            <w:tcBorders>
              <w:top w:val="single" w:sz="4" w:space="0" w:color="auto"/>
              <w:left w:val="single" w:sz="4" w:space="0" w:color="auto"/>
              <w:bottom w:val="single" w:sz="4" w:space="0" w:color="auto"/>
              <w:right w:val="single" w:sz="4" w:space="0" w:color="auto"/>
            </w:tcBorders>
            <w:hideMark/>
          </w:tcPr>
          <w:p w14:paraId="50FBA9A9"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241,23</w:t>
            </w:r>
          </w:p>
        </w:tc>
        <w:tc>
          <w:tcPr>
            <w:tcW w:w="341" w:type="pct"/>
            <w:tcBorders>
              <w:top w:val="single" w:sz="4" w:space="0" w:color="auto"/>
              <w:left w:val="single" w:sz="4" w:space="0" w:color="auto"/>
              <w:bottom w:val="single" w:sz="4" w:space="0" w:color="auto"/>
              <w:right w:val="single" w:sz="4" w:space="0" w:color="auto"/>
            </w:tcBorders>
            <w:hideMark/>
          </w:tcPr>
          <w:p w14:paraId="61A888CA"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185,66</w:t>
            </w:r>
          </w:p>
        </w:tc>
        <w:tc>
          <w:tcPr>
            <w:tcW w:w="292" w:type="pct"/>
            <w:tcBorders>
              <w:top w:val="single" w:sz="4" w:space="0" w:color="auto"/>
              <w:left w:val="single" w:sz="4" w:space="0" w:color="auto"/>
              <w:bottom w:val="single" w:sz="4" w:space="0" w:color="auto"/>
              <w:right w:val="single" w:sz="4" w:space="0" w:color="auto"/>
            </w:tcBorders>
            <w:hideMark/>
          </w:tcPr>
          <w:p w14:paraId="1994A9C4"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9,28</w:t>
            </w:r>
          </w:p>
        </w:tc>
        <w:tc>
          <w:tcPr>
            <w:tcW w:w="341" w:type="pct"/>
            <w:tcBorders>
              <w:top w:val="single" w:sz="4" w:space="0" w:color="auto"/>
              <w:left w:val="single" w:sz="4" w:space="0" w:color="auto"/>
              <w:bottom w:val="single" w:sz="4" w:space="0" w:color="auto"/>
              <w:right w:val="single" w:sz="4" w:space="0" w:color="auto"/>
            </w:tcBorders>
            <w:hideMark/>
          </w:tcPr>
          <w:p w14:paraId="77418BC2"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27,85</w:t>
            </w:r>
          </w:p>
        </w:tc>
        <w:tc>
          <w:tcPr>
            <w:tcW w:w="292" w:type="pct"/>
            <w:tcBorders>
              <w:top w:val="single" w:sz="4" w:space="0" w:color="auto"/>
              <w:left w:val="single" w:sz="4" w:space="0" w:color="auto"/>
              <w:bottom w:val="single" w:sz="4" w:space="0" w:color="auto"/>
              <w:right w:val="single" w:sz="4" w:space="0" w:color="auto"/>
            </w:tcBorders>
            <w:hideMark/>
          </w:tcPr>
          <w:p w14:paraId="289B7D3A"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9,28</w:t>
            </w:r>
          </w:p>
        </w:tc>
        <w:tc>
          <w:tcPr>
            <w:tcW w:w="329" w:type="pct"/>
            <w:tcBorders>
              <w:top w:val="single" w:sz="4" w:space="0" w:color="auto"/>
              <w:left w:val="single" w:sz="4" w:space="0" w:color="auto"/>
              <w:bottom w:val="single" w:sz="4" w:space="0" w:color="auto"/>
              <w:right w:val="single" w:sz="4" w:space="0" w:color="auto"/>
            </w:tcBorders>
            <w:hideMark/>
          </w:tcPr>
          <w:p w14:paraId="701FD556"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232,08</w:t>
            </w:r>
          </w:p>
        </w:tc>
      </w:tr>
      <w:tr w:rsidR="0080556F" w:rsidRPr="00EE49ED" w14:paraId="7DE9A681" w14:textId="77777777" w:rsidTr="002C125D">
        <w:tc>
          <w:tcPr>
            <w:tcW w:w="1945" w:type="pct"/>
            <w:gridSpan w:val="6"/>
            <w:tcBorders>
              <w:top w:val="single" w:sz="4" w:space="0" w:color="auto"/>
              <w:left w:val="single" w:sz="4" w:space="0" w:color="auto"/>
              <w:bottom w:val="single" w:sz="4" w:space="0" w:color="auto"/>
              <w:right w:val="single" w:sz="4" w:space="0" w:color="auto"/>
            </w:tcBorders>
            <w:hideMark/>
          </w:tcPr>
          <w:p w14:paraId="3D9C5093" w14:textId="77777777" w:rsidR="0080556F" w:rsidRPr="00EE49ED" w:rsidRDefault="0080556F" w:rsidP="002C125D">
            <w:pPr>
              <w:spacing w:line="240" w:lineRule="auto"/>
              <w:jc w:val="left"/>
              <w:rPr>
                <w:b/>
                <w:sz w:val="20"/>
                <w:szCs w:val="20"/>
                <w:lang w:eastAsia="ru-RU"/>
              </w:rPr>
            </w:pPr>
            <w:r w:rsidRPr="00EE49ED">
              <w:rPr>
                <w:b/>
                <w:sz w:val="20"/>
                <w:szCs w:val="20"/>
                <w:lang w:eastAsia="ru-RU"/>
              </w:rPr>
              <w:t>Итого</w:t>
            </w:r>
          </w:p>
        </w:tc>
        <w:tc>
          <w:tcPr>
            <w:tcW w:w="341" w:type="pct"/>
            <w:tcBorders>
              <w:top w:val="single" w:sz="4" w:space="0" w:color="auto"/>
              <w:left w:val="single" w:sz="4" w:space="0" w:color="auto"/>
              <w:bottom w:val="single" w:sz="4" w:space="0" w:color="auto"/>
              <w:right w:val="single" w:sz="4" w:space="0" w:color="auto"/>
            </w:tcBorders>
            <w:hideMark/>
          </w:tcPr>
          <w:p w14:paraId="30CBF42A" w14:textId="77777777" w:rsidR="0080556F" w:rsidRPr="00EE49ED" w:rsidRDefault="0080556F" w:rsidP="002C125D">
            <w:pPr>
              <w:spacing w:line="240" w:lineRule="auto"/>
              <w:jc w:val="center"/>
              <w:rPr>
                <w:rFonts w:eastAsia="Times New Roman"/>
                <w:b/>
                <w:color w:val="000000"/>
                <w:sz w:val="20"/>
                <w:szCs w:val="20"/>
              </w:rPr>
            </w:pPr>
            <w:r w:rsidRPr="00EE49ED">
              <w:rPr>
                <w:rFonts w:eastAsia="Times New Roman"/>
                <w:b/>
                <w:color w:val="000000"/>
                <w:sz w:val="20"/>
                <w:szCs w:val="20"/>
                <w:lang w:val="en-US"/>
              </w:rPr>
              <w:t>201,02</w:t>
            </w:r>
          </w:p>
        </w:tc>
        <w:tc>
          <w:tcPr>
            <w:tcW w:w="243" w:type="pct"/>
            <w:tcBorders>
              <w:top w:val="single" w:sz="4" w:space="0" w:color="auto"/>
              <w:left w:val="single" w:sz="4" w:space="0" w:color="auto"/>
              <w:bottom w:val="single" w:sz="4" w:space="0" w:color="auto"/>
              <w:right w:val="single" w:sz="4" w:space="0" w:color="auto"/>
            </w:tcBorders>
            <w:hideMark/>
          </w:tcPr>
          <w:p w14:paraId="1B62C427" w14:textId="77777777" w:rsidR="0080556F" w:rsidRPr="00EE49ED" w:rsidRDefault="0080556F" w:rsidP="002C125D">
            <w:pPr>
              <w:spacing w:line="240" w:lineRule="auto"/>
              <w:jc w:val="center"/>
              <w:rPr>
                <w:b/>
                <w:color w:val="000000"/>
                <w:sz w:val="20"/>
                <w:szCs w:val="20"/>
              </w:rPr>
            </w:pPr>
            <w:r w:rsidRPr="00EE49ED">
              <w:rPr>
                <w:rFonts w:eastAsia="Times New Roman"/>
                <w:b/>
                <w:color w:val="000000"/>
                <w:sz w:val="20"/>
                <w:szCs w:val="20"/>
                <w:lang w:val="en-US"/>
              </w:rPr>
              <w:t>10,05</w:t>
            </w:r>
          </w:p>
        </w:tc>
        <w:tc>
          <w:tcPr>
            <w:tcW w:w="341" w:type="pct"/>
            <w:tcBorders>
              <w:top w:val="single" w:sz="4" w:space="0" w:color="auto"/>
              <w:left w:val="single" w:sz="4" w:space="0" w:color="auto"/>
              <w:bottom w:val="single" w:sz="4" w:space="0" w:color="auto"/>
              <w:right w:val="single" w:sz="4" w:space="0" w:color="auto"/>
            </w:tcBorders>
            <w:hideMark/>
          </w:tcPr>
          <w:p w14:paraId="370BDE4A" w14:textId="77777777" w:rsidR="0080556F" w:rsidRPr="00EE49ED" w:rsidRDefault="0080556F" w:rsidP="002C125D">
            <w:pPr>
              <w:spacing w:line="240" w:lineRule="auto"/>
              <w:jc w:val="center"/>
              <w:rPr>
                <w:b/>
                <w:color w:val="000000"/>
                <w:sz w:val="20"/>
                <w:szCs w:val="20"/>
              </w:rPr>
            </w:pPr>
            <w:r w:rsidRPr="00EE49ED">
              <w:rPr>
                <w:rFonts w:eastAsia="Times New Roman"/>
                <w:b/>
                <w:color w:val="000000"/>
                <w:sz w:val="20"/>
                <w:szCs w:val="20"/>
                <w:lang w:val="en-US"/>
              </w:rPr>
              <w:t>20,10</w:t>
            </w:r>
          </w:p>
        </w:tc>
        <w:tc>
          <w:tcPr>
            <w:tcW w:w="243" w:type="pct"/>
            <w:tcBorders>
              <w:top w:val="single" w:sz="4" w:space="0" w:color="auto"/>
              <w:left w:val="single" w:sz="4" w:space="0" w:color="auto"/>
              <w:bottom w:val="single" w:sz="4" w:space="0" w:color="auto"/>
              <w:right w:val="single" w:sz="4" w:space="0" w:color="auto"/>
            </w:tcBorders>
            <w:hideMark/>
          </w:tcPr>
          <w:p w14:paraId="5D5B99B8" w14:textId="77777777" w:rsidR="0080556F" w:rsidRPr="00EE49ED" w:rsidRDefault="0080556F" w:rsidP="002C125D">
            <w:pPr>
              <w:spacing w:line="240" w:lineRule="auto"/>
              <w:jc w:val="center"/>
              <w:rPr>
                <w:b/>
                <w:color w:val="000000"/>
                <w:sz w:val="20"/>
                <w:szCs w:val="20"/>
              </w:rPr>
            </w:pPr>
            <w:r w:rsidRPr="00EE49ED">
              <w:rPr>
                <w:rFonts w:eastAsia="Times New Roman"/>
                <w:b/>
                <w:color w:val="000000"/>
                <w:sz w:val="20"/>
                <w:szCs w:val="20"/>
                <w:lang w:val="en-US"/>
              </w:rPr>
              <w:t>10,05</w:t>
            </w:r>
          </w:p>
        </w:tc>
        <w:tc>
          <w:tcPr>
            <w:tcW w:w="292" w:type="pct"/>
            <w:tcBorders>
              <w:top w:val="single" w:sz="4" w:space="0" w:color="auto"/>
              <w:left w:val="single" w:sz="4" w:space="0" w:color="auto"/>
              <w:bottom w:val="single" w:sz="4" w:space="0" w:color="auto"/>
              <w:right w:val="single" w:sz="4" w:space="0" w:color="auto"/>
            </w:tcBorders>
            <w:hideMark/>
          </w:tcPr>
          <w:p w14:paraId="1E2503B5" w14:textId="77777777" w:rsidR="0080556F" w:rsidRPr="00EE49ED" w:rsidRDefault="0080556F" w:rsidP="002C125D">
            <w:pPr>
              <w:spacing w:line="240" w:lineRule="auto"/>
              <w:jc w:val="center"/>
              <w:rPr>
                <w:b/>
                <w:color w:val="000000"/>
                <w:sz w:val="20"/>
                <w:szCs w:val="20"/>
              </w:rPr>
            </w:pPr>
            <w:r w:rsidRPr="00EE49ED">
              <w:rPr>
                <w:rFonts w:eastAsia="Times New Roman"/>
                <w:b/>
                <w:color w:val="000000"/>
                <w:sz w:val="20"/>
                <w:szCs w:val="20"/>
                <w:lang w:val="en-US"/>
              </w:rPr>
              <w:t>241,23</w:t>
            </w:r>
          </w:p>
        </w:tc>
        <w:tc>
          <w:tcPr>
            <w:tcW w:w="341" w:type="pct"/>
            <w:tcBorders>
              <w:top w:val="single" w:sz="4" w:space="0" w:color="auto"/>
              <w:left w:val="single" w:sz="4" w:space="0" w:color="auto"/>
              <w:bottom w:val="single" w:sz="4" w:space="0" w:color="auto"/>
              <w:right w:val="single" w:sz="4" w:space="0" w:color="auto"/>
            </w:tcBorders>
            <w:hideMark/>
          </w:tcPr>
          <w:p w14:paraId="0D0C04C2" w14:textId="77777777" w:rsidR="0080556F" w:rsidRPr="00EE49ED" w:rsidRDefault="0080556F" w:rsidP="002C125D">
            <w:pPr>
              <w:spacing w:line="240" w:lineRule="auto"/>
              <w:jc w:val="center"/>
              <w:rPr>
                <w:b/>
                <w:color w:val="000000"/>
                <w:sz w:val="20"/>
                <w:szCs w:val="20"/>
              </w:rPr>
            </w:pPr>
            <w:r w:rsidRPr="00EE49ED">
              <w:rPr>
                <w:rFonts w:eastAsia="Times New Roman"/>
                <w:b/>
                <w:color w:val="000000"/>
                <w:sz w:val="20"/>
                <w:szCs w:val="20"/>
                <w:lang w:val="en-US"/>
              </w:rPr>
              <w:t>185,66</w:t>
            </w:r>
          </w:p>
        </w:tc>
        <w:tc>
          <w:tcPr>
            <w:tcW w:w="292" w:type="pct"/>
            <w:tcBorders>
              <w:top w:val="single" w:sz="4" w:space="0" w:color="auto"/>
              <w:left w:val="single" w:sz="4" w:space="0" w:color="auto"/>
              <w:bottom w:val="single" w:sz="4" w:space="0" w:color="auto"/>
              <w:right w:val="single" w:sz="4" w:space="0" w:color="auto"/>
            </w:tcBorders>
            <w:hideMark/>
          </w:tcPr>
          <w:p w14:paraId="211F3D54" w14:textId="77777777" w:rsidR="0080556F" w:rsidRPr="00EE49ED" w:rsidRDefault="0080556F" w:rsidP="002C125D">
            <w:pPr>
              <w:spacing w:line="240" w:lineRule="auto"/>
              <w:jc w:val="center"/>
              <w:rPr>
                <w:b/>
                <w:color w:val="000000"/>
                <w:sz w:val="20"/>
                <w:szCs w:val="20"/>
              </w:rPr>
            </w:pPr>
            <w:r w:rsidRPr="00EE49ED">
              <w:rPr>
                <w:rFonts w:eastAsia="Times New Roman"/>
                <w:b/>
                <w:color w:val="000000"/>
                <w:sz w:val="20"/>
                <w:szCs w:val="20"/>
                <w:lang w:val="en-US"/>
              </w:rPr>
              <w:t>9,28</w:t>
            </w:r>
          </w:p>
        </w:tc>
        <w:tc>
          <w:tcPr>
            <w:tcW w:w="341" w:type="pct"/>
            <w:tcBorders>
              <w:top w:val="single" w:sz="4" w:space="0" w:color="auto"/>
              <w:left w:val="single" w:sz="4" w:space="0" w:color="auto"/>
              <w:bottom w:val="single" w:sz="4" w:space="0" w:color="auto"/>
              <w:right w:val="single" w:sz="4" w:space="0" w:color="auto"/>
            </w:tcBorders>
            <w:hideMark/>
          </w:tcPr>
          <w:p w14:paraId="4680717E" w14:textId="77777777" w:rsidR="0080556F" w:rsidRPr="00EE49ED" w:rsidRDefault="0080556F" w:rsidP="002C125D">
            <w:pPr>
              <w:spacing w:line="240" w:lineRule="auto"/>
              <w:jc w:val="center"/>
              <w:rPr>
                <w:b/>
                <w:color w:val="000000"/>
                <w:sz w:val="20"/>
                <w:szCs w:val="20"/>
              </w:rPr>
            </w:pPr>
            <w:r w:rsidRPr="00EE49ED">
              <w:rPr>
                <w:rFonts w:eastAsia="Times New Roman"/>
                <w:b/>
                <w:color w:val="000000"/>
                <w:sz w:val="20"/>
                <w:szCs w:val="20"/>
                <w:lang w:val="en-US"/>
              </w:rPr>
              <w:t>27,85</w:t>
            </w:r>
          </w:p>
        </w:tc>
        <w:tc>
          <w:tcPr>
            <w:tcW w:w="292" w:type="pct"/>
            <w:tcBorders>
              <w:top w:val="single" w:sz="4" w:space="0" w:color="auto"/>
              <w:left w:val="single" w:sz="4" w:space="0" w:color="auto"/>
              <w:bottom w:val="single" w:sz="4" w:space="0" w:color="auto"/>
              <w:right w:val="single" w:sz="4" w:space="0" w:color="auto"/>
            </w:tcBorders>
            <w:hideMark/>
          </w:tcPr>
          <w:p w14:paraId="488ECE88" w14:textId="77777777" w:rsidR="0080556F" w:rsidRPr="00EE49ED" w:rsidRDefault="0080556F" w:rsidP="002C125D">
            <w:pPr>
              <w:spacing w:line="240" w:lineRule="auto"/>
              <w:jc w:val="center"/>
              <w:rPr>
                <w:b/>
                <w:color w:val="000000"/>
                <w:sz w:val="20"/>
                <w:szCs w:val="20"/>
              </w:rPr>
            </w:pPr>
            <w:r w:rsidRPr="00EE49ED">
              <w:rPr>
                <w:rFonts w:eastAsia="Times New Roman"/>
                <w:b/>
                <w:color w:val="000000"/>
                <w:sz w:val="20"/>
                <w:szCs w:val="20"/>
                <w:lang w:val="en-US"/>
              </w:rPr>
              <w:t>9,28</w:t>
            </w:r>
          </w:p>
        </w:tc>
        <w:tc>
          <w:tcPr>
            <w:tcW w:w="329" w:type="pct"/>
            <w:tcBorders>
              <w:top w:val="single" w:sz="4" w:space="0" w:color="auto"/>
              <w:left w:val="single" w:sz="4" w:space="0" w:color="auto"/>
              <w:bottom w:val="single" w:sz="4" w:space="0" w:color="auto"/>
              <w:right w:val="single" w:sz="4" w:space="0" w:color="auto"/>
            </w:tcBorders>
            <w:hideMark/>
          </w:tcPr>
          <w:p w14:paraId="2996167E" w14:textId="77777777" w:rsidR="0080556F" w:rsidRPr="00EE49ED" w:rsidRDefault="0080556F" w:rsidP="002C125D">
            <w:pPr>
              <w:spacing w:line="240" w:lineRule="auto"/>
              <w:jc w:val="center"/>
              <w:rPr>
                <w:b/>
                <w:color w:val="000000"/>
                <w:sz w:val="20"/>
                <w:szCs w:val="20"/>
              </w:rPr>
            </w:pPr>
            <w:r w:rsidRPr="00EE49ED">
              <w:rPr>
                <w:rFonts w:eastAsia="Times New Roman"/>
                <w:b/>
                <w:color w:val="000000"/>
                <w:sz w:val="20"/>
                <w:szCs w:val="20"/>
                <w:lang w:val="en-US"/>
              </w:rPr>
              <w:t>232,08</w:t>
            </w:r>
          </w:p>
        </w:tc>
      </w:tr>
    </w:tbl>
    <w:p w14:paraId="07A58EB0" w14:textId="77777777" w:rsidR="0080556F" w:rsidRPr="00EE49ED" w:rsidRDefault="0080556F" w:rsidP="0080556F">
      <w:pPr>
        <w:spacing w:line="276" w:lineRule="auto"/>
        <w:ind w:firstLine="709"/>
        <w:sectPr w:rsidR="0080556F" w:rsidRPr="00EE49ED" w:rsidSect="0013161A">
          <w:pgSz w:w="16839" w:h="11907" w:orient="landscape" w:code="9"/>
          <w:pgMar w:top="1418" w:right="1134" w:bottom="567" w:left="1134" w:header="567" w:footer="567" w:gutter="0"/>
          <w:paperSrc w:other="7"/>
          <w:cols w:space="708"/>
          <w:titlePg/>
          <w:docGrid w:linePitch="326"/>
        </w:sectPr>
      </w:pPr>
    </w:p>
    <w:p w14:paraId="755FB819" w14:textId="77777777" w:rsidR="0080556F" w:rsidRPr="00EE49ED" w:rsidRDefault="0080556F" w:rsidP="0080556F">
      <w:pPr>
        <w:pStyle w:val="32"/>
        <w:spacing w:line="276" w:lineRule="auto"/>
        <w:rPr>
          <w:rFonts w:ascii="Times New Roman" w:hAnsi="Times New Roman"/>
          <w:sz w:val="24"/>
          <w:szCs w:val="24"/>
        </w:rPr>
      </w:pPr>
      <w:bookmarkStart w:id="183" w:name="_Toc178256469"/>
      <w:r w:rsidRPr="00EE49ED">
        <w:rPr>
          <w:rFonts w:ascii="Times New Roman" w:hAnsi="Times New Roman"/>
          <w:sz w:val="24"/>
          <w:szCs w:val="24"/>
        </w:rPr>
        <w:lastRenderedPageBreak/>
        <w:t>8.2 Противопожарное водоснабжение</w:t>
      </w:r>
      <w:bookmarkEnd w:id="183"/>
    </w:p>
    <w:p w14:paraId="74267FD4" w14:textId="77777777" w:rsidR="0080556F" w:rsidRPr="00EE49ED" w:rsidRDefault="0080556F" w:rsidP="0080556F">
      <w:pPr>
        <w:spacing w:before="120" w:line="276" w:lineRule="auto"/>
        <w:ind w:firstLine="709"/>
        <w:jc w:val="left"/>
        <w:rPr>
          <w:b/>
        </w:rPr>
      </w:pPr>
      <w:r w:rsidRPr="00EE49ED">
        <w:rPr>
          <w:b/>
        </w:rPr>
        <w:t>Анализ существующего состояния</w:t>
      </w:r>
    </w:p>
    <w:p w14:paraId="0402E5D3" w14:textId="0D7FFC5C" w:rsidR="0080556F" w:rsidRPr="00EE49ED" w:rsidRDefault="0080556F" w:rsidP="0080556F">
      <w:pPr>
        <w:spacing w:line="276" w:lineRule="auto"/>
        <w:ind w:firstLine="709"/>
        <w:contextualSpacing/>
        <w:rPr>
          <w:bCs/>
          <w:szCs w:val="24"/>
        </w:rPr>
      </w:pPr>
      <w:r w:rsidRPr="00EE49ED">
        <w:rPr>
          <w:szCs w:val="24"/>
        </w:rPr>
        <w:t xml:space="preserve">В настоящее время в </w:t>
      </w:r>
      <w:r w:rsidR="00150047" w:rsidRPr="00EE49ED">
        <w:rPr>
          <w:szCs w:val="24"/>
        </w:rPr>
        <w:t xml:space="preserve">Сеготском сельском поселении </w:t>
      </w:r>
      <w:r w:rsidRPr="00EE49ED">
        <w:rPr>
          <w:szCs w:val="24"/>
        </w:rPr>
        <w:t xml:space="preserve">пожаротушение обеспечивается от пожарных гидрантов (1 ед.), установленный у оборудованной водонапорной башни, а также из естественных и искусственных водоемов. Источники противопожарного водоснабжения отображены в таблице </w:t>
      </w:r>
      <w:r w:rsidR="00503854" w:rsidRPr="00EE49ED">
        <w:rPr>
          <w:szCs w:val="24"/>
        </w:rPr>
        <w:t>3</w:t>
      </w:r>
      <w:r w:rsidRPr="00EE49ED">
        <w:rPr>
          <w:szCs w:val="24"/>
        </w:rPr>
        <w:t>.8.4.</w:t>
      </w:r>
    </w:p>
    <w:p w14:paraId="7E37823A" w14:textId="2CF52687" w:rsidR="0080556F" w:rsidRPr="00EE49ED" w:rsidRDefault="0080556F" w:rsidP="0080556F">
      <w:pPr>
        <w:spacing w:line="276" w:lineRule="auto"/>
        <w:ind w:firstLine="709"/>
        <w:contextualSpacing/>
        <w:jc w:val="right"/>
        <w:rPr>
          <w:bCs/>
          <w:szCs w:val="24"/>
        </w:rPr>
      </w:pPr>
      <w:r w:rsidRPr="00EE49ED">
        <w:rPr>
          <w:bCs/>
          <w:szCs w:val="24"/>
        </w:rPr>
        <w:t xml:space="preserve">Таблица </w:t>
      </w:r>
      <w:r w:rsidR="00503854" w:rsidRPr="00EE49ED">
        <w:rPr>
          <w:bCs/>
          <w:szCs w:val="24"/>
        </w:rPr>
        <w:t>3</w:t>
      </w:r>
      <w:r w:rsidRPr="00EE49ED">
        <w:rPr>
          <w:bCs/>
          <w:szCs w:val="24"/>
        </w:rPr>
        <w:t>.8.4</w:t>
      </w:r>
    </w:p>
    <w:p w14:paraId="328BDC37" w14:textId="77777777" w:rsidR="0080556F" w:rsidRPr="00EE49ED" w:rsidRDefault="0080556F" w:rsidP="0080556F">
      <w:pPr>
        <w:spacing w:line="276" w:lineRule="auto"/>
        <w:ind w:right="-6"/>
        <w:contextualSpacing/>
        <w:jc w:val="center"/>
        <w:rPr>
          <w:bCs/>
          <w:szCs w:val="24"/>
        </w:rPr>
      </w:pPr>
      <w:r w:rsidRPr="00EE49ED">
        <w:rPr>
          <w:bCs/>
          <w:szCs w:val="24"/>
        </w:rPr>
        <w:t>Источники противопожарного водоснабжения</w:t>
      </w:r>
    </w:p>
    <w:tbl>
      <w:tblPr>
        <w:tblpPr w:leftFromText="180" w:rightFromText="180" w:vertAnchor="text" w:tblpY="1"/>
        <w:tblOverlap w:val="neve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2"/>
        <w:gridCol w:w="4816"/>
        <w:gridCol w:w="2127"/>
        <w:gridCol w:w="1276"/>
        <w:gridCol w:w="1694"/>
      </w:tblGrid>
      <w:tr w:rsidR="0080556F" w:rsidRPr="00EE49ED" w14:paraId="3B8588D9" w14:textId="77777777" w:rsidTr="00D7054C">
        <w:trPr>
          <w:trHeight w:val="276"/>
        </w:trPr>
        <w:tc>
          <w:tcPr>
            <w:tcW w:w="138" w:type="pct"/>
            <w:vAlign w:val="center"/>
          </w:tcPr>
          <w:p w14:paraId="3A8BE83F" w14:textId="77777777" w:rsidR="0080556F" w:rsidRPr="00EE49ED" w:rsidRDefault="0080556F" w:rsidP="002C125D">
            <w:pPr>
              <w:spacing w:line="240" w:lineRule="auto"/>
              <w:jc w:val="center"/>
              <w:rPr>
                <w:b/>
                <w:sz w:val="20"/>
                <w:szCs w:val="20"/>
              </w:rPr>
            </w:pPr>
            <w:r w:rsidRPr="00EE49ED">
              <w:rPr>
                <w:b/>
                <w:sz w:val="20"/>
                <w:szCs w:val="20"/>
              </w:rPr>
              <w:t>№</w:t>
            </w:r>
          </w:p>
        </w:tc>
        <w:tc>
          <w:tcPr>
            <w:tcW w:w="2362" w:type="pct"/>
            <w:vAlign w:val="center"/>
            <w:hideMark/>
          </w:tcPr>
          <w:p w14:paraId="2459908E" w14:textId="77777777" w:rsidR="0080556F" w:rsidRPr="00EE49ED" w:rsidRDefault="0080556F" w:rsidP="002C125D">
            <w:pPr>
              <w:spacing w:line="240" w:lineRule="auto"/>
              <w:jc w:val="center"/>
              <w:rPr>
                <w:b/>
                <w:sz w:val="20"/>
                <w:szCs w:val="20"/>
              </w:rPr>
            </w:pPr>
            <w:r w:rsidRPr="00EE49ED">
              <w:rPr>
                <w:b/>
                <w:sz w:val="20"/>
                <w:szCs w:val="20"/>
              </w:rPr>
              <w:t>Местоположение</w:t>
            </w:r>
          </w:p>
        </w:tc>
        <w:tc>
          <w:tcPr>
            <w:tcW w:w="1043" w:type="pct"/>
            <w:vAlign w:val="center"/>
            <w:hideMark/>
          </w:tcPr>
          <w:p w14:paraId="1B0B5EFF" w14:textId="77777777" w:rsidR="0080556F" w:rsidRPr="00EE49ED" w:rsidRDefault="0080556F" w:rsidP="002C125D">
            <w:pPr>
              <w:spacing w:line="240" w:lineRule="auto"/>
              <w:jc w:val="center"/>
              <w:rPr>
                <w:b/>
                <w:sz w:val="20"/>
                <w:szCs w:val="20"/>
                <w:vertAlign w:val="superscript"/>
              </w:rPr>
            </w:pPr>
            <w:r w:rsidRPr="00EE49ED">
              <w:rPr>
                <w:b/>
                <w:sz w:val="20"/>
                <w:szCs w:val="20"/>
              </w:rPr>
              <w:t>Количество, штук</w:t>
            </w:r>
          </w:p>
        </w:tc>
        <w:tc>
          <w:tcPr>
            <w:tcW w:w="626" w:type="pct"/>
          </w:tcPr>
          <w:p w14:paraId="1E481416" w14:textId="77777777" w:rsidR="0080556F" w:rsidRPr="00EE49ED" w:rsidRDefault="0080556F" w:rsidP="002C125D">
            <w:pPr>
              <w:spacing w:line="240" w:lineRule="auto"/>
              <w:jc w:val="center"/>
              <w:rPr>
                <w:b/>
                <w:sz w:val="20"/>
                <w:szCs w:val="20"/>
              </w:rPr>
            </w:pPr>
            <w:r w:rsidRPr="00EE49ED">
              <w:rPr>
                <w:b/>
                <w:sz w:val="20"/>
                <w:szCs w:val="20"/>
              </w:rPr>
              <w:t>Объем, м</w:t>
            </w:r>
            <w:r w:rsidRPr="00EE49ED">
              <w:rPr>
                <w:b/>
                <w:sz w:val="20"/>
                <w:szCs w:val="20"/>
                <w:vertAlign w:val="superscript"/>
              </w:rPr>
              <w:t>3</w:t>
            </w:r>
          </w:p>
        </w:tc>
        <w:tc>
          <w:tcPr>
            <w:tcW w:w="831" w:type="pct"/>
          </w:tcPr>
          <w:p w14:paraId="4E37535A" w14:textId="77777777" w:rsidR="0080556F" w:rsidRPr="00EE49ED" w:rsidRDefault="0080556F" w:rsidP="002C125D">
            <w:pPr>
              <w:spacing w:line="240" w:lineRule="auto"/>
              <w:jc w:val="center"/>
              <w:rPr>
                <w:b/>
                <w:sz w:val="20"/>
                <w:szCs w:val="20"/>
              </w:rPr>
            </w:pPr>
            <w:r w:rsidRPr="00EE49ED">
              <w:rPr>
                <w:b/>
                <w:sz w:val="20"/>
                <w:szCs w:val="20"/>
              </w:rPr>
              <w:t>Год ввода</w:t>
            </w:r>
          </w:p>
        </w:tc>
      </w:tr>
    </w:tbl>
    <w:p w14:paraId="0CDFCEEB" w14:textId="77777777" w:rsidR="0080556F" w:rsidRPr="00EE49ED" w:rsidRDefault="0080556F" w:rsidP="0080556F">
      <w:pPr>
        <w:spacing w:line="14" w:lineRule="auto"/>
        <w:ind w:right="-6"/>
        <w:contextualSpacing/>
        <w:rPr>
          <w:bCs/>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
        <w:gridCol w:w="4773"/>
        <w:gridCol w:w="2127"/>
        <w:gridCol w:w="1276"/>
        <w:gridCol w:w="1694"/>
      </w:tblGrid>
      <w:tr w:rsidR="0080556F" w:rsidRPr="00EE49ED" w14:paraId="08983E37" w14:textId="77777777" w:rsidTr="00D7054C">
        <w:trPr>
          <w:trHeight w:val="20"/>
          <w:tblHeader/>
        </w:trPr>
        <w:tc>
          <w:tcPr>
            <w:tcW w:w="159" w:type="pct"/>
            <w:tcBorders>
              <w:top w:val="single" w:sz="4" w:space="0" w:color="000000"/>
              <w:left w:val="single" w:sz="4" w:space="0" w:color="000000"/>
              <w:bottom w:val="single" w:sz="4" w:space="0" w:color="000000"/>
              <w:right w:val="single" w:sz="4" w:space="0" w:color="000000"/>
            </w:tcBorders>
          </w:tcPr>
          <w:p w14:paraId="0111B7EF" w14:textId="77777777" w:rsidR="0080556F" w:rsidRPr="00EE49ED" w:rsidRDefault="0080556F" w:rsidP="002C125D">
            <w:pPr>
              <w:spacing w:line="240" w:lineRule="auto"/>
              <w:contextualSpacing/>
              <w:jc w:val="center"/>
              <w:rPr>
                <w:b/>
                <w:sz w:val="20"/>
                <w:szCs w:val="20"/>
              </w:rPr>
            </w:pPr>
            <w:r w:rsidRPr="00EE49ED">
              <w:rPr>
                <w:b/>
                <w:sz w:val="20"/>
                <w:szCs w:val="20"/>
              </w:rPr>
              <w:t>1</w:t>
            </w:r>
          </w:p>
        </w:tc>
        <w:tc>
          <w:tcPr>
            <w:tcW w:w="2341" w:type="pct"/>
            <w:tcBorders>
              <w:top w:val="single" w:sz="4" w:space="0" w:color="000000"/>
              <w:left w:val="single" w:sz="4" w:space="0" w:color="000000"/>
              <w:bottom w:val="single" w:sz="4" w:space="0" w:color="000000"/>
              <w:right w:val="single" w:sz="4" w:space="0" w:color="000000"/>
            </w:tcBorders>
          </w:tcPr>
          <w:p w14:paraId="1FCA05E5" w14:textId="77777777" w:rsidR="0080556F" w:rsidRPr="00EE49ED" w:rsidRDefault="0080556F" w:rsidP="002C125D">
            <w:pPr>
              <w:spacing w:line="240" w:lineRule="auto"/>
              <w:contextualSpacing/>
              <w:jc w:val="center"/>
              <w:rPr>
                <w:b/>
                <w:sz w:val="20"/>
                <w:szCs w:val="20"/>
              </w:rPr>
            </w:pPr>
            <w:r w:rsidRPr="00EE49ED">
              <w:rPr>
                <w:b/>
                <w:sz w:val="20"/>
                <w:szCs w:val="20"/>
              </w:rPr>
              <w:t>2</w:t>
            </w:r>
          </w:p>
        </w:tc>
        <w:tc>
          <w:tcPr>
            <w:tcW w:w="1043" w:type="pct"/>
            <w:tcBorders>
              <w:top w:val="single" w:sz="4" w:space="0" w:color="000000"/>
              <w:left w:val="single" w:sz="4" w:space="0" w:color="000000"/>
              <w:bottom w:val="single" w:sz="4" w:space="0" w:color="000000"/>
              <w:right w:val="single" w:sz="4" w:space="0" w:color="000000"/>
            </w:tcBorders>
          </w:tcPr>
          <w:p w14:paraId="2450F344" w14:textId="77777777" w:rsidR="0080556F" w:rsidRPr="00EE49ED" w:rsidRDefault="0080556F" w:rsidP="002C125D">
            <w:pPr>
              <w:spacing w:line="240" w:lineRule="auto"/>
              <w:contextualSpacing/>
              <w:jc w:val="center"/>
              <w:rPr>
                <w:b/>
                <w:sz w:val="20"/>
                <w:szCs w:val="20"/>
              </w:rPr>
            </w:pPr>
            <w:r w:rsidRPr="00EE49ED">
              <w:rPr>
                <w:b/>
                <w:sz w:val="20"/>
                <w:szCs w:val="20"/>
              </w:rPr>
              <w:t>3</w:t>
            </w:r>
          </w:p>
        </w:tc>
        <w:tc>
          <w:tcPr>
            <w:tcW w:w="626" w:type="pct"/>
            <w:tcBorders>
              <w:top w:val="single" w:sz="4" w:space="0" w:color="000000"/>
              <w:left w:val="single" w:sz="4" w:space="0" w:color="000000"/>
              <w:bottom w:val="single" w:sz="4" w:space="0" w:color="000000"/>
              <w:right w:val="single" w:sz="4" w:space="0" w:color="000000"/>
            </w:tcBorders>
          </w:tcPr>
          <w:p w14:paraId="50914B36" w14:textId="77777777" w:rsidR="0080556F" w:rsidRPr="00EE49ED" w:rsidRDefault="0080556F" w:rsidP="002C125D">
            <w:pPr>
              <w:spacing w:line="240" w:lineRule="auto"/>
              <w:contextualSpacing/>
              <w:jc w:val="center"/>
              <w:rPr>
                <w:b/>
                <w:sz w:val="20"/>
                <w:szCs w:val="20"/>
              </w:rPr>
            </w:pPr>
            <w:r w:rsidRPr="00EE49ED">
              <w:rPr>
                <w:b/>
                <w:sz w:val="20"/>
                <w:szCs w:val="20"/>
              </w:rPr>
              <w:t>4</w:t>
            </w:r>
          </w:p>
        </w:tc>
        <w:tc>
          <w:tcPr>
            <w:tcW w:w="831" w:type="pct"/>
            <w:tcBorders>
              <w:top w:val="single" w:sz="4" w:space="0" w:color="000000"/>
              <w:left w:val="single" w:sz="4" w:space="0" w:color="000000"/>
              <w:bottom w:val="single" w:sz="4" w:space="0" w:color="000000"/>
              <w:right w:val="single" w:sz="4" w:space="0" w:color="000000"/>
            </w:tcBorders>
          </w:tcPr>
          <w:p w14:paraId="70FF2E18" w14:textId="77777777" w:rsidR="0080556F" w:rsidRPr="00EE49ED" w:rsidRDefault="0080556F" w:rsidP="002C125D">
            <w:pPr>
              <w:spacing w:line="240" w:lineRule="auto"/>
              <w:contextualSpacing/>
              <w:jc w:val="center"/>
              <w:rPr>
                <w:b/>
                <w:sz w:val="20"/>
                <w:szCs w:val="20"/>
              </w:rPr>
            </w:pPr>
            <w:r w:rsidRPr="00EE49ED">
              <w:rPr>
                <w:b/>
                <w:sz w:val="20"/>
                <w:szCs w:val="20"/>
              </w:rPr>
              <w:t>5</w:t>
            </w:r>
          </w:p>
        </w:tc>
      </w:tr>
      <w:tr w:rsidR="0080556F" w:rsidRPr="00EE49ED" w14:paraId="766C828D" w14:textId="77777777" w:rsidTr="002C125D">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14:paraId="5397823F" w14:textId="77777777" w:rsidR="0080556F" w:rsidRPr="00EE49ED" w:rsidRDefault="0080556F" w:rsidP="002C125D">
            <w:pPr>
              <w:spacing w:line="240" w:lineRule="auto"/>
              <w:contextualSpacing/>
              <w:jc w:val="center"/>
              <w:rPr>
                <w:b/>
                <w:sz w:val="20"/>
                <w:szCs w:val="20"/>
              </w:rPr>
            </w:pPr>
            <w:r w:rsidRPr="00EE49ED">
              <w:rPr>
                <w:b/>
                <w:sz w:val="20"/>
                <w:szCs w:val="20"/>
              </w:rPr>
              <w:t>Пожарные гидранты</w:t>
            </w:r>
          </w:p>
        </w:tc>
      </w:tr>
      <w:tr w:rsidR="0080556F" w:rsidRPr="00EE49ED" w14:paraId="2A2C314D" w14:textId="77777777" w:rsidTr="00D7054C">
        <w:trPr>
          <w:trHeight w:val="20"/>
        </w:trPr>
        <w:tc>
          <w:tcPr>
            <w:tcW w:w="159" w:type="pct"/>
            <w:tcBorders>
              <w:top w:val="single" w:sz="4" w:space="0" w:color="000000"/>
              <w:left w:val="single" w:sz="4" w:space="0" w:color="000000"/>
              <w:bottom w:val="single" w:sz="4" w:space="0" w:color="000000"/>
              <w:right w:val="single" w:sz="4" w:space="0" w:color="000000"/>
            </w:tcBorders>
          </w:tcPr>
          <w:p w14:paraId="3BD948FE" w14:textId="77777777" w:rsidR="0080556F" w:rsidRPr="00EE49ED" w:rsidRDefault="0080556F" w:rsidP="00DE59F6">
            <w:pPr>
              <w:numPr>
                <w:ilvl w:val="0"/>
                <w:numId w:val="57"/>
              </w:numPr>
              <w:spacing w:line="240" w:lineRule="auto"/>
              <w:ind w:left="357" w:hanging="357"/>
              <w:contextualSpacing/>
              <w:jc w:val="center"/>
              <w:rPr>
                <w:sz w:val="20"/>
                <w:szCs w:val="20"/>
              </w:rPr>
            </w:pPr>
          </w:p>
        </w:tc>
        <w:tc>
          <w:tcPr>
            <w:tcW w:w="2341" w:type="pct"/>
            <w:tcBorders>
              <w:top w:val="single" w:sz="4" w:space="0" w:color="000000"/>
              <w:left w:val="single" w:sz="4" w:space="0" w:color="000000"/>
              <w:bottom w:val="single" w:sz="4" w:space="0" w:color="000000"/>
              <w:right w:val="single" w:sz="4" w:space="0" w:color="000000"/>
            </w:tcBorders>
            <w:hideMark/>
          </w:tcPr>
          <w:p w14:paraId="19D21629" w14:textId="77777777" w:rsidR="0080556F" w:rsidRPr="00EE49ED" w:rsidRDefault="0080556F" w:rsidP="00EF2BA8">
            <w:pPr>
              <w:widowControl w:val="0"/>
              <w:autoSpaceDE w:val="0"/>
              <w:autoSpaceDN w:val="0"/>
              <w:spacing w:line="240" w:lineRule="auto"/>
              <w:contextualSpacing/>
              <w:jc w:val="left"/>
              <w:rPr>
                <w:rFonts w:eastAsia="Times New Roman"/>
                <w:sz w:val="20"/>
                <w:szCs w:val="20"/>
              </w:rPr>
            </w:pPr>
            <w:r w:rsidRPr="00EE49ED">
              <w:rPr>
                <w:rFonts w:eastAsia="Times New Roman"/>
                <w:sz w:val="20"/>
                <w:szCs w:val="20"/>
              </w:rPr>
              <w:t>д. Дроздиха, ул. Северная (напротив д.1)</w:t>
            </w:r>
          </w:p>
        </w:tc>
        <w:tc>
          <w:tcPr>
            <w:tcW w:w="1043" w:type="pct"/>
            <w:tcBorders>
              <w:top w:val="single" w:sz="4" w:space="0" w:color="000000"/>
              <w:left w:val="single" w:sz="4" w:space="0" w:color="000000"/>
              <w:bottom w:val="single" w:sz="4" w:space="0" w:color="000000"/>
              <w:right w:val="single" w:sz="4" w:space="0" w:color="000000"/>
            </w:tcBorders>
            <w:hideMark/>
          </w:tcPr>
          <w:p w14:paraId="2BA8ED3A" w14:textId="77777777" w:rsidR="0080556F" w:rsidRPr="00EE49ED" w:rsidRDefault="0080556F" w:rsidP="002C125D">
            <w:pPr>
              <w:spacing w:line="240" w:lineRule="auto"/>
              <w:contextualSpacing/>
              <w:jc w:val="center"/>
              <w:rPr>
                <w:sz w:val="20"/>
                <w:szCs w:val="20"/>
              </w:rPr>
            </w:pPr>
            <w:r w:rsidRPr="00EE49ED">
              <w:rPr>
                <w:rFonts w:eastAsia="Times New Roman"/>
                <w:sz w:val="20"/>
                <w:szCs w:val="20"/>
              </w:rPr>
              <w:t>1</w:t>
            </w:r>
          </w:p>
        </w:tc>
        <w:tc>
          <w:tcPr>
            <w:tcW w:w="626" w:type="pct"/>
            <w:tcBorders>
              <w:top w:val="single" w:sz="4" w:space="0" w:color="000000"/>
              <w:left w:val="single" w:sz="4" w:space="0" w:color="000000"/>
              <w:bottom w:val="single" w:sz="4" w:space="0" w:color="000000"/>
              <w:right w:val="single" w:sz="4" w:space="0" w:color="000000"/>
            </w:tcBorders>
          </w:tcPr>
          <w:p w14:paraId="0AA184BE"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w:t>
            </w:r>
          </w:p>
        </w:tc>
        <w:tc>
          <w:tcPr>
            <w:tcW w:w="831" w:type="pct"/>
            <w:tcBorders>
              <w:top w:val="single" w:sz="4" w:space="0" w:color="000000"/>
              <w:left w:val="single" w:sz="4" w:space="0" w:color="000000"/>
              <w:bottom w:val="single" w:sz="4" w:space="0" w:color="000000"/>
              <w:right w:val="single" w:sz="4" w:space="0" w:color="000000"/>
            </w:tcBorders>
          </w:tcPr>
          <w:p w14:paraId="716E291D"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нет данных</w:t>
            </w:r>
          </w:p>
        </w:tc>
      </w:tr>
      <w:tr w:rsidR="0080556F" w:rsidRPr="00EE49ED" w14:paraId="5B82C54A" w14:textId="77777777" w:rsidTr="002C125D">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14:paraId="7C6C22DF" w14:textId="77777777" w:rsidR="0080556F" w:rsidRPr="00EE49ED" w:rsidRDefault="0080556F" w:rsidP="002C125D">
            <w:pPr>
              <w:spacing w:line="240" w:lineRule="auto"/>
              <w:contextualSpacing/>
              <w:jc w:val="center"/>
              <w:rPr>
                <w:b/>
                <w:sz w:val="20"/>
                <w:szCs w:val="20"/>
              </w:rPr>
            </w:pPr>
            <w:r w:rsidRPr="00EE49ED">
              <w:rPr>
                <w:b/>
                <w:sz w:val="20"/>
                <w:szCs w:val="20"/>
              </w:rPr>
              <w:t>Пожарные водоемы, резервуары</w:t>
            </w:r>
          </w:p>
        </w:tc>
      </w:tr>
      <w:tr w:rsidR="0080556F" w:rsidRPr="00EE49ED" w14:paraId="207CBAC6" w14:textId="77777777" w:rsidTr="00D7054C">
        <w:trPr>
          <w:trHeight w:val="20"/>
        </w:trPr>
        <w:tc>
          <w:tcPr>
            <w:tcW w:w="159" w:type="pct"/>
            <w:tcBorders>
              <w:top w:val="single" w:sz="4" w:space="0" w:color="000000"/>
              <w:left w:val="single" w:sz="4" w:space="0" w:color="000000"/>
              <w:bottom w:val="single" w:sz="4" w:space="0" w:color="000000"/>
              <w:right w:val="single" w:sz="4" w:space="0" w:color="000000"/>
            </w:tcBorders>
          </w:tcPr>
          <w:p w14:paraId="42D78086" w14:textId="77777777" w:rsidR="0080556F" w:rsidRPr="00EE49ED" w:rsidRDefault="0080556F" w:rsidP="00DE59F6">
            <w:pPr>
              <w:numPr>
                <w:ilvl w:val="0"/>
                <w:numId w:val="57"/>
              </w:numPr>
              <w:spacing w:line="240" w:lineRule="auto"/>
              <w:ind w:left="357" w:hanging="357"/>
              <w:contextualSpacing/>
              <w:jc w:val="center"/>
              <w:rPr>
                <w:sz w:val="20"/>
                <w:szCs w:val="20"/>
              </w:rPr>
            </w:pPr>
          </w:p>
        </w:tc>
        <w:tc>
          <w:tcPr>
            <w:tcW w:w="2341" w:type="pct"/>
            <w:tcBorders>
              <w:top w:val="single" w:sz="4" w:space="0" w:color="000000"/>
              <w:left w:val="single" w:sz="4" w:space="0" w:color="000000"/>
              <w:bottom w:val="single" w:sz="4" w:space="0" w:color="000000"/>
              <w:right w:val="single" w:sz="4" w:space="0" w:color="000000"/>
            </w:tcBorders>
          </w:tcPr>
          <w:p w14:paraId="606A69F2" w14:textId="77777777" w:rsidR="0080556F" w:rsidRPr="00EE49ED" w:rsidRDefault="0080556F" w:rsidP="00EF2BA8">
            <w:pPr>
              <w:widowControl w:val="0"/>
              <w:autoSpaceDE w:val="0"/>
              <w:autoSpaceDN w:val="0"/>
              <w:spacing w:line="240" w:lineRule="auto"/>
              <w:contextualSpacing/>
              <w:jc w:val="left"/>
              <w:rPr>
                <w:rFonts w:eastAsia="Times New Roman"/>
                <w:sz w:val="20"/>
                <w:szCs w:val="20"/>
              </w:rPr>
            </w:pPr>
            <w:r w:rsidRPr="00EE49ED">
              <w:rPr>
                <w:rFonts w:eastAsia="Times New Roman"/>
                <w:sz w:val="20"/>
                <w:szCs w:val="20"/>
              </w:rPr>
              <w:t xml:space="preserve">д. Марищи, </w:t>
            </w:r>
            <w:r w:rsidRPr="00EE49ED">
              <w:rPr>
                <w:sz w:val="20"/>
                <w:szCs w:val="20"/>
              </w:rPr>
              <w:t>ул. Старая Марищенская (около д.7А)</w:t>
            </w:r>
          </w:p>
        </w:tc>
        <w:tc>
          <w:tcPr>
            <w:tcW w:w="1043" w:type="pct"/>
            <w:tcBorders>
              <w:top w:val="single" w:sz="4" w:space="0" w:color="000000"/>
              <w:left w:val="single" w:sz="4" w:space="0" w:color="000000"/>
              <w:bottom w:val="single" w:sz="4" w:space="0" w:color="000000"/>
              <w:right w:val="single" w:sz="4" w:space="0" w:color="000000"/>
            </w:tcBorders>
          </w:tcPr>
          <w:p w14:paraId="6D6F5DE0" w14:textId="77777777" w:rsidR="0080556F" w:rsidRPr="00EE49ED" w:rsidRDefault="0080556F" w:rsidP="002C125D">
            <w:pPr>
              <w:spacing w:line="240" w:lineRule="auto"/>
              <w:contextualSpacing/>
              <w:jc w:val="center"/>
              <w:rPr>
                <w:sz w:val="20"/>
                <w:szCs w:val="20"/>
              </w:rPr>
            </w:pPr>
            <w:r w:rsidRPr="00EE49ED">
              <w:rPr>
                <w:rFonts w:eastAsia="Times New Roman"/>
                <w:sz w:val="20"/>
                <w:szCs w:val="20"/>
              </w:rPr>
              <w:t>1</w:t>
            </w:r>
          </w:p>
        </w:tc>
        <w:tc>
          <w:tcPr>
            <w:tcW w:w="626" w:type="pct"/>
            <w:tcBorders>
              <w:top w:val="single" w:sz="4" w:space="0" w:color="000000"/>
              <w:left w:val="single" w:sz="4" w:space="0" w:color="000000"/>
              <w:bottom w:val="single" w:sz="4" w:space="0" w:color="000000"/>
              <w:right w:val="single" w:sz="4" w:space="0" w:color="000000"/>
            </w:tcBorders>
          </w:tcPr>
          <w:p w14:paraId="647148F8"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нет данных</w:t>
            </w:r>
          </w:p>
        </w:tc>
        <w:tc>
          <w:tcPr>
            <w:tcW w:w="831" w:type="pct"/>
            <w:tcBorders>
              <w:top w:val="single" w:sz="4" w:space="0" w:color="000000"/>
              <w:left w:val="single" w:sz="4" w:space="0" w:color="000000"/>
              <w:bottom w:val="single" w:sz="4" w:space="0" w:color="000000"/>
              <w:right w:val="single" w:sz="4" w:space="0" w:color="000000"/>
            </w:tcBorders>
          </w:tcPr>
          <w:p w14:paraId="69092FD4"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нет данных</w:t>
            </w:r>
          </w:p>
        </w:tc>
      </w:tr>
      <w:tr w:rsidR="0080556F" w:rsidRPr="00EE49ED" w14:paraId="49EEA903" w14:textId="77777777" w:rsidTr="00D7054C">
        <w:trPr>
          <w:trHeight w:val="20"/>
        </w:trPr>
        <w:tc>
          <w:tcPr>
            <w:tcW w:w="159" w:type="pct"/>
            <w:tcBorders>
              <w:top w:val="single" w:sz="4" w:space="0" w:color="000000"/>
              <w:left w:val="single" w:sz="4" w:space="0" w:color="000000"/>
              <w:bottom w:val="single" w:sz="4" w:space="0" w:color="000000"/>
              <w:right w:val="single" w:sz="4" w:space="0" w:color="000000"/>
            </w:tcBorders>
          </w:tcPr>
          <w:p w14:paraId="6C1600D7" w14:textId="77777777" w:rsidR="0080556F" w:rsidRPr="00EE49ED" w:rsidRDefault="0080556F" w:rsidP="00DE59F6">
            <w:pPr>
              <w:numPr>
                <w:ilvl w:val="0"/>
                <w:numId w:val="57"/>
              </w:numPr>
              <w:spacing w:line="240" w:lineRule="auto"/>
              <w:ind w:left="357" w:hanging="357"/>
              <w:contextualSpacing/>
              <w:jc w:val="center"/>
              <w:rPr>
                <w:sz w:val="20"/>
                <w:szCs w:val="20"/>
              </w:rPr>
            </w:pPr>
          </w:p>
        </w:tc>
        <w:tc>
          <w:tcPr>
            <w:tcW w:w="2341" w:type="pct"/>
            <w:tcBorders>
              <w:top w:val="single" w:sz="4" w:space="0" w:color="000000"/>
              <w:left w:val="single" w:sz="4" w:space="0" w:color="000000"/>
              <w:bottom w:val="single" w:sz="4" w:space="0" w:color="000000"/>
              <w:right w:val="single" w:sz="4" w:space="0" w:color="000000"/>
            </w:tcBorders>
          </w:tcPr>
          <w:p w14:paraId="232B19D0" w14:textId="77777777" w:rsidR="0080556F" w:rsidRPr="00EE49ED" w:rsidRDefault="0080556F" w:rsidP="00EF2BA8">
            <w:pPr>
              <w:widowControl w:val="0"/>
              <w:autoSpaceDE w:val="0"/>
              <w:autoSpaceDN w:val="0"/>
              <w:spacing w:line="240" w:lineRule="auto"/>
              <w:contextualSpacing/>
              <w:jc w:val="left"/>
              <w:rPr>
                <w:rFonts w:eastAsia="Times New Roman"/>
                <w:sz w:val="20"/>
                <w:szCs w:val="20"/>
              </w:rPr>
            </w:pPr>
            <w:r w:rsidRPr="00EE49ED">
              <w:rPr>
                <w:rFonts w:eastAsia="Times New Roman"/>
                <w:sz w:val="20"/>
                <w:szCs w:val="20"/>
              </w:rPr>
              <w:t xml:space="preserve">д. Марищи, </w:t>
            </w:r>
            <w:r w:rsidRPr="00EE49ED">
              <w:rPr>
                <w:sz w:val="20"/>
                <w:szCs w:val="20"/>
              </w:rPr>
              <w:t>ул. Старая Марищенская</w:t>
            </w:r>
          </w:p>
        </w:tc>
        <w:tc>
          <w:tcPr>
            <w:tcW w:w="1043" w:type="pct"/>
            <w:tcBorders>
              <w:top w:val="single" w:sz="4" w:space="0" w:color="000000"/>
              <w:left w:val="single" w:sz="4" w:space="0" w:color="000000"/>
              <w:bottom w:val="single" w:sz="4" w:space="0" w:color="000000"/>
              <w:right w:val="single" w:sz="4" w:space="0" w:color="000000"/>
            </w:tcBorders>
          </w:tcPr>
          <w:p w14:paraId="478A1502"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1</w:t>
            </w:r>
          </w:p>
        </w:tc>
        <w:tc>
          <w:tcPr>
            <w:tcW w:w="626" w:type="pct"/>
            <w:tcBorders>
              <w:top w:val="single" w:sz="4" w:space="0" w:color="000000"/>
              <w:left w:val="single" w:sz="4" w:space="0" w:color="000000"/>
              <w:bottom w:val="single" w:sz="4" w:space="0" w:color="000000"/>
              <w:right w:val="single" w:sz="4" w:space="0" w:color="000000"/>
            </w:tcBorders>
          </w:tcPr>
          <w:p w14:paraId="1754BC67"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нет данных</w:t>
            </w:r>
          </w:p>
        </w:tc>
        <w:tc>
          <w:tcPr>
            <w:tcW w:w="831" w:type="pct"/>
            <w:tcBorders>
              <w:top w:val="single" w:sz="4" w:space="0" w:color="000000"/>
              <w:left w:val="single" w:sz="4" w:space="0" w:color="000000"/>
              <w:bottom w:val="single" w:sz="4" w:space="0" w:color="000000"/>
              <w:right w:val="single" w:sz="4" w:space="0" w:color="000000"/>
            </w:tcBorders>
          </w:tcPr>
          <w:p w14:paraId="28CC8A9E"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нет данных</w:t>
            </w:r>
          </w:p>
        </w:tc>
      </w:tr>
      <w:tr w:rsidR="0099753E" w:rsidRPr="00EE49ED" w14:paraId="6515DED0" w14:textId="77777777" w:rsidTr="00D7054C">
        <w:trPr>
          <w:trHeight w:val="20"/>
        </w:trPr>
        <w:tc>
          <w:tcPr>
            <w:tcW w:w="159" w:type="pct"/>
            <w:tcBorders>
              <w:top w:val="single" w:sz="4" w:space="0" w:color="000000"/>
              <w:left w:val="single" w:sz="4" w:space="0" w:color="000000"/>
              <w:bottom w:val="single" w:sz="4" w:space="0" w:color="000000"/>
              <w:right w:val="single" w:sz="4" w:space="0" w:color="000000"/>
            </w:tcBorders>
          </w:tcPr>
          <w:p w14:paraId="63D6BB38" w14:textId="77777777" w:rsidR="0099753E" w:rsidRPr="00EE49ED" w:rsidRDefault="0099753E" w:rsidP="00DE59F6">
            <w:pPr>
              <w:numPr>
                <w:ilvl w:val="0"/>
                <w:numId w:val="57"/>
              </w:numPr>
              <w:spacing w:line="240" w:lineRule="auto"/>
              <w:ind w:left="357" w:hanging="357"/>
              <w:contextualSpacing/>
              <w:jc w:val="center"/>
              <w:rPr>
                <w:sz w:val="20"/>
                <w:szCs w:val="20"/>
              </w:rPr>
            </w:pPr>
          </w:p>
        </w:tc>
        <w:tc>
          <w:tcPr>
            <w:tcW w:w="2341" w:type="pct"/>
            <w:vMerge w:val="restart"/>
            <w:tcBorders>
              <w:top w:val="single" w:sz="4" w:space="0" w:color="000000"/>
              <w:left w:val="single" w:sz="4" w:space="0" w:color="000000"/>
              <w:right w:val="single" w:sz="4" w:space="0" w:color="000000"/>
            </w:tcBorders>
          </w:tcPr>
          <w:p w14:paraId="3FD93919" w14:textId="77777777" w:rsidR="0099753E" w:rsidRPr="00EE49ED" w:rsidRDefault="0099753E" w:rsidP="00EF2BA8">
            <w:pPr>
              <w:widowControl w:val="0"/>
              <w:autoSpaceDE w:val="0"/>
              <w:autoSpaceDN w:val="0"/>
              <w:spacing w:line="240" w:lineRule="auto"/>
              <w:contextualSpacing/>
              <w:jc w:val="left"/>
              <w:rPr>
                <w:rFonts w:eastAsia="Times New Roman"/>
                <w:sz w:val="20"/>
                <w:szCs w:val="20"/>
              </w:rPr>
            </w:pPr>
            <w:r w:rsidRPr="00EE49ED">
              <w:rPr>
                <w:rFonts w:eastAsia="Times New Roman"/>
                <w:sz w:val="20"/>
                <w:szCs w:val="20"/>
              </w:rPr>
              <w:t>с. Петрово, ул. Центральная (около д.1)</w:t>
            </w:r>
          </w:p>
        </w:tc>
        <w:tc>
          <w:tcPr>
            <w:tcW w:w="1043" w:type="pct"/>
            <w:tcBorders>
              <w:top w:val="single" w:sz="4" w:space="0" w:color="000000"/>
              <w:left w:val="single" w:sz="4" w:space="0" w:color="000000"/>
              <w:bottom w:val="single" w:sz="4" w:space="0" w:color="000000"/>
              <w:right w:val="single" w:sz="4" w:space="0" w:color="000000"/>
            </w:tcBorders>
          </w:tcPr>
          <w:p w14:paraId="0B704130" w14:textId="77777777" w:rsidR="0099753E" w:rsidRPr="00EE49ED" w:rsidRDefault="0099753E" w:rsidP="002C125D">
            <w:pPr>
              <w:spacing w:line="240" w:lineRule="auto"/>
              <w:contextualSpacing/>
              <w:jc w:val="center"/>
              <w:rPr>
                <w:sz w:val="20"/>
                <w:szCs w:val="20"/>
              </w:rPr>
            </w:pPr>
            <w:r w:rsidRPr="00EE49ED">
              <w:rPr>
                <w:rFonts w:eastAsia="Times New Roman"/>
                <w:sz w:val="20"/>
                <w:szCs w:val="20"/>
              </w:rPr>
              <w:t>2</w:t>
            </w:r>
          </w:p>
        </w:tc>
        <w:tc>
          <w:tcPr>
            <w:tcW w:w="626" w:type="pct"/>
            <w:tcBorders>
              <w:top w:val="single" w:sz="4" w:space="0" w:color="000000"/>
              <w:left w:val="single" w:sz="4" w:space="0" w:color="000000"/>
              <w:bottom w:val="single" w:sz="4" w:space="0" w:color="000000"/>
              <w:right w:val="single" w:sz="4" w:space="0" w:color="000000"/>
            </w:tcBorders>
          </w:tcPr>
          <w:p w14:paraId="6C817E64" w14:textId="77777777" w:rsidR="0099753E" w:rsidRPr="00EE49ED" w:rsidRDefault="0099753E" w:rsidP="002C125D">
            <w:pPr>
              <w:spacing w:line="240" w:lineRule="auto"/>
              <w:contextualSpacing/>
              <w:jc w:val="center"/>
              <w:rPr>
                <w:rFonts w:eastAsia="Times New Roman"/>
                <w:sz w:val="20"/>
                <w:szCs w:val="20"/>
              </w:rPr>
            </w:pPr>
            <w:r w:rsidRPr="00EE49ED">
              <w:rPr>
                <w:rFonts w:eastAsia="Times New Roman"/>
                <w:sz w:val="20"/>
                <w:szCs w:val="20"/>
              </w:rPr>
              <w:t>30</w:t>
            </w:r>
          </w:p>
        </w:tc>
        <w:tc>
          <w:tcPr>
            <w:tcW w:w="831" w:type="pct"/>
            <w:tcBorders>
              <w:top w:val="single" w:sz="4" w:space="0" w:color="000000"/>
              <w:left w:val="single" w:sz="4" w:space="0" w:color="000000"/>
              <w:bottom w:val="single" w:sz="4" w:space="0" w:color="000000"/>
              <w:right w:val="single" w:sz="4" w:space="0" w:color="000000"/>
            </w:tcBorders>
          </w:tcPr>
          <w:p w14:paraId="3EDAA5C2" w14:textId="77777777" w:rsidR="0099753E" w:rsidRPr="00EE49ED" w:rsidRDefault="0099753E" w:rsidP="002C125D">
            <w:pPr>
              <w:spacing w:line="240" w:lineRule="auto"/>
              <w:contextualSpacing/>
              <w:jc w:val="center"/>
              <w:rPr>
                <w:rFonts w:eastAsia="Times New Roman"/>
                <w:sz w:val="20"/>
                <w:szCs w:val="20"/>
              </w:rPr>
            </w:pPr>
            <w:r w:rsidRPr="00EE49ED">
              <w:rPr>
                <w:rFonts w:eastAsia="Times New Roman"/>
                <w:sz w:val="20"/>
                <w:szCs w:val="20"/>
              </w:rPr>
              <w:t>2012</w:t>
            </w:r>
          </w:p>
        </w:tc>
      </w:tr>
      <w:tr w:rsidR="0099753E" w:rsidRPr="00EE49ED" w14:paraId="734C85F9" w14:textId="77777777" w:rsidTr="00D7054C">
        <w:trPr>
          <w:trHeight w:val="20"/>
        </w:trPr>
        <w:tc>
          <w:tcPr>
            <w:tcW w:w="159" w:type="pct"/>
            <w:tcBorders>
              <w:top w:val="single" w:sz="4" w:space="0" w:color="000000"/>
              <w:left w:val="single" w:sz="4" w:space="0" w:color="000000"/>
              <w:bottom w:val="single" w:sz="4" w:space="0" w:color="000000"/>
              <w:right w:val="single" w:sz="4" w:space="0" w:color="000000"/>
            </w:tcBorders>
          </w:tcPr>
          <w:p w14:paraId="7F8F3731" w14:textId="77777777" w:rsidR="0099753E" w:rsidRPr="00EE49ED" w:rsidRDefault="0099753E" w:rsidP="0099753E">
            <w:pPr>
              <w:numPr>
                <w:ilvl w:val="0"/>
                <w:numId w:val="57"/>
              </w:numPr>
              <w:spacing w:line="240" w:lineRule="auto"/>
              <w:ind w:left="357" w:hanging="357"/>
              <w:contextualSpacing/>
              <w:jc w:val="center"/>
              <w:rPr>
                <w:sz w:val="20"/>
                <w:szCs w:val="20"/>
              </w:rPr>
            </w:pPr>
          </w:p>
        </w:tc>
        <w:tc>
          <w:tcPr>
            <w:tcW w:w="2341" w:type="pct"/>
            <w:vMerge/>
            <w:tcBorders>
              <w:left w:val="single" w:sz="4" w:space="0" w:color="000000"/>
              <w:bottom w:val="single" w:sz="4" w:space="0" w:color="000000"/>
              <w:right w:val="single" w:sz="4" w:space="0" w:color="000000"/>
            </w:tcBorders>
          </w:tcPr>
          <w:p w14:paraId="3445582D" w14:textId="77777777" w:rsidR="0099753E" w:rsidRPr="00EE49ED" w:rsidRDefault="0099753E" w:rsidP="0099753E">
            <w:pPr>
              <w:widowControl w:val="0"/>
              <w:autoSpaceDE w:val="0"/>
              <w:autoSpaceDN w:val="0"/>
              <w:spacing w:line="240" w:lineRule="auto"/>
              <w:contextualSpacing/>
              <w:jc w:val="left"/>
              <w:rPr>
                <w:rFonts w:eastAsia="Times New Roman"/>
                <w:sz w:val="20"/>
                <w:szCs w:val="20"/>
              </w:rPr>
            </w:pPr>
          </w:p>
        </w:tc>
        <w:tc>
          <w:tcPr>
            <w:tcW w:w="1043" w:type="pct"/>
            <w:tcBorders>
              <w:top w:val="single" w:sz="4" w:space="0" w:color="000000"/>
              <w:left w:val="single" w:sz="4" w:space="0" w:color="000000"/>
              <w:bottom w:val="single" w:sz="4" w:space="0" w:color="000000"/>
              <w:right w:val="single" w:sz="4" w:space="0" w:color="000000"/>
            </w:tcBorders>
          </w:tcPr>
          <w:p w14:paraId="6354761C" w14:textId="59BC9179" w:rsidR="0099753E" w:rsidRPr="00EE49ED" w:rsidRDefault="0099753E" w:rsidP="0099753E">
            <w:pPr>
              <w:spacing w:line="240" w:lineRule="auto"/>
              <w:contextualSpacing/>
              <w:jc w:val="center"/>
              <w:rPr>
                <w:rFonts w:eastAsia="Times New Roman"/>
                <w:sz w:val="20"/>
                <w:szCs w:val="20"/>
              </w:rPr>
            </w:pPr>
            <w:r w:rsidRPr="00EE49ED">
              <w:rPr>
                <w:rFonts w:eastAsia="Times New Roman"/>
                <w:sz w:val="20"/>
                <w:szCs w:val="20"/>
              </w:rPr>
              <w:t>1</w:t>
            </w:r>
          </w:p>
        </w:tc>
        <w:tc>
          <w:tcPr>
            <w:tcW w:w="626" w:type="pct"/>
            <w:tcBorders>
              <w:top w:val="single" w:sz="4" w:space="0" w:color="000000"/>
              <w:left w:val="single" w:sz="4" w:space="0" w:color="000000"/>
              <w:bottom w:val="single" w:sz="4" w:space="0" w:color="000000"/>
              <w:right w:val="single" w:sz="4" w:space="0" w:color="000000"/>
            </w:tcBorders>
          </w:tcPr>
          <w:p w14:paraId="3A44001E" w14:textId="70BEDF02" w:rsidR="0099753E" w:rsidRPr="00EE49ED" w:rsidRDefault="0099753E" w:rsidP="0099753E">
            <w:pPr>
              <w:spacing w:line="240" w:lineRule="auto"/>
              <w:contextualSpacing/>
              <w:jc w:val="center"/>
              <w:rPr>
                <w:rFonts w:eastAsia="Times New Roman"/>
                <w:sz w:val="20"/>
                <w:szCs w:val="20"/>
              </w:rPr>
            </w:pPr>
            <w:r w:rsidRPr="00EE49ED">
              <w:rPr>
                <w:rFonts w:eastAsia="Times New Roman"/>
                <w:sz w:val="20"/>
                <w:szCs w:val="20"/>
              </w:rPr>
              <w:t>нет данных</w:t>
            </w:r>
          </w:p>
        </w:tc>
        <w:tc>
          <w:tcPr>
            <w:tcW w:w="831" w:type="pct"/>
            <w:tcBorders>
              <w:top w:val="single" w:sz="4" w:space="0" w:color="000000"/>
              <w:left w:val="single" w:sz="4" w:space="0" w:color="000000"/>
              <w:bottom w:val="single" w:sz="4" w:space="0" w:color="000000"/>
              <w:right w:val="single" w:sz="4" w:space="0" w:color="000000"/>
            </w:tcBorders>
          </w:tcPr>
          <w:p w14:paraId="5DC5409C" w14:textId="657E52B3" w:rsidR="0099753E" w:rsidRPr="00EE49ED" w:rsidRDefault="0099753E" w:rsidP="0099753E">
            <w:pPr>
              <w:spacing w:line="240" w:lineRule="auto"/>
              <w:contextualSpacing/>
              <w:jc w:val="center"/>
              <w:rPr>
                <w:rFonts w:eastAsia="Times New Roman"/>
                <w:sz w:val="20"/>
                <w:szCs w:val="20"/>
              </w:rPr>
            </w:pPr>
            <w:r w:rsidRPr="00EE49ED">
              <w:rPr>
                <w:rFonts w:eastAsia="Times New Roman"/>
                <w:sz w:val="20"/>
                <w:szCs w:val="20"/>
              </w:rPr>
              <w:t>нет данных</w:t>
            </w:r>
          </w:p>
        </w:tc>
      </w:tr>
      <w:tr w:rsidR="0080556F" w:rsidRPr="00EE49ED" w14:paraId="737B783E" w14:textId="77777777" w:rsidTr="00D7054C">
        <w:trPr>
          <w:trHeight w:val="20"/>
        </w:trPr>
        <w:tc>
          <w:tcPr>
            <w:tcW w:w="159" w:type="pct"/>
            <w:tcBorders>
              <w:top w:val="single" w:sz="4" w:space="0" w:color="000000"/>
              <w:left w:val="single" w:sz="4" w:space="0" w:color="000000"/>
              <w:bottom w:val="single" w:sz="4" w:space="0" w:color="000000"/>
              <w:right w:val="single" w:sz="4" w:space="0" w:color="000000"/>
            </w:tcBorders>
          </w:tcPr>
          <w:p w14:paraId="1311BB84" w14:textId="77777777" w:rsidR="0080556F" w:rsidRPr="00EE49ED" w:rsidRDefault="0080556F" w:rsidP="00DE59F6">
            <w:pPr>
              <w:numPr>
                <w:ilvl w:val="0"/>
                <w:numId w:val="57"/>
              </w:numPr>
              <w:spacing w:line="240" w:lineRule="auto"/>
              <w:ind w:left="357" w:hanging="357"/>
              <w:contextualSpacing/>
              <w:jc w:val="center"/>
              <w:rPr>
                <w:sz w:val="20"/>
                <w:szCs w:val="20"/>
              </w:rPr>
            </w:pPr>
          </w:p>
        </w:tc>
        <w:tc>
          <w:tcPr>
            <w:tcW w:w="2341" w:type="pct"/>
            <w:tcBorders>
              <w:top w:val="single" w:sz="4" w:space="0" w:color="000000"/>
              <w:left w:val="single" w:sz="4" w:space="0" w:color="000000"/>
              <w:bottom w:val="single" w:sz="4" w:space="0" w:color="000000"/>
              <w:right w:val="single" w:sz="4" w:space="0" w:color="000000"/>
            </w:tcBorders>
          </w:tcPr>
          <w:p w14:paraId="2A536449" w14:textId="77777777" w:rsidR="0080556F" w:rsidRPr="00EE49ED" w:rsidRDefault="0080556F" w:rsidP="00EF2BA8">
            <w:pPr>
              <w:widowControl w:val="0"/>
              <w:autoSpaceDE w:val="0"/>
              <w:autoSpaceDN w:val="0"/>
              <w:spacing w:line="240" w:lineRule="auto"/>
              <w:contextualSpacing/>
              <w:jc w:val="left"/>
              <w:rPr>
                <w:rFonts w:eastAsia="Times New Roman"/>
                <w:sz w:val="20"/>
                <w:szCs w:val="20"/>
              </w:rPr>
            </w:pPr>
            <w:r w:rsidRPr="00EE49ED">
              <w:rPr>
                <w:rFonts w:eastAsia="Times New Roman"/>
                <w:sz w:val="20"/>
                <w:szCs w:val="20"/>
              </w:rPr>
              <w:t>д. Дроздиха, ул. Садовая, 23</w:t>
            </w:r>
          </w:p>
        </w:tc>
        <w:tc>
          <w:tcPr>
            <w:tcW w:w="1043" w:type="pct"/>
            <w:tcBorders>
              <w:top w:val="single" w:sz="4" w:space="0" w:color="000000"/>
              <w:left w:val="single" w:sz="4" w:space="0" w:color="000000"/>
              <w:bottom w:val="single" w:sz="4" w:space="0" w:color="000000"/>
              <w:right w:val="single" w:sz="4" w:space="0" w:color="000000"/>
            </w:tcBorders>
          </w:tcPr>
          <w:p w14:paraId="5C3B1A3C" w14:textId="77777777" w:rsidR="0080556F" w:rsidRPr="00EE49ED" w:rsidRDefault="0080556F" w:rsidP="002C125D">
            <w:pPr>
              <w:spacing w:line="240" w:lineRule="auto"/>
              <w:contextualSpacing/>
              <w:jc w:val="center"/>
              <w:rPr>
                <w:sz w:val="20"/>
                <w:szCs w:val="20"/>
              </w:rPr>
            </w:pPr>
            <w:r w:rsidRPr="00EE49ED">
              <w:rPr>
                <w:rFonts w:eastAsia="Times New Roman"/>
                <w:sz w:val="20"/>
                <w:szCs w:val="20"/>
              </w:rPr>
              <w:t>2</w:t>
            </w:r>
          </w:p>
        </w:tc>
        <w:tc>
          <w:tcPr>
            <w:tcW w:w="626" w:type="pct"/>
            <w:tcBorders>
              <w:top w:val="single" w:sz="4" w:space="0" w:color="000000"/>
              <w:left w:val="single" w:sz="4" w:space="0" w:color="000000"/>
              <w:bottom w:val="single" w:sz="4" w:space="0" w:color="000000"/>
              <w:right w:val="single" w:sz="4" w:space="0" w:color="000000"/>
            </w:tcBorders>
          </w:tcPr>
          <w:p w14:paraId="626A6834"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30</w:t>
            </w:r>
          </w:p>
        </w:tc>
        <w:tc>
          <w:tcPr>
            <w:tcW w:w="831" w:type="pct"/>
            <w:tcBorders>
              <w:top w:val="single" w:sz="4" w:space="0" w:color="000000"/>
              <w:left w:val="single" w:sz="4" w:space="0" w:color="000000"/>
              <w:bottom w:val="single" w:sz="4" w:space="0" w:color="000000"/>
              <w:right w:val="single" w:sz="4" w:space="0" w:color="000000"/>
            </w:tcBorders>
          </w:tcPr>
          <w:p w14:paraId="272C8F20"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2012</w:t>
            </w:r>
          </w:p>
        </w:tc>
      </w:tr>
      <w:tr w:rsidR="0080556F" w:rsidRPr="00EE49ED" w14:paraId="2BBDD974" w14:textId="77777777" w:rsidTr="00D7054C">
        <w:trPr>
          <w:trHeight w:val="20"/>
        </w:trPr>
        <w:tc>
          <w:tcPr>
            <w:tcW w:w="159" w:type="pct"/>
            <w:tcBorders>
              <w:top w:val="single" w:sz="4" w:space="0" w:color="000000"/>
              <w:left w:val="single" w:sz="4" w:space="0" w:color="000000"/>
              <w:bottom w:val="single" w:sz="4" w:space="0" w:color="000000"/>
              <w:right w:val="single" w:sz="4" w:space="0" w:color="000000"/>
            </w:tcBorders>
          </w:tcPr>
          <w:p w14:paraId="62C0D683" w14:textId="77777777" w:rsidR="0080556F" w:rsidRPr="00EE49ED" w:rsidRDefault="0080556F" w:rsidP="00DE59F6">
            <w:pPr>
              <w:numPr>
                <w:ilvl w:val="0"/>
                <w:numId w:val="57"/>
              </w:numPr>
              <w:spacing w:line="240" w:lineRule="auto"/>
              <w:ind w:left="357" w:hanging="357"/>
              <w:contextualSpacing/>
              <w:jc w:val="center"/>
              <w:rPr>
                <w:sz w:val="20"/>
                <w:szCs w:val="20"/>
              </w:rPr>
            </w:pPr>
          </w:p>
        </w:tc>
        <w:tc>
          <w:tcPr>
            <w:tcW w:w="2341" w:type="pct"/>
            <w:tcBorders>
              <w:top w:val="single" w:sz="4" w:space="0" w:color="000000"/>
              <w:left w:val="single" w:sz="4" w:space="0" w:color="000000"/>
              <w:bottom w:val="single" w:sz="4" w:space="0" w:color="000000"/>
              <w:right w:val="single" w:sz="4" w:space="0" w:color="000000"/>
            </w:tcBorders>
          </w:tcPr>
          <w:p w14:paraId="1AF24053" w14:textId="77777777" w:rsidR="0080556F" w:rsidRPr="00EE49ED" w:rsidRDefault="0080556F" w:rsidP="00EF2BA8">
            <w:pPr>
              <w:widowControl w:val="0"/>
              <w:autoSpaceDE w:val="0"/>
              <w:autoSpaceDN w:val="0"/>
              <w:spacing w:line="240" w:lineRule="auto"/>
              <w:contextualSpacing/>
              <w:jc w:val="left"/>
              <w:rPr>
                <w:rFonts w:eastAsia="Times New Roman"/>
                <w:sz w:val="20"/>
                <w:szCs w:val="20"/>
              </w:rPr>
            </w:pPr>
            <w:r w:rsidRPr="00EE49ED">
              <w:rPr>
                <w:rFonts w:eastAsia="Times New Roman"/>
                <w:sz w:val="20"/>
                <w:szCs w:val="20"/>
              </w:rPr>
              <w:t>д. Летнево, ул. Садовая (около д.13)</w:t>
            </w:r>
          </w:p>
        </w:tc>
        <w:tc>
          <w:tcPr>
            <w:tcW w:w="1043" w:type="pct"/>
            <w:tcBorders>
              <w:top w:val="single" w:sz="4" w:space="0" w:color="000000"/>
              <w:left w:val="single" w:sz="4" w:space="0" w:color="000000"/>
              <w:bottom w:val="single" w:sz="4" w:space="0" w:color="000000"/>
              <w:right w:val="single" w:sz="4" w:space="0" w:color="000000"/>
            </w:tcBorders>
          </w:tcPr>
          <w:p w14:paraId="5A9A76BC"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1</w:t>
            </w:r>
          </w:p>
        </w:tc>
        <w:tc>
          <w:tcPr>
            <w:tcW w:w="626" w:type="pct"/>
            <w:tcBorders>
              <w:top w:val="single" w:sz="4" w:space="0" w:color="000000"/>
              <w:left w:val="single" w:sz="4" w:space="0" w:color="000000"/>
              <w:bottom w:val="single" w:sz="4" w:space="0" w:color="000000"/>
              <w:right w:val="single" w:sz="4" w:space="0" w:color="000000"/>
            </w:tcBorders>
          </w:tcPr>
          <w:p w14:paraId="72C9E82E"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25</w:t>
            </w:r>
          </w:p>
        </w:tc>
        <w:tc>
          <w:tcPr>
            <w:tcW w:w="831" w:type="pct"/>
            <w:tcBorders>
              <w:top w:val="single" w:sz="4" w:space="0" w:color="000000"/>
              <w:left w:val="single" w:sz="4" w:space="0" w:color="000000"/>
              <w:bottom w:val="single" w:sz="4" w:space="0" w:color="000000"/>
              <w:right w:val="single" w:sz="4" w:space="0" w:color="000000"/>
            </w:tcBorders>
          </w:tcPr>
          <w:p w14:paraId="46DD1D67"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2012</w:t>
            </w:r>
          </w:p>
        </w:tc>
      </w:tr>
      <w:tr w:rsidR="0080556F" w:rsidRPr="00EE49ED" w14:paraId="28443F85" w14:textId="77777777" w:rsidTr="00D7054C">
        <w:trPr>
          <w:trHeight w:val="20"/>
        </w:trPr>
        <w:tc>
          <w:tcPr>
            <w:tcW w:w="159" w:type="pct"/>
            <w:tcBorders>
              <w:top w:val="single" w:sz="4" w:space="0" w:color="000000"/>
              <w:left w:val="single" w:sz="4" w:space="0" w:color="000000"/>
              <w:bottom w:val="single" w:sz="4" w:space="0" w:color="000000"/>
              <w:right w:val="single" w:sz="4" w:space="0" w:color="000000"/>
            </w:tcBorders>
          </w:tcPr>
          <w:p w14:paraId="2D4BF33C" w14:textId="77777777" w:rsidR="0080556F" w:rsidRPr="00EE49ED" w:rsidRDefault="0080556F" w:rsidP="00DE59F6">
            <w:pPr>
              <w:numPr>
                <w:ilvl w:val="0"/>
                <w:numId w:val="57"/>
              </w:numPr>
              <w:spacing w:line="240" w:lineRule="auto"/>
              <w:ind w:left="357" w:hanging="357"/>
              <w:contextualSpacing/>
              <w:jc w:val="center"/>
              <w:rPr>
                <w:sz w:val="20"/>
                <w:szCs w:val="20"/>
              </w:rPr>
            </w:pPr>
          </w:p>
        </w:tc>
        <w:tc>
          <w:tcPr>
            <w:tcW w:w="2341" w:type="pct"/>
            <w:tcBorders>
              <w:top w:val="single" w:sz="4" w:space="0" w:color="000000"/>
              <w:left w:val="single" w:sz="4" w:space="0" w:color="000000"/>
              <w:bottom w:val="single" w:sz="4" w:space="0" w:color="000000"/>
              <w:right w:val="single" w:sz="4" w:space="0" w:color="000000"/>
            </w:tcBorders>
          </w:tcPr>
          <w:p w14:paraId="55BF1232" w14:textId="77777777" w:rsidR="0080556F" w:rsidRPr="00EE49ED" w:rsidRDefault="0080556F" w:rsidP="00EF2BA8">
            <w:pPr>
              <w:widowControl w:val="0"/>
              <w:autoSpaceDE w:val="0"/>
              <w:autoSpaceDN w:val="0"/>
              <w:spacing w:line="240" w:lineRule="auto"/>
              <w:contextualSpacing/>
              <w:jc w:val="left"/>
              <w:rPr>
                <w:rFonts w:eastAsia="Times New Roman"/>
                <w:sz w:val="20"/>
                <w:szCs w:val="20"/>
              </w:rPr>
            </w:pPr>
            <w:r w:rsidRPr="00EE49ED">
              <w:rPr>
                <w:rFonts w:eastAsia="Times New Roman"/>
                <w:sz w:val="20"/>
                <w:szCs w:val="20"/>
              </w:rPr>
              <w:t>д. Летнево, ул. Юбилейная (около общественных гаражей)</w:t>
            </w:r>
          </w:p>
        </w:tc>
        <w:tc>
          <w:tcPr>
            <w:tcW w:w="1043" w:type="pct"/>
            <w:tcBorders>
              <w:top w:val="single" w:sz="4" w:space="0" w:color="000000"/>
              <w:left w:val="single" w:sz="4" w:space="0" w:color="000000"/>
              <w:bottom w:val="single" w:sz="4" w:space="0" w:color="000000"/>
              <w:right w:val="single" w:sz="4" w:space="0" w:color="000000"/>
            </w:tcBorders>
          </w:tcPr>
          <w:p w14:paraId="1E29FA5B"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1</w:t>
            </w:r>
          </w:p>
        </w:tc>
        <w:tc>
          <w:tcPr>
            <w:tcW w:w="626" w:type="pct"/>
            <w:tcBorders>
              <w:top w:val="single" w:sz="4" w:space="0" w:color="000000"/>
              <w:left w:val="single" w:sz="4" w:space="0" w:color="000000"/>
              <w:bottom w:val="single" w:sz="4" w:space="0" w:color="000000"/>
              <w:right w:val="single" w:sz="4" w:space="0" w:color="000000"/>
            </w:tcBorders>
          </w:tcPr>
          <w:p w14:paraId="4B764801"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25</w:t>
            </w:r>
          </w:p>
        </w:tc>
        <w:tc>
          <w:tcPr>
            <w:tcW w:w="831" w:type="pct"/>
            <w:tcBorders>
              <w:top w:val="single" w:sz="4" w:space="0" w:color="000000"/>
              <w:left w:val="single" w:sz="4" w:space="0" w:color="000000"/>
              <w:bottom w:val="single" w:sz="4" w:space="0" w:color="000000"/>
              <w:right w:val="single" w:sz="4" w:space="0" w:color="000000"/>
            </w:tcBorders>
          </w:tcPr>
          <w:p w14:paraId="13B52B21"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2012</w:t>
            </w:r>
          </w:p>
        </w:tc>
      </w:tr>
      <w:tr w:rsidR="0080556F" w:rsidRPr="00EE49ED" w14:paraId="3C97DDAC" w14:textId="77777777" w:rsidTr="00D7054C">
        <w:trPr>
          <w:trHeight w:val="20"/>
        </w:trPr>
        <w:tc>
          <w:tcPr>
            <w:tcW w:w="159" w:type="pct"/>
            <w:tcBorders>
              <w:top w:val="single" w:sz="4" w:space="0" w:color="000000"/>
              <w:left w:val="single" w:sz="4" w:space="0" w:color="000000"/>
              <w:bottom w:val="single" w:sz="4" w:space="0" w:color="000000"/>
              <w:right w:val="single" w:sz="4" w:space="0" w:color="000000"/>
            </w:tcBorders>
          </w:tcPr>
          <w:p w14:paraId="5D45A370" w14:textId="77777777" w:rsidR="0080556F" w:rsidRPr="00EE49ED" w:rsidRDefault="0080556F" w:rsidP="00DE59F6">
            <w:pPr>
              <w:numPr>
                <w:ilvl w:val="0"/>
                <w:numId w:val="57"/>
              </w:numPr>
              <w:spacing w:line="240" w:lineRule="auto"/>
              <w:ind w:left="357" w:hanging="357"/>
              <w:contextualSpacing/>
              <w:jc w:val="center"/>
              <w:rPr>
                <w:sz w:val="20"/>
                <w:szCs w:val="20"/>
              </w:rPr>
            </w:pPr>
          </w:p>
        </w:tc>
        <w:tc>
          <w:tcPr>
            <w:tcW w:w="2341" w:type="pct"/>
            <w:tcBorders>
              <w:top w:val="single" w:sz="4" w:space="0" w:color="000000"/>
              <w:left w:val="single" w:sz="4" w:space="0" w:color="000000"/>
              <w:bottom w:val="single" w:sz="4" w:space="0" w:color="000000"/>
              <w:right w:val="single" w:sz="4" w:space="0" w:color="000000"/>
            </w:tcBorders>
          </w:tcPr>
          <w:p w14:paraId="539BDC86" w14:textId="77777777" w:rsidR="0080556F" w:rsidRPr="00EE49ED" w:rsidRDefault="0080556F" w:rsidP="00EF2BA8">
            <w:pPr>
              <w:widowControl w:val="0"/>
              <w:autoSpaceDE w:val="0"/>
              <w:autoSpaceDN w:val="0"/>
              <w:spacing w:line="240" w:lineRule="auto"/>
              <w:contextualSpacing/>
              <w:jc w:val="left"/>
              <w:rPr>
                <w:rFonts w:eastAsia="Times New Roman"/>
                <w:sz w:val="20"/>
                <w:szCs w:val="20"/>
              </w:rPr>
            </w:pPr>
            <w:r w:rsidRPr="00EE49ED">
              <w:rPr>
                <w:rFonts w:eastAsia="Times New Roman"/>
                <w:sz w:val="20"/>
                <w:szCs w:val="20"/>
              </w:rPr>
              <w:t>с. Сеготь, ул. Советская, 33</w:t>
            </w:r>
          </w:p>
        </w:tc>
        <w:tc>
          <w:tcPr>
            <w:tcW w:w="1043" w:type="pct"/>
            <w:tcBorders>
              <w:top w:val="single" w:sz="4" w:space="0" w:color="000000"/>
              <w:left w:val="single" w:sz="4" w:space="0" w:color="000000"/>
              <w:bottom w:val="single" w:sz="4" w:space="0" w:color="000000"/>
              <w:right w:val="single" w:sz="4" w:space="0" w:color="000000"/>
            </w:tcBorders>
          </w:tcPr>
          <w:p w14:paraId="1D67DC8B"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1</w:t>
            </w:r>
          </w:p>
        </w:tc>
        <w:tc>
          <w:tcPr>
            <w:tcW w:w="626" w:type="pct"/>
            <w:tcBorders>
              <w:top w:val="single" w:sz="4" w:space="0" w:color="000000"/>
              <w:left w:val="single" w:sz="4" w:space="0" w:color="000000"/>
              <w:bottom w:val="single" w:sz="4" w:space="0" w:color="000000"/>
              <w:right w:val="single" w:sz="4" w:space="0" w:color="000000"/>
            </w:tcBorders>
          </w:tcPr>
          <w:p w14:paraId="34848E7F"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25</w:t>
            </w:r>
          </w:p>
        </w:tc>
        <w:tc>
          <w:tcPr>
            <w:tcW w:w="831" w:type="pct"/>
            <w:tcBorders>
              <w:top w:val="single" w:sz="4" w:space="0" w:color="000000"/>
              <w:left w:val="single" w:sz="4" w:space="0" w:color="000000"/>
              <w:bottom w:val="single" w:sz="4" w:space="0" w:color="000000"/>
              <w:right w:val="single" w:sz="4" w:space="0" w:color="000000"/>
            </w:tcBorders>
          </w:tcPr>
          <w:p w14:paraId="5C5B7B59"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1983</w:t>
            </w:r>
          </w:p>
        </w:tc>
      </w:tr>
      <w:tr w:rsidR="0080556F" w:rsidRPr="00EE49ED" w14:paraId="603B7053" w14:textId="77777777" w:rsidTr="00D7054C">
        <w:trPr>
          <w:trHeight w:val="20"/>
        </w:trPr>
        <w:tc>
          <w:tcPr>
            <w:tcW w:w="159" w:type="pct"/>
            <w:tcBorders>
              <w:top w:val="single" w:sz="4" w:space="0" w:color="000000"/>
              <w:left w:val="single" w:sz="4" w:space="0" w:color="000000"/>
              <w:bottom w:val="single" w:sz="4" w:space="0" w:color="000000"/>
              <w:right w:val="single" w:sz="4" w:space="0" w:color="000000"/>
            </w:tcBorders>
          </w:tcPr>
          <w:p w14:paraId="291FEF3F" w14:textId="77777777" w:rsidR="0080556F" w:rsidRPr="00EE49ED" w:rsidRDefault="0080556F" w:rsidP="00DE59F6">
            <w:pPr>
              <w:numPr>
                <w:ilvl w:val="0"/>
                <w:numId w:val="57"/>
              </w:numPr>
              <w:spacing w:line="240" w:lineRule="auto"/>
              <w:ind w:left="357" w:hanging="357"/>
              <w:contextualSpacing/>
              <w:jc w:val="center"/>
              <w:rPr>
                <w:sz w:val="20"/>
                <w:szCs w:val="20"/>
              </w:rPr>
            </w:pPr>
          </w:p>
        </w:tc>
        <w:tc>
          <w:tcPr>
            <w:tcW w:w="2341" w:type="pct"/>
            <w:tcBorders>
              <w:top w:val="single" w:sz="4" w:space="0" w:color="000000"/>
              <w:left w:val="single" w:sz="4" w:space="0" w:color="000000"/>
              <w:bottom w:val="single" w:sz="4" w:space="0" w:color="000000"/>
              <w:right w:val="single" w:sz="4" w:space="0" w:color="000000"/>
            </w:tcBorders>
          </w:tcPr>
          <w:p w14:paraId="4929FC9B" w14:textId="77777777" w:rsidR="0080556F" w:rsidRPr="00EE49ED" w:rsidRDefault="0080556F" w:rsidP="00EF2BA8">
            <w:pPr>
              <w:widowControl w:val="0"/>
              <w:autoSpaceDE w:val="0"/>
              <w:autoSpaceDN w:val="0"/>
              <w:spacing w:line="240" w:lineRule="auto"/>
              <w:contextualSpacing/>
              <w:jc w:val="left"/>
              <w:rPr>
                <w:rFonts w:eastAsia="Times New Roman"/>
                <w:sz w:val="20"/>
                <w:szCs w:val="20"/>
              </w:rPr>
            </w:pPr>
            <w:r w:rsidRPr="00EE49ED">
              <w:rPr>
                <w:rFonts w:eastAsia="Times New Roman"/>
                <w:sz w:val="20"/>
                <w:szCs w:val="20"/>
              </w:rPr>
              <w:t>с. Сеготь, ул. Восточная, 10</w:t>
            </w:r>
          </w:p>
        </w:tc>
        <w:tc>
          <w:tcPr>
            <w:tcW w:w="1043" w:type="pct"/>
            <w:tcBorders>
              <w:top w:val="single" w:sz="4" w:space="0" w:color="000000"/>
              <w:left w:val="single" w:sz="4" w:space="0" w:color="000000"/>
              <w:bottom w:val="single" w:sz="4" w:space="0" w:color="000000"/>
              <w:right w:val="single" w:sz="4" w:space="0" w:color="000000"/>
            </w:tcBorders>
          </w:tcPr>
          <w:p w14:paraId="6ACCB367"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1</w:t>
            </w:r>
          </w:p>
        </w:tc>
        <w:tc>
          <w:tcPr>
            <w:tcW w:w="626" w:type="pct"/>
            <w:tcBorders>
              <w:top w:val="single" w:sz="4" w:space="0" w:color="000000"/>
              <w:left w:val="single" w:sz="4" w:space="0" w:color="000000"/>
              <w:bottom w:val="single" w:sz="4" w:space="0" w:color="000000"/>
              <w:right w:val="single" w:sz="4" w:space="0" w:color="000000"/>
            </w:tcBorders>
          </w:tcPr>
          <w:p w14:paraId="4A0B623D"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25</w:t>
            </w:r>
          </w:p>
        </w:tc>
        <w:tc>
          <w:tcPr>
            <w:tcW w:w="831" w:type="pct"/>
            <w:tcBorders>
              <w:top w:val="single" w:sz="4" w:space="0" w:color="000000"/>
              <w:left w:val="single" w:sz="4" w:space="0" w:color="000000"/>
              <w:bottom w:val="single" w:sz="4" w:space="0" w:color="000000"/>
              <w:right w:val="single" w:sz="4" w:space="0" w:color="000000"/>
            </w:tcBorders>
          </w:tcPr>
          <w:p w14:paraId="31C4A6B0"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1983</w:t>
            </w:r>
          </w:p>
        </w:tc>
      </w:tr>
      <w:tr w:rsidR="0080556F" w:rsidRPr="00EE49ED" w14:paraId="11FECA14" w14:textId="77777777" w:rsidTr="00D7054C">
        <w:trPr>
          <w:trHeight w:val="20"/>
        </w:trPr>
        <w:tc>
          <w:tcPr>
            <w:tcW w:w="159" w:type="pct"/>
            <w:tcBorders>
              <w:top w:val="single" w:sz="4" w:space="0" w:color="000000"/>
              <w:left w:val="single" w:sz="4" w:space="0" w:color="000000"/>
              <w:bottom w:val="single" w:sz="4" w:space="0" w:color="000000"/>
              <w:right w:val="single" w:sz="4" w:space="0" w:color="000000"/>
            </w:tcBorders>
          </w:tcPr>
          <w:p w14:paraId="6350F771" w14:textId="77777777" w:rsidR="0080556F" w:rsidRPr="00EE49ED" w:rsidRDefault="0080556F" w:rsidP="00DE59F6">
            <w:pPr>
              <w:numPr>
                <w:ilvl w:val="0"/>
                <w:numId w:val="57"/>
              </w:numPr>
              <w:spacing w:line="240" w:lineRule="auto"/>
              <w:ind w:left="357" w:hanging="357"/>
              <w:contextualSpacing/>
              <w:jc w:val="center"/>
              <w:rPr>
                <w:sz w:val="20"/>
                <w:szCs w:val="20"/>
              </w:rPr>
            </w:pPr>
          </w:p>
        </w:tc>
        <w:tc>
          <w:tcPr>
            <w:tcW w:w="2341" w:type="pct"/>
            <w:tcBorders>
              <w:top w:val="single" w:sz="4" w:space="0" w:color="000000"/>
              <w:left w:val="single" w:sz="4" w:space="0" w:color="000000"/>
              <w:bottom w:val="single" w:sz="4" w:space="0" w:color="000000"/>
              <w:right w:val="single" w:sz="4" w:space="0" w:color="000000"/>
            </w:tcBorders>
          </w:tcPr>
          <w:p w14:paraId="34319B58" w14:textId="77777777" w:rsidR="0080556F" w:rsidRPr="00EE49ED" w:rsidRDefault="0080556F" w:rsidP="00EF2BA8">
            <w:pPr>
              <w:widowControl w:val="0"/>
              <w:autoSpaceDE w:val="0"/>
              <w:autoSpaceDN w:val="0"/>
              <w:spacing w:line="240" w:lineRule="auto"/>
              <w:contextualSpacing/>
              <w:jc w:val="left"/>
              <w:rPr>
                <w:rFonts w:eastAsia="Times New Roman"/>
                <w:sz w:val="20"/>
                <w:szCs w:val="20"/>
              </w:rPr>
            </w:pPr>
            <w:r w:rsidRPr="00EE49ED">
              <w:rPr>
                <w:rFonts w:eastAsia="Times New Roman"/>
                <w:sz w:val="20"/>
                <w:szCs w:val="20"/>
              </w:rPr>
              <w:t>с. Сеготь, ул. Полевая, 12</w:t>
            </w:r>
          </w:p>
        </w:tc>
        <w:tc>
          <w:tcPr>
            <w:tcW w:w="1043" w:type="pct"/>
            <w:tcBorders>
              <w:top w:val="single" w:sz="4" w:space="0" w:color="000000"/>
              <w:left w:val="single" w:sz="4" w:space="0" w:color="000000"/>
              <w:bottom w:val="single" w:sz="4" w:space="0" w:color="000000"/>
              <w:right w:val="single" w:sz="4" w:space="0" w:color="000000"/>
            </w:tcBorders>
          </w:tcPr>
          <w:p w14:paraId="6E214B05"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1</w:t>
            </w:r>
          </w:p>
        </w:tc>
        <w:tc>
          <w:tcPr>
            <w:tcW w:w="626" w:type="pct"/>
            <w:tcBorders>
              <w:top w:val="single" w:sz="4" w:space="0" w:color="000000"/>
              <w:left w:val="single" w:sz="4" w:space="0" w:color="000000"/>
              <w:bottom w:val="single" w:sz="4" w:space="0" w:color="000000"/>
              <w:right w:val="single" w:sz="4" w:space="0" w:color="000000"/>
            </w:tcBorders>
          </w:tcPr>
          <w:p w14:paraId="0E47E6AC"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25</w:t>
            </w:r>
          </w:p>
        </w:tc>
        <w:tc>
          <w:tcPr>
            <w:tcW w:w="831" w:type="pct"/>
            <w:tcBorders>
              <w:top w:val="single" w:sz="4" w:space="0" w:color="000000"/>
              <w:left w:val="single" w:sz="4" w:space="0" w:color="000000"/>
              <w:bottom w:val="single" w:sz="4" w:space="0" w:color="000000"/>
              <w:right w:val="single" w:sz="4" w:space="0" w:color="000000"/>
            </w:tcBorders>
          </w:tcPr>
          <w:p w14:paraId="7768FEAA" w14:textId="77777777" w:rsidR="0080556F" w:rsidRPr="00EE49ED" w:rsidRDefault="0080556F" w:rsidP="002C125D">
            <w:pPr>
              <w:spacing w:line="240" w:lineRule="auto"/>
              <w:contextualSpacing/>
              <w:jc w:val="center"/>
              <w:rPr>
                <w:rFonts w:eastAsia="Times New Roman"/>
                <w:sz w:val="20"/>
                <w:szCs w:val="20"/>
              </w:rPr>
            </w:pPr>
            <w:r w:rsidRPr="00EE49ED">
              <w:rPr>
                <w:rFonts w:eastAsia="Times New Roman"/>
                <w:sz w:val="20"/>
                <w:szCs w:val="20"/>
              </w:rPr>
              <w:t>1988</w:t>
            </w:r>
          </w:p>
        </w:tc>
      </w:tr>
    </w:tbl>
    <w:p w14:paraId="769B20BA" w14:textId="77777777" w:rsidR="0080556F" w:rsidRPr="00EE49ED" w:rsidRDefault="0080556F" w:rsidP="000F5A97">
      <w:pPr>
        <w:spacing w:before="120" w:line="276" w:lineRule="auto"/>
        <w:ind w:firstLine="709"/>
        <w:jc w:val="left"/>
        <w:rPr>
          <w:b/>
        </w:rPr>
      </w:pPr>
      <w:r w:rsidRPr="00EE49ED">
        <w:rPr>
          <w:b/>
        </w:rPr>
        <w:t>Направления развития</w:t>
      </w:r>
    </w:p>
    <w:p w14:paraId="38437A01" w14:textId="77777777" w:rsidR="0080556F" w:rsidRPr="00EE49ED" w:rsidRDefault="0080556F" w:rsidP="0080556F">
      <w:pPr>
        <w:spacing w:line="276" w:lineRule="auto"/>
        <w:ind w:firstLine="709"/>
        <w:rPr>
          <w:szCs w:val="24"/>
          <w:lang w:eastAsia="ru-RU"/>
        </w:rPr>
      </w:pPr>
      <w:r w:rsidRPr="00EE49ED">
        <w:rPr>
          <w:szCs w:val="24"/>
          <w:lang w:eastAsia="ru-RU"/>
        </w:rPr>
        <w:t>Согласно пункту 4 статьи 68 Федерального закона от 22.07.2008 № 123-ФЗ «Технический регламент о требованиях пожарной безопасности» в поселениях и городских округах с количеством жителей до 5000 человек допускается предусматривать в качестве источников наружного противопожарного водоснабжения природные или искусственные водоемы.</w:t>
      </w:r>
    </w:p>
    <w:p w14:paraId="0FAC4AB6" w14:textId="1CA36E02" w:rsidR="0080556F" w:rsidRPr="00EE49ED" w:rsidRDefault="0080556F" w:rsidP="0080556F">
      <w:pPr>
        <w:spacing w:line="276" w:lineRule="auto"/>
        <w:ind w:firstLine="709"/>
        <w:rPr>
          <w:szCs w:val="24"/>
          <w:lang w:eastAsia="ru-RU"/>
        </w:rPr>
      </w:pPr>
      <w:r w:rsidRPr="00EE49ED">
        <w:rPr>
          <w:szCs w:val="24"/>
          <w:lang w:eastAsia="ru-RU"/>
        </w:rPr>
        <w:t>Противопожарное водо</w:t>
      </w:r>
      <w:r w:rsidR="00D34C0C" w:rsidRPr="00EE49ED">
        <w:rPr>
          <w:szCs w:val="24"/>
          <w:lang w:eastAsia="ru-RU"/>
        </w:rPr>
        <w:t>снабжение в населенных пунктах</w:t>
      </w:r>
      <w:r w:rsidR="00150047" w:rsidRPr="00EE49ED">
        <w:rPr>
          <w:szCs w:val="24"/>
        </w:rPr>
        <w:t xml:space="preserve"> Сеготско</w:t>
      </w:r>
      <w:r w:rsidR="00AB5D88" w:rsidRPr="00EE49ED">
        <w:rPr>
          <w:szCs w:val="24"/>
        </w:rPr>
        <w:t>го</w:t>
      </w:r>
      <w:r w:rsidR="00150047" w:rsidRPr="00EE49ED">
        <w:rPr>
          <w:szCs w:val="24"/>
        </w:rPr>
        <w:t xml:space="preserve"> сельско</w:t>
      </w:r>
      <w:r w:rsidR="00AB5D88" w:rsidRPr="00EE49ED">
        <w:rPr>
          <w:szCs w:val="24"/>
        </w:rPr>
        <w:t>го</w:t>
      </w:r>
      <w:r w:rsidR="00150047" w:rsidRPr="00EE49ED">
        <w:rPr>
          <w:szCs w:val="24"/>
        </w:rPr>
        <w:t xml:space="preserve"> поселени</w:t>
      </w:r>
      <w:r w:rsidR="00AB5D88" w:rsidRPr="00EE49ED">
        <w:rPr>
          <w:szCs w:val="24"/>
        </w:rPr>
        <w:t>я</w:t>
      </w:r>
      <w:r w:rsidRPr="00EE49ED">
        <w:rPr>
          <w:szCs w:val="24"/>
          <w:lang w:eastAsia="ru-RU"/>
        </w:rPr>
        <w:t xml:space="preserve"> предлагается осуществлять от емкостей (резервуаров, водоемов) и рек, минимальный дебит которых обеспечивает расчетный расход воды на пожаротушение, с устройством пожарных подъездов. Радиус обслуживания резервуара составляет 100–200 м. Количество пожарных резервуаров или искусственных водоемов должно быть не менее двух, при этом в каждом из них должно храниться 50 % объема воды на пожаротушение. Пожарные резервуары должны быть оборудованы устройствами для отбора воды пожарными автомобилями (мотопомпами).</w:t>
      </w:r>
    </w:p>
    <w:p w14:paraId="5FBAF37E" w14:textId="77777777" w:rsidR="0080556F" w:rsidRPr="00EE49ED" w:rsidRDefault="0080556F" w:rsidP="0080556F">
      <w:pPr>
        <w:spacing w:line="276" w:lineRule="auto"/>
        <w:ind w:firstLine="709"/>
        <w:rPr>
          <w:szCs w:val="24"/>
          <w:lang w:eastAsia="ru-RU"/>
        </w:rPr>
      </w:pPr>
      <w:r w:rsidRPr="00EE49ED">
        <w:rPr>
          <w:szCs w:val="24"/>
          <w:lang w:eastAsia="ru-RU"/>
        </w:rPr>
        <w:t>К пожарным резервуарам, водоемам, приемным колодцам и другим сооружениям, вода из которых может быть использована для тушения пожара, надлежит предусматривать подъезды с площадками (пирсами) с твердым покрытием для установки пожарных автомобилей и забора воды. Размер таких площадок должен быть не менее 12 × 12 метров.</w:t>
      </w:r>
    </w:p>
    <w:p w14:paraId="221C1EA3" w14:textId="77777777" w:rsidR="0080556F" w:rsidRPr="00EE49ED" w:rsidRDefault="0080556F" w:rsidP="0080556F">
      <w:pPr>
        <w:spacing w:line="276" w:lineRule="auto"/>
        <w:ind w:firstLine="709"/>
        <w:rPr>
          <w:szCs w:val="24"/>
          <w:lang w:eastAsia="ru-RU"/>
        </w:rPr>
      </w:pPr>
      <w:r w:rsidRPr="00EE49ED">
        <w:rPr>
          <w:szCs w:val="24"/>
          <w:lang w:eastAsia="ru-RU"/>
        </w:rPr>
        <w:t>В населенных пунктах с числом жителей до 50 человек допускается не предусматривать наружное противопожарное водоснабжение (пункт 5 статья 68 Федерального закона от 22.07.2008 № 123-ФЗ «Технический регламент о требованиях пожарной безопасности»).</w:t>
      </w:r>
    </w:p>
    <w:p w14:paraId="2BD02257" w14:textId="77777777" w:rsidR="0080556F" w:rsidRPr="00EE49ED" w:rsidRDefault="0080556F" w:rsidP="0080556F">
      <w:pPr>
        <w:pStyle w:val="0212166"/>
      </w:pPr>
      <w:bookmarkStart w:id="184" w:name="_Toc178256470"/>
      <w:r w:rsidRPr="00EE49ED">
        <w:t>8.3 Водоотведение</w:t>
      </w:r>
      <w:bookmarkEnd w:id="184"/>
    </w:p>
    <w:p w14:paraId="6AC23640" w14:textId="77777777" w:rsidR="0080556F" w:rsidRPr="00EE49ED" w:rsidRDefault="0080556F" w:rsidP="0080556F">
      <w:pPr>
        <w:spacing w:before="120" w:line="276" w:lineRule="auto"/>
        <w:ind w:firstLine="709"/>
        <w:rPr>
          <w:b/>
        </w:rPr>
      </w:pPr>
      <w:r w:rsidRPr="00EE49ED">
        <w:rPr>
          <w:b/>
        </w:rPr>
        <w:t>Анализ существующего состояния</w:t>
      </w:r>
    </w:p>
    <w:p w14:paraId="37A81C81" w14:textId="62242FAD" w:rsidR="0080556F" w:rsidRPr="00EE49ED" w:rsidRDefault="0080556F" w:rsidP="0080556F">
      <w:pPr>
        <w:spacing w:line="276" w:lineRule="auto"/>
        <w:ind w:firstLine="709"/>
        <w:rPr>
          <w:bCs/>
          <w:szCs w:val="24"/>
        </w:rPr>
      </w:pPr>
      <w:r w:rsidRPr="00EE49ED">
        <w:rPr>
          <w:bCs/>
          <w:szCs w:val="24"/>
        </w:rPr>
        <w:t xml:space="preserve">В настоящее время на территории </w:t>
      </w:r>
      <w:r w:rsidR="00150047" w:rsidRPr="00EE49ED">
        <w:rPr>
          <w:szCs w:val="24"/>
        </w:rPr>
        <w:t xml:space="preserve">Сеготского сельского поселения </w:t>
      </w:r>
      <w:r w:rsidRPr="00EE49ED">
        <w:rPr>
          <w:bCs/>
          <w:szCs w:val="24"/>
        </w:rPr>
        <w:t xml:space="preserve">Пучежского муниципального района Ивановской области имеется централизованная хозяйственно-бытовая </w:t>
      </w:r>
      <w:r w:rsidRPr="00EE49ED">
        <w:rPr>
          <w:bCs/>
          <w:szCs w:val="24"/>
        </w:rPr>
        <w:lastRenderedPageBreak/>
        <w:t>система канализации в д. Летнево и с. Сеготь. Сточные воды от жилой и общественной застройки, а также от промышленных предприятий по трубопроводам поступают на канализационные очистные сооружения (КОС), находящиеся в каждом населенном пункте. Транспортировка сточных вод осуществляется по системе самотечных трубопроводов, общей протяженностью 3,60 км. Сети выполнены из чугунных труб диаметром 100 мм.</w:t>
      </w:r>
    </w:p>
    <w:p w14:paraId="475A3FE1" w14:textId="77777777" w:rsidR="0080556F" w:rsidRPr="00EE49ED" w:rsidRDefault="0080556F" w:rsidP="0080556F">
      <w:pPr>
        <w:spacing w:line="276" w:lineRule="auto"/>
        <w:ind w:firstLine="709"/>
        <w:rPr>
          <w:bCs/>
          <w:szCs w:val="24"/>
        </w:rPr>
      </w:pPr>
      <w:r w:rsidRPr="00EE49ED">
        <w:rPr>
          <w:bCs/>
          <w:szCs w:val="24"/>
        </w:rPr>
        <w:t>В остальных населенных пунктах сельского поселения централизованная канализация отсутствует, сточные воды от индивидуальных жилых домов и общественных зданий отводятся в выгребы и септики на приусадебных участках.</w:t>
      </w:r>
    </w:p>
    <w:p w14:paraId="6C516B5C" w14:textId="77777777" w:rsidR="0080556F" w:rsidRPr="00EE49ED" w:rsidRDefault="0080556F" w:rsidP="0080556F">
      <w:pPr>
        <w:spacing w:before="120" w:line="276" w:lineRule="auto"/>
        <w:ind w:firstLine="709"/>
        <w:rPr>
          <w:b/>
        </w:rPr>
      </w:pPr>
      <w:r w:rsidRPr="00EE49ED">
        <w:rPr>
          <w:b/>
        </w:rPr>
        <w:t>Информация об основных проблемах и ограничениях</w:t>
      </w:r>
    </w:p>
    <w:p w14:paraId="0A909359" w14:textId="77777777" w:rsidR="0080556F" w:rsidRPr="00EE49ED" w:rsidRDefault="0080556F" w:rsidP="0080556F">
      <w:pPr>
        <w:spacing w:line="276" w:lineRule="auto"/>
        <w:ind w:firstLine="709"/>
        <w:rPr>
          <w:rFonts w:eastAsiaTheme="minorHAnsi"/>
          <w:color w:val="000000"/>
          <w:szCs w:val="24"/>
        </w:rPr>
      </w:pPr>
      <w:r w:rsidRPr="00EE49ED">
        <w:rPr>
          <w:rFonts w:eastAsiaTheme="minorHAnsi"/>
          <w:color w:val="000000"/>
          <w:szCs w:val="24"/>
        </w:rPr>
        <w:t>На основании ранее разработанной градостроительной документации выявлено, что канализационные сети имеют износ 90-95%.</w:t>
      </w:r>
    </w:p>
    <w:p w14:paraId="67717899" w14:textId="77777777" w:rsidR="0080556F" w:rsidRPr="00EE49ED" w:rsidRDefault="0080556F" w:rsidP="0080556F">
      <w:pPr>
        <w:spacing w:line="276" w:lineRule="auto"/>
        <w:ind w:firstLine="709"/>
        <w:rPr>
          <w:b/>
        </w:rPr>
      </w:pPr>
      <w:r w:rsidRPr="00EE49ED">
        <w:rPr>
          <w:b/>
        </w:rPr>
        <w:t>Направления развития</w:t>
      </w:r>
    </w:p>
    <w:p w14:paraId="072C796D" w14:textId="77777777" w:rsidR="0080556F" w:rsidRPr="00EE49ED" w:rsidRDefault="0080556F" w:rsidP="0080556F">
      <w:pPr>
        <w:widowControl w:val="0"/>
        <w:autoSpaceDE w:val="0"/>
        <w:autoSpaceDN w:val="0"/>
        <w:adjustRightInd w:val="0"/>
        <w:spacing w:line="276" w:lineRule="auto"/>
        <w:ind w:firstLine="709"/>
        <w:contextualSpacing/>
        <w:jc w:val="left"/>
        <w:rPr>
          <w:rFonts w:eastAsiaTheme="minorHAnsi"/>
          <w:color w:val="000000"/>
          <w:szCs w:val="24"/>
        </w:rPr>
      </w:pPr>
      <w:r w:rsidRPr="00EE49ED">
        <w:rPr>
          <w:rFonts w:eastAsiaTheme="minorHAnsi"/>
          <w:color w:val="000000"/>
          <w:szCs w:val="24"/>
        </w:rPr>
        <w:t>Принципами развития системы водоотведения являются:</w:t>
      </w:r>
    </w:p>
    <w:p w14:paraId="503AF708" w14:textId="77777777" w:rsidR="0080556F" w:rsidRPr="00EE49ED" w:rsidRDefault="0080556F" w:rsidP="00DE59F6">
      <w:pPr>
        <w:numPr>
          <w:ilvl w:val="0"/>
          <w:numId w:val="54"/>
        </w:numPr>
        <w:spacing w:before="120" w:after="120" w:line="276" w:lineRule="auto"/>
        <w:ind w:left="0" w:firstLine="425"/>
        <w:contextualSpacing/>
        <w:rPr>
          <w:rFonts w:eastAsiaTheme="minorHAnsi"/>
          <w:color w:val="000000"/>
          <w:szCs w:val="24"/>
        </w:rPr>
      </w:pPr>
      <w:r w:rsidRPr="00EE49ED">
        <w:rPr>
          <w:rFonts w:eastAsiaTheme="minorHAnsi"/>
          <w:color w:val="000000"/>
          <w:szCs w:val="24"/>
        </w:rPr>
        <w:t>постоянное улучшение качества предоставления услуг водоотведения потребителям (абонентам);</w:t>
      </w:r>
    </w:p>
    <w:p w14:paraId="0123BCBC" w14:textId="77777777" w:rsidR="0080556F" w:rsidRPr="00EE49ED" w:rsidRDefault="0080556F" w:rsidP="00DE59F6">
      <w:pPr>
        <w:numPr>
          <w:ilvl w:val="0"/>
          <w:numId w:val="54"/>
        </w:numPr>
        <w:spacing w:before="120" w:after="120" w:line="276" w:lineRule="auto"/>
        <w:ind w:left="0" w:firstLine="425"/>
        <w:contextualSpacing/>
        <w:rPr>
          <w:rFonts w:eastAsiaTheme="minorHAnsi"/>
          <w:color w:val="000000"/>
          <w:szCs w:val="24"/>
        </w:rPr>
      </w:pPr>
      <w:r w:rsidRPr="00EE49ED">
        <w:rPr>
          <w:szCs w:val="28"/>
        </w:rPr>
        <w:t>плановый ремонт канализационных сетей;</w:t>
      </w:r>
    </w:p>
    <w:p w14:paraId="530C2F12" w14:textId="77777777" w:rsidR="0080556F" w:rsidRPr="00EE49ED" w:rsidRDefault="0080556F" w:rsidP="00DE59F6">
      <w:pPr>
        <w:numPr>
          <w:ilvl w:val="0"/>
          <w:numId w:val="54"/>
        </w:numPr>
        <w:spacing w:before="120" w:after="120" w:line="276" w:lineRule="auto"/>
        <w:ind w:left="0" w:firstLine="425"/>
        <w:contextualSpacing/>
        <w:rPr>
          <w:rFonts w:eastAsiaTheme="minorHAnsi"/>
          <w:color w:val="000000"/>
          <w:szCs w:val="24"/>
        </w:rPr>
      </w:pPr>
      <w:r w:rsidRPr="00EE49ED">
        <w:rPr>
          <w:rFonts w:eastAsiaTheme="minorHAnsi"/>
          <w:color w:val="000000"/>
          <w:szCs w:val="24"/>
        </w:rPr>
        <w:t>удовлетворение потребности в обеспечении услугой водоотведения новых объектов капитального строительства;</w:t>
      </w:r>
    </w:p>
    <w:p w14:paraId="157696EA" w14:textId="77777777" w:rsidR="0080556F" w:rsidRPr="00EE49ED" w:rsidRDefault="0080556F" w:rsidP="00DE59F6">
      <w:pPr>
        <w:numPr>
          <w:ilvl w:val="0"/>
          <w:numId w:val="54"/>
        </w:numPr>
        <w:spacing w:before="120" w:after="120" w:line="276" w:lineRule="auto"/>
        <w:ind w:left="709" w:hanging="283"/>
        <w:contextualSpacing/>
        <w:rPr>
          <w:rFonts w:eastAsiaTheme="minorHAnsi"/>
          <w:color w:val="000000"/>
          <w:szCs w:val="24"/>
        </w:rPr>
      </w:pPr>
      <w:r w:rsidRPr="00EE49ED">
        <w:rPr>
          <w:rFonts w:eastAsiaTheme="minorHAnsi"/>
          <w:color w:val="000000"/>
          <w:szCs w:val="24"/>
        </w:rPr>
        <w:t>плановый ремонт канализационных колодцев;</w:t>
      </w:r>
    </w:p>
    <w:p w14:paraId="018857FE" w14:textId="77777777" w:rsidR="0080556F" w:rsidRPr="00EE49ED" w:rsidRDefault="0080556F" w:rsidP="00DE59F6">
      <w:pPr>
        <w:numPr>
          <w:ilvl w:val="0"/>
          <w:numId w:val="54"/>
        </w:numPr>
        <w:spacing w:before="120" w:after="120" w:line="276" w:lineRule="auto"/>
        <w:ind w:left="0" w:firstLine="425"/>
        <w:contextualSpacing/>
        <w:rPr>
          <w:rFonts w:eastAsiaTheme="minorHAnsi"/>
          <w:color w:val="000000"/>
          <w:szCs w:val="24"/>
        </w:rPr>
      </w:pPr>
      <w:r w:rsidRPr="00EE49ED">
        <w:rPr>
          <w:rFonts w:eastAsiaTheme="minorHAnsi"/>
          <w:color w:val="000000"/>
          <w:szCs w:val="24"/>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66A45B9A" w14:textId="77777777" w:rsidR="0080556F" w:rsidRPr="00EE49ED" w:rsidRDefault="0080556F" w:rsidP="0080556F">
      <w:pPr>
        <w:widowControl w:val="0"/>
        <w:autoSpaceDE w:val="0"/>
        <w:autoSpaceDN w:val="0"/>
        <w:adjustRightInd w:val="0"/>
        <w:spacing w:line="276" w:lineRule="auto"/>
        <w:ind w:firstLine="709"/>
        <w:contextualSpacing/>
        <w:jc w:val="left"/>
        <w:rPr>
          <w:b/>
        </w:rPr>
      </w:pPr>
      <w:r w:rsidRPr="00EE49ED">
        <w:rPr>
          <w:b/>
        </w:rPr>
        <w:t>Проектные предложения</w:t>
      </w:r>
    </w:p>
    <w:p w14:paraId="4A5B02DB" w14:textId="4CD38CCA" w:rsidR="0080556F" w:rsidRPr="00EE49ED" w:rsidRDefault="0080556F" w:rsidP="0080556F">
      <w:pPr>
        <w:widowControl w:val="0"/>
        <w:autoSpaceDE w:val="0"/>
        <w:autoSpaceDN w:val="0"/>
        <w:adjustRightInd w:val="0"/>
        <w:spacing w:line="276" w:lineRule="auto"/>
        <w:ind w:firstLine="709"/>
        <w:contextualSpacing/>
        <w:rPr>
          <w:rFonts w:eastAsiaTheme="minorHAnsi"/>
          <w:color w:val="000000"/>
          <w:szCs w:val="24"/>
        </w:rPr>
        <w:sectPr w:rsidR="0080556F" w:rsidRPr="00EE49ED" w:rsidSect="002C125D">
          <w:pgSz w:w="11906" w:h="16838"/>
          <w:pgMar w:top="1134" w:right="567" w:bottom="1134" w:left="1134" w:header="567" w:footer="567" w:gutter="0"/>
          <w:cols w:space="708"/>
          <w:docGrid w:linePitch="381"/>
        </w:sectPr>
      </w:pPr>
      <w:r w:rsidRPr="00EE49ED">
        <w:rPr>
          <w:rFonts w:eastAsiaTheme="minorHAnsi"/>
          <w:color w:val="000000"/>
          <w:szCs w:val="24"/>
        </w:rPr>
        <w:t xml:space="preserve">Перечень планируемых мероприятий местного значения по развитию систем водоотведения представлен в таблице </w:t>
      </w:r>
      <w:r w:rsidR="00503854" w:rsidRPr="00EE49ED">
        <w:rPr>
          <w:bCs/>
          <w:szCs w:val="24"/>
        </w:rPr>
        <w:t>3</w:t>
      </w:r>
      <w:r w:rsidRPr="00EE49ED">
        <w:rPr>
          <w:bCs/>
          <w:szCs w:val="24"/>
        </w:rPr>
        <w:t>.8.5</w:t>
      </w:r>
      <w:r w:rsidRPr="00EE49ED">
        <w:rPr>
          <w:rFonts w:eastAsiaTheme="minorHAnsi"/>
          <w:color w:val="000000"/>
          <w:szCs w:val="24"/>
        </w:rPr>
        <w:t>.</w:t>
      </w:r>
    </w:p>
    <w:p w14:paraId="20895DAF" w14:textId="5359DA3F" w:rsidR="0080556F" w:rsidRPr="00EE49ED" w:rsidRDefault="0080556F" w:rsidP="0080556F">
      <w:pPr>
        <w:spacing w:line="276" w:lineRule="auto"/>
        <w:jc w:val="right"/>
        <w:rPr>
          <w:rFonts w:eastAsia="Times New Roman"/>
          <w:iCs/>
          <w:color w:val="000000"/>
          <w:szCs w:val="24"/>
          <w:lang w:eastAsia="ru-RU"/>
        </w:rPr>
      </w:pPr>
      <w:r w:rsidRPr="00EE49ED">
        <w:rPr>
          <w:rFonts w:eastAsia="Times New Roman"/>
          <w:iCs/>
          <w:color w:val="000000"/>
          <w:szCs w:val="24"/>
          <w:lang w:eastAsia="ru-RU"/>
        </w:rPr>
        <w:lastRenderedPageBreak/>
        <w:t xml:space="preserve">Таблица </w:t>
      </w:r>
      <w:r w:rsidR="00503854" w:rsidRPr="00EE49ED">
        <w:rPr>
          <w:bCs/>
          <w:szCs w:val="24"/>
        </w:rPr>
        <w:t>3</w:t>
      </w:r>
      <w:r w:rsidRPr="00EE49ED">
        <w:rPr>
          <w:bCs/>
          <w:szCs w:val="24"/>
        </w:rPr>
        <w:t>.8.5</w:t>
      </w:r>
    </w:p>
    <w:p w14:paraId="50DBB90C" w14:textId="77777777" w:rsidR="0080556F" w:rsidRPr="00EE49ED" w:rsidRDefault="0080556F" w:rsidP="0080556F">
      <w:pPr>
        <w:spacing w:line="276" w:lineRule="auto"/>
        <w:jc w:val="center"/>
        <w:rPr>
          <w:rFonts w:eastAsia="Times New Roman"/>
          <w:iCs/>
          <w:color w:val="000000"/>
          <w:szCs w:val="24"/>
          <w:lang w:eastAsia="ru-RU"/>
        </w:rPr>
      </w:pPr>
      <w:r w:rsidRPr="00EE49ED">
        <w:rPr>
          <w:rFonts w:eastAsia="Times New Roman"/>
          <w:iCs/>
          <w:color w:val="000000"/>
          <w:szCs w:val="24"/>
          <w:lang w:eastAsia="ru-RU"/>
        </w:rPr>
        <w:t xml:space="preserve">Перечень мероприятий </w:t>
      </w:r>
      <w:r w:rsidRPr="00EE49ED">
        <w:rPr>
          <w:szCs w:val="24"/>
        </w:rPr>
        <w:t>местного значения</w:t>
      </w:r>
      <w:r w:rsidRPr="00EE49ED">
        <w:rPr>
          <w:rFonts w:eastAsia="Times New Roman"/>
          <w:iCs/>
          <w:color w:val="000000"/>
          <w:szCs w:val="24"/>
          <w:lang w:eastAsia="ru-RU"/>
        </w:rPr>
        <w:t xml:space="preserve"> по развитию систем водоотведения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1"/>
        <w:gridCol w:w="1636"/>
        <w:gridCol w:w="1637"/>
        <w:gridCol w:w="379"/>
        <w:gridCol w:w="1511"/>
        <w:gridCol w:w="1637"/>
        <w:gridCol w:w="1759"/>
        <w:gridCol w:w="754"/>
        <w:gridCol w:w="1887"/>
        <w:gridCol w:w="2359"/>
      </w:tblGrid>
      <w:tr w:rsidR="0080556F" w:rsidRPr="00EE49ED" w14:paraId="0EA7D64B" w14:textId="77777777" w:rsidTr="002C125D">
        <w:trPr>
          <w:cantSplit/>
          <w:trHeight w:val="1855"/>
          <w:tblHeader/>
        </w:trPr>
        <w:tc>
          <w:tcPr>
            <w:tcW w:w="344" w:type="pct"/>
            <w:shd w:val="clear" w:color="auto" w:fill="auto"/>
            <w:noWrap/>
            <w:vAlign w:val="center"/>
            <w:hideMark/>
          </w:tcPr>
          <w:p w14:paraId="1856DD39" w14:textId="77777777" w:rsidR="0080556F" w:rsidRPr="00EE49ED" w:rsidRDefault="0080556F" w:rsidP="002C125D">
            <w:pPr>
              <w:spacing w:line="240" w:lineRule="auto"/>
              <w:jc w:val="center"/>
              <w:rPr>
                <w:b/>
                <w:bCs/>
                <w:color w:val="000000"/>
                <w:sz w:val="20"/>
              </w:rPr>
            </w:pPr>
            <w:r w:rsidRPr="00EE49ED">
              <w:rPr>
                <w:b/>
                <w:bCs/>
                <w:sz w:val="20"/>
              </w:rPr>
              <w:t>№</w:t>
            </w:r>
          </w:p>
        </w:tc>
        <w:tc>
          <w:tcPr>
            <w:tcW w:w="562" w:type="pct"/>
            <w:vAlign w:val="center"/>
          </w:tcPr>
          <w:p w14:paraId="5771A1B5" w14:textId="77777777" w:rsidR="0080556F" w:rsidRPr="00EE49ED" w:rsidRDefault="0080556F" w:rsidP="002C125D">
            <w:pPr>
              <w:spacing w:line="240" w:lineRule="auto"/>
              <w:jc w:val="center"/>
              <w:rPr>
                <w:b/>
                <w:bCs/>
                <w:sz w:val="20"/>
              </w:rPr>
            </w:pPr>
            <w:r w:rsidRPr="00EE49ED">
              <w:rPr>
                <w:b/>
                <w:bCs/>
                <w:color w:val="000000"/>
                <w:sz w:val="20"/>
              </w:rPr>
              <w:t>№ на карте</w:t>
            </w:r>
          </w:p>
        </w:tc>
        <w:tc>
          <w:tcPr>
            <w:tcW w:w="562" w:type="pct"/>
            <w:shd w:val="clear" w:color="auto" w:fill="auto"/>
            <w:noWrap/>
            <w:vAlign w:val="center"/>
            <w:hideMark/>
          </w:tcPr>
          <w:p w14:paraId="3D5579F7" w14:textId="77777777" w:rsidR="0080556F" w:rsidRPr="00EE49ED" w:rsidRDefault="0080556F" w:rsidP="002C125D">
            <w:pPr>
              <w:spacing w:line="240" w:lineRule="auto"/>
              <w:jc w:val="center"/>
              <w:rPr>
                <w:b/>
                <w:bCs/>
                <w:color w:val="000000"/>
                <w:sz w:val="20"/>
              </w:rPr>
            </w:pPr>
            <w:r w:rsidRPr="00EE49ED">
              <w:rPr>
                <w:b/>
                <w:bCs/>
                <w:sz w:val="20"/>
              </w:rPr>
              <w:t>Наименование объекта</w:t>
            </w:r>
          </w:p>
        </w:tc>
        <w:tc>
          <w:tcPr>
            <w:tcW w:w="130" w:type="pct"/>
            <w:shd w:val="clear" w:color="auto" w:fill="auto"/>
            <w:noWrap/>
            <w:textDirection w:val="btLr"/>
            <w:vAlign w:val="center"/>
            <w:hideMark/>
          </w:tcPr>
          <w:p w14:paraId="1334D113" w14:textId="77777777" w:rsidR="0080556F" w:rsidRPr="00EE49ED" w:rsidRDefault="0080556F" w:rsidP="002C125D">
            <w:pPr>
              <w:spacing w:line="240" w:lineRule="auto"/>
              <w:ind w:left="113" w:right="113"/>
              <w:jc w:val="center"/>
              <w:rPr>
                <w:b/>
                <w:bCs/>
                <w:color w:val="000000"/>
                <w:sz w:val="20"/>
              </w:rPr>
            </w:pPr>
            <w:r w:rsidRPr="00EE49ED">
              <w:rPr>
                <w:b/>
                <w:bCs/>
                <w:sz w:val="20"/>
              </w:rPr>
              <w:t>Статус *</w:t>
            </w:r>
          </w:p>
        </w:tc>
        <w:tc>
          <w:tcPr>
            <w:tcW w:w="519" w:type="pct"/>
            <w:shd w:val="clear" w:color="auto" w:fill="auto"/>
            <w:noWrap/>
            <w:vAlign w:val="center"/>
            <w:hideMark/>
          </w:tcPr>
          <w:p w14:paraId="6C457F4C" w14:textId="77777777" w:rsidR="0080556F" w:rsidRPr="00EE49ED" w:rsidRDefault="0080556F" w:rsidP="002C125D">
            <w:pPr>
              <w:spacing w:line="240" w:lineRule="auto"/>
              <w:jc w:val="center"/>
              <w:rPr>
                <w:b/>
                <w:bCs/>
                <w:color w:val="000000"/>
                <w:sz w:val="20"/>
              </w:rPr>
            </w:pPr>
            <w:r w:rsidRPr="00EE49ED">
              <w:rPr>
                <w:b/>
                <w:sz w:val="20"/>
              </w:rPr>
              <w:t>Местоположение</w:t>
            </w:r>
          </w:p>
        </w:tc>
        <w:tc>
          <w:tcPr>
            <w:tcW w:w="562" w:type="pct"/>
            <w:shd w:val="clear" w:color="auto" w:fill="auto"/>
            <w:noWrap/>
            <w:vAlign w:val="center"/>
            <w:hideMark/>
          </w:tcPr>
          <w:p w14:paraId="413165B2" w14:textId="77777777" w:rsidR="0080556F" w:rsidRPr="00EE49ED" w:rsidRDefault="0080556F" w:rsidP="002C125D">
            <w:pPr>
              <w:spacing w:line="240" w:lineRule="auto"/>
              <w:jc w:val="center"/>
              <w:rPr>
                <w:b/>
                <w:bCs/>
                <w:color w:val="000000"/>
                <w:sz w:val="20"/>
              </w:rPr>
            </w:pPr>
            <w:r w:rsidRPr="00EE49ED">
              <w:rPr>
                <w:b/>
                <w:bCs/>
                <w:sz w:val="20"/>
              </w:rPr>
              <w:t>Основные характеристики **</w:t>
            </w:r>
          </w:p>
        </w:tc>
        <w:tc>
          <w:tcPr>
            <w:tcW w:w="604" w:type="pct"/>
            <w:shd w:val="clear" w:color="auto" w:fill="auto"/>
            <w:noWrap/>
            <w:vAlign w:val="center"/>
            <w:hideMark/>
          </w:tcPr>
          <w:p w14:paraId="1F172479" w14:textId="77777777" w:rsidR="0080556F" w:rsidRPr="00EE49ED" w:rsidRDefault="0080556F" w:rsidP="002C125D">
            <w:pPr>
              <w:spacing w:line="240" w:lineRule="auto"/>
              <w:jc w:val="center"/>
              <w:rPr>
                <w:b/>
                <w:bCs/>
                <w:color w:val="000000"/>
                <w:sz w:val="20"/>
              </w:rPr>
            </w:pPr>
            <w:r w:rsidRPr="00EE49ED">
              <w:rPr>
                <w:b/>
                <w:bCs/>
                <w:sz w:val="20"/>
              </w:rPr>
              <w:t>Назначение</w:t>
            </w:r>
          </w:p>
        </w:tc>
        <w:tc>
          <w:tcPr>
            <w:tcW w:w="259" w:type="pct"/>
            <w:shd w:val="clear" w:color="auto" w:fill="auto"/>
            <w:noWrap/>
            <w:textDirection w:val="btLr"/>
            <w:vAlign w:val="center"/>
            <w:hideMark/>
          </w:tcPr>
          <w:p w14:paraId="55DF0262" w14:textId="77777777" w:rsidR="0080556F" w:rsidRPr="00EE49ED" w:rsidRDefault="0080556F" w:rsidP="002C125D">
            <w:pPr>
              <w:spacing w:line="240" w:lineRule="auto"/>
              <w:ind w:left="113" w:right="113"/>
              <w:jc w:val="center"/>
              <w:rPr>
                <w:b/>
                <w:bCs/>
                <w:color w:val="000000"/>
                <w:sz w:val="20"/>
              </w:rPr>
            </w:pPr>
            <w:r w:rsidRPr="00EE49ED">
              <w:rPr>
                <w:b/>
                <w:bCs/>
                <w:sz w:val="20"/>
              </w:rPr>
              <w:t>Планируемый срок реализации</w:t>
            </w:r>
          </w:p>
        </w:tc>
        <w:tc>
          <w:tcPr>
            <w:tcW w:w="648" w:type="pct"/>
            <w:shd w:val="clear" w:color="auto" w:fill="auto"/>
            <w:noWrap/>
            <w:vAlign w:val="center"/>
            <w:hideMark/>
          </w:tcPr>
          <w:p w14:paraId="676B4DEE" w14:textId="77777777" w:rsidR="0080556F" w:rsidRPr="00EE49ED" w:rsidRDefault="0080556F" w:rsidP="002C125D">
            <w:pPr>
              <w:spacing w:line="240" w:lineRule="auto"/>
              <w:jc w:val="center"/>
              <w:rPr>
                <w:b/>
                <w:bCs/>
                <w:color w:val="000000"/>
                <w:sz w:val="20"/>
              </w:rPr>
            </w:pPr>
            <w:r w:rsidRPr="00EE49ED">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810" w:type="pct"/>
            <w:vAlign w:val="center"/>
          </w:tcPr>
          <w:p w14:paraId="1A99859F" w14:textId="77777777" w:rsidR="0080556F" w:rsidRPr="00EE49ED" w:rsidRDefault="0080556F" w:rsidP="002C125D">
            <w:pPr>
              <w:spacing w:line="240" w:lineRule="auto"/>
              <w:jc w:val="center"/>
              <w:rPr>
                <w:b/>
                <w:sz w:val="20"/>
              </w:rPr>
            </w:pPr>
            <w:r w:rsidRPr="00EE49ED">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57D4B131" w14:textId="77777777" w:rsidR="0080556F" w:rsidRPr="00EE49ED" w:rsidRDefault="0080556F" w:rsidP="0080556F">
      <w:pPr>
        <w:tabs>
          <w:tab w:val="left" w:pos="14317"/>
        </w:tabs>
        <w:spacing w:line="14" w:lineRule="auto"/>
        <w:ind w:right="255"/>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1651"/>
        <w:gridCol w:w="1651"/>
        <w:gridCol w:w="376"/>
        <w:gridCol w:w="1508"/>
        <w:gridCol w:w="1634"/>
        <w:gridCol w:w="1759"/>
        <w:gridCol w:w="754"/>
        <w:gridCol w:w="1884"/>
        <w:gridCol w:w="2359"/>
      </w:tblGrid>
      <w:tr w:rsidR="0080556F" w:rsidRPr="00EE49ED" w14:paraId="707DA98F" w14:textId="77777777" w:rsidTr="002C125D">
        <w:trPr>
          <w:trHeight w:val="20"/>
          <w:tblHeader/>
        </w:trPr>
        <w:tc>
          <w:tcPr>
            <w:tcW w:w="338" w:type="pct"/>
            <w:shd w:val="clear" w:color="auto" w:fill="auto"/>
            <w:noWrap/>
          </w:tcPr>
          <w:p w14:paraId="159E9C9D" w14:textId="77777777" w:rsidR="0080556F" w:rsidRPr="00EE49ED" w:rsidRDefault="0080556F" w:rsidP="002C125D">
            <w:pPr>
              <w:spacing w:line="240" w:lineRule="auto"/>
              <w:ind w:hanging="6"/>
              <w:jc w:val="center"/>
              <w:rPr>
                <w:rFonts w:eastAsia="Times New Roman"/>
                <w:b/>
                <w:bCs/>
                <w:color w:val="000000"/>
                <w:sz w:val="20"/>
                <w:szCs w:val="20"/>
                <w:lang w:eastAsia="ru-RU"/>
              </w:rPr>
            </w:pPr>
            <w:r w:rsidRPr="00EE49ED">
              <w:rPr>
                <w:rFonts w:eastAsia="Times New Roman"/>
                <w:b/>
                <w:bCs/>
                <w:color w:val="000000"/>
                <w:sz w:val="20"/>
                <w:szCs w:val="20"/>
                <w:lang w:eastAsia="ru-RU"/>
              </w:rPr>
              <w:t>1</w:t>
            </w:r>
          </w:p>
        </w:tc>
        <w:tc>
          <w:tcPr>
            <w:tcW w:w="567" w:type="pct"/>
          </w:tcPr>
          <w:p w14:paraId="00EAF786"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2</w:t>
            </w:r>
          </w:p>
        </w:tc>
        <w:tc>
          <w:tcPr>
            <w:tcW w:w="567" w:type="pct"/>
            <w:shd w:val="clear" w:color="auto" w:fill="auto"/>
          </w:tcPr>
          <w:p w14:paraId="512683E7"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3</w:t>
            </w:r>
          </w:p>
        </w:tc>
        <w:tc>
          <w:tcPr>
            <w:tcW w:w="129" w:type="pct"/>
            <w:shd w:val="clear" w:color="auto" w:fill="auto"/>
          </w:tcPr>
          <w:p w14:paraId="4D9F25E9"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4</w:t>
            </w:r>
          </w:p>
        </w:tc>
        <w:tc>
          <w:tcPr>
            <w:tcW w:w="518" w:type="pct"/>
            <w:shd w:val="clear" w:color="auto" w:fill="auto"/>
          </w:tcPr>
          <w:p w14:paraId="6D7E3DA6"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5</w:t>
            </w:r>
          </w:p>
        </w:tc>
        <w:tc>
          <w:tcPr>
            <w:tcW w:w="561" w:type="pct"/>
            <w:shd w:val="clear" w:color="auto" w:fill="auto"/>
          </w:tcPr>
          <w:p w14:paraId="1F0FF9A0"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6</w:t>
            </w:r>
          </w:p>
        </w:tc>
        <w:tc>
          <w:tcPr>
            <w:tcW w:w="604" w:type="pct"/>
            <w:shd w:val="clear" w:color="auto" w:fill="auto"/>
          </w:tcPr>
          <w:p w14:paraId="42E82D64"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7</w:t>
            </w:r>
          </w:p>
        </w:tc>
        <w:tc>
          <w:tcPr>
            <w:tcW w:w="259" w:type="pct"/>
            <w:shd w:val="clear" w:color="auto" w:fill="auto"/>
          </w:tcPr>
          <w:p w14:paraId="60222CFE"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8</w:t>
            </w:r>
          </w:p>
        </w:tc>
        <w:tc>
          <w:tcPr>
            <w:tcW w:w="647" w:type="pct"/>
            <w:shd w:val="clear" w:color="auto" w:fill="auto"/>
          </w:tcPr>
          <w:p w14:paraId="1A24FA0C"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9</w:t>
            </w:r>
          </w:p>
        </w:tc>
        <w:tc>
          <w:tcPr>
            <w:tcW w:w="810" w:type="pct"/>
          </w:tcPr>
          <w:p w14:paraId="179955CF" w14:textId="77777777" w:rsidR="0080556F" w:rsidRPr="00EE49ED" w:rsidRDefault="0080556F" w:rsidP="002C125D">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10</w:t>
            </w:r>
          </w:p>
        </w:tc>
      </w:tr>
      <w:tr w:rsidR="0080556F" w:rsidRPr="00EE49ED" w14:paraId="3E499FAD" w14:textId="77777777" w:rsidTr="002C125D">
        <w:trPr>
          <w:trHeight w:val="20"/>
        </w:trPr>
        <w:tc>
          <w:tcPr>
            <w:tcW w:w="5000" w:type="pct"/>
            <w:gridSpan w:val="10"/>
          </w:tcPr>
          <w:p w14:paraId="1FDEB81B"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b/>
                <w:color w:val="000000"/>
                <w:sz w:val="20"/>
                <w:szCs w:val="20"/>
                <w:lang w:eastAsia="ru-RU"/>
              </w:rPr>
              <w:t>Сети водоотведения</w:t>
            </w:r>
          </w:p>
        </w:tc>
      </w:tr>
      <w:tr w:rsidR="0080556F" w:rsidRPr="00EE49ED" w14:paraId="44951F70" w14:textId="77777777" w:rsidTr="002C125D">
        <w:trPr>
          <w:trHeight w:val="20"/>
        </w:trPr>
        <w:tc>
          <w:tcPr>
            <w:tcW w:w="338" w:type="pct"/>
            <w:shd w:val="clear" w:color="auto" w:fill="auto"/>
            <w:noWrap/>
          </w:tcPr>
          <w:p w14:paraId="297F8EB5" w14:textId="77777777" w:rsidR="0080556F" w:rsidRPr="00EE49ED" w:rsidRDefault="0080556F" w:rsidP="002C125D">
            <w:pPr>
              <w:spacing w:line="240" w:lineRule="auto"/>
              <w:ind w:right="-109" w:hanging="6"/>
              <w:jc w:val="center"/>
              <w:rPr>
                <w:rFonts w:eastAsia="Times New Roman"/>
                <w:iCs/>
                <w:color w:val="000000"/>
                <w:sz w:val="20"/>
                <w:szCs w:val="20"/>
                <w:lang w:eastAsia="ru-RU"/>
              </w:rPr>
            </w:pPr>
            <w:r w:rsidRPr="00EE49ED">
              <w:rPr>
                <w:rFonts w:eastAsia="Times New Roman"/>
                <w:iCs/>
                <w:color w:val="000000"/>
                <w:sz w:val="20"/>
                <w:szCs w:val="20"/>
                <w:lang w:eastAsia="ru-RU"/>
              </w:rPr>
              <w:t>1</w:t>
            </w:r>
          </w:p>
        </w:tc>
        <w:tc>
          <w:tcPr>
            <w:tcW w:w="567" w:type="pct"/>
          </w:tcPr>
          <w:p w14:paraId="1D928DF2" w14:textId="77777777" w:rsidR="0080556F" w:rsidRPr="00EE49ED" w:rsidRDefault="0080556F" w:rsidP="002C125D">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ВО.1.1</w:t>
            </w:r>
          </w:p>
        </w:tc>
        <w:tc>
          <w:tcPr>
            <w:tcW w:w="567" w:type="pct"/>
            <w:shd w:val="clear" w:color="auto" w:fill="auto"/>
            <w:noWrap/>
          </w:tcPr>
          <w:p w14:paraId="1A5C4EBD" w14:textId="77777777" w:rsidR="0080556F" w:rsidRPr="00EE49ED" w:rsidRDefault="0080556F" w:rsidP="002C125D">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Канализация самотечная</w:t>
            </w:r>
          </w:p>
        </w:tc>
        <w:tc>
          <w:tcPr>
            <w:tcW w:w="129" w:type="pct"/>
            <w:shd w:val="clear" w:color="auto" w:fill="auto"/>
            <w:noWrap/>
          </w:tcPr>
          <w:p w14:paraId="6245699F"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Р</w:t>
            </w:r>
          </w:p>
        </w:tc>
        <w:tc>
          <w:tcPr>
            <w:tcW w:w="518" w:type="pct"/>
            <w:shd w:val="clear" w:color="auto" w:fill="auto"/>
          </w:tcPr>
          <w:p w14:paraId="1BF1E51C" w14:textId="77777777" w:rsidR="0080556F" w:rsidRPr="00EE49ED" w:rsidRDefault="0080556F" w:rsidP="002C125D">
            <w:pPr>
              <w:spacing w:line="240" w:lineRule="auto"/>
              <w:jc w:val="left"/>
              <w:rPr>
                <w:color w:val="000000"/>
                <w:sz w:val="20"/>
                <w:szCs w:val="20"/>
                <w:lang w:eastAsia="ru-RU"/>
              </w:rPr>
            </w:pPr>
            <w:r w:rsidRPr="00EE49ED">
              <w:rPr>
                <w:color w:val="000000"/>
                <w:sz w:val="20"/>
                <w:szCs w:val="20"/>
                <w:lang w:eastAsia="ru-RU"/>
              </w:rPr>
              <w:t>д. Летнево</w:t>
            </w:r>
          </w:p>
        </w:tc>
        <w:tc>
          <w:tcPr>
            <w:tcW w:w="561" w:type="pct"/>
            <w:shd w:val="clear" w:color="auto" w:fill="auto"/>
          </w:tcPr>
          <w:p w14:paraId="29EF2FAD" w14:textId="77777777" w:rsidR="0080556F" w:rsidRPr="00EE49ED" w:rsidRDefault="0080556F" w:rsidP="002C125D">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Протяженность – 2,00 км</w:t>
            </w:r>
          </w:p>
        </w:tc>
        <w:tc>
          <w:tcPr>
            <w:tcW w:w="604" w:type="pct"/>
            <w:shd w:val="clear" w:color="auto" w:fill="auto"/>
          </w:tcPr>
          <w:p w14:paraId="5804C4C8" w14:textId="77777777" w:rsidR="0080556F" w:rsidRPr="00EE49ED" w:rsidRDefault="0080556F" w:rsidP="002C125D">
            <w:pPr>
              <w:spacing w:line="240" w:lineRule="auto"/>
              <w:jc w:val="left"/>
              <w:rPr>
                <w:sz w:val="20"/>
                <w:szCs w:val="20"/>
              </w:rPr>
            </w:pPr>
            <w:r w:rsidRPr="00EE49ED">
              <w:rPr>
                <w:sz w:val="20"/>
                <w:szCs w:val="20"/>
              </w:rPr>
              <w:t>Обеспечение транспортировки хозяйственно-бытовых сточных вод на очистные сооружения</w:t>
            </w:r>
          </w:p>
        </w:tc>
        <w:tc>
          <w:tcPr>
            <w:tcW w:w="259" w:type="pct"/>
            <w:shd w:val="clear" w:color="auto" w:fill="auto"/>
          </w:tcPr>
          <w:p w14:paraId="49FE0AB1"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до 2024 года</w:t>
            </w:r>
          </w:p>
        </w:tc>
        <w:tc>
          <w:tcPr>
            <w:tcW w:w="647" w:type="pct"/>
            <w:shd w:val="clear" w:color="auto" w:fill="auto"/>
          </w:tcPr>
          <w:p w14:paraId="31ED0091"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w:t>
            </w:r>
          </w:p>
        </w:tc>
        <w:tc>
          <w:tcPr>
            <w:tcW w:w="810" w:type="pct"/>
          </w:tcPr>
          <w:p w14:paraId="6C3B9377" w14:textId="77777777" w:rsidR="0080556F" w:rsidRPr="00EE49ED" w:rsidRDefault="0080556F" w:rsidP="002C125D">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Схема водоснабжения и водоотведения Сеготского сельского поселения Пучежского муниципального района Ивановской области</w:t>
            </w:r>
          </w:p>
        </w:tc>
      </w:tr>
      <w:tr w:rsidR="0080556F" w:rsidRPr="00EE49ED" w14:paraId="04FD2E9D" w14:textId="77777777" w:rsidTr="002C125D">
        <w:trPr>
          <w:trHeight w:val="20"/>
        </w:trPr>
        <w:tc>
          <w:tcPr>
            <w:tcW w:w="338" w:type="pct"/>
            <w:shd w:val="clear" w:color="auto" w:fill="auto"/>
            <w:noWrap/>
          </w:tcPr>
          <w:p w14:paraId="27E3D20C" w14:textId="77777777" w:rsidR="0080556F" w:rsidRPr="00EE49ED" w:rsidRDefault="0080556F" w:rsidP="002C125D">
            <w:pPr>
              <w:spacing w:line="240" w:lineRule="auto"/>
              <w:ind w:right="-109" w:hanging="6"/>
              <w:jc w:val="center"/>
              <w:rPr>
                <w:rFonts w:eastAsia="Times New Roman"/>
                <w:iCs/>
                <w:color w:val="000000"/>
                <w:sz w:val="20"/>
                <w:szCs w:val="20"/>
                <w:lang w:eastAsia="ru-RU"/>
              </w:rPr>
            </w:pPr>
            <w:r w:rsidRPr="00EE49ED">
              <w:rPr>
                <w:rFonts w:eastAsia="Times New Roman"/>
                <w:iCs/>
                <w:color w:val="000000"/>
                <w:sz w:val="20"/>
                <w:szCs w:val="20"/>
                <w:lang w:eastAsia="ru-RU"/>
              </w:rPr>
              <w:t>2</w:t>
            </w:r>
          </w:p>
        </w:tc>
        <w:tc>
          <w:tcPr>
            <w:tcW w:w="567" w:type="pct"/>
          </w:tcPr>
          <w:p w14:paraId="69FDDF56" w14:textId="77777777" w:rsidR="0080556F" w:rsidRPr="00EE49ED" w:rsidRDefault="0080556F" w:rsidP="002C125D">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ВО.1.2</w:t>
            </w:r>
          </w:p>
        </w:tc>
        <w:tc>
          <w:tcPr>
            <w:tcW w:w="567" w:type="pct"/>
            <w:shd w:val="clear" w:color="auto" w:fill="auto"/>
            <w:noWrap/>
          </w:tcPr>
          <w:p w14:paraId="4B6DE34C" w14:textId="77777777" w:rsidR="0080556F" w:rsidRPr="00EE49ED" w:rsidRDefault="0080556F" w:rsidP="002C125D">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Канализация самотечная</w:t>
            </w:r>
          </w:p>
        </w:tc>
        <w:tc>
          <w:tcPr>
            <w:tcW w:w="129" w:type="pct"/>
            <w:shd w:val="clear" w:color="auto" w:fill="auto"/>
            <w:noWrap/>
          </w:tcPr>
          <w:p w14:paraId="51B5BA84"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Р</w:t>
            </w:r>
          </w:p>
        </w:tc>
        <w:tc>
          <w:tcPr>
            <w:tcW w:w="518" w:type="pct"/>
            <w:shd w:val="clear" w:color="auto" w:fill="auto"/>
          </w:tcPr>
          <w:p w14:paraId="43C146F9" w14:textId="77777777" w:rsidR="0080556F" w:rsidRPr="00EE49ED" w:rsidRDefault="0080556F" w:rsidP="002C125D">
            <w:pPr>
              <w:spacing w:line="240" w:lineRule="auto"/>
              <w:jc w:val="left"/>
              <w:rPr>
                <w:color w:val="000000"/>
                <w:sz w:val="20"/>
                <w:szCs w:val="20"/>
                <w:lang w:eastAsia="ru-RU"/>
              </w:rPr>
            </w:pPr>
            <w:r w:rsidRPr="00EE49ED">
              <w:rPr>
                <w:color w:val="000000"/>
                <w:sz w:val="20"/>
                <w:szCs w:val="20"/>
                <w:lang w:eastAsia="ru-RU"/>
              </w:rPr>
              <w:t>с. Сеготь</w:t>
            </w:r>
          </w:p>
        </w:tc>
        <w:tc>
          <w:tcPr>
            <w:tcW w:w="561" w:type="pct"/>
            <w:shd w:val="clear" w:color="auto" w:fill="auto"/>
          </w:tcPr>
          <w:p w14:paraId="68CCA34F" w14:textId="77777777" w:rsidR="0080556F" w:rsidRPr="00EE49ED" w:rsidRDefault="0080556F" w:rsidP="002C125D">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Протяженность – 1,60 км</w:t>
            </w:r>
          </w:p>
        </w:tc>
        <w:tc>
          <w:tcPr>
            <w:tcW w:w="604" w:type="pct"/>
            <w:shd w:val="clear" w:color="auto" w:fill="auto"/>
          </w:tcPr>
          <w:p w14:paraId="0DA1FA46" w14:textId="77777777" w:rsidR="0080556F" w:rsidRPr="00EE49ED" w:rsidRDefault="0080556F" w:rsidP="002C125D">
            <w:pPr>
              <w:spacing w:line="240" w:lineRule="auto"/>
              <w:jc w:val="left"/>
              <w:rPr>
                <w:sz w:val="20"/>
                <w:szCs w:val="20"/>
              </w:rPr>
            </w:pPr>
            <w:r w:rsidRPr="00EE49ED">
              <w:rPr>
                <w:sz w:val="20"/>
                <w:szCs w:val="20"/>
              </w:rPr>
              <w:t>Обеспечение транспортировки хозяйственно-бытовых сточных вод на очистные сооружения</w:t>
            </w:r>
          </w:p>
        </w:tc>
        <w:tc>
          <w:tcPr>
            <w:tcW w:w="259" w:type="pct"/>
            <w:shd w:val="clear" w:color="auto" w:fill="auto"/>
          </w:tcPr>
          <w:p w14:paraId="1A0B0A7A"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до 2024 года</w:t>
            </w:r>
          </w:p>
        </w:tc>
        <w:tc>
          <w:tcPr>
            <w:tcW w:w="647" w:type="pct"/>
            <w:shd w:val="clear" w:color="auto" w:fill="auto"/>
          </w:tcPr>
          <w:p w14:paraId="349DA2E4" w14:textId="77777777" w:rsidR="0080556F" w:rsidRPr="00EE49ED" w:rsidRDefault="0080556F" w:rsidP="002C125D">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w:t>
            </w:r>
          </w:p>
        </w:tc>
        <w:tc>
          <w:tcPr>
            <w:tcW w:w="810" w:type="pct"/>
          </w:tcPr>
          <w:p w14:paraId="1E7EE3FD" w14:textId="77777777" w:rsidR="0080556F" w:rsidRPr="00EE49ED" w:rsidRDefault="0080556F" w:rsidP="002C125D">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Схема водоснабжения и водоотведения Сеготского сельского поселения Пучежского муниципального района Ивановской области</w:t>
            </w:r>
          </w:p>
        </w:tc>
      </w:tr>
    </w:tbl>
    <w:p w14:paraId="7FF1FE5E" w14:textId="77777777" w:rsidR="0080556F" w:rsidRPr="00EE49ED" w:rsidRDefault="0080556F" w:rsidP="0080556F">
      <w:pPr>
        <w:spacing w:line="240" w:lineRule="auto"/>
        <w:rPr>
          <w:rFonts w:eastAsia="Times New Roman"/>
          <w:sz w:val="20"/>
          <w:szCs w:val="20"/>
          <w:lang w:eastAsia="ru-RU"/>
        </w:rPr>
      </w:pPr>
      <w:r w:rsidRPr="00EE49ED">
        <w:rPr>
          <w:rFonts w:eastAsia="Times New Roman"/>
          <w:sz w:val="20"/>
          <w:szCs w:val="20"/>
          <w:lang w:eastAsia="ru-RU"/>
        </w:rPr>
        <w:t>Примечания:</w:t>
      </w:r>
    </w:p>
    <w:p w14:paraId="01B86B57" w14:textId="77777777" w:rsidR="0080556F" w:rsidRPr="00EE49ED" w:rsidRDefault="0080556F" w:rsidP="0080556F">
      <w:pPr>
        <w:spacing w:line="240" w:lineRule="auto"/>
        <w:rPr>
          <w:rFonts w:eastAsia="Times New Roman"/>
          <w:sz w:val="20"/>
          <w:szCs w:val="20"/>
          <w:lang w:eastAsia="ru-RU"/>
        </w:rPr>
      </w:pPr>
      <w:r w:rsidRPr="00EE49ED">
        <w:rPr>
          <w:sz w:val="20"/>
          <w:szCs w:val="20"/>
        </w:rPr>
        <w:t>* Р – реконстркуция;</w:t>
      </w:r>
    </w:p>
    <w:p w14:paraId="1AFAA094" w14:textId="77777777" w:rsidR="0080556F" w:rsidRPr="00EE49ED" w:rsidRDefault="0080556F" w:rsidP="0080556F">
      <w:pPr>
        <w:spacing w:after="120" w:line="240" w:lineRule="auto"/>
        <w:rPr>
          <w:rFonts w:eastAsia="Times New Roman"/>
          <w:sz w:val="20"/>
          <w:szCs w:val="20"/>
          <w:lang w:eastAsia="ru-RU"/>
        </w:rPr>
      </w:pPr>
      <w:r w:rsidRPr="00EE49ED">
        <w:rPr>
          <w:rFonts w:eastAsia="Times New Roman"/>
          <w:sz w:val="20"/>
          <w:szCs w:val="20"/>
          <w:lang w:eastAsia="ru-RU"/>
        </w:rPr>
        <w:t>** Мощности и характеристики объектов водоотведения необходимо уточнить при рабочем проектировании.</w:t>
      </w:r>
    </w:p>
    <w:p w14:paraId="1BEF1B8C" w14:textId="77777777" w:rsidR="0080556F" w:rsidRPr="00EE49ED" w:rsidRDefault="0080556F" w:rsidP="0080556F">
      <w:pPr>
        <w:widowControl w:val="0"/>
        <w:autoSpaceDE w:val="0"/>
        <w:autoSpaceDN w:val="0"/>
        <w:adjustRightInd w:val="0"/>
        <w:spacing w:line="276" w:lineRule="auto"/>
        <w:ind w:firstLine="709"/>
        <w:jc w:val="left"/>
        <w:rPr>
          <w:b/>
          <w:szCs w:val="24"/>
        </w:rPr>
        <w:sectPr w:rsidR="0080556F" w:rsidRPr="00EE49ED" w:rsidSect="002C125D">
          <w:pgSz w:w="16838" w:h="11906" w:orient="landscape"/>
          <w:pgMar w:top="1134" w:right="1134" w:bottom="567" w:left="1134" w:header="567" w:footer="567" w:gutter="0"/>
          <w:cols w:space="708"/>
          <w:docGrid w:linePitch="381"/>
        </w:sectPr>
      </w:pPr>
    </w:p>
    <w:p w14:paraId="3F0082CE" w14:textId="77777777" w:rsidR="0080556F" w:rsidRPr="00EE49ED" w:rsidRDefault="0080556F" w:rsidP="0080556F">
      <w:pPr>
        <w:widowControl w:val="0"/>
        <w:autoSpaceDE w:val="0"/>
        <w:autoSpaceDN w:val="0"/>
        <w:adjustRightInd w:val="0"/>
        <w:spacing w:line="276" w:lineRule="auto"/>
        <w:ind w:firstLine="709"/>
        <w:contextualSpacing/>
        <w:jc w:val="left"/>
        <w:rPr>
          <w:b/>
          <w:szCs w:val="24"/>
        </w:rPr>
      </w:pPr>
      <w:r w:rsidRPr="00EE49ED">
        <w:rPr>
          <w:b/>
          <w:szCs w:val="24"/>
        </w:rPr>
        <w:lastRenderedPageBreak/>
        <w:t>Расчет водоотведения</w:t>
      </w:r>
    </w:p>
    <w:p w14:paraId="11A6F47A" w14:textId="677E1D1E" w:rsidR="0080556F" w:rsidRPr="00EE49ED" w:rsidRDefault="0080556F" w:rsidP="0080556F">
      <w:pPr>
        <w:widowControl w:val="0"/>
        <w:tabs>
          <w:tab w:val="left" w:pos="1276"/>
        </w:tabs>
        <w:autoSpaceDE w:val="0"/>
        <w:autoSpaceDN w:val="0"/>
        <w:adjustRightInd w:val="0"/>
        <w:spacing w:line="276" w:lineRule="auto"/>
        <w:ind w:right="142" w:firstLine="709"/>
        <w:rPr>
          <w:szCs w:val="24"/>
        </w:rPr>
      </w:pPr>
      <w:r w:rsidRPr="00EE49ED">
        <w:rPr>
          <w:szCs w:val="24"/>
        </w:rPr>
        <w:t xml:space="preserve">Удельные среднесуточные нормы водоотведения на первую очередь строительства и на расчетный срок соответствуют принятым нормам водопотребления, указанным в таблице </w:t>
      </w:r>
      <w:r w:rsidR="00503854" w:rsidRPr="00EE49ED">
        <w:rPr>
          <w:szCs w:val="24"/>
        </w:rPr>
        <w:t>3.</w:t>
      </w:r>
      <w:r w:rsidRPr="00EE49ED">
        <w:rPr>
          <w:szCs w:val="24"/>
        </w:rPr>
        <w:t>8.</w:t>
      </w:r>
      <w:r w:rsidR="00503854" w:rsidRPr="00EE49ED">
        <w:rPr>
          <w:szCs w:val="24"/>
        </w:rPr>
        <w:t>6</w:t>
      </w:r>
      <w:r w:rsidRPr="00EE49ED">
        <w:rPr>
          <w:szCs w:val="24"/>
        </w:rPr>
        <w:t>. Суточный расход на водоотведение принимается равным суточному расходу водопотребления без учета расхода воды на полив в</w:t>
      </w:r>
      <w:r w:rsidRPr="00EE49ED">
        <w:rPr>
          <w:szCs w:val="24"/>
          <w:lang w:eastAsia="ru-RU"/>
        </w:rPr>
        <w:t xml:space="preserve"> соответствии</w:t>
      </w:r>
      <w:r w:rsidRPr="00EE49ED">
        <w:rPr>
          <w:szCs w:val="24"/>
        </w:rPr>
        <w:t xml:space="preserve"> с СП 32.13330.2018 «Свод правил. Канализация. Наружные сети и сооружения. СНиП 2.04.03-85».</w:t>
      </w:r>
    </w:p>
    <w:p w14:paraId="4CFDA56A" w14:textId="38D1FF94" w:rsidR="0080556F" w:rsidRPr="00EE49ED" w:rsidRDefault="0080556F" w:rsidP="0080556F">
      <w:pPr>
        <w:widowControl w:val="0"/>
        <w:tabs>
          <w:tab w:val="left" w:pos="1276"/>
        </w:tabs>
        <w:autoSpaceDE w:val="0"/>
        <w:autoSpaceDN w:val="0"/>
        <w:adjustRightInd w:val="0"/>
        <w:spacing w:line="276" w:lineRule="auto"/>
        <w:ind w:right="142" w:firstLine="709"/>
        <w:rPr>
          <w:szCs w:val="24"/>
        </w:rPr>
        <w:sectPr w:rsidR="0080556F" w:rsidRPr="00EE49ED" w:rsidSect="00E1025B">
          <w:footerReference w:type="default" r:id="rId38"/>
          <w:pgSz w:w="11906" w:h="16838"/>
          <w:pgMar w:top="1134" w:right="567" w:bottom="1134" w:left="1418" w:header="567" w:footer="567" w:gutter="0"/>
          <w:cols w:space="708"/>
          <w:docGrid w:linePitch="381"/>
        </w:sectPr>
      </w:pPr>
      <w:r w:rsidRPr="00EE49ED">
        <w:rPr>
          <w:szCs w:val="24"/>
        </w:rPr>
        <w:t xml:space="preserve">Расчет объемов водоотведения представлен в таблице </w:t>
      </w:r>
      <w:r w:rsidR="00503854" w:rsidRPr="00EE49ED">
        <w:rPr>
          <w:szCs w:val="24"/>
        </w:rPr>
        <w:t>3.</w:t>
      </w:r>
      <w:r w:rsidRPr="00EE49ED">
        <w:rPr>
          <w:szCs w:val="24"/>
        </w:rPr>
        <w:t>8.6.</w:t>
      </w:r>
    </w:p>
    <w:p w14:paraId="39BFBD15" w14:textId="6E5699B9" w:rsidR="0080556F" w:rsidRPr="00EE49ED" w:rsidRDefault="0080556F" w:rsidP="0080556F">
      <w:pPr>
        <w:spacing w:line="276" w:lineRule="auto"/>
        <w:ind w:left="567" w:firstLine="709"/>
        <w:jc w:val="right"/>
        <w:rPr>
          <w:rFonts w:eastAsia="Times New Roman"/>
          <w:iCs/>
          <w:color w:val="000000"/>
          <w:szCs w:val="24"/>
          <w:lang w:eastAsia="ru-RU"/>
        </w:rPr>
      </w:pPr>
      <w:r w:rsidRPr="00EE49ED">
        <w:rPr>
          <w:rFonts w:eastAsia="Times New Roman"/>
          <w:iCs/>
          <w:color w:val="000000"/>
          <w:szCs w:val="24"/>
          <w:lang w:eastAsia="ru-RU"/>
        </w:rPr>
        <w:lastRenderedPageBreak/>
        <w:t xml:space="preserve">Таблица </w:t>
      </w:r>
      <w:r w:rsidR="00503854" w:rsidRPr="00EE49ED">
        <w:rPr>
          <w:rFonts w:eastAsia="Times New Roman"/>
          <w:iCs/>
          <w:color w:val="000000"/>
          <w:szCs w:val="24"/>
          <w:lang w:eastAsia="ru-RU"/>
        </w:rPr>
        <w:t>3</w:t>
      </w:r>
      <w:r w:rsidRPr="00EE49ED">
        <w:rPr>
          <w:rFonts w:eastAsia="Times New Roman"/>
          <w:iCs/>
          <w:color w:val="000000"/>
          <w:szCs w:val="24"/>
          <w:lang w:eastAsia="ru-RU"/>
        </w:rPr>
        <w:t>.8.6</w:t>
      </w:r>
    </w:p>
    <w:p w14:paraId="0BC5A5D9" w14:textId="77777777" w:rsidR="0080556F" w:rsidRPr="00EE49ED" w:rsidRDefault="0080556F" w:rsidP="0080556F">
      <w:pPr>
        <w:spacing w:line="276" w:lineRule="auto"/>
        <w:jc w:val="center"/>
        <w:rPr>
          <w:szCs w:val="24"/>
        </w:rPr>
      </w:pPr>
      <w:r w:rsidRPr="00EE49ED">
        <w:rPr>
          <w:rFonts w:eastAsia="Times New Roman"/>
          <w:iCs/>
          <w:color w:val="000000"/>
          <w:szCs w:val="24"/>
          <w:lang w:eastAsia="ru-RU"/>
        </w:rPr>
        <w:t xml:space="preserve">Расчет объемов водоотведения </w:t>
      </w:r>
    </w:p>
    <w:tbl>
      <w:tblPr>
        <w:tblStyle w:val="5e"/>
        <w:tblW w:w="5000" w:type="pct"/>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837"/>
        <w:gridCol w:w="994"/>
        <w:gridCol w:w="850"/>
        <w:gridCol w:w="850"/>
        <w:gridCol w:w="850"/>
        <w:gridCol w:w="1276"/>
        <w:gridCol w:w="993"/>
        <w:gridCol w:w="850"/>
        <w:gridCol w:w="850"/>
        <w:gridCol w:w="853"/>
        <w:gridCol w:w="993"/>
        <w:gridCol w:w="850"/>
        <w:gridCol w:w="952"/>
      </w:tblGrid>
      <w:tr w:rsidR="0080556F" w:rsidRPr="00EE49ED" w14:paraId="2BCA2073" w14:textId="77777777" w:rsidTr="002C125D">
        <w:trPr>
          <w:trHeight w:val="939"/>
        </w:trPr>
        <w:tc>
          <w:tcPr>
            <w:tcW w:w="193" w:type="pct"/>
            <w:vMerge w:val="restart"/>
            <w:tcBorders>
              <w:top w:val="single" w:sz="4" w:space="0" w:color="auto"/>
              <w:left w:val="single" w:sz="4" w:space="0" w:color="auto"/>
              <w:bottom w:val="nil"/>
              <w:right w:val="single" w:sz="4" w:space="0" w:color="auto"/>
            </w:tcBorders>
            <w:vAlign w:val="center"/>
            <w:hideMark/>
          </w:tcPr>
          <w:p w14:paraId="387839CB" w14:textId="77777777" w:rsidR="0080556F" w:rsidRPr="00EE49ED" w:rsidRDefault="0080556F" w:rsidP="002C125D">
            <w:pPr>
              <w:spacing w:line="240" w:lineRule="auto"/>
              <w:jc w:val="center"/>
              <w:rPr>
                <w:sz w:val="20"/>
              </w:rPr>
            </w:pPr>
            <w:r w:rsidRPr="00EE49ED">
              <w:rPr>
                <w:rFonts w:eastAsia="Times New Roman"/>
                <w:szCs w:val="24"/>
              </w:rPr>
              <w:br w:type="page"/>
            </w:r>
            <w:r w:rsidRPr="00EE49ED">
              <w:rPr>
                <w:b/>
                <w:sz w:val="20"/>
              </w:rPr>
              <w:t>№</w:t>
            </w:r>
          </w:p>
        </w:tc>
        <w:tc>
          <w:tcPr>
            <w:tcW w:w="974" w:type="pct"/>
            <w:vMerge w:val="restart"/>
            <w:tcBorders>
              <w:top w:val="single" w:sz="4" w:space="0" w:color="auto"/>
              <w:left w:val="single" w:sz="4" w:space="0" w:color="auto"/>
              <w:bottom w:val="nil"/>
              <w:right w:val="single" w:sz="4" w:space="0" w:color="auto"/>
            </w:tcBorders>
            <w:vAlign w:val="center"/>
            <w:hideMark/>
          </w:tcPr>
          <w:p w14:paraId="774DF0EB" w14:textId="77777777" w:rsidR="0080556F" w:rsidRPr="00EE49ED" w:rsidRDefault="0080556F" w:rsidP="002C125D">
            <w:pPr>
              <w:spacing w:line="240" w:lineRule="auto"/>
              <w:jc w:val="center"/>
              <w:rPr>
                <w:sz w:val="20"/>
              </w:rPr>
            </w:pPr>
            <w:r w:rsidRPr="00EE49ED">
              <w:rPr>
                <w:b/>
                <w:sz w:val="20"/>
              </w:rPr>
              <w:t>Населенный пункт</w:t>
            </w: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14:paraId="04204EDA" w14:textId="77777777" w:rsidR="0080556F" w:rsidRPr="00EE49ED" w:rsidRDefault="0080556F" w:rsidP="002C125D">
            <w:pPr>
              <w:spacing w:line="240" w:lineRule="auto"/>
              <w:jc w:val="center"/>
              <w:rPr>
                <w:sz w:val="20"/>
              </w:rPr>
            </w:pPr>
            <w:r w:rsidRPr="00EE49ED">
              <w:rPr>
                <w:b/>
                <w:sz w:val="20"/>
              </w:rPr>
              <w:t>Население, человек</w:t>
            </w:r>
          </w:p>
        </w:tc>
        <w:tc>
          <w:tcPr>
            <w:tcW w:w="584" w:type="pct"/>
            <w:gridSpan w:val="2"/>
            <w:tcBorders>
              <w:top w:val="single" w:sz="4" w:space="0" w:color="auto"/>
              <w:left w:val="single" w:sz="4" w:space="0" w:color="auto"/>
              <w:bottom w:val="single" w:sz="4" w:space="0" w:color="auto"/>
              <w:right w:val="single" w:sz="4" w:space="0" w:color="auto"/>
            </w:tcBorders>
            <w:vAlign w:val="center"/>
            <w:hideMark/>
          </w:tcPr>
          <w:p w14:paraId="667DAED3" w14:textId="77777777" w:rsidR="0080556F" w:rsidRPr="00EE49ED" w:rsidRDefault="0080556F" w:rsidP="002C125D">
            <w:pPr>
              <w:spacing w:line="240" w:lineRule="auto"/>
              <w:jc w:val="center"/>
              <w:rPr>
                <w:sz w:val="20"/>
              </w:rPr>
            </w:pPr>
            <w:r w:rsidRPr="00EE49ED">
              <w:rPr>
                <w:b/>
                <w:sz w:val="20"/>
              </w:rPr>
              <w:t>Удельное водопотребление л/сут/чел.</w:t>
            </w:r>
          </w:p>
        </w:tc>
        <w:tc>
          <w:tcPr>
            <w:tcW w:w="2616" w:type="pct"/>
            <w:gridSpan w:val="8"/>
            <w:tcBorders>
              <w:top w:val="single" w:sz="4" w:space="0" w:color="auto"/>
              <w:left w:val="single" w:sz="4" w:space="0" w:color="auto"/>
              <w:bottom w:val="single" w:sz="4" w:space="0" w:color="auto"/>
              <w:right w:val="single" w:sz="4" w:space="0" w:color="auto"/>
            </w:tcBorders>
            <w:vAlign w:val="center"/>
          </w:tcPr>
          <w:p w14:paraId="7EA8C63D" w14:textId="77777777" w:rsidR="0080556F" w:rsidRPr="00EE49ED" w:rsidRDefault="0080556F" w:rsidP="002C125D">
            <w:pPr>
              <w:spacing w:line="240" w:lineRule="auto"/>
              <w:jc w:val="center"/>
              <w:rPr>
                <w:b/>
                <w:sz w:val="20"/>
              </w:rPr>
            </w:pPr>
            <w:r w:rsidRPr="00EE49ED">
              <w:rPr>
                <w:b/>
                <w:sz w:val="20"/>
              </w:rPr>
              <w:t>Расчетный расход, м</w:t>
            </w:r>
            <w:r w:rsidRPr="00EE49ED">
              <w:rPr>
                <w:b/>
                <w:sz w:val="20"/>
                <w:vertAlign w:val="superscript"/>
              </w:rPr>
              <w:t>3</w:t>
            </w:r>
            <w:r w:rsidRPr="00EE49ED">
              <w:rPr>
                <w:b/>
                <w:sz w:val="20"/>
              </w:rPr>
              <w:t>/сут</w:t>
            </w:r>
          </w:p>
        </w:tc>
      </w:tr>
      <w:tr w:rsidR="0080556F" w:rsidRPr="00EE49ED" w14:paraId="3D397335" w14:textId="77777777" w:rsidTr="002C125D">
        <w:trPr>
          <w:trHeight w:val="335"/>
        </w:trPr>
        <w:tc>
          <w:tcPr>
            <w:tcW w:w="193" w:type="pct"/>
            <w:vMerge/>
            <w:tcBorders>
              <w:top w:val="single" w:sz="4" w:space="0" w:color="auto"/>
              <w:left w:val="single" w:sz="4" w:space="0" w:color="auto"/>
              <w:bottom w:val="nil"/>
              <w:right w:val="single" w:sz="4" w:space="0" w:color="auto"/>
            </w:tcBorders>
            <w:vAlign w:val="center"/>
            <w:hideMark/>
          </w:tcPr>
          <w:p w14:paraId="044BB339" w14:textId="77777777" w:rsidR="0080556F" w:rsidRPr="00EE49ED" w:rsidRDefault="0080556F" w:rsidP="002C125D">
            <w:pPr>
              <w:spacing w:line="240" w:lineRule="auto"/>
              <w:jc w:val="center"/>
              <w:rPr>
                <w:sz w:val="20"/>
              </w:rPr>
            </w:pPr>
          </w:p>
        </w:tc>
        <w:tc>
          <w:tcPr>
            <w:tcW w:w="974" w:type="pct"/>
            <w:vMerge/>
            <w:tcBorders>
              <w:top w:val="single" w:sz="4" w:space="0" w:color="auto"/>
              <w:left w:val="single" w:sz="4" w:space="0" w:color="auto"/>
              <w:bottom w:val="nil"/>
              <w:right w:val="single" w:sz="4" w:space="0" w:color="auto"/>
            </w:tcBorders>
            <w:vAlign w:val="center"/>
            <w:hideMark/>
          </w:tcPr>
          <w:p w14:paraId="67274435" w14:textId="77777777" w:rsidR="0080556F" w:rsidRPr="00EE49ED" w:rsidRDefault="0080556F" w:rsidP="002C125D">
            <w:pPr>
              <w:spacing w:line="240" w:lineRule="auto"/>
              <w:jc w:val="center"/>
              <w:rPr>
                <w:sz w:val="20"/>
              </w:rPr>
            </w:pPr>
          </w:p>
        </w:tc>
        <w:tc>
          <w:tcPr>
            <w:tcW w:w="341" w:type="pct"/>
            <w:vMerge w:val="restart"/>
            <w:tcBorders>
              <w:top w:val="single" w:sz="4" w:space="0" w:color="auto"/>
              <w:left w:val="single" w:sz="4" w:space="0" w:color="auto"/>
              <w:bottom w:val="nil"/>
              <w:right w:val="single" w:sz="4" w:space="0" w:color="auto"/>
            </w:tcBorders>
            <w:textDirection w:val="btLr"/>
            <w:vAlign w:val="center"/>
            <w:hideMark/>
          </w:tcPr>
          <w:p w14:paraId="68708F6D" w14:textId="77777777" w:rsidR="0080556F" w:rsidRPr="00EE49ED" w:rsidRDefault="0080556F" w:rsidP="002C125D">
            <w:pPr>
              <w:spacing w:line="240" w:lineRule="auto"/>
              <w:jc w:val="center"/>
              <w:rPr>
                <w:sz w:val="20"/>
              </w:rPr>
            </w:pPr>
            <w:r w:rsidRPr="00EE49ED">
              <w:rPr>
                <w:b/>
                <w:sz w:val="20"/>
                <w:lang w:eastAsia="ru-RU"/>
              </w:rPr>
              <w:t>первая очередь</w:t>
            </w:r>
          </w:p>
        </w:tc>
        <w:tc>
          <w:tcPr>
            <w:tcW w:w="292" w:type="pct"/>
            <w:vMerge w:val="restart"/>
            <w:tcBorders>
              <w:top w:val="single" w:sz="4" w:space="0" w:color="auto"/>
              <w:left w:val="single" w:sz="4" w:space="0" w:color="auto"/>
              <w:bottom w:val="nil"/>
              <w:right w:val="single" w:sz="4" w:space="0" w:color="auto"/>
            </w:tcBorders>
            <w:textDirection w:val="btLr"/>
            <w:vAlign w:val="center"/>
            <w:hideMark/>
          </w:tcPr>
          <w:p w14:paraId="413B3133" w14:textId="77777777" w:rsidR="0080556F" w:rsidRPr="00EE49ED" w:rsidRDefault="0080556F" w:rsidP="002C125D">
            <w:pPr>
              <w:spacing w:line="240" w:lineRule="auto"/>
              <w:jc w:val="center"/>
              <w:rPr>
                <w:sz w:val="20"/>
              </w:rPr>
            </w:pPr>
            <w:r w:rsidRPr="00EE49ED">
              <w:rPr>
                <w:b/>
                <w:sz w:val="20"/>
                <w:lang w:eastAsia="ru-RU"/>
              </w:rPr>
              <w:t>расчетный срок</w:t>
            </w:r>
          </w:p>
        </w:tc>
        <w:tc>
          <w:tcPr>
            <w:tcW w:w="292" w:type="pct"/>
            <w:vMerge w:val="restart"/>
            <w:tcBorders>
              <w:top w:val="single" w:sz="4" w:space="0" w:color="auto"/>
              <w:left w:val="single" w:sz="4" w:space="0" w:color="auto"/>
              <w:bottom w:val="nil"/>
              <w:right w:val="single" w:sz="4" w:space="0" w:color="auto"/>
            </w:tcBorders>
            <w:textDirection w:val="btLr"/>
            <w:vAlign w:val="center"/>
            <w:hideMark/>
          </w:tcPr>
          <w:p w14:paraId="16DB3AE3" w14:textId="77777777" w:rsidR="0080556F" w:rsidRPr="00EE49ED" w:rsidRDefault="0080556F" w:rsidP="002C125D">
            <w:pPr>
              <w:spacing w:line="240" w:lineRule="auto"/>
              <w:jc w:val="center"/>
              <w:rPr>
                <w:sz w:val="20"/>
              </w:rPr>
            </w:pPr>
            <w:r w:rsidRPr="00EE49ED">
              <w:rPr>
                <w:b/>
                <w:sz w:val="20"/>
                <w:lang w:eastAsia="ru-RU"/>
              </w:rPr>
              <w:t>первая очередь</w:t>
            </w:r>
          </w:p>
        </w:tc>
        <w:tc>
          <w:tcPr>
            <w:tcW w:w="292" w:type="pct"/>
            <w:vMerge w:val="restart"/>
            <w:tcBorders>
              <w:top w:val="single" w:sz="4" w:space="0" w:color="auto"/>
              <w:left w:val="single" w:sz="4" w:space="0" w:color="auto"/>
              <w:bottom w:val="nil"/>
              <w:right w:val="single" w:sz="4" w:space="0" w:color="auto"/>
            </w:tcBorders>
            <w:textDirection w:val="btLr"/>
            <w:vAlign w:val="center"/>
            <w:hideMark/>
          </w:tcPr>
          <w:p w14:paraId="736EC345" w14:textId="77777777" w:rsidR="0080556F" w:rsidRPr="00EE49ED" w:rsidRDefault="0080556F" w:rsidP="002C125D">
            <w:pPr>
              <w:spacing w:line="240" w:lineRule="auto"/>
              <w:jc w:val="center"/>
              <w:rPr>
                <w:sz w:val="20"/>
              </w:rPr>
            </w:pPr>
            <w:r w:rsidRPr="00EE49ED">
              <w:rPr>
                <w:b/>
                <w:sz w:val="20"/>
                <w:lang w:eastAsia="ru-RU"/>
              </w:rPr>
              <w:t>расчетный срок</w:t>
            </w:r>
          </w:p>
        </w:tc>
        <w:tc>
          <w:tcPr>
            <w:tcW w:w="1363" w:type="pct"/>
            <w:gridSpan w:val="4"/>
            <w:tcBorders>
              <w:top w:val="single" w:sz="4" w:space="0" w:color="auto"/>
              <w:left w:val="single" w:sz="4" w:space="0" w:color="auto"/>
              <w:bottom w:val="single" w:sz="4" w:space="0" w:color="auto"/>
              <w:right w:val="single" w:sz="4" w:space="0" w:color="auto"/>
            </w:tcBorders>
            <w:vAlign w:val="center"/>
            <w:hideMark/>
          </w:tcPr>
          <w:p w14:paraId="7B461FBB" w14:textId="77777777" w:rsidR="0080556F" w:rsidRPr="00EE49ED" w:rsidRDefault="0080556F" w:rsidP="002C125D">
            <w:pPr>
              <w:spacing w:line="240" w:lineRule="auto"/>
              <w:jc w:val="center"/>
              <w:rPr>
                <w:b/>
                <w:sz w:val="20"/>
              </w:rPr>
            </w:pPr>
            <w:r w:rsidRPr="00EE49ED">
              <w:rPr>
                <w:b/>
                <w:sz w:val="20"/>
                <w:lang w:eastAsia="ru-RU"/>
              </w:rPr>
              <w:t>первая очередь</w:t>
            </w:r>
          </w:p>
        </w:tc>
        <w:tc>
          <w:tcPr>
            <w:tcW w:w="1253" w:type="pct"/>
            <w:gridSpan w:val="4"/>
            <w:tcBorders>
              <w:top w:val="single" w:sz="4" w:space="0" w:color="auto"/>
              <w:left w:val="single" w:sz="4" w:space="0" w:color="auto"/>
              <w:bottom w:val="single" w:sz="4" w:space="0" w:color="auto"/>
              <w:right w:val="single" w:sz="4" w:space="0" w:color="auto"/>
            </w:tcBorders>
            <w:vAlign w:val="center"/>
            <w:hideMark/>
          </w:tcPr>
          <w:p w14:paraId="4C3C37E7" w14:textId="77777777" w:rsidR="0080556F" w:rsidRPr="00EE49ED" w:rsidRDefault="0080556F" w:rsidP="002C125D">
            <w:pPr>
              <w:spacing w:line="240" w:lineRule="auto"/>
              <w:ind w:left="113" w:right="113"/>
              <w:jc w:val="center"/>
              <w:rPr>
                <w:b/>
                <w:sz w:val="20"/>
              </w:rPr>
            </w:pPr>
            <w:r w:rsidRPr="00EE49ED">
              <w:rPr>
                <w:b/>
                <w:sz w:val="20"/>
                <w:lang w:eastAsia="ru-RU"/>
              </w:rPr>
              <w:t>расчетный срок</w:t>
            </w:r>
          </w:p>
        </w:tc>
      </w:tr>
      <w:tr w:rsidR="0080556F" w:rsidRPr="00EE49ED" w14:paraId="6241AA03" w14:textId="77777777" w:rsidTr="002C125D">
        <w:trPr>
          <w:cantSplit/>
          <w:trHeight w:val="1981"/>
        </w:trPr>
        <w:tc>
          <w:tcPr>
            <w:tcW w:w="193" w:type="pct"/>
            <w:vMerge/>
            <w:tcBorders>
              <w:top w:val="single" w:sz="4" w:space="0" w:color="auto"/>
              <w:left w:val="single" w:sz="4" w:space="0" w:color="auto"/>
              <w:bottom w:val="nil"/>
              <w:right w:val="single" w:sz="4" w:space="0" w:color="auto"/>
            </w:tcBorders>
            <w:vAlign w:val="center"/>
            <w:hideMark/>
          </w:tcPr>
          <w:p w14:paraId="60058D5F" w14:textId="77777777" w:rsidR="0080556F" w:rsidRPr="00EE49ED" w:rsidRDefault="0080556F" w:rsidP="002C125D">
            <w:pPr>
              <w:spacing w:line="240" w:lineRule="auto"/>
              <w:jc w:val="center"/>
              <w:rPr>
                <w:sz w:val="20"/>
              </w:rPr>
            </w:pPr>
          </w:p>
        </w:tc>
        <w:tc>
          <w:tcPr>
            <w:tcW w:w="974" w:type="pct"/>
            <w:vMerge/>
            <w:tcBorders>
              <w:top w:val="single" w:sz="4" w:space="0" w:color="auto"/>
              <w:left w:val="single" w:sz="4" w:space="0" w:color="auto"/>
              <w:bottom w:val="nil"/>
              <w:right w:val="single" w:sz="4" w:space="0" w:color="auto"/>
            </w:tcBorders>
            <w:vAlign w:val="center"/>
            <w:hideMark/>
          </w:tcPr>
          <w:p w14:paraId="500D5C8A" w14:textId="77777777" w:rsidR="0080556F" w:rsidRPr="00EE49ED" w:rsidRDefault="0080556F" w:rsidP="002C125D">
            <w:pPr>
              <w:spacing w:line="240" w:lineRule="auto"/>
              <w:jc w:val="center"/>
              <w:rPr>
                <w:sz w:val="20"/>
              </w:rPr>
            </w:pPr>
          </w:p>
        </w:tc>
        <w:tc>
          <w:tcPr>
            <w:tcW w:w="341" w:type="pct"/>
            <w:vMerge/>
            <w:tcBorders>
              <w:top w:val="single" w:sz="4" w:space="0" w:color="auto"/>
              <w:left w:val="single" w:sz="4" w:space="0" w:color="auto"/>
              <w:bottom w:val="nil"/>
              <w:right w:val="single" w:sz="4" w:space="0" w:color="auto"/>
            </w:tcBorders>
            <w:vAlign w:val="center"/>
            <w:hideMark/>
          </w:tcPr>
          <w:p w14:paraId="2BA3EA9B" w14:textId="77777777" w:rsidR="0080556F" w:rsidRPr="00EE49ED" w:rsidRDefault="0080556F" w:rsidP="002C125D">
            <w:pPr>
              <w:spacing w:line="240" w:lineRule="auto"/>
              <w:jc w:val="center"/>
              <w:rPr>
                <w:sz w:val="20"/>
              </w:rPr>
            </w:pPr>
          </w:p>
        </w:tc>
        <w:tc>
          <w:tcPr>
            <w:tcW w:w="292" w:type="pct"/>
            <w:vMerge/>
            <w:tcBorders>
              <w:top w:val="single" w:sz="4" w:space="0" w:color="auto"/>
              <w:left w:val="single" w:sz="4" w:space="0" w:color="auto"/>
              <w:bottom w:val="nil"/>
              <w:right w:val="single" w:sz="4" w:space="0" w:color="auto"/>
            </w:tcBorders>
            <w:vAlign w:val="center"/>
            <w:hideMark/>
          </w:tcPr>
          <w:p w14:paraId="4A6C194B" w14:textId="77777777" w:rsidR="0080556F" w:rsidRPr="00EE49ED" w:rsidRDefault="0080556F" w:rsidP="002C125D">
            <w:pPr>
              <w:spacing w:line="240" w:lineRule="auto"/>
              <w:jc w:val="center"/>
              <w:rPr>
                <w:sz w:val="20"/>
              </w:rPr>
            </w:pPr>
          </w:p>
        </w:tc>
        <w:tc>
          <w:tcPr>
            <w:tcW w:w="292" w:type="pct"/>
            <w:vMerge/>
            <w:tcBorders>
              <w:top w:val="single" w:sz="4" w:space="0" w:color="auto"/>
              <w:left w:val="single" w:sz="4" w:space="0" w:color="auto"/>
              <w:bottom w:val="nil"/>
              <w:right w:val="single" w:sz="4" w:space="0" w:color="auto"/>
            </w:tcBorders>
            <w:vAlign w:val="center"/>
            <w:hideMark/>
          </w:tcPr>
          <w:p w14:paraId="30133C0C" w14:textId="77777777" w:rsidR="0080556F" w:rsidRPr="00EE49ED" w:rsidRDefault="0080556F" w:rsidP="002C125D">
            <w:pPr>
              <w:spacing w:line="240" w:lineRule="auto"/>
              <w:jc w:val="center"/>
              <w:rPr>
                <w:sz w:val="20"/>
              </w:rPr>
            </w:pPr>
          </w:p>
        </w:tc>
        <w:tc>
          <w:tcPr>
            <w:tcW w:w="292" w:type="pct"/>
            <w:vMerge/>
            <w:tcBorders>
              <w:top w:val="single" w:sz="4" w:space="0" w:color="auto"/>
              <w:left w:val="single" w:sz="4" w:space="0" w:color="auto"/>
              <w:bottom w:val="nil"/>
              <w:right w:val="single" w:sz="4" w:space="0" w:color="auto"/>
            </w:tcBorders>
            <w:vAlign w:val="center"/>
            <w:hideMark/>
          </w:tcPr>
          <w:p w14:paraId="6CF35E1D" w14:textId="77777777" w:rsidR="0080556F" w:rsidRPr="00EE49ED" w:rsidRDefault="0080556F" w:rsidP="002C125D">
            <w:pPr>
              <w:spacing w:line="240" w:lineRule="auto"/>
              <w:jc w:val="center"/>
              <w:rPr>
                <w:sz w:val="20"/>
              </w:rPr>
            </w:pPr>
          </w:p>
        </w:tc>
        <w:tc>
          <w:tcPr>
            <w:tcW w:w="438" w:type="pct"/>
            <w:tcBorders>
              <w:top w:val="single" w:sz="4" w:space="0" w:color="auto"/>
              <w:left w:val="single" w:sz="4" w:space="0" w:color="auto"/>
              <w:bottom w:val="nil"/>
              <w:right w:val="single" w:sz="4" w:space="0" w:color="auto"/>
            </w:tcBorders>
            <w:textDirection w:val="btLr"/>
            <w:vAlign w:val="center"/>
            <w:hideMark/>
          </w:tcPr>
          <w:p w14:paraId="4F6E82DC" w14:textId="77777777" w:rsidR="0080556F" w:rsidRPr="00EE49ED" w:rsidRDefault="0080556F" w:rsidP="002C125D">
            <w:pPr>
              <w:spacing w:line="240" w:lineRule="auto"/>
              <w:ind w:right="113"/>
              <w:jc w:val="center"/>
              <w:rPr>
                <w:rFonts w:eastAsia="Times New Roman"/>
                <w:b/>
                <w:color w:val="000000"/>
                <w:sz w:val="20"/>
              </w:rPr>
            </w:pPr>
            <w:r w:rsidRPr="00EE49ED">
              <w:rPr>
                <w:rFonts w:eastAsia="Times New Roman"/>
                <w:b/>
                <w:color w:val="000000"/>
                <w:sz w:val="20"/>
              </w:rPr>
              <w:t>хозяйственно-бытовые сточные воды</w:t>
            </w:r>
          </w:p>
        </w:tc>
        <w:tc>
          <w:tcPr>
            <w:tcW w:w="341" w:type="pct"/>
            <w:tcBorders>
              <w:top w:val="single" w:sz="4" w:space="0" w:color="auto"/>
              <w:left w:val="single" w:sz="4" w:space="0" w:color="auto"/>
              <w:bottom w:val="nil"/>
              <w:right w:val="single" w:sz="4" w:space="0" w:color="auto"/>
            </w:tcBorders>
            <w:textDirection w:val="btLr"/>
            <w:vAlign w:val="center"/>
            <w:hideMark/>
          </w:tcPr>
          <w:p w14:paraId="5D9F035E" w14:textId="77777777" w:rsidR="0080556F" w:rsidRPr="00EE49ED" w:rsidRDefault="0080556F" w:rsidP="002C125D">
            <w:pPr>
              <w:spacing w:line="240" w:lineRule="auto"/>
              <w:ind w:right="113"/>
              <w:jc w:val="center"/>
              <w:rPr>
                <w:rFonts w:eastAsia="Times New Roman"/>
                <w:b/>
                <w:color w:val="000000"/>
                <w:sz w:val="20"/>
              </w:rPr>
            </w:pPr>
            <w:r w:rsidRPr="00EE49ED">
              <w:rPr>
                <w:b/>
                <w:bCs/>
                <w:sz w:val="20"/>
              </w:rPr>
              <w:t>неучтенные</w:t>
            </w:r>
          </w:p>
        </w:tc>
        <w:tc>
          <w:tcPr>
            <w:tcW w:w="292" w:type="pct"/>
            <w:tcBorders>
              <w:top w:val="single" w:sz="4" w:space="0" w:color="auto"/>
              <w:left w:val="single" w:sz="4" w:space="0" w:color="auto"/>
              <w:bottom w:val="nil"/>
              <w:right w:val="single" w:sz="4" w:space="0" w:color="auto"/>
            </w:tcBorders>
            <w:textDirection w:val="btLr"/>
            <w:vAlign w:val="center"/>
            <w:hideMark/>
          </w:tcPr>
          <w:p w14:paraId="385117FF" w14:textId="77777777" w:rsidR="0080556F" w:rsidRPr="00EE49ED" w:rsidRDefault="0080556F" w:rsidP="002C125D">
            <w:pPr>
              <w:spacing w:line="240" w:lineRule="auto"/>
              <w:ind w:right="113"/>
              <w:jc w:val="center"/>
              <w:rPr>
                <w:rFonts w:eastAsia="Times New Roman"/>
                <w:b/>
                <w:color w:val="000000"/>
                <w:sz w:val="20"/>
              </w:rPr>
            </w:pPr>
            <w:r w:rsidRPr="00EE49ED">
              <w:rPr>
                <w:rFonts w:eastAsia="Times New Roman"/>
                <w:b/>
                <w:color w:val="000000"/>
                <w:sz w:val="20"/>
              </w:rPr>
              <w:t>производственные сточные воды</w:t>
            </w:r>
          </w:p>
        </w:tc>
        <w:tc>
          <w:tcPr>
            <w:tcW w:w="292" w:type="pct"/>
            <w:tcBorders>
              <w:top w:val="single" w:sz="4" w:space="0" w:color="auto"/>
              <w:left w:val="single" w:sz="4" w:space="0" w:color="auto"/>
              <w:bottom w:val="nil"/>
              <w:right w:val="single" w:sz="4" w:space="0" w:color="auto"/>
            </w:tcBorders>
            <w:textDirection w:val="btLr"/>
            <w:vAlign w:val="center"/>
            <w:hideMark/>
          </w:tcPr>
          <w:p w14:paraId="1A126C3A" w14:textId="77777777" w:rsidR="0080556F" w:rsidRPr="00EE49ED" w:rsidRDefault="0080556F" w:rsidP="002C125D">
            <w:pPr>
              <w:spacing w:line="240" w:lineRule="auto"/>
              <w:ind w:right="113"/>
              <w:jc w:val="center"/>
              <w:rPr>
                <w:rFonts w:eastAsia="Times New Roman"/>
                <w:b/>
                <w:color w:val="000000"/>
                <w:sz w:val="20"/>
              </w:rPr>
            </w:pPr>
            <w:r w:rsidRPr="00EE49ED">
              <w:rPr>
                <w:rFonts w:eastAsia="Times New Roman"/>
                <w:b/>
                <w:color w:val="000000"/>
                <w:sz w:val="20"/>
              </w:rPr>
              <w:t>всего</w:t>
            </w:r>
          </w:p>
        </w:tc>
        <w:tc>
          <w:tcPr>
            <w:tcW w:w="293" w:type="pct"/>
            <w:tcBorders>
              <w:top w:val="single" w:sz="4" w:space="0" w:color="auto"/>
              <w:left w:val="single" w:sz="4" w:space="0" w:color="auto"/>
              <w:bottom w:val="nil"/>
              <w:right w:val="single" w:sz="4" w:space="0" w:color="auto"/>
            </w:tcBorders>
            <w:textDirection w:val="btLr"/>
            <w:vAlign w:val="center"/>
            <w:hideMark/>
          </w:tcPr>
          <w:p w14:paraId="4FCEB7B3" w14:textId="77777777" w:rsidR="0080556F" w:rsidRPr="00EE49ED" w:rsidRDefault="0080556F" w:rsidP="002C125D">
            <w:pPr>
              <w:spacing w:line="240" w:lineRule="auto"/>
              <w:ind w:right="113"/>
              <w:jc w:val="center"/>
              <w:rPr>
                <w:rFonts w:eastAsia="Times New Roman"/>
                <w:b/>
                <w:color w:val="000000"/>
                <w:sz w:val="20"/>
              </w:rPr>
            </w:pPr>
            <w:r w:rsidRPr="00EE49ED">
              <w:rPr>
                <w:rFonts w:eastAsia="Times New Roman"/>
                <w:b/>
                <w:color w:val="000000"/>
                <w:sz w:val="20"/>
              </w:rPr>
              <w:t>хозяйственно-бытовые сточные воды</w:t>
            </w:r>
          </w:p>
        </w:tc>
        <w:tc>
          <w:tcPr>
            <w:tcW w:w="341" w:type="pct"/>
            <w:tcBorders>
              <w:top w:val="single" w:sz="4" w:space="0" w:color="auto"/>
              <w:left w:val="single" w:sz="4" w:space="0" w:color="auto"/>
              <w:bottom w:val="nil"/>
              <w:right w:val="single" w:sz="4" w:space="0" w:color="auto"/>
            </w:tcBorders>
            <w:textDirection w:val="btLr"/>
            <w:vAlign w:val="center"/>
            <w:hideMark/>
          </w:tcPr>
          <w:p w14:paraId="486A2492" w14:textId="77777777" w:rsidR="0080556F" w:rsidRPr="00EE49ED" w:rsidRDefault="0080556F" w:rsidP="002C125D">
            <w:pPr>
              <w:spacing w:line="240" w:lineRule="auto"/>
              <w:ind w:right="113"/>
              <w:jc w:val="center"/>
              <w:rPr>
                <w:rFonts w:eastAsia="Times New Roman"/>
                <w:b/>
                <w:color w:val="000000"/>
                <w:sz w:val="20"/>
              </w:rPr>
            </w:pPr>
            <w:r w:rsidRPr="00EE49ED">
              <w:rPr>
                <w:b/>
                <w:bCs/>
                <w:sz w:val="20"/>
              </w:rPr>
              <w:t>неучтенные</w:t>
            </w:r>
          </w:p>
        </w:tc>
        <w:tc>
          <w:tcPr>
            <w:tcW w:w="292" w:type="pct"/>
            <w:tcBorders>
              <w:top w:val="single" w:sz="4" w:space="0" w:color="auto"/>
              <w:left w:val="single" w:sz="4" w:space="0" w:color="auto"/>
              <w:bottom w:val="nil"/>
              <w:right w:val="single" w:sz="4" w:space="0" w:color="auto"/>
            </w:tcBorders>
            <w:textDirection w:val="btLr"/>
            <w:vAlign w:val="center"/>
            <w:hideMark/>
          </w:tcPr>
          <w:p w14:paraId="2B09C703" w14:textId="77777777" w:rsidR="0080556F" w:rsidRPr="00EE49ED" w:rsidRDefault="0080556F" w:rsidP="002C125D">
            <w:pPr>
              <w:spacing w:line="240" w:lineRule="auto"/>
              <w:ind w:right="113"/>
              <w:jc w:val="center"/>
              <w:rPr>
                <w:rFonts w:eastAsia="Times New Roman"/>
                <w:b/>
                <w:color w:val="000000"/>
                <w:sz w:val="20"/>
              </w:rPr>
            </w:pPr>
            <w:r w:rsidRPr="00EE49ED">
              <w:rPr>
                <w:rFonts w:eastAsia="Times New Roman"/>
                <w:b/>
                <w:color w:val="000000"/>
                <w:sz w:val="20"/>
              </w:rPr>
              <w:t>производственные сточные воды</w:t>
            </w:r>
          </w:p>
        </w:tc>
        <w:tc>
          <w:tcPr>
            <w:tcW w:w="327" w:type="pct"/>
            <w:tcBorders>
              <w:top w:val="single" w:sz="4" w:space="0" w:color="auto"/>
              <w:left w:val="single" w:sz="4" w:space="0" w:color="auto"/>
              <w:bottom w:val="nil"/>
              <w:right w:val="single" w:sz="4" w:space="0" w:color="auto"/>
            </w:tcBorders>
            <w:textDirection w:val="btLr"/>
            <w:vAlign w:val="center"/>
            <w:hideMark/>
          </w:tcPr>
          <w:p w14:paraId="31248CFE" w14:textId="77777777" w:rsidR="0080556F" w:rsidRPr="00EE49ED" w:rsidRDefault="0080556F" w:rsidP="002C125D">
            <w:pPr>
              <w:spacing w:line="240" w:lineRule="auto"/>
              <w:ind w:right="113"/>
              <w:jc w:val="center"/>
              <w:rPr>
                <w:b/>
                <w:bCs/>
                <w:sz w:val="20"/>
              </w:rPr>
            </w:pPr>
            <w:r w:rsidRPr="00EE49ED">
              <w:rPr>
                <w:rFonts w:eastAsia="Times New Roman"/>
                <w:b/>
                <w:color w:val="000000"/>
                <w:sz w:val="20"/>
              </w:rPr>
              <w:t>всего</w:t>
            </w:r>
          </w:p>
        </w:tc>
      </w:tr>
    </w:tbl>
    <w:tbl>
      <w:tblPr>
        <w:tblStyle w:val="2f8"/>
        <w:tblW w:w="5000" w:type="pct"/>
        <w:tblLayout w:type="fixed"/>
        <w:tblLook w:val="04A0" w:firstRow="1" w:lastRow="0" w:firstColumn="1" w:lastColumn="0" w:noHBand="0" w:noVBand="1"/>
      </w:tblPr>
      <w:tblGrid>
        <w:gridCol w:w="554"/>
        <w:gridCol w:w="2843"/>
        <w:gridCol w:w="993"/>
        <w:gridCol w:w="850"/>
        <w:gridCol w:w="853"/>
        <w:gridCol w:w="850"/>
        <w:gridCol w:w="1276"/>
        <w:gridCol w:w="993"/>
        <w:gridCol w:w="853"/>
        <w:gridCol w:w="862"/>
        <w:gridCol w:w="853"/>
        <w:gridCol w:w="993"/>
        <w:gridCol w:w="850"/>
        <w:gridCol w:w="938"/>
      </w:tblGrid>
      <w:tr w:rsidR="0080556F" w:rsidRPr="00EE49ED" w14:paraId="1CA1D12E" w14:textId="77777777" w:rsidTr="002C125D">
        <w:trPr>
          <w:tblHeader/>
        </w:trPr>
        <w:tc>
          <w:tcPr>
            <w:tcW w:w="190" w:type="pct"/>
            <w:tcBorders>
              <w:top w:val="single" w:sz="4" w:space="0" w:color="auto"/>
              <w:left w:val="single" w:sz="4" w:space="0" w:color="auto"/>
              <w:bottom w:val="single" w:sz="4" w:space="0" w:color="auto"/>
              <w:right w:val="single" w:sz="4" w:space="0" w:color="auto"/>
            </w:tcBorders>
            <w:vAlign w:val="center"/>
          </w:tcPr>
          <w:p w14:paraId="0C2428B5"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1</w:t>
            </w:r>
          </w:p>
        </w:tc>
        <w:tc>
          <w:tcPr>
            <w:tcW w:w="976" w:type="pct"/>
            <w:tcBorders>
              <w:top w:val="single" w:sz="4" w:space="0" w:color="auto"/>
              <w:left w:val="single" w:sz="4" w:space="0" w:color="auto"/>
              <w:bottom w:val="single" w:sz="4" w:space="0" w:color="auto"/>
              <w:right w:val="single" w:sz="4" w:space="0" w:color="auto"/>
            </w:tcBorders>
            <w:vAlign w:val="center"/>
          </w:tcPr>
          <w:p w14:paraId="623A65A5"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2</w:t>
            </w:r>
          </w:p>
        </w:tc>
        <w:tc>
          <w:tcPr>
            <w:tcW w:w="341" w:type="pct"/>
            <w:tcBorders>
              <w:top w:val="single" w:sz="4" w:space="0" w:color="auto"/>
              <w:left w:val="single" w:sz="4" w:space="0" w:color="auto"/>
              <w:bottom w:val="single" w:sz="4" w:space="0" w:color="auto"/>
              <w:right w:val="single" w:sz="4" w:space="0" w:color="auto"/>
            </w:tcBorders>
            <w:vAlign w:val="center"/>
          </w:tcPr>
          <w:p w14:paraId="755A4620"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3</w:t>
            </w:r>
          </w:p>
        </w:tc>
        <w:tc>
          <w:tcPr>
            <w:tcW w:w="292" w:type="pct"/>
            <w:tcBorders>
              <w:top w:val="single" w:sz="4" w:space="0" w:color="auto"/>
              <w:left w:val="single" w:sz="4" w:space="0" w:color="auto"/>
              <w:bottom w:val="single" w:sz="4" w:space="0" w:color="auto"/>
              <w:right w:val="single" w:sz="4" w:space="0" w:color="auto"/>
            </w:tcBorders>
            <w:vAlign w:val="center"/>
          </w:tcPr>
          <w:p w14:paraId="23413C01"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4</w:t>
            </w:r>
          </w:p>
        </w:tc>
        <w:tc>
          <w:tcPr>
            <w:tcW w:w="293" w:type="pct"/>
            <w:tcBorders>
              <w:top w:val="single" w:sz="4" w:space="0" w:color="auto"/>
              <w:left w:val="single" w:sz="4" w:space="0" w:color="auto"/>
              <w:bottom w:val="single" w:sz="4" w:space="0" w:color="auto"/>
              <w:right w:val="single" w:sz="4" w:space="0" w:color="auto"/>
            </w:tcBorders>
            <w:vAlign w:val="center"/>
          </w:tcPr>
          <w:p w14:paraId="18A7A7F1"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5</w:t>
            </w:r>
          </w:p>
        </w:tc>
        <w:tc>
          <w:tcPr>
            <w:tcW w:w="292" w:type="pct"/>
            <w:tcBorders>
              <w:top w:val="single" w:sz="4" w:space="0" w:color="auto"/>
              <w:left w:val="single" w:sz="4" w:space="0" w:color="auto"/>
              <w:bottom w:val="single" w:sz="4" w:space="0" w:color="auto"/>
              <w:right w:val="single" w:sz="4" w:space="0" w:color="auto"/>
            </w:tcBorders>
            <w:vAlign w:val="center"/>
          </w:tcPr>
          <w:p w14:paraId="72E27727"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6</w:t>
            </w:r>
          </w:p>
        </w:tc>
        <w:tc>
          <w:tcPr>
            <w:tcW w:w="438" w:type="pct"/>
            <w:tcBorders>
              <w:top w:val="single" w:sz="4" w:space="0" w:color="auto"/>
              <w:left w:val="single" w:sz="4" w:space="0" w:color="auto"/>
              <w:bottom w:val="single" w:sz="4" w:space="0" w:color="auto"/>
              <w:right w:val="single" w:sz="4" w:space="0" w:color="auto"/>
            </w:tcBorders>
            <w:vAlign w:val="center"/>
          </w:tcPr>
          <w:p w14:paraId="7502129E"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7</w:t>
            </w:r>
          </w:p>
        </w:tc>
        <w:tc>
          <w:tcPr>
            <w:tcW w:w="341" w:type="pct"/>
            <w:tcBorders>
              <w:top w:val="single" w:sz="4" w:space="0" w:color="auto"/>
              <w:left w:val="single" w:sz="4" w:space="0" w:color="auto"/>
              <w:bottom w:val="single" w:sz="4" w:space="0" w:color="auto"/>
              <w:right w:val="single" w:sz="4" w:space="0" w:color="auto"/>
            </w:tcBorders>
            <w:vAlign w:val="center"/>
          </w:tcPr>
          <w:p w14:paraId="6B91368D"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8</w:t>
            </w:r>
          </w:p>
        </w:tc>
        <w:tc>
          <w:tcPr>
            <w:tcW w:w="293" w:type="pct"/>
            <w:tcBorders>
              <w:top w:val="single" w:sz="4" w:space="0" w:color="auto"/>
              <w:left w:val="single" w:sz="4" w:space="0" w:color="auto"/>
              <w:bottom w:val="single" w:sz="4" w:space="0" w:color="auto"/>
              <w:right w:val="single" w:sz="4" w:space="0" w:color="auto"/>
            </w:tcBorders>
            <w:vAlign w:val="center"/>
          </w:tcPr>
          <w:p w14:paraId="3CE6A281"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9</w:t>
            </w:r>
          </w:p>
        </w:tc>
        <w:tc>
          <w:tcPr>
            <w:tcW w:w="296" w:type="pct"/>
            <w:tcBorders>
              <w:top w:val="single" w:sz="4" w:space="0" w:color="auto"/>
              <w:left w:val="single" w:sz="4" w:space="0" w:color="auto"/>
              <w:bottom w:val="single" w:sz="4" w:space="0" w:color="auto"/>
              <w:right w:val="single" w:sz="4" w:space="0" w:color="auto"/>
            </w:tcBorders>
            <w:vAlign w:val="center"/>
          </w:tcPr>
          <w:p w14:paraId="76F4FC43"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10</w:t>
            </w:r>
          </w:p>
        </w:tc>
        <w:tc>
          <w:tcPr>
            <w:tcW w:w="293" w:type="pct"/>
            <w:tcBorders>
              <w:top w:val="single" w:sz="4" w:space="0" w:color="auto"/>
              <w:left w:val="single" w:sz="4" w:space="0" w:color="auto"/>
              <w:bottom w:val="single" w:sz="4" w:space="0" w:color="auto"/>
              <w:right w:val="single" w:sz="4" w:space="0" w:color="auto"/>
            </w:tcBorders>
            <w:vAlign w:val="center"/>
          </w:tcPr>
          <w:p w14:paraId="2F7E8888"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12</w:t>
            </w:r>
          </w:p>
        </w:tc>
        <w:tc>
          <w:tcPr>
            <w:tcW w:w="341" w:type="pct"/>
            <w:tcBorders>
              <w:top w:val="single" w:sz="4" w:space="0" w:color="auto"/>
              <w:left w:val="single" w:sz="4" w:space="0" w:color="auto"/>
              <w:bottom w:val="single" w:sz="4" w:space="0" w:color="auto"/>
              <w:right w:val="single" w:sz="4" w:space="0" w:color="auto"/>
            </w:tcBorders>
            <w:vAlign w:val="center"/>
          </w:tcPr>
          <w:p w14:paraId="24489C5B"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13</w:t>
            </w:r>
          </w:p>
        </w:tc>
        <w:tc>
          <w:tcPr>
            <w:tcW w:w="292" w:type="pct"/>
            <w:tcBorders>
              <w:top w:val="single" w:sz="4" w:space="0" w:color="auto"/>
              <w:left w:val="single" w:sz="4" w:space="0" w:color="auto"/>
              <w:bottom w:val="single" w:sz="4" w:space="0" w:color="auto"/>
              <w:right w:val="single" w:sz="4" w:space="0" w:color="auto"/>
            </w:tcBorders>
            <w:vAlign w:val="center"/>
          </w:tcPr>
          <w:p w14:paraId="10A30576"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14</w:t>
            </w:r>
          </w:p>
        </w:tc>
        <w:tc>
          <w:tcPr>
            <w:tcW w:w="322" w:type="pct"/>
            <w:tcBorders>
              <w:top w:val="single" w:sz="4" w:space="0" w:color="auto"/>
              <w:left w:val="single" w:sz="4" w:space="0" w:color="auto"/>
              <w:bottom w:val="single" w:sz="4" w:space="0" w:color="auto"/>
              <w:right w:val="single" w:sz="4" w:space="0" w:color="auto"/>
            </w:tcBorders>
            <w:vAlign w:val="center"/>
          </w:tcPr>
          <w:p w14:paraId="59152E65" w14:textId="77777777" w:rsidR="0080556F" w:rsidRPr="00EE49ED" w:rsidRDefault="0080556F" w:rsidP="002C125D">
            <w:pPr>
              <w:spacing w:line="240" w:lineRule="auto"/>
              <w:jc w:val="center"/>
              <w:rPr>
                <w:b/>
                <w:sz w:val="20"/>
                <w:szCs w:val="20"/>
                <w:lang w:eastAsia="ru-RU"/>
              </w:rPr>
            </w:pPr>
            <w:r w:rsidRPr="00EE49ED">
              <w:rPr>
                <w:b/>
                <w:sz w:val="20"/>
                <w:szCs w:val="20"/>
                <w:lang w:eastAsia="ru-RU"/>
              </w:rPr>
              <w:t>15</w:t>
            </w:r>
          </w:p>
        </w:tc>
      </w:tr>
      <w:tr w:rsidR="0080556F" w:rsidRPr="00EE49ED" w14:paraId="45B4F8FC" w14:textId="77777777" w:rsidTr="002C125D">
        <w:tc>
          <w:tcPr>
            <w:tcW w:w="190" w:type="pct"/>
            <w:tcBorders>
              <w:top w:val="single" w:sz="4" w:space="0" w:color="auto"/>
              <w:left w:val="single" w:sz="4" w:space="0" w:color="auto"/>
              <w:bottom w:val="single" w:sz="4" w:space="0" w:color="auto"/>
              <w:right w:val="single" w:sz="4" w:space="0" w:color="auto"/>
            </w:tcBorders>
            <w:hideMark/>
          </w:tcPr>
          <w:p w14:paraId="06E28830" w14:textId="77777777" w:rsidR="0080556F" w:rsidRPr="00EE49ED" w:rsidRDefault="0080556F" w:rsidP="002C125D">
            <w:pPr>
              <w:spacing w:line="240" w:lineRule="auto"/>
              <w:jc w:val="center"/>
              <w:rPr>
                <w:color w:val="000000"/>
                <w:sz w:val="20"/>
                <w:szCs w:val="20"/>
                <w:lang w:eastAsia="ru-RU"/>
              </w:rPr>
            </w:pPr>
            <w:r w:rsidRPr="00EE49ED">
              <w:rPr>
                <w:color w:val="000000"/>
                <w:sz w:val="20"/>
                <w:szCs w:val="20"/>
                <w:lang w:eastAsia="ru-RU"/>
              </w:rPr>
              <w:t>1</w:t>
            </w:r>
          </w:p>
        </w:tc>
        <w:tc>
          <w:tcPr>
            <w:tcW w:w="976" w:type="pct"/>
            <w:tcBorders>
              <w:top w:val="single" w:sz="4" w:space="0" w:color="auto"/>
              <w:left w:val="single" w:sz="4" w:space="0" w:color="auto"/>
              <w:bottom w:val="single" w:sz="4" w:space="0" w:color="auto"/>
              <w:right w:val="single" w:sz="4" w:space="0" w:color="auto"/>
            </w:tcBorders>
            <w:hideMark/>
          </w:tcPr>
          <w:p w14:paraId="3B8F4EF0" w14:textId="2DE2E107" w:rsidR="0080556F" w:rsidRPr="00EE49ED" w:rsidRDefault="00150047" w:rsidP="002C125D">
            <w:pPr>
              <w:spacing w:before="100" w:beforeAutospacing="1" w:after="100" w:afterAutospacing="1" w:line="240" w:lineRule="auto"/>
              <w:jc w:val="left"/>
              <w:rPr>
                <w:color w:val="000000"/>
                <w:sz w:val="20"/>
                <w:szCs w:val="20"/>
                <w:lang w:eastAsia="ru-RU"/>
              </w:rPr>
            </w:pPr>
            <w:r w:rsidRPr="00EE49ED">
              <w:rPr>
                <w:color w:val="000000"/>
                <w:sz w:val="20"/>
                <w:szCs w:val="20"/>
                <w:lang w:eastAsia="ru-RU"/>
              </w:rPr>
              <w:t>Сеготское сельское поселение</w:t>
            </w:r>
          </w:p>
        </w:tc>
        <w:tc>
          <w:tcPr>
            <w:tcW w:w="341" w:type="pct"/>
            <w:tcBorders>
              <w:top w:val="single" w:sz="4" w:space="0" w:color="auto"/>
              <w:left w:val="single" w:sz="4" w:space="0" w:color="auto"/>
              <w:bottom w:val="single" w:sz="4" w:space="0" w:color="auto"/>
              <w:right w:val="single" w:sz="4" w:space="0" w:color="auto"/>
            </w:tcBorders>
            <w:hideMark/>
          </w:tcPr>
          <w:p w14:paraId="03D41B31" w14:textId="77777777" w:rsidR="0080556F" w:rsidRPr="00EE49ED" w:rsidRDefault="0080556F" w:rsidP="002C125D">
            <w:pPr>
              <w:spacing w:line="240" w:lineRule="auto"/>
              <w:jc w:val="center"/>
              <w:rPr>
                <w:color w:val="000000"/>
                <w:sz w:val="20"/>
                <w:szCs w:val="20"/>
                <w:lang w:eastAsia="ru-RU"/>
              </w:rPr>
            </w:pPr>
            <w:r w:rsidRPr="00EE49ED">
              <w:rPr>
                <w:color w:val="000000"/>
                <w:sz w:val="20"/>
                <w:szCs w:val="20"/>
                <w:lang w:eastAsia="ru-RU"/>
              </w:rPr>
              <w:t>1047</w:t>
            </w:r>
          </w:p>
        </w:tc>
        <w:tc>
          <w:tcPr>
            <w:tcW w:w="292" w:type="pct"/>
            <w:tcBorders>
              <w:top w:val="single" w:sz="4" w:space="0" w:color="auto"/>
              <w:left w:val="single" w:sz="4" w:space="0" w:color="auto"/>
              <w:bottom w:val="single" w:sz="4" w:space="0" w:color="auto"/>
              <w:right w:val="single" w:sz="4" w:space="0" w:color="auto"/>
            </w:tcBorders>
            <w:hideMark/>
          </w:tcPr>
          <w:p w14:paraId="7B23DDA5" w14:textId="77777777" w:rsidR="0080556F" w:rsidRPr="00EE49ED" w:rsidRDefault="0080556F" w:rsidP="002C125D">
            <w:pPr>
              <w:spacing w:line="240" w:lineRule="auto"/>
              <w:jc w:val="center"/>
              <w:rPr>
                <w:color w:val="000000"/>
                <w:sz w:val="20"/>
                <w:szCs w:val="20"/>
                <w:lang w:eastAsia="ru-RU"/>
              </w:rPr>
            </w:pPr>
            <w:r w:rsidRPr="00EE49ED">
              <w:rPr>
                <w:sz w:val="20"/>
                <w:szCs w:val="20"/>
                <w:lang w:eastAsia="ru-RU"/>
              </w:rPr>
              <w:t>967</w:t>
            </w:r>
          </w:p>
        </w:tc>
        <w:tc>
          <w:tcPr>
            <w:tcW w:w="293" w:type="pct"/>
            <w:tcBorders>
              <w:top w:val="single" w:sz="4" w:space="0" w:color="auto"/>
              <w:left w:val="single" w:sz="4" w:space="0" w:color="auto"/>
              <w:bottom w:val="single" w:sz="4" w:space="0" w:color="auto"/>
              <w:right w:val="single" w:sz="4" w:space="0" w:color="auto"/>
            </w:tcBorders>
          </w:tcPr>
          <w:p w14:paraId="29FB01A6" w14:textId="77777777" w:rsidR="0080556F" w:rsidRPr="00EE49ED" w:rsidRDefault="0080556F" w:rsidP="002C125D">
            <w:pPr>
              <w:spacing w:line="240" w:lineRule="auto"/>
              <w:jc w:val="center"/>
              <w:rPr>
                <w:rFonts w:eastAsiaTheme="minorHAnsi"/>
                <w:color w:val="000000"/>
                <w:sz w:val="20"/>
                <w:szCs w:val="20"/>
              </w:rPr>
            </w:pPr>
            <w:r w:rsidRPr="00EE49ED">
              <w:rPr>
                <w:rFonts w:eastAsia="Times New Roman"/>
                <w:color w:val="000000"/>
                <w:sz w:val="20"/>
                <w:szCs w:val="20"/>
                <w:lang w:val="en-US"/>
              </w:rPr>
              <w:t>160</w:t>
            </w:r>
          </w:p>
        </w:tc>
        <w:tc>
          <w:tcPr>
            <w:tcW w:w="292" w:type="pct"/>
            <w:tcBorders>
              <w:top w:val="single" w:sz="4" w:space="0" w:color="auto"/>
              <w:left w:val="single" w:sz="4" w:space="0" w:color="auto"/>
              <w:bottom w:val="single" w:sz="4" w:space="0" w:color="auto"/>
              <w:right w:val="single" w:sz="4" w:space="0" w:color="auto"/>
            </w:tcBorders>
          </w:tcPr>
          <w:p w14:paraId="1D7AF6C7" w14:textId="77777777" w:rsidR="0080556F" w:rsidRPr="00EE49ED" w:rsidRDefault="0080556F" w:rsidP="002C125D">
            <w:pPr>
              <w:spacing w:line="240" w:lineRule="auto"/>
              <w:jc w:val="center"/>
              <w:rPr>
                <w:color w:val="000000"/>
                <w:sz w:val="20"/>
                <w:szCs w:val="20"/>
              </w:rPr>
            </w:pPr>
            <w:r w:rsidRPr="00EE49ED">
              <w:rPr>
                <w:rFonts w:eastAsia="Times New Roman"/>
                <w:color w:val="000000"/>
                <w:sz w:val="20"/>
                <w:szCs w:val="20"/>
                <w:lang w:val="en-US"/>
              </w:rPr>
              <w:t>160</w:t>
            </w:r>
          </w:p>
        </w:tc>
        <w:tc>
          <w:tcPr>
            <w:tcW w:w="438" w:type="pct"/>
            <w:tcBorders>
              <w:top w:val="single" w:sz="4" w:space="0" w:color="auto"/>
              <w:left w:val="single" w:sz="4" w:space="0" w:color="auto"/>
              <w:bottom w:val="single" w:sz="4" w:space="0" w:color="auto"/>
              <w:right w:val="single" w:sz="4" w:space="0" w:color="auto"/>
            </w:tcBorders>
            <w:hideMark/>
          </w:tcPr>
          <w:p w14:paraId="1159EFFC"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201,02</w:t>
            </w:r>
          </w:p>
        </w:tc>
        <w:tc>
          <w:tcPr>
            <w:tcW w:w="341" w:type="pct"/>
            <w:tcBorders>
              <w:top w:val="single" w:sz="4" w:space="0" w:color="auto"/>
              <w:left w:val="single" w:sz="4" w:space="0" w:color="auto"/>
              <w:bottom w:val="single" w:sz="4" w:space="0" w:color="auto"/>
              <w:right w:val="single" w:sz="4" w:space="0" w:color="auto"/>
            </w:tcBorders>
            <w:hideMark/>
          </w:tcPr>
          <w:p w14:paraId="42585929"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10,05</w:t>
            </w:r>
          </w:p>
        </w:tc>
        <w:tc>
          <w:tcPr>
            <w:tcW w:w="293" w:type="pct"/>
            <w:tcBorders>
              <w:top w:val="single" w:sz="4" w:space="0" w:color="auto"/>
              <w:left w:val="single" w:sz="4" w:space="0" w:color="auto"/>
              <w:bottom w:val="single" w:sz="4" w:space="0" w:color="auto"/>
              <w:right w:val="single" w:sz="4" w:space="0" w:color="auto"/>
            </w:tcBorders>
            <w:hideMark/>
          </w:tcPr>
          <w:p w14:paraId="52613FBA"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12,06</w:t>
            </w:r>
          </w:p>
        </w:tc>
        <w:tc>
          <w:tcPr>
            <w:tcW w:w="296" w:type="pct"/>
            <w:tcBorders>
              <w:top w:val="single" w:sz="4" w:space="0" w:color="auto"/>
              <w:left w:val="single" w:sz="4" w:space="0" w:color="auto"/>
              <w:bottom w:val="single" w:sz="4" w:space="0" w:color="auto"/>
              <w:right w:val="single" w:sz="4" w:space="0" w:color="auto"/>
            </w:tcBorders>
            <w:hideMark/>
          </w:tcPr>
          <w:p w14:paraId="77D6A77F"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223,14</w:t>
            </w:r>
          </w:p>
        </w:tc>
        <w:tc>
          <w:tcPr>
            <w:tcW w:w="293" w:type="pct"/>
            <w:tcBorders>
              <w:top w:val="single" w:sz="4" w:space="0" w:color="auto"/>
              <w:left w:val="single" w:sz="4" w:space="0" w:color="auto"/>
              <w:bottom w:val="single" w:sz="4" w:space="0" w:color="auto"/>
              <w:right w:val="single" w:sz="4" w:space="0" w:color="auto"/>
            </w:tcBorders>
            <w:hideMark/>
          </w:tcPr>
          <w:p w14:paraId="00E4A6AE"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185,66</w:t>
            </w:r>
          </w:p>
        </w:tc>
        <w:tc>
          <w:tcPr>
            <w:tcW w:w="341" w:type="pct"/>
            <w:tcBorders>
              <w:top w:val="single" w:sz="4" w:space="0" w:color="auto"/>
              <w:left w:val="single" w:sz="4" w:space="0" w:color="auto"/>
              <w:bottom w:val="single" w:sz="4" w:space="0" w:color="auto"/>
              <w:right w:val="single" w:sz="4" w:space="0" w:color="auto"/>
            </w:tcBorders>
            <w:hideMark/>
          </w:tcPr>
          <w:p w14:paraId="5EDB1848"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9,28</w:t>
            </w:r>
          </w:p>
        </w:tc>
        <w:tc>
          <w:tcPr>
            <w:tcW w:w="292" w:type="pct"/>
            <w:tcBorders>
              <w:top w:val="single" w:sz="4" w:space="0" w:color="auto"/>
              <w:left w:val="single" w:sz="4" w:space="0" w:color="auto"/>
              <w:bottom w:val="single" w:sz="4" w:space="0" w:color="auto"/>
              <w:right w:val="single" w:sz="4" w:space="0" w:color="auto"/>
            </w:tcBorders>
            <w:hideMark/>
          </w:tcPr>
          <w:p w14:paraId="163F6F68"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14,85</w:t>
            </w:r>
          </w:p>
        </w:tc>
        <w:tc>
          <w:tcPr>
            <w:tcW w:w="322" w:type="pct"/>
            <w:tcBorders>
              <w:top w:val="single" w:sz="4" w:space="0" w:color="auto"/>
              <w:left w:val="single" w:sz="4" w:space="0" w:color="auto"/>
              <w:bottom w:val="single" w:sz="4" w:space="0" w:color="auto"/>
              <w:right w:val="single" w:sz="4" w:space="0" w:color="auto"/>
            </w:tcBorders>
            <w:hideMark/>
          </w:tcPr>
          <w:p w14:paraId="1AA1A148" w14:textId="77777777" w:rsidR="0080556F" w:rsidRPr="00EE49ED" w:rsidRDefault="0080556F" w:rsidP="002C125D">
            <w:pPr>
              <w:spacing w:line="240" w:lineRule="auto"/>
              <w:jc w:val="center"/>
              <w:rPr>
                <w:rFonts w:eastAsia="Times New Roman"/>
                <w:color w:val="000000"/>
                <w:sz w:val="20"/>
                <w:szCs w:val="20"/>
                <w:lang w:val="en-US"/>
              </w:rPr>
            </w:pPr>
            <w:r w:rsidRPr="00EE49ED">
              <w:rPr>
                <w:rFonts w:eastAsia="Times New Roman"/>
                <w:color w:val="000000"/>
                <w:sz w:val="20"/>
                <w:szCs w:val="20"/>
                <w:lang w:val="en-US"/>
              </w:rPr>
              <w:t>209,80</w:t>
            </w:r>
          </w:p>
        </w:tc>
      </w:tr>
      <w:tr w:rsidR="0080556F" w:rsidRPr="00EE49ED" w14:paraId="45F27A0E" w14:textId="77777777" w:rsidTr="002C125D">
        <w:tc>
          <w:tcPr>
            <w:tcW w:w="2384" w:type="pct"/>
            <w:gridSpan w:val="6"/>
            <w:tcBorders>
              <w:top w:val="single" w:sz="4" w:space="0" w:color="auto"/>
              <w:left w:val="single" w:sz="4" w:space="0" w:color="auto"/>
              <w:bottom w:val="single" w:sz="4" w:space="0" w:color="auto"/>
              <w:right w:val="single" w:sz="4" w:space="0" w:color="auto"/>
            </w:tcBorders>
            <w:hideMark/>
          </w:tcPr>
          <w:p w14:paraId="4AC0AD5E" w14:textId="77777777" w:rsidR="0080556F" w:rsidRPr="00EE49ED" w:rsidRDefault="0080556F" w:rsidP="002C125D">
            <w:pPr>
              <w:spacing w:line="240" w:lineRule="auto"/>
              <w:jc w:val="left"/>
              <w:rPr>
                <w:b/>
                <w:sz w:val="20"/>
                <w:szCs w:val="20"/>
                <w:lang w:eastAsia="ru-RU"/>
              </w:rPr>
            </w:pPr>
            <w:r w:rsidRPr="00EE49ED">
              <w:rPr>
                <w:b/>
                <w:sz w:val="20"/>
                <w:szCs w:val="20"/>
                <w:lang w:eastAsia="ru-RU"/>
              </w:rPr>
              <w:t>Итого</w:t>
            </w:r>
          </w:p>
        </w:tc>
        <w:tc>
          <w:tcPr>
            <w:tcW w:w="438" w:type="pct"/>
            <w:tcBorders>
              <w:top w:val="single" w:sz="4" w:space="0" w:color="auto"/>
              <w:left w:val="single" w:sz="4" w:space="0" w:color="auto"/>
              <w:bottom w:val="single" w:sz="4" w:space="0" w:color="auto"/>
              <w:right w:val="single" w:sz="4" w:space="0" w:color="auto"/>
            </w:tcBorders>
            <w:hideMark/>
          </w:tcPr>
          <w:p w14:paraId="5CC7D679" w14:textId="77777777" w:rsidR="0080556F" w:rsidRPr="00EE49ED" w:rsidRDefault="0080556F" w:rsidP="002C125D">
            <w:pPr>
              <w:spacing w:line="240" w:lineRule="auto"/>
              <w:jc w:val="center"/>
              <w:rPr>
                <w:b/>
                <w:color w:val="000000"/>
                <w:sz w:val="20"/>
                <w:szCs w:val="20"/>
              </w:rPr>
            </w:pPr>
            <w:r w:rsidRPr="00EE49ED">
              <w:rPr>
                <w:rFonts w:eastAsia="Times New Roman"/>
                <w:b/>
                <w:color w:val="000000"/>
                <w:sz w:val="20"/>
                <w:szCs w:val="20"/>
                <w:lang w:val="en-US"/>
              </w:rPr>
              <w:t>201,02</w:t>
            </w:r>
          </w:p>
        </w:tc>
        <w:tc>
          <w:tcPr>
            <w:tcW w:w="341" w:type="pct"/>
            <w:tcBorders>
              <w:top w:val="single" w:sz="4" w:space="0" w:color="auto"/>
              <w:left w:val="single" w:sz="4" w:space="0" w:color="auto"/>
              <w:bottom w:val="single" w:sz="4" w:space="0" w:color="auto"/>
              <w:right w:val="single" w:sz="4" w:space="0" w:color="auto"/>
            </w:tcBorders>
            <w:hideMark/>
          </w:tcPr>
          <w:p w14:paraId="797BCC4D" w14:textId="77777777" w:rsidR="0080556F" w:rsidRPr="00EE49ED" w:rsidRDefault="0080556F" w:rsidP="002C125D">
            <w:pPr>
              <w:spacing w:line="240" w:lineRule="auto"/>
              <w:jc w:val="center"/>
              <w:rPr>
                <w:rFonts w:ascii="Calibri" w:eastAsia="Times New Roman" w:hAnsi="Calibri"/>
                <w:b/>
                <w:color w:val="000000"/>
                <w:sz w:val="22"/>
              </w:rPr>
            </w:pPr>
            <w:r w:rsidRPr="00EE49ED">
              <w:rPr>
                <w:rFonts w:eastAsia="Times New Roman"/>
                <w:b/>
                <w:color w:val="000000"/>
                <w:sz w:val="20"/>
                <w:szCs w:val="20"/>
                <w:lang w:val="en-US"/>
              </w:rPr>
              <w:t>10,05</w:t>
            </w:r>
          </w:p>
        </w:tc>
        <w:tc>
          <w:tcPr>
            <w:tcW w:w="293" w:type="pct"/>
            <w:tcBorders>
              <w:top w:val="single" w:sz="4" w:space="0" w:color="auto"/>
              <w:left w:val="single" w:sz="4" w:space="0" w:color="auto"/>
              <w:bottom w:val="single" w:sz="4" w:space="0" w:color="auto"/>
              <w:right w:val="single" w:sz="4" w:space="0" w:color="auto"/>
            </w:tcBorders>
            <w:hideMark/>
          </w:tcPr>
          <w:p w14:paraId="1D5998D7" w14:textId="77777777" w:rsidR="0080556F" w:rsidRPr="00EE49ED" w:rsidRDefault="0080556F" w:rsidP="002C125D">
            <w:pPr>
              <w:spacing w:line="240" w:lineRule="auto"/>
              <w:jc w:val="center"/>
              <w:rPr>
                <w:b/>
                <w:color w:val="000000"/>
                <w:sz w:val="20"/>
                <w:szCs w:val="20"/>
              </w:rPr>
            </w:pPr>
            <w:r w:rsidRPr="00EE49ED">
              <w:rPr>
                <w:rFonts w:eastAsia="Times New Roman"/>
                <w:b/>
                <w:color w:val="000000"/>
                <w:sz w:val="20"/>
                <w:szCs w:val="20"/>
                <w:lang w:val="en-US"/>
              </w:rPr>
              <w:t>12,06</w:t>
            </w:r>
          </w:p>
        </w:tc>
        <w:tc>
          <w:tcPr>
            <w:tcW w:w="296" w:type="pct"/>
            <w:tcBorders>
              <w:top w:val="single" w:sz="4" w:space="0" w:color="auto"/>
              <w:left w:val="single" w:sz="4" w:space="0" w:color="auto"/>
              <w:bottom w:val="single" w:sz="4" w:space="0" w:color="auto"/>
              <w:right w:val="single" w:sz="4" w:space="0" w:color="auto"/>
            </w:tcBorders>
            <w:hideMark/>
          </w:tcPr>
          <w:p w14:paraId="1149351E" w14:textId="77777777" w:rsidR="0080556F" w:rsidRPr="00EE49ED" w:rsidRDefault="0080556F" w:rsidP="002C125D">
            <w:pPr>
              <w:spacing w:line="240" w:lineRule="auto"/>
              <w:jc w:val="center"/>
              <w:rPr>
                <w:b/>
                <w:color w:val="000000"/>
                <w:sz w:val="20"/>
                <w:szCs w:val="20"/>
              </w:rPr>
            </w:pPr>
            <w:r w:rsidRPr="00EE49ED">
              <w:rPr>
                <w:rFonts w:eastAsia="Times New Roman"/>
                <w:b/>
                <w:color w:val="000000"/>
                <w:sz w:val="20"/>
                <w:szCs w:val="20"/>
                <w:lang w:val="en-US"/>
              </w:rPr>
              <w:t>223,14</w:t>
            </w:r>
          </w:p>
        </w:tc>
        <w:tc>
          <w:tcPr>
            <w:tcW w:w="293" w:type="pct"/>
            <w:tcBorders>
              <w:top w:val="single" w:sz="4" w:space="0" w:color="auto"/>
              <w:left w:val="single" w:sz="4" w:space="0" w:color="auto"/>
              <w:bottom w:val="single" w:sz="4" w:space="0" w:color="auto"/>
              <w:right w:val="single" w:sz="4" w:space="0" w:color="auto"/>
            </w:tcBorders>
            <w:hideMark/>
          </w:tcPr>
          <w:p w14:paraId="40877E8A" w14:textId="77777777" w:rsidR="0080556F" w:rsidRPr="00EE49ED" w:rsidRDefault="0080556F" w:rsidP="002C125D">
            <w:pPr>
              <w:spacing w:line="240" w:lineRule="auto"/>
              <w:jc w:val="center"/>
              <w:rPr>
                <w:b/>
                <w:color w:val="000000"/>
                <w:sz w:val="20"/>
                <w:szCs w:val="20"/>
              </w:rPr>
            </w:pPr>
            <w:r w:rsidRPr="00EE49ED">
              <w:rPr>
                <w:rFonts w:eastAsia="Times New Roman"/>
                <w:b/>
                <w:color w:val="000000"/>
                <w:sz w:val="20"/>
                <w:szCs w:val="20"/>
                <w:lang w:val="en-US"/>
              </w:rPr>
              <w:t>185,66</w:t>
            </w:r>
          </w:p>
        </w:tc>
        <w:tc>
          <w:tcPr>
            <w:tcW w:w="341" w:type="pct"/>
            <w:tcBorders>
              <w:top w:val="single" w:sz="4" w:space="0" w:color="auto"/>
              <w:left w:val="single" w:sz="4" w:space="0" w:color="auto"/>
              <w:bottom w:val="single" w:sz="4" w:space="0" w:color="auto"/>
              <w:right w:val="single" w:sz="4" w:space="0" w:color="auto"/>
            </w:tcBorders>
            <w:hideMark/>
          </w:tcPr>
          <w:p w14:paraId="290E4847" w14:textId="77777777" w:rsidR="0080556F" w:rsidRPr="00EE49ED" w:rsidRDefault="0080556F" w:rsidP="002C125D">
            <w:pPr>
              <w:spacing w:line="240" w:lineRule="auto"/>
              <w:jc w:val="center"/>
              <w:rPr>
                <w:b/>
                <w:color w:val="000000"/>
                <w:sz w:val="20"/>
                <w:szCs w:val="20"/>
              </w:rPr>
            </w:pPr>
            <w:r w:rsidRPr="00EE49ED">
              <w:rPr>
                <w:rFonts w:eastAsia="Times New Roman"/>
                <w:b/>
                <w:color w:val="000000"/>
                <w:sz w:val="20"/>
                <w:szCs w:val="20"/>
                <w:lang w:val="en-US"/>
              </w:rPr>
              <w:t>9,28</w:t>
            </w:r>
          </w:p>
        </w:tc>
        <w:tc>
          <w:tcPr>
            <w:tcW w:w="292" w:type="pct"/>
            <w:tcBorders>
              <w:top w:val="single" w:sz="4" w:space="0" w:color="auto"/>
              <w:left w:val="single" w:sz="4" w:space="0" w:color="auto"/>
              <w:bottom w:val="single" w:sz="4" w:space="0" w:color="auto"/>
              <w:right w:val="single" w:sz="4" w:space="0" w:color="auto"/>
            </w:tcBorders>
            <w:hideMark/>
          </w:tcPr>
          <w:p w14:paraId="23F7A4F6" w14:textId="77777777" w:rsidR="0080556F" w:rsidRPr="00EE49ED" w:rsidRDefault="0080556F" w:rsidP="002C125D">
            <w:pPr>
              <w:spacing w:line="240" w:lineRule="auto"/>
              <w:jc w:val="center"/>
              <w:rPr>
                <w:b/>
                <w:color w:val="000000"/>
                <w:sz w:val="20"/>
                <w:szCs w:val="20"/>
              </w:rPr>
            </w:pPr>
            <w:r w:rsidRPr="00EE49ED">
              <w:rPr>
                <w:rFonts w:eastAsia="Times New Roman"/>
                <w:b/>
                <w:color w:val="000000"/>
                <w:sz w:val="20"/>
                <w:szCs w:val="20"/>
                <w:lang w:val="en-US"/>
              </w:rPr>
              <w:t>14,85</w:t>
            </w:r>
          </w:p>
        </w:tc>
        <w:tc>
          <w:tcPr>
            <w:tcW w:w="322" w:type="pct"/>
            <w:tcBorders>
              <w:top w:val="single" w:sz="4" w:space="0" w:color="auto"/>
              <w:left w:val="single" w:sz="4" w:space="0" w:color="auto"/>
              <w:bottom w:val="single" w:sz="4" w:space="0" w:color="auto"/>
              <w:right w:val="single" w:sz="4" w:space="0" w:color="auto"/>
            </w:tcBorders>
            <w:hideMark/>
          </w:tcPr>
          <w:p w14:paraId="6E802AAF" w14:textId="77777777" w:rsidR="0080556F" w:rsidRPr="00EE49ED" w:rsidRDefault="0080556F" w:rsidP="002C125D">
            <w:pPr>
              <w:spacing w:line="240" w:lineRule="auto"/>
              <w:jc w:val="center"/>
              <w:rPr>
                <w:b/>
                <w:color w:val="000000"/>
                <w:sz w:val="20"/>
                <w:szCs w:val="20"/>
              </w:rPr>
            </w:pPr>
            <w:r w:rsidRPr="00EE49ED">
              <w:rPr>
                <w:rFonts w:eastAsia="Times New Roman"/>
                <w:b/>
                <w:color w:val="000000"/>
                <w:sz w:val="20"/>
                <w:szCs w:val="20"/>
                <w:lang w:val="en-US"/>
              </w:rPr>
              <w:t>209,80</w:t>
            </w:r>
          </w:p>
        </w:tc>
      </w:tr>
    </w:tbl>
    <w:p w14:paraId="024135F2" w14:textId="77777777" w:rsidR="0080556F" w:rsidRPr="00EE49ED" w:rsidRDefault="0080556F" w:rsidP="0080556F">
      <w:pPr>
        <w:spacing w:line="276" w:lineRule="auto"/>
        <w:ind w:firstLine="709"/>
        <w:rPr>
          <w:b/>
        </w:rPr>
        <w:sectPr w:rsidR="0080556F" w:rsidRPr="00EE49ED" w:rsidSect="00E1025B">
          <w:pgSz w:w="16839" w:h="11907" w:orient="landscape" w:code="9"/>
          <w:pgMar w:top="1418" w:right="1134" w:bottom="567" w:left="1134" w:header="567" w:footer="567" w:gutter="0"/>
          <w:paperSrc w:other="7"/>
          <w:cols w:space="708"/>
          <w:titlePg/>
          <w:docGrid w:linePitch="326"/>
        </w:sectPr>
      </w:pPr>
    </w:p>
    <w:p w14:paraId="1ABF23A3" w14:textId="77777777" w:rsidR="0080556F" w:rsidRPr="00EE49ED" w:rsidRDefault="0080556F" w:rsidP="0080556F">
      <w:pPr>
        <w:pStyle w:val="0212166"/>
      </w:pPr>
      <w:bookmarkStart w:id="185" w:name="_Toc178256471"/>
      <w:r w:rsidRPr="00EE49ED">
        <w:lastRenderedPageBreak/>
        <w:t>8.4 Ливневая канализация</w:t>
      </w:r>
      <w:bookmarkEnd w:id="185"/>
    </w:p>
    <w:p w14:paraId="31C6E9D4" w14:textId="77777777" w:rsidR="0080556F" w:rsidRPr="00EE49ED" w:rsidRDefault="0080556F" w:rsidP="0080556F">
      <w:pPr>
        <w:spacing w:before="120" w:line="276" w:lineRule="auto"/>
        <w:ind w:firstLine="709"/>
        <w:rPr>
          <w:b/>
        </w:rPr>
      </w:pPr>
      <w:r w:rsidRPr="00EE49ED">
        <w:rPr>
          <w:b/>
        </w:rPr>
        <w:t>Анализ существующего состояния</w:t>
      </w:r>
    </w:p>
    <w:p w14:paraId="37052AAE" w14:textId="28CE9DFD" w:rsidR="0080556F" w:rsidRPr="00EE49ED" w:rsidRDefault="0080556F" w:rsidP="0080556F">
      <w:pPr>
        <w:shd w:val="clear" w:color="auto" w:fill="FFFFFF" w:themeFill="background1"/>
        <w:spacing w:line="276" w:lineRule="auto"/>
        <w:ind w:firstLine="709"/>
      </w:pPr>
      <w:r w:rsidRPr="00EE49ED">
        <w:t xml:space="preserve">В настоящее время на территории </w:t>
      </w:r>
      <w:r w:rsidR="00150047" w:rsidRPr="00EE49ED">
        <w:rPr>
          <w:szCs w:val="24"/>
        </w:rPr>
        <w:t xml:space="preserve">Сеготского сельского поселения </w:t>
      </w:r>
      <w:r w:rsidRPr="00EE49ED">
        <w:rPr>
          <w:bCs/>
          <w:szCs w:val="24"/>
        </w:rPr>
        <w:t xml:space="preserve">Пучежского муниципального района Ивановской области </w:t>
      </w:r>
      <w:r w:rsidRPr="00EE49ED">
        <w:t>отсутствует организованная система сбора, отвода и очистки поверхностного стока.</w:t>
      </w:r>
    </w:p>
    <w:p w14:paraId="5C4325AF" w14:textId="77777777" w:rsidR="0080556F" w:rsidRPr="00EE49ED" w:rsidRDefault="0080556F" w:rsidP="0080556F">
      <w:pPr>
        <w:shd w:val="clear" w:color="auto" w:fill="FFFFFF" w:themeFill="background1"/>
        <w:spacing w:line="276" w:lineRule="auto"/>
        <w:ind w:firstLine="709"/>
        <w:rPr>
          <w:b/>
        </w:rPr>
      </w:pPr>
      <w:r w:rsidRPr="00EE49ED">
        <w:rPr>
          <w:b/>
        </w:rPr>
        <w:t>Информация об основных проблемах и ограничениях</w:t>
      </w:r>
    </w:p>
    <w:p w14:paraId="17098790" w14:textId="3CEDF094" w:rsidR="0080556F" w:rsidRPr="00EE49ED" w:rsidRDefault="0080556F" w:rsidP="0080556F">
      <w:pPr>
        <w:spacing w:line="276" w:lineRule="auto"/>
        <w:ind w:firstLine="709"/>
        <w:rPr>
          <w:rFonts w:eastAsiaTheme="minorHAnsi"/>
          <w:color w:val="000000"/>
          <w:szCs w:val="24"/>
        </w:rPr>
      </w:pPr>
      <w:r w:rsidRPr="00EE49ED">
        <w:rPr>
          <w:rFonts w:eastAsiaTheme="minorHAnsi"/>
          <w:color w:val="000000"/>
          <w:szCs w:val="24"/>
        </w:rPr>
        <w:t xml:space="preserve">Организованная система сбора, отвода и очистки поверхностного стока на территории </w:t>
      </w:r>
      <w:r w:rsidR="00150047" w:rsidRPr="00EE49ED">
        <w:rPr>
          <w:szCs w:val="24"/>
        </w:rPr>
        <w:t xml:space="preserve">Сеготского сельского поселения </w:t>
      </w:r>
      <w:r w:rsidRPr="00EE49ED">
        <w:rPr>
          <w:rFonts w:eastAsiaTheme="minorHAnsi"/>
          <w:color w:val="000000"/>
          <w:szCs w:val="24"/>
        </w:rPr>
        <w:t>отсутствует.</w:t>
      </w:r>
    </w:p>
    <w:p w14:paraId="63A262BF" w14:textId="77777777" w:rsidR="0080556F" w:rsidRPr="00EE49ED" w:rsidRDefault="0080556F" w:rsidP="0080556F">
      <w:pPr>
        <w:spacing w:line="276" w:lineRule="auto"/>
        <w:ind w:firstLine="709"/>
        <w:rPr>
          <w:b/>
        </w:rPr>
      </w:pPr>
      <w:r w:rsidRPr="00EE49ED">
        <w:rPr>
          <w:b/>
        </w:rPr>
        <w:t>Направления развития</w:t>
      </w:r>
    </w:p>
    <w:p w14:paraId="67B32582" w14:textId="77777777" w:rsidR="0080556F" w:rsidRPr="00EE49ED" w:rsidRDefault="0080556F" w:rsidP="0080556F">
      <w:pPr>
        <w:spacing w:line="276" w:lineRule="auto"/>
        <w:ind w:firstLine="709"/>
        <w:rPr>
          <w:bCs/>
          <w:iCs/>
        </w:rPr>
      </w:pPr>
      <w:r w:rsidRPr="00EE49ED">
        <w:rPr>
          <w:bCs/>
          <w:iCs/>
        </w:rPr>
        <w:t>В проекте принята раздельная система канализации, при которой поверхностные стоки отводятся по самостоятельной сети дождевой канализации. Для сбора дождевой воды и решения проблемы избытка талых вод с обслуживаемой территории необходимо на следующих этапах проектирования разработать отдельный проект в соответствии с действующими нормативными документами.</w:t>
      </w:r>
    </w:p>
    <w:p w14:paraId="5EB2CA2F" w14:textId="77777777" w:rsidR="0080556F" w:rsidRPr="00EE49ED" w:rsidRDefault="0080556F" w:rsidP="0080556F">
      <w:pPr>
        <w:spacing w:line="276" w:lineRule="auto"/>
        <w:ind w:firstLine="709"/>
        <w:rPr>
          <w:bCs/>
          <w:iCs/>
        </w:rPr>
      </w:pPr>
      <w:r w:rsidRPr="00EE49ED">
        <w:rPr>
          <w:bCs/>
          <w:iCs/>
        </w:rPr>
        <w:t>Для очистки поверхностных вод рекомендуется использовать модульные водоочистные установки различных производителей, в состав которых входят несколько модулей, в частности песко- и нефтеотделители, сорбционные фильтры и обеззараживатели.</w:t>
      </w:r>
    </w:p>
    <w:p w14:paraId="0C0364BD" w14:textId="77777777" w:rsidR="0080556F" w:rsidRPr="00EE49ED" w:rsidRDefault="0080556F" w:rsidP="0080556F">
      <w:pPr>
        <w:spacing w:line="276" w:lineRule="auto"/>
        <w:ind w:firstLine="709"/>
        <w:rPr>
          <w:bCs/>
          <w:iCs/>
        </w:rPr>
      </w:pPr>
      <w:r w:rsidRPr="00EE49ED">
        <w:rPr>
          <w:bCs/>
          <w:iCs/>
        </w:rPr>
        <w:t>Санитарно-защитную зону от очистных сооружений поверхностного стока закрытого типа до жилой территории следует принимать 50 метров в соответствии СанПиН 2.2.1/2.1.1.1200-03 «Санитарно-защитные зоны и санитарная классификация предприятий, сооружений и иных объектов». Местоположение очистных сооружений и их площадь будут уточняться на последующих стадиях проектирования.</w:t>
      </w:r>
    </w:p>
    <w:p w14:paraId="117A35CA" w14:textId="77777777" w:rsidR="0080556F" w:rsidRPr="00EE49ED" w:rsidRDefault="0080556F" w:rsidP="0080556F">
      <w:pPr>
        <w:keepNext/>
        <w:tabs>
          <w:tab w:val="left" w:pos="709"/>
        </w:tabs>
        <w:spacing w:before="120" w:line="276" w:lineRule="auto"/>
        <w:ind w:firstLine="709"/>
        <w:jc w:val="left"/>
        <w:outlineLvl w:val="2"/>
        <w:rPr>
          <w:rFonts w:eastAsia="Times New Roman"/>
          <w:b/>
        </w:rPr>
      </w:pPr>
      <w:bookmarkStart w:id="186" w:name="_Toc80966037"/>
      <w:bookmarkStart w:id="187" w:name="_Toc410718393"/>
      <w:bookmarkStart w:id="188" w:name="_Toc69297563"/>
      <w:bookmarkStart w:id="189" w:name="_Toc463606359"/>
      <w:bookmarkStart w:id="190" w:name="_Toc464044888"/>
      <w:bookmarkStart w:id="191" w:name="_Toc477453288"/>
      <w:bookmarkStart w:id="192" w:name="_Toc493521225"/>
      <w:bookmarkStart w:id="193" w:name="_Toc495491586"/>
      <w:bookmarkStart w:id="194" w:name="_Toc493509826"/>
      <w:bookmarkStart w:id="195" w:name="_Toc178256472"/>
      <w:bookmarkEnd w:id="180"/>
      <w:bookmarkEnd w:id="181"/>
      <w:r w:rsidRPr="00EE49ED">
        <w:rPr>
          <w:rFonts w:eastAsia="Times New Roman"/>
          <w:b/>
        </w:rPr>
        <w:t>8.5 Теплоснабжение</w:t>
      </w:r>
      <w:bookmarkEnd w:id="186"/>
      <w:bookmarkEnd w:id="195"/>
    </w:p>
    <w:p w14:paraId="186E3AE9" w14:textId="77777777" w:rsidR="0080556F" w:rsidRPr="00EE49ED" w:rsidRDefault="0080556F" w:rsidP="00781AF2">
      <w:pPr>
        <w:spacing w:before="120" w:line="276" w:lineRule="auto"/>
        <w:ind w:firstLine="709"/>
        <w:jc w:val="left"/>
        <w:rPr>
          <w:b/>
        </w:rPr>
      </w:pPr>
      <w:r w:rsidRPr="00EE49ED">
        <w:rPr>
          <w:b/>
        </w:rPr>
        <w:t>Анализ существующего состояния</w:t>
      </w:r>
    </w:p>
    <w:p w14:paraId="57D6BCC8" w14:textId="38C11FD0" w:rsidR="0080556F" w:rsidRPr="00EE49ED" w:rsidRDefault="0080556F" w:rsidP="0080556F">
      <w:pPr>
        <w:tabs>
          <w:tab w:val="left" w:pos="540"/>
        </w:tabs>
        <w:spacing w:line="276" w:lineRule="auto"/>
        <w:ind w:firstLine="709"/>
        <w:rPr>
          <w:szCs w:val="24"/>
        </w:rPr>
      </w:pPr>
      <w:r w:rsidRPr="00EE49ED">
        <w:rPr>
          <w:szCs w:val="24"/>
        </w:rPr>
        <w:t xml:space="preserve">В настоящее время на территории </w:t>
      </w:r>
      <w:bookmarkStart w:id="196" w:name="_Hlk141774736"/>
      <w:r w:rsidR="00150047" w:rsidRPr="00EE49ED">
        <w:rPr>
          <w:szCs w:val="24"/>
        </w:rPr>
        <w:t xml:space="preserve">Сеготского сельского поселения </w:t>
      </w:r>
      <w:r w:rsidRPr="00EE49ED">
        <w:rPr>
          <w:szCs w:val="24"/>
        </w:rPr>
        <w:t>Пучежского муниципального района Ивановской области</w:t>
      </w:r>
      <w:bookmarkEnd w:id="196"/>
      <w:r w:rsidRPr="00EE49ED">
        <w:rPr>
          <w:szCs w:val="24"/>
        </w:rPr>
        <w:t xml:space="preserve"> присутствуют централизованная (с. Сеготь) и децентрализованная системы теплоснабжения.</w:t>
      </w:r>
    </w:p>
    <w:p w14:paraId="64153113" w14:textId="77777777" w:rsidR="0080556F" w:rsidRPr="00EE49ED" w:rsidRDefault="0080556F" w:rsidP="0080556F">
      <w:pPr>
        <w:tabs>
          <w:tab w:val="left" w:pos="540"/>
        </w:tabs>
        <w:spacing w:line="276" w:lineRule="auto"/>
        <w:ind w:firstLine="709"/>
        <w:rPr>
          <w:szCs w:val="24"/>
        </w:rPr>
      </w:pPr>
      <w:r w:rsidRPr="00EE49ED">
        <w:rPr>
          <w:szCs w:val="24"/>
        </w:rPr>
        <w:t>Централизованное теплоснабжение в населенном пункте с. Сеготь, осуществляется от котельной, которая снабжает тепловой энергией часть жилых домов и административные объекты. Эксплуатирующей организацией на территории поселения является МУП «Поволжская сетевая компания».</w:t>
      </w:r>
    </w:p>
    <w:p w14:paraId="1C089FBD" w14:textId="77777777" w:rsidR="0080556F" w:rsidRPr="00EE49ED" w:rsidRDefault="0080556F" w:rsidP="0080556F">
      <w:pPr>
        <w:spacing w:line="276" w:lineRule="auto"/>
        <w:ind w:firstLine="709"/>
        <w:rPr>
          <w:rFonts w:eastAsia="Times New Roman"/>
          <w:spacing w:val="-3"/>
          <w:szCs w:val="26"/>
          <w:lang w:eastAsia="x-none"/>
        </w:rPr>
      </w:pPr>
      <w:r w:rsidRPr="00EE49ED">
        <w:rPr>
          <w:rFonts w:eastAsia="Times New Roman"/>
          <w:spacing w:val="-3"/>
          <w:szCs w:val="26"/>
          <w:lang w:eastAsia="x-none"/>
        </w:rPr>
        <w:t>Теплоснабжение жилых и общественных потребителей сельского поселения, не подключенных к центральной системе теплоснабжения, осуществляется от индивидуальных источников.</w:t>
      </w:r>
      <w:r w:rsidRPr="00EE49ED">
        <w:t xml:space="preserve"> </w:t>
      </w:r>
      <w:r w:rsidRPr="00EE49ED">
        <w:rPr>
          <w:rFonts w:eastAsia="Times New Roman"/>
          <w:spacing w:val="-3"/>
          <w:szCs w:val="26"/>
          <w:lang w:eastAsia="x-none"/>
        </w:rPr>
        <w:t>Индивидуальная жилая застройка и большая часть мелких общественных и коммунально-бытовых потребителей оборудованы автономными газовыми бытовыми котлами или печами на твердом и газовом топливах. Для горячего водоснабжения указанные потребители используют проточные газовые водонагреватели, двухконтурные отопительные котлы и электрические водонагреватели.</w:t>
      </w:r>
    </w:p>
    <w:p w14:paraId="11E4D67A" w14:textId="048BF2A2" w:rsidR="0080556F" w:rsidRPr="00EE49ED" w:rsidRDefault="0080556F" w:rsidP="0080556F">
      <w:pPr>
        <w:tabs>
          <w:tab w:val="left" w:pos="540"/>
        </w:tabs>
        <w:spacing w:line="276" w:lineRule="auto"/>
        <w:ind w:firstLine="709"/>
        <w:rPr>
          <w:szCs w:val="24"/>
        </w:rPr>
      </w:pPr>
      <w:r w:rsidRPr="00EE49ED">
        <w:rPr>
          <w:szCs w:val="24"/>
        </w:rPr>
        <w:t>Источники централизованного теплоснабжения представлены в таблице 3.8.</w:t>
      </w:r>
      <w:r w:rsidR="00503854" w:rsidRPr="00EE49ED">
        <w:rPr>
          <w:szCs w:val="24"/>
        </w:rPr>
        <w:t>7</w:t>
      </w:r>
      <w:r w:rsidRPr="00EE49ED">
        <w:rPr>
          <w:szCs w:val="24"/>
        </w:rPr>
        <w:t>.</w:t>
      </w:r>
    </w:p>
    <w:p w14:paraId="0B3D3742" w14:textId="77777777" w:rsidR="00206C07" w:rsidRPr="00EE49ED" w:rsidRDefault="00206C07" w:rsidP="0080556F">
      <w:pPr>
        <w:spacing w:line="276" w:lineRule="auto"/>
        <w:jc w:val="right"/>
        <w:rPr>
          <w:szCs w:val="24"/>
        </w:rPr>
      </w:pPr>
      <w:r w:rsidRPr="00EE49ED">
        <w:rPr>
          <w:szCs w:val="24"/>
        </w:rPr>
        <w:br w:type="page"/>
      </w:r>
    </w:p>
    <w:p w14:paraId="1304BE5F" w14:textId="1AFA312C" w:rsidR="0080556F" w:rsidRPr="00EE49ED" w:rsidRDefault="0080556F" w:rsidP="0080556F">
      <w:pPr>
        <w:spacing w:line="276" w:lineRule="auto"/>
        <w:jc w:val="right"/>
        <w:rPr>
          <w:szCs w:val="24"/>
        </w:rPr>
      </w:pPr>
      <w:r w:rsidRPr="00EE49ED">
        <w:rPr>
          <w:szCs w:val="24"/>
        </w:rPr>
        <w:lastRenderedPageBreak/>
        <w:t>Таблица 3.8.</w:t>
      </w:r>
      <w:r w:rsidR="00503854" w:rsidRPr="00EE49ED">
        <w:rPr>
          <w:szCs w:val="24"/>
        </w:rPr>
        <w:t>7</w:t>
      </w:r>
    </w:p>
    <w:p w14:paraId="3807F0E5" w14:textId="77777777" w:rsidR="0080556F" w:rsidRPr="00EE49ED" w:rsidRDefault="0080556F" w:rsidP="0080556F">
      <w:pPr>
        <w:spacing w:line="276" w:lineRule="auto"/>
        <w:jc w:val="center"/>
        <w:rPr>
          <w:szCs w:val="24"/>
        </w:rPr>
      </w:pPr>
      <w:r w:rsidRPr="00EE49ED">
        <w:rPr>
          <w:szCs w:val="24"/>
        </w:rPr>
        <w:t>Источники централизованного теплоснабжения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1988"/>
        <w:gridCol w:w="1841"/>
        <w:gridCol w:w="1560"/>
        <w:gridCol w:w="2553"/>
        <w:gridCol w:w="1835"/>
      </w:tblGrid>
      <w:tr w:rsidR="0080556F" w:rsidRPr="00EE49ED" w14:paraId="11E1E64A" w14:textId="77777777" w:rsidTr="00781AF2">
        <w:trPr>
          <w:trHeight w:val="690"/>
          <w:tblHeader/>
        </w:trPr>
        <w:tc>
          <w:tcPr>
            <w:tcW w:w="205" w:type="pct"/>
            <w:vAlign w:val="center"/>
          </w:tcPr>
          <w:p w14:paraId="23B14561" w14:textId="77777777" w:rsidR="0080556F" w:rsidRPr="00EE49ED" w:rsidRDefault="0080556F" w:rsidP="0080556F">
            <w:pPr>
              <w:spacing w:line="240" w:lineRule="auto"/>
              <w:jc w:val="center"/>
              <w:rPr>
                <w:b/>
                <w:bCs/>
                <w:sz w:val="20"/>
                <w:szCs w:val="20"/>
              </w:rPr>
            </w:pPr>
            <w:r w:rsidRPr="00EE49ED">
              <w:rPr>
                <w:b/>
                <w:bCs/>
                <w:sz w:val="20"/>
                <w:szCs w:val="20"/>
              </w:rPr>
              <w:t>№</w:t>
            </w:r>
          </w:p>
        </w:tc>
        <w:tc>
          <w:tcPr>
            <w:tcW w:w="975" w:type="pct"/>
            <w:shd w:val="clear" w:color="auto" w:fill="auto"/>
            <w:vAlign w:val="center"/>
          </w:tcPr>
          <w:p w14:paraId="62BF58F4" w14:textId="77777777" w:rsidR="0080556F" w:rsidRPr="00EE49ED" w:rsidRDefault="0080556F" w:rsidP="0080556F">
            <w:pPr>
              <w:spacing w:line="240" w:lineRule="auto"/>
              <w:jc w:val="center"/>
              <w:rPr>
                <w:b/>
                <w:bCs/>
                <w:sz w:val="20"/>
                <w:szCs w:val="20"/>
              </w:rPr>
            </w:pPr>
            <w:r w:rsidRPr="00EE49ED">
              <w:rPr>
                <w:b/>
                <w:bCs/>
                <w:sz w:val="20"/>
                <w:szCs w:val="20"/>
              </w:rPr>
              <w:t>Наименование объекта</w:t>
            </w:r>
          </w:p>
        </w:tc>
        <w:tc>
          <w:tcPr>
            <w:tcW w:w="903" w:type="pct"/>
            <w:vAlign w:val="center"/>
          </w:tcPr>
          <w:p w14:paraId="61C463C0" w14:textId="77777777" w:rsidR="0080556F" w:rsidRPr="00EE49ED" w:rsidRDefault="0080556F" w:rsidP="0080556F">
            <w:pPr>
              <w:spacing w:line="240" w:lineRule="auto"/>
              <w:jc w:val="center"/>
              <w:rPr>
                <w:b/>
                <w:bCs/>
                <w:sz w:val="20"/>
                <w:szCs w:val="20"/>
              </w:rPr>
            </w:pPr>
            <w:r w:rsidRPr="00EE49ED">
              <w:rPr>
                <w:b/>
                <w:bCs/>
                <w:sz w:val="20"/>
                <w:szCs w:val="20"/>
              </w:rPr>
              <w:t>Местоположение</w:t>
            </w:r>
          </w:p>
        </w:tc>
        <w:tc>
          <w:tcPr>
            <w:tcW w:w="765" w:type="pct"/>
            <w:shd w:val="clear" w:color="auto" w:fill="auto"/>
            <w:vAlign w:val="center"/>
          </w:tcPr>
          <w:p w14:paraId="4633B828" w14:textId="77777777" w:rsidR="0080556F" w:rsidRPr="00EE49ED" w:rsidRDefault="0080556F" w:rsidP="0080556F">
            <w:pPr>
              <w:spacing w:line="240" w:lineRule="auto"/>
              <w:jc w:val="center"/>
              <w:rPr>
                <w:b/>
                <w:bCs/>
                <w:sz w:val="20"/>
                <w:szCs w:val="20"/>
              </w:rPr>
            </w:pPr>
            <w:r w:rsidRPr="00EE49ED">
              <w:rPr>
                <w:b/>
                <w:bCs/>
                <w:sz w:val="20"/>
                <w:szCs w:val="20"/>
              </w:rPr>
              <w:t>Вид топлива</w:t>
            </w:r>
          </w:p>
        </w:tc>
        <w:tc>
          <w:tcPr>
            <w:tcW w:w="1252" w:type="pct"/>
            <w:shd w:val="clear" w:color="auto" w:fill="auto"/>
            <w:vAlign w:val="center"/>
          </w:tcPr>
          <w:p w14:paraId="492CB697" w14:textId="77777777" w:rsidR="0080556F" w:rsidRPr="00EE49ED" w:rsidRDefault="0080556F" w:rsidP="0080556F">
            <w:pPr>
              <w:spacing w:line="240" w:lineRule="auto"/>
              <w:jc w:val="center"/>
              <w:rPr>
                <w:b/>
                <w:bCs/>
                <w:sz w:val="20"/>
                <w:szCs w:val="20"/>
              </w:rPr>
            </w:pPr>
            <w:r w:rsidRPr="00EE49ED">
              <w:rPr>
                <w:b/>
                <w:bCs/>
                <w:sz w:val="20"/>
                <w:szCs w:val="20"/>
              </w:rPr>
              <w:t>Протяженность</w:t>
            </w:r>
          </w:p>
          <w:p w14:paraId="53659373" w14:textId="77777777" w:rsidR="0080556F" w:rsidRPr="00EE49ED" w:rsidRDefault="0080556F" w:rsidP="0080556F">
            <w:pPr>
              <w:spacing w:line="240" w:lineRule="auto"/>
              <w:jc w:val="center"/>
              <w:rPr>
                <w:b/>
                <w:bCs/>
                <w:sz w:val="20"/>
                <w:szCs w:val="20"/>
              </w:rPr>
            </w:pPr>
            <w:r w:rsidRPr="00EE49ED">
              <w:rPr>
                <w:b/>
                <w:bCs/>
                <w:sz w:val="20"/>
                <w:szCs w:val="20"/>
              </w:rPr>
              <w:t>отопление/ГВС (в двухтрубном исчислении), км</w:t>
            </w:r>
          </w:p>
        </w:tc>
        <w:tc>
          <w:tcPr>
            <w:tcW w:w="900" w:type="pct"/>
            <w:shd w:val="clear" w:color="auto" w:fill="auto"/>
            <w:vAlign w:val="center"/>
          </w:tcPr>
          <w:p w14:paraId="7AD67F63" w14:textId="77777777" w:rsidR="0080556F" w:rsidRPr="00EE49ED" w:rsidRDefault="0080556F" w:rsidP="0080556F">
            <w:pPr>
              <w:spacing w:line="240" w:lineRule="auto"/>
              <w:jc w:val="center"/>
              <w:rPr>
                <w:b/>
                <w:bCs/>
                <w:sz w:val="20"/>
                <w:szCs w:val="20"/>
              </w:rPr>
            </w:pPr>
            <w:r w:rsidRPr="00EE49ED">
              <w:rPr>
                <w:b/>
                <w:bCs/>
                <w:sz w:val="20"/>
                <w:szCs w:val="20"/>
              </w:rPr>
              <w:t>Установленная мощность, Гкал/ч</w:t>
            </w:r>
          </w:p>
        </w:tc>
      </w:tr>
    </w:tbl>
    <w:p w14:paraId="224C58F6" w14:textId="77777777" w:rsidR="0080556F" w:rsidRPr="00EE49ED" w:rsidRDefault="0080556F" w:rsidP="0080556F">
      <w:pPr>
        <w:spacing w:line="14" w:lineRule="auto"/>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1986"/>
        <w:gridCol w:w="1843"/>
        <w:gridCol w:w="1560"/>
        <w:gridCol w:w="2553"/>
        <w:gridCol w:w="1835"/>
      </w:tblGrid>
      <w:tr w:rsidR="0080556F" w:rsidRPr="00EE49ED" w14:paraId="7BF53856" w14:textId="77777777" w:rsidTr="00781AF2">
        <w:trPr>
          <w:tblHeader/>
        </w:trPr>
        <w:tc>
          <w:tcPr>
            <w:tcW w:w="205" w:type="pct"/>
            <w:shd w:val="clear" w:color="auto" w:fill="auto"/>
            <w:vAlign w:val="center"/>
          </w:tcPr>
          <w:p w14:paraId="65FD920F" w14:textId="77777777" w:rsidR="0080556F" w:rsidRPr="00EE49ED" w:rsidRDefault="0080556F" w:rsidP="0080556F">
            <w:pPr>
              <w:spacing w:line="240" w:lineRule="auto"/>
              <w:jc w:val="center"/>
              <w:rPr>
                <w:b/>
                <w:bCs/>
                <w:sz w:val="20"/>
                <w:szCs w:val="20"/>
              </w:rPr>
            </w:pPr>
            <w:r w:rsidRPr="00EE49ED">
              <w:rPr>
                <w:b/>
                <w:bCs/>
                <w:sz w:val="20"/>
                <w:szCs w:val="20"/>
              </w:rPr>
              <w:t>1</w:t>
            </w:r>
          </w:p>
        </w:tc>
        <w:tc>
          <w:tcPr>
            <w:tcW w:w="974" w:type="pct"/>
            <w:shd w:val="clear" w:color="auto" w:fill="auto"/>
            <w:vAlign w:val="center"/>
          </w:tcPr>
          <w:p w14:paraId="4BD9283C" w14:textId="77777777" w:rsidR="0080556F" w:rsidRPr="00EE49ED" w:rsidRDefault="0080556F" w:rsidP="0080556F">
            <w:pPr>
              <w:spacing w:line="240" w:lineRule="auto"/>
              <w:jc w:val="center"/>
              <w:rPr>
                <w:b/>
                <w:bCs/>
                <w:sz w:val="20"/>
                <w:szCs w:val="20"/>
              </w:rPr>
            </w:pPr>
            <w:r w:rsidRPr="00EE49ED">
              <w:rPr>
                <w:b/>
                <w:bCs/>
                <w:sz w:val="20"/>
                <w:szCs w:val="20"/>
              </w:rPr>
              <w:t>2</w:t>
            </w:r>
          </w:p>
        </w:tc>
        <w:tc>
          <w:tcPr>
            <w:tcW w:w="904" w:type="pct"/>
          </w:tcPr>
          <w:p w14:paraId="64E95704" w14:textId="77777777" w:rsidR="0080556F" w:rsidRPr="00EE49ED" w:rsidRDefault="0080556F" w:rsidP="0080556F">
            <w:pPr>
              <w:spacing w:line="240" w:lineRule="auto"/>
              <w:jc w:val="center"/>
              <w:rPr>
                <w:b/>
                <w:bCs/>
                <w:sz w:val="20"/>
                <w:szCs w:val="20"/>
              </w:rPr>
            </w:pPr>
            <w:r w:rsidRPr="00EE49ED">
              <w:rPr>
                <w:b/>
                <w:bCs/>
                <w:sz w:val="20"/>
                <w:szCs w:val="20"/>
              </w:rPr>
              <w:t>3</w:t>
            </w:r>
          </w:p>
        </w:tc>
        <w:tc>
          <w:tcPr>
            <w:tcW w:w="765" w:type="pct"/>
            <w:shd w:val="clear" w:color="auto" w:fill="auto"/>
            <w:vAlign w:val="center"/>
          </w:tcPr>
          <w:p w14:paraId="66BC30C2" w14:textId="77777777" w:rsidR="0080556F" w:rsidRPr="00EE49ED" w:rsidRDefault="0080556F" w:rsidP="0080556F">
            <w:pPr>
              <w:spacing w:line="240" w:lineRule="auto"/>
              <w:jc w:val="center"/>
              <w:rPr>
                <w:b/>
                <w:bCs/>
                <w:sz w:val="20"/>
                <w:szCs w:val="20"/>
              </w:rPr>
            </w:pPr>
            <w:r w:rsidRPr="00EE49ED">
              <w:rPr>
                <w:b/>
                <w:bCs/>
                <w:sz w:val="20"/>
                <w:szCs w:val="20"/>
              </w:rPr>
              <w:t>4</w:t>
            </w:r>
          </w:p>
        </w:tc>
        <w:tc>
          <w:tcPr>
            <w:tcW w:w="1252" w:type="pct"/>
            <w:shd w:val="clear" w:color="auto" w:fill="auto"/>
            <w:vAlign w:val="center"/>
          </w:tcPr>
          <w:p w14:paraId="5CA7696D" w14:textId="70677080" w:rsidR="0080556F" w:rsidRPr="00EE49ED" w:rsidRDefault="00A80E8A" w:rsidP="0080556F">
            <w:pPr>
              <w:spacing w:line="240" w:lineRule="auto"/>
              <w:jc w:val="center"/>
              <w:rPr>
                <w:b/>
                <w:bCs/>
                <w:sz w:val="20"/>
                <w:szCs w:val="20"/>
              </w:rPr>
            </w:pPr>
            <w:r w:rsidRPr="00EE49ED">
              <w:rPr>
                <w:b/>
                <w:bCs/>
                <w:sz w:val="20"/>
                <w:szCs w:val="20"/>
              </w:rPr>
              <w:t>5</w:t>
            </w:r>
          </w:p>
        </w:tc>
        <w:tc>
          <w:tcPr>
            <w:tcW w:w="900" w:type="pct"/>
            <w:shd w:val="clear" w:color="auto" w:fill="auto"/>
            <w:vAlign w:val="center"/>
          </w:tcPr>
          <w:p w14:paraId="1D846A78" w14:textId="69E16497" w:rsidR="0080556F" w:rsidRPr="00EE49ED" w:rsidRDefault="00A80E8A" w:rsidP="0080556F">
            <w:pPr>
              <w:spacing w:line="240" w:lineRule="auto"/>
              <w:jc w:val="center"/>
              <w:rPr>
                <w:b/>
                <w:bCs/>
                <w:sz w:val="20"/>
                <w:szCs w:val="20"/>
              </w:rPr>
            </w:pPr>
            <w:r w:rsidRPr="00EE49ED">
              <w:rPr>
                <w:b/>
                <w:bCs/>
                <w:sz w:val="20"/>
                <w:szCs w:val="20"/>
              </w:rPr>
              <w:t>6</w:t>
            </w:r>
          </w:p>
        </w:tc>
      </w:tr>
      <w:tr w:rsidR="0080556F" w:rsidRPr="00EE49ED" w14:paraId="5A212ABC" w14:textId="77777777" w:rsidTr="00781AF2">
        <w:tc>
          <w:tcPr>
            <w:tcW w:w="205" w:type="pct"/>
            <w:shd w:val="clear" w:color="auto" w:fill="auto"/>
          </w:tcPr>
          <w:p w14:paraId="097F24AC" w14:textId="77777777" w:rsidR="0080556F" w:rsidRPr="00EE49ED" w:rsidRDefault="0080556F" w:rsidP="00A80E8A">
            <w:pPr>
              <w:numPr>
                <w:ilvl w:val="0"/>
                <w:numId w:val="58"/>
              </w:numPr>
              <w:spacing w:line="240" w:lineRule="auto"/>
              <w:ind w:left="357" w:hanging="357"/>
              <w:jc w:val="center"/>
              <w:rPr>
                <w:spacing w:val="-10"/>
                <w:sz w:val="20"/>
                <w:szCs w:val="20"/>
              </w:rPr>
            </w:pPr>
          </w:p>
        </w:tc>
        <w:tc>
          <w:tcPr>
            <w:tcW w:w="974" w:type="pct"/>
            <w:shd w:val="clear" w:color="auto" w:fill="auto"/>
          </w:tcPr>
          <w:p w14:paraId="6DAE7D79" w14:textId="77777777" w:rsidR="0080556F" w:rsidRPr="00EE49ED" w:rsidRDefault="0080556F" w:rsidP="0080556F">
            <w:pPr>
              <w:spacing w:line="240" w:lineRule="auto"/>
              <w:jc w:val="left"/>
              <w:rPr>
                <w:sz w:val="20"/>
                <w:szCs w:val="20"/>
              </w:rPr>
            </w:pPr>
            <w:r w:rsidRPr="00EE49ED">
              <w:rPr>
                <w:sz w:val="20"/>
                <w:szCs w:val="20"/>
              </w:rPr>
              <w:t>Котельная с. Сеготь</w:t>
            </w:r>
          </w:p>
        </w:tc>
        <w:tc>
          <w:tcPr>
            <w:tcW w:w="904" w:type="pct"/>
          </w:tcPr>
          <w:p w14:paraId="5A10847D" w14:textId="77777777" w:rsidR="0080556F" w:rsidRPr="00EE49ED" w:rsidRDefault="0080556F" w:rsidP="0080556F">
            <w:pPr>
              <w:spacing w:line="240" w:lineRule="auto"/>
              <w:jc w:val="left"/>
              <w:rPr>
                <w:sz w:val="20"/>
                <w:szCs w:val="20"/>
              </w:rPr>
            </w:pPr>
            <w:r w:rsidRPr="00EE49ED">
              <w:rPr>
                <w:sz w:val="20"/>
                <w:szCs w:val="20"/>
              </w:rPr>
              <w:t>с. Сеготь</w:t>
            </w:r>
          </w:p>
        </w:tc>
        <w:tc>
          <w:tcPr>
            <w:tcW w:w="765" w:type="pct"/>
            <w:shd w:val="clear" w:color="auto" w:fill="auto"/>
          </w:tcPr>
          <w:p w14:paraId="46B7A13A" w14:textId="77777777" w:rsidR="0080556F" w:rsidRPr="00EE49ED" w:rsidRDefault="0080556F" w:rsidP="0080556F">
            <w:pPr>
              <w:spacing w:line="240" w:lineRule="auto"/>
              <w:jc w:val="center"/>
              <w:rPr>
                <w:sz w:val="20"/>
                <w:szCs w:val="20"/>
              </w:rPr>
            </w:pPr>
            <w:r w:rsidRPr="00EE49ED">
              <w:rPr>
                <w:sz w:val="20"/>
                <w:szCs w:val="20"/>
              </w:rPr>
              <w:t>Природный газ</w:t>
            </w:r>
          </w:p>
        </w:tc>
        <w:tc>
          <w:tcPr>
            <w:tcW w:w="1252" w:type="pct"/>
            <w:shd w:val="clear" w:color="auto" w:fill="auto"/>
          </w:tcPr>
          <w:p w14:paraId="0DB1048A" w14:textId="77777777" w:rsidR="0080556F" w:rsidRPr="00EE49ED" w:rsidRDefault="0080556F" w:rsidP="0080556F">
            <w:pPr>
              <w:spacing w:line="240" w:lineRule="auto"/>
              <w:jc w:val="center"/>
              <w:rPr>
                <w:sz w:val="20"/>
                <w:szCs w:val="20"/>
              </w:rPr>
            </w:pPr>
            <w:r w:rsidRPr="00EE49ED">
              <w:rPr>
                <w:sz w:val="20"/>
                <w:szCs w:val="20"/>
              </w:rPr>
              <w:t>0,385</w:t>
            </w:r>
          </w:p>
        </w:tc>
        <w:tc>
          <w:tcPr>
            <w:tcW w:w="900" w:type="pct"/>
            <w:shd w:val="clear" w:color="auto" w:fill="auto"/>
          </w:tcPr>
          <w:p w14:paraId="5B07ED22" w14:textId="77777777" w:rsidR="0080556F" w:rsidRPr="00EE49ED" w:rsidRDefault="0080556F" w:rsidP="0080556F">
            <w:pPr>
              <w:spacing w:line="240" w:lineRule="auto"/>
              <w:jc w:val="center"/>
              <w:rPr>
                <w:sz w:val="20"/>
                <w:szCs w:val="20"/>
              </w:rPr>
            </w:pPr>
            <w:r w:rsidRPr="00EE49ED">
              <w:rPr>
                <w:sz w:val="20"/>
                <w:szCs w:val="20"/>
              </w:rPr>
              <w:t>0,696</w:t>
            </w:r>
          </w:p>
        </w:tc>
      </w:tr>
      <w:tr w:rsidR="0080556F" w:rsidRPr="00EE49ED" w14:paraId="7DF1570C" w14:textId="77777777" w:rsidTr="00781AF2">
        <w:tc>
          <w:tcPr>
            <w:tcW w:w="2848" w:type="pct"/>
            <w:gridSpan w:val="4"/>
            <w:shd w:val="clear" w:color="auto" w:fill="auto"/>
          </w:tcPr>
          <w:p w14:paraId="45715207" w14:textId="60934B96" w:rsidR="0080556F" w:rsidRPr="00EE49ED" w:rsidRDefault="00D61443" w:rsidP="0080556F">
            <w:pPr>
              <w:spacing w:line="240" w:lineRule="auto"/>
              <w:jc w:val="left"/>
              <w:rPr>
                <w:b/>
                <w:bCs/>
                <w:sz w:val="20"/>
                <w:szCs w:val="20"/>
              </w:rPr>
            </w:pPr>
            <w:r w:rsidRPr="00EE49ED">
              <w:rPr>
                <w:b/>
                <w:bCs/>
                <w:sz w:val="20"/>
                <w:szCs w:val="20"/>
              </w:rPr>
              <w:t>Итого</w:t>
            </w:r>
          </w:p>
        </w:tc>
        <w:tc>
          <w:tcPr>
            <w:tcW w:w="1252" w:type="pct"/>
            <w:shd w:val="clear" w:color="auto" w:fill="auto"/>
            <w:vAlign w:val="center"/>
          </w:tcPr>
          <w:p w14:paraId="2764A751" w14:textId="77777777" w:rsidR="0080556F" w:rsidRPr="00EE49ED" w:rsidRDefault="0080556F" w:rsidP="0080556F">
            <w:pPr>
              <w:spacing w:line="240" w:lineRule="auto"/>
              <w:jc w:val="center"/>
              <w:rPr>
                <w:b/>
                <w:bCs/>
                <w:sz w:val="20"/>
                <w:szCs w:val="20"/>
              </w:rPr>
            </w:pPr>
            <w:r w:rsidRPr="00EE49ED">
              <w:rPr>
                <w:b/>
                <w:bCs/>
                <w:sz w:val="20"/>
                <w:szCs w:val="20"/>
              </w:rPr>
              <w:t>0,385</w:t>
            </w:r>
          </w:p>
        </w:tc>
        <w:tc>
          <w:tcPr>
            <w:tcW w:w="900" w:type="pct"/>
            <w:shd w:val="clear" w:color="auto" w:fill="auto"/>
            <w:vAlign w:val="center"/>
          </w:tcPr>
          <w:p w14:paraId="5B73A0EC" w14:textId="77777777" w:rsidR="0080556F" w:rsidRPr="00EE49ED" w:rsidRDefault="0080556F" w:rsidP="0080556F">
            <w:pPr>
              <w:spacing w:line="240" w:lineRule="auto"/>
              <w:jc w:val="center"/>
              <w:rPr>
                <w:b/>
                <w:bCs/>
                <w:sz w:val="20"/>
                <w:szCs w:val="20"/>
              </w:rPr>
            </w:pPr>
            <w:r w:rsidRPr="00EE49ED">
              <w:rPr>
                <w:b/>
                <w:bCs/>
                <w:sz w:val="20"/>
                <w:szCs w:val="20"/>
              </w:rPr>
              <w:t>0,696</w:t>
            </w:r>
          </w:p>
        </w:tc>
      </w:tr>
    </w:tbl>
    <w:p w14:paraId="2EA554FB" w14:textId="31777D48" w:rsidR="0080556F" w:rsidRPr="00EE49ED" w:rsidRDefault="0080556F" w:rsidP="0080556F">
      <w:pPr>
        <w:spacing w:before="120" w:line="276" w:lineRule="auto"/>
        <w:ind w:firstLine="709"/>
        <w:rPr>
          <w:b/>
        </w:rPr>
      </w:pPr>
      <w:r w:rsidRPr="00EE49ED">
        <w:t xml:space="preserve">Система теплоснабжения закрытая, двухтрубная. Способ регулирования отпуска тепловой энергии на нужды отопления от котельной качественный </w:t>
      </w:r>
      <w:r w:rsidR="005014D9" w:rsidRPr="00EE49ED">
        <w:t>—</w:t>
      </w:r>
      <w:r w:rsidRPr="00EE49ED">
        <w:t xml:space="preserve"> автоматически по температуре наружного воздуха в соответствии с температурным графиком. Температурный график работы котельной 95/70 ℃. В качестве источника горячего водоснабжения потребители используют проточные газовые водонагреватели, двухконтурные отопительные котлы и электрические водонагреватели.</w:t>
      </w:r>
    </w:p>
    <w:p w14:paraId="17B9F123" w14:textId="77777777" w:rsidR="0080556F" w:rsidRPr="00EE49ED" w:rsidRDefault="0080556F" w:rsidP="0080556F">
      <w:pPr>
        <w:spacing w:line="276" w:lineRule="auto"/>
        <w:ind w:firstLine="709"/>
        <w:jc w:val="left"/>
        <w:rPr>
          <w:b/>
        </w:rPr>
      </w:pPr>
      <w:r w:rsidRPr="00EE49ED">
        <w:rPr>
          <w:b/>
        </w:rPr>
        <w:t>Направления развития</w:t>
      </w:r>
    </w:p>
    <w:p w14:paraId="536477EC" w14:textId="452342B2" w:rsidR="0080556F" w:rsidRPr="00EE49ED" w:rsidRDefault="0080556F" w:rsidP="0080556F">
      <w:pPr>
        <w:spacing w:line="276" w:lineRule="auto"/>
        <w:ind w:firstLine="709"/>
        <w:rPr>
          <w:szCs w:val="24"/>
          <w:lang w:eastAsia="ru-RU"/>
        </w:rPr>
      </w:pPr>
      <w:r w:rsidRPr="00EE49ED">
        <w:rPr>
          <w:szCs w:val="24"/>
          <w:lang w:eastAsia="ru-RU"/>
        </w:rPr>
        <w:t xml:space="preserve">Генеральным планом </w:t>
      </w:r>
      <w:r w:rsidR="00150047" w:rsidRPr="00EE49ED">
        <w:rPr>
          <w:szCs w:val="24"/>
        </w:rPr>
        <w:t xml:space="preserve">Сеготского сельского поселения </w:t>
      </w:r>
      <w:r w:rsidRPr="00EE49ED">
        <w:rPr>
          <w:szCs w:val="24"/>
        </w:rPr>
        <w:t>Пучежского муниципального района Ивановской области</w:t>
      </w:r>
      <w:r w:rsidRPr="00EE49ED">
        <w:rPr>
          <w:szCs w:val="24"/>
          <w:lang w:eastAsia="ru-RU"/>
        </w:rPr>
        <w:t xml:space="preserve"> предусматривается сохранение централизованной и децентрализованной системы теплоснабжения. Развитие системы централизованного теплоснабжения на первую очередь (до 2033 года) и расчетный срок (до 2043 года) не предусматривается.</w:t>
      </w:r>
    </w:p>
    <w:p w14:paraId="50597904" w14:textId="77777777" w:rsidR="0080556F" w:rsidRPr="00EE49ED" w:rsidRDefault="0080556F" w:rsidP="0080556F">
      <w:pPr>
        <w:spacing w:line="276" w:lineRule="auto"/>
        <w:ind w:firstLine="709"/>
        <w:rPr>
          <w:szCs w:val="24"/>
          <w:lang w:eastAsia="ru-RU"/>
        </w:rPr>
      </w:pPr>
      <w:r w:rsidRPr="00EE49ED">
        <w:rPr>
          <w:szCs w:val="24"/>
          <w:lang w:eastAsia="ru-RU"/>
        </w:rPr>
        <w:t>Генеральным планом на первую очередь и расчетный срок предлагается:</w:t>
      </w:r>
    </w:p>
    <w:p w14:paraId="138477F5" w14:textId="77777777" w:rsidR="0080556F" w:rsidRPr="00EE49ED" w:rsidRDefault="0080556F" w:rsidP="00DE59F6">
      <w:pPr>
        <w:numPr>
          <w:ilvl w:val="0"/>
          <w:numId w:val="96"/>
        </w:numPr>
        <w:spacing w:line="276" w:lineRule="auto"/>
        <w:ind w:left="0" w:firstLine="425"/>
        <w:contextualSpacing/>
        <w:rPr>
          <w:rFonts w:eastAsia="Times New Roman"/>
          <w:szCs w:val="24"/>
          <w:lang w:eastAsia="ru-RU"/>
        </w:rPr>
      </w:pPr>
      <w:r w:rsidRPr="00EE49ED">
        <w:rPr>
          <w:rFonts w:eastAsia="Times New Roman"/>
          <w:szCs w:val="24"/>
          <w:lang w:eastAsia="ru-RU"/>
        </w:rPr>
        <w:t>для отопления и горячего водоснабжения новых жилых домов применение индивидуальных котлов и печей, работающих на газообразном и твердом топливах.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5BFA9BE3" w14:textId="77777777" w:rsidR="0080556F" w:rsidRPr="00EE49ED" w:rsidRDefault="0080556F" w:rsidP="00DE59F6">
      <w:pPr>
        <w:numPr>
          <w:ilvl w:val="0"/>
          <w:numId w:val="96"/>
        </w:numPr>
        <w:spacing w:line="276" w:lineRule="auto"/>
        <w:ind w:left="0" w:firstLine="425"/>
        <w:contextualSpacing/>
        <w:rPr>
          <w:rFonts w:eastAsia="Times New Roman"/>
          <w:szCs w:val="24"/>
          <w:lang w:eastAsia="ru-RU"/>
        </w:rPr>
      </w:pPr>
      <w:r w:rsidRPr="00EE49ED">
        <w:rPr>
          <w:rFonts w:eastAsia="Times New Roman"/>
          <w:szCs w:val="24"/>
          <w:lang w:eastAsia="ru-RU"/>
        </w:rPr>
        <w:t>для теплоснабжения административных зданий с небольшим теплопотреблением и промышленных объектов использовать автономные источники тепла - отдельностоящие и пристроенные блочно-модульные котельные малой мощности на газообразном и твердом топливах.</w:t>
      </w:r>
    </w:p>
    <w:p w14:paraId="69D57FFA" w14:textId="77777777" w:rsidR="0080556F" w:rsidRPr="00EE49ED" w:rsidRDefault="0080556F" w:rsidP="0080556F">
      <w:pPr>
        <w:keepNext/>
        <w:tabs>
          <w:tab w:val="left" w:pos="709"/>
        </w:tabs>
        <w:spacing w:before="120" w:line="276" w:lineRule="auto"/>
        <w:ind w:firstLine="709"/>
        <w:jc w:val="left"/>
        <w:outlineLvl w:val="2"/>
        <w:rPr>
          <w:rFonts w:eastAsia="Times New Roman"/>
          <w:b/>
        </w:rPr>
      </w:pPr>
      <w:bookmarkStart w:id="197" w:name="_Toc69297564"/>
      <w:bookmarkStart w:id="198" w:name="_Toc178256473"/>
      <w:bookmarkEnd w:id="187"/>
      <w:bookmarkEnd w:id="188"/>
      <w:bookmarkEnd w:id="189"/>
      <w:bookmarkEnd w:id="190"/>
      <w:bookmarkEnd w:id="191"/>
      <w:bookmarkEnd w:id="192"/>
      <w:bookmarkEnd w:id="193"/>
      <w:r w:rsidRPr="00EE49ED">
        <w:rPr>
          <w:rFonts w:eastAsia="Times New Roman"/>
          <w:b/>
        </w:rPr>
        <w:t>8.6 Газоснабжение</w:t>
      </w:r>
      <w:bookmarkEnd w:id="198"/>
    </w:p>
    <w:p w14:paraId="3E9B8B56" w14:textId="77777777" w:rsidR="0080556F" w:rsidRPr="00EE49ED" w:rsidRDefault="0080556F" w:rsidP="00781AF2">
      <w:pPr>
        <w:spacing w:before="120" w:line="276" w:lineRule="auto"/>
        <w:ind w:firstLine="709"/>
        <w:jc w:val="left"/>
        <w:rPr>
          <w:b/>
        </w:rPr>
      </w:pPr>
      <w:r w:rsidRPr="00EE49ED">
        <w:rPr>
          <w:b/>
        </w:rPr>
        <w:t>Анализ существующего состояния</w:t>
      </w:r>
    </w:p>
    <w:p w14:paraId="703D4332" w14:textId="2DC003FF" w:rsidR="0080556F" w:rsidRPr="00EE49ED" w:rsidRDefault="0080556F" w:rsidP="0080556F">
      <w:pPr>
        <w:spacing w:line="276" w:lineRule="auto"/>
        <w:ind w:firstLine="709"/>
        <w:rPr>
          <w:szCs w:val="24"/>
        </w:rPr>
      </w:pPr>
      <w:r w:rsidRPr="00EE49ED">
        <w:rPr>
          <w:szCs w:val="24"/>
        </w:rPr>
        <w:t xml:space="preserve">В настоящее время на территории </w:t>
      </w:r>
      <w:r w:rsidR="00150047" w:rsidRPr="00EE49ED">
        <w:rPr>
          <w:szCs w:val="24"/>
        </w:rPr>
        <w:t xml:space="preserve">Сеготского сельского поселения </w:t>
      </w:r>
      <w:r w:rsidRPr="00EE49ED">
        <w:rPr>
          <w:szCs w:val="24"/>
        </w:rPr>
        <w:t xml:space="preserve">Пучежского муниципального района Ивановской области централизованное газоснабжение присутствует в </w:t>
      </w:r>
      <w:r w:rsidRPr="00EE49ED">
        <w:rPr>
          <w:szCs w:val="24"/>
        </w:rPr>
        <w:br/>
        <w:t xml:space="preserve">д. Бакланиха, д. Васильково, д. Крестьяновская, д. Крутцы, д. Летнево, д. Луговое Большое, д. Луконино, </w:t>
      </w:r>
      <w:r w:rsidR="00A80E8A" w:rsidRPr="00EE49ED">
        <w:rPr>
          <w:szCs w:val="24"/>
        </w:rPr>
        <w:t>с</w:t>
      </w:r>
      <w:r w:rsidRPr="00EE49ED">
        <w:rPr>
          <w:szCs w:val="24"/>
        </w:rPr>
        <w:t xml:space="preserve">. Воронцово, </w:t>
      </w:r>
      <w:r w:rsidR="00A80E8A" w:rsidRPr="00EE49ED">
        <w:rPr>
          <w:szCs w:val="24"/>
        </w:rPr>
        <w:t>д</w:t>
      </w:r>
      <w:r w:rsidRPr="00EE49ED">
        <w:rPr>
          <w:szCs w:val="24"/>
        </w:rPr>
        <w:t xml:space="preserve">. Гранино, </w:t>
      </w:r>
      <w:r w:rsidR="00A80E8A" w:rsidRPr="00EE49ED">
        <w:rPr>
          <w:szCs w:val="24"/>
        </w:rPr>
        <w:t>д</w:t>
      </w:r>
      <w:r w:rsidRPr="00EE49ED">
        <w:rPr>
          <w:szCs w:val="24"/>
        </w:rPr>
        <w:t xml:space="preserve">. Дроздиха, с. Петрово, с. Сеготь, </w:t>
      </w:r>
      <w:r w:rsidR="00A80E8A" w:rsidRPr="00EE49ED">
        <w:rPr>
          <w:szCs w:val="24"/>
        </w:rPr>
        <w:t>д</w:t>
      </w:r>
      <w:r w:rsidRPr="00EE49ED">
        <w:rPr>
          <w:szCs w:val="24"/>
        </w:rPr>
        <w:t xml:space="preserve">. Федотиха, </w:t>
      </w:r>
      <w:r w:rsidR="00A80E8A" w:rsidRPr="00EE49ED">
        <w:rPr>
          <w:szCs w:val="24"/>
        </w:rPr>
        <w:t>д</w:t>
      </w:r>
      <w:r w:rsidRPr="00EE49ED">
        <w:rPr>
          <w:szCs w:val="24"/>
        </w:rPr>
        <w:t>. Яблоново.</w:t>
      </w:r>
    </w:p>
    <w:p w14:paraId="7947D703" w14:textId="77777777" w:rsidR="0080556F" w:rsidRPr="00EE49ED" w:rsidRDefault="0080556F" w:rsidP="0080556F">
      <w:pPr>
        <w:spacing w:line="276" w:lineRule="auto"/>
        <w:ind w:firstLine="709"/>
        <w:rPr>
          <w:szCs w:val="24"/>
        </w:rPr>
      </w:pPr>
      <w:r w:rsidRPr="00EE49ED">
        <w:rPr>
          <w:szCs w:val="24"/>
        </w:rPr>
        <w:t>Газ используется в качестве основного топлива для существующих центральных и индивидуальных котельных, а также для газоснабжения жилого фонда (пищеприготовление, горячее водоснабжение и отопление).</w:t>
      </w:r>
    </w:p>
    <w:p w14:paraId="5410860D" w14:textId="77777777" w:rsidR="0080556F" w:rsidRPr="00EE49ED" w:rsidRDefault="0080556F" w:rsidP="0080556F">
      <w:pPr>
        <w:spacing w:line="276" w:lineRule="auto"/>
        <w:ind w:firstLine="709"/>
        <w:rPr>
          <w:szCs w:val="24"/>
        </w:rPr>
      </w:pPr>
      <w:r w:rsidRPr="00EE49ED">
        <w:rPr>
          <w:szCs w:val="24"/>
        </w:rPr>
        <w:t xml:space="preserve">Газоснабжение сельского поселения осуществляется от газораспределительной станции </w:t>
      </w:r>
      <w:r w:rsidRPr="00EE49ED">
        <w:rPr>
          <w:szCs w:val="24"/>
        </w:rPr>
        <w:br/>
        <w:t>ГРС «Пучеж», расположенной за границами поселения.</w:t>
      </w:r>
    </w:p>
    <w:p w14:paraId="18F37339" w14:textId="77777777" w:rsidR="0080556F" w:rsidRPr="00EE49ED" w:rsidRDefault="0080556F" w:rsidP="0080556F">
      <w:pPr>
        <w:spacing w:line="276" w:lineRule="auto"/>
        <w:ind w:firstLine="709"/>
        <w:rPr>
          <w:szCs w:val="24"/>
        </w:rPr>
      </w:pPr>
      <w:r w:rsidRPr="00EE49ED">
        <w:rPr>
          <w:szCs w:val="24"/>
        </w:rPr>
        <w:t xml:space="preserve">Схема газоснабжения двухступенчатая, представлена тупиковыми распределительными газопроводами, от ГРС проложены распределительные газопроводы высокого давления </w:t>
      </w:r>
      <w:r w:rsidRPr="00EE49ED">
        <w:rPr>
          <w:szCs w:val="24"/>
          <w:lang w:val="en-US"/>
        </w:rPr>
        <w:t>II</w:t>
      </w:r>
      <w:r w:rsidRPr="00EE49ED">
        <w:rPr>
          <w:szCs w:val="24"/>
        </w:rPr>
        <w:t xml:space="preserve"> категории (Ру=0,3-0,6 МПа) до ПРГ (ГРП), от них проложены газопроводы низкого давления </w:t>
      </w:r>
      <w:r w:rsidRPr="00EE49ED">
        <w:rPr>
          <w:szCs w:val="24"/>
        </w:rPr>
        <w:br/>
        <w:t>(Ру до 0,005 МПа) до потребителей. Газопроводы выполнены из стальных и полиэтиленовых труб, прокладка подземная и надземная. Общее количество ПРГ – 17 единиц. Общая протяженность газопроводов – 32,670 км.</w:t>
      </w:r>
    </w:p>
    <w:p w14:paraId="4E9804A8" w14:textId="77777777" w:rsidR="0080556F" w:rsidRPr="00EE49ED" w:rsidRDefault="0080556F" w:rsidP="0080556F">
      <w:pPr>
        <w:spacing w:before="120" w:line="276" w:lineRule="auto"/>
        <w:ind w:firstLine="709"/>
        <w:jc w:val="left"/>
        <w:rPr>
          <w:b/>
        </w:rPr>
      </w:pPr>
      <w:r w:rsidRPr="00EE49ED">
        <w:rPr>
          <w:b/>
        </w:rPr>
        <w:lastRenderedPageBreak/>
        <w:t>Направления развития</w:t>
      </w:r>
    </w:p>
    <w:p w14:paraId="38F78EA7" w14:textId="77777777" w:rsidR="0080556F" w:rsidRPr="00EE49ED" w:rsidRDefault="0080556F" w:rsidP="0080556F">
      <w:pPr>
        <w:spacing w:line="276" w:lineRule="auto"/>
        <w:ind w:firstLine="709"/>
        <w:rPr>
          <w:bCs/>
          <w:iCs/>
          <w:szCs w:val="24"/>
        </w:rPr>
      </w:pPr>
      <w:r w:rsidRPr="00EE49ED">
        <w:rPr>
          <w:bCs/>
          <w:iCs/>
          <w:szCs w:val="24"/>
        </w:rPr>
        <w:t>Точная протяженность газопроводов и количество ПРГ устанавливается на следующих этапах проектирования.</w:t>
      </w:r>
    </w:p>
    <w:p w14:paraId="0C286C8C" w14:textId="3C10A0A0" w:rsidR="0080556F" w:rsidRPr="00EE49ED" w:rsidRDefault="0080556F" w:rsidP="0080556F">
      <w:pPr>
        <w:spacing w:line="276" w:lineRule="auto"/>
        <w:ind w:firstLine="709"/>
        <w:rPr>
          <w:bCs/>
          <w:iCs/>
          <w:szCs w:val="24"/>
        </w:rPr>
      </w:pPr>
      <w:r w:rsidRPr="00EE49ED">
        <w:rPr>
          <w:bCs/>
          <w:iCs/>
          <w:szCs w:val="24"/>
        </w:rPr>
        <w:t xml:space="preserve">Газоснабжение </w:t>
      </w:r>
      <w:r w:rsidR="00150047" w:rsidRPr="00EE49ED">
        <w:rPr>
          <w:szCs w:val="24"/>
        </w:rPr>
        <w:t>Сеготского сельского поселения</w:t>
      </w:r>
      <w:r w:rsidRPr="00EE49ED">
        <w:rPr>
          <w:szCs w:val="24"/>
        </w:rPr>
        <w:t xml:space="preserve"> Пучежского муниципального района Ивановской области</w:t>
      </w:r>
      <w:r w:rsidRPr="00EE49ED">
        <w:rPr>
          <w:bCs/>
          <w:iCs/>
          <w:szCs w:val="24"/>
        </w:rPr>
        <w:t xml:space="preserve"> будет осуществляться от ГРС «Пучеж», расположенной за границами поселения, как и в настоящее время.</w:t>
      </w:r>
    </w:p>
    <w:p w14:paraId="05D8DC1A" w14:textId="77777777" w:rsidR="0080556F" w:rsidRPr="00EE49ED" w:rsidRDefault="0080556F" w:rsidP="0080556F">
      <w:pPr>
        <w:spacing w:line="276" w:lineRule="auto"/>
        <w:ind w:firstLine="709"/>
        <w:rPr>
          <w:bCs/>
          <w:iCs/>
          <w:szCs w:val="24"/>
        </w:rPr>
      </w:pPr>
      <w:r w:rsidRPr="00EE49ED">
        <w:rPr>
          <w:bCs/>
          <w:iCs/>
          <w:szCs w:val="24"/>
        </w:rPr>
        <w:t xml:space="preserve">Прокладка газопроводов предусматривается подземная с преодолением водных преград методом наклонного или горизонтального бурения. При пересечении железных и автомобильных дорог – подземная прокладка газопровода в защитных футлярах, с бестраншейной прокладкой на пересечении дорог с твердым покрытием и укладкой футляров открытым способом на грунтовых дорогах. На концах защитных футляров устанавливаются контрольные трубки для проверки утечки газа. Глубина прокладки газопровода принята не менее 0,8 м до верха трубы. </w:t>
      </w:r>
    </w:p>
    <w:p w14:paraId="6B808F7C" w14:textId="77777777" w:rsidR="0080556F" w:rsidRPr="00EE49ED" w:rsidRDefault="0080556F" w:rsidP="0080556F">
      <w:pPr>
        <w:spacing w:line="276" w:lineRule="auto"/>
        <w:ind w:firstLine="709"/>
        <w:rPr>
          <w:bCs/>
          <w:iCs/>
          <w:szCs w:val="24"/>
        </w:rPr>
      </w:pPr>
      <w:r w:rsidRPr="00EE49ED">
        <w:rPr>
          <w:bCs/>
          <w:iCs/>
          <w:szCs w:val="24"/>
        </w:rPr>
        <w:t>Газорегуляторные пункты применяются в шкафном и блочном исполнении в зависимости от производительности и назначения. Проектируемые индивидуальные котельные предлагается подключать к внутриквартальным сетям низкого давления.</w:t>
      </w:r>
    </w:p>
    <w:p w14:paraId="3E0D712C" w14:textId="77777777" w:rsidR="0080556F" w:rsidRPr="00EE49ED" w:rsidRDefault="0080556F" w:rsidP="0080556F">
      <w:pPr>
        <w:spacing w:line="276" w:lineRule="auto"/>
        <w:ind w:firstLine="709"/>
        <w:rPr>
          <w:szCs w:val="24"/>
        </w:rPr>
      </w:pPr>
      <w:r w:rsidRPr="00EE49ED">
        <w:rPr>
          <w:szCs w:val="24"/>
        </w:rPr>
        <w:t>Газ предполагается использовать на пищеприготовление, отопление, горячее водоснабжение жилого фонда, на нужды промпредприятий и как топливо для котельных.</w:t>
      </w:r>
    </w:p>
    <w:p w14:paraId="24BB78D5" w14:textId="5BEBFD0C" w:rsidR="0080556F" w:rsidRPr="00EE49ED" w:rsidRDefault="0080556F" w:rsidP="0080556F">
      <w:pPr>
        <w:spacing w:line="276" w:lineRule="auto"/>
        <w:ind w:firstLine="709"/>
        <w:rPr>
          <w:bCs/>
          <w:iCs/>
          <w:szCs w:val="24"/>
        </w:rPr>
      </w:pPr>
      <w:r w:rsidRPr="00EE49ED">
        <w:rPr>
          <w:szCs w:val="24"/>
        </w:rPr>
        <w:t>Перечень планируемых мероприятий местного значения по развитию системы газоснабжения приведен в таблице 3.8.</w:t>
      </w:r>
      <w:r w:rsidR="00503854" w:rsidRPr="00EE49ED">
        <w:rPr>
          <w:szCs w:val="24"/>
        </w:rPr>
        <w:t>8.</w:t>
      </w:r>
    </w:p>
    <w:p w14:paraId="471740AC" w14:textId="77777777" w:rsidR="0080556F" w:rsidRPr="00EE49ED" w:rsidRDefault="0080556F" w:rsidP="0080556F">
      <w:pPr>
        <w:spacing w:before="120" w:line="276" w:lineRule="auto"/>
        <w:ind w:firstLine="709"/>
        <w:rPr>
          <w:rFonts w:eastAsia="Times New Roman"/>
          <w:b/>
          <w:color w:val="000000"/>
          <w:szCs w:val="24"/>
          <w:lang w:eastAsia="ru-RU"/>
        </w:rPr>
        <w:sectPr w:rsidR="0080556F" w:rsidRPr="00EE49ED" w:rsidSect="002C125D">
          <w:headerReference w:type="first" r:id="rId39"/>
          <w:pgSz w:w="11906" w:h="16838"/>
          <w:pgMar w:top="1134" w:right="567" w:bottom="1134" w:left="1134" w:header="567" w:footer="567" w:gutter="0"/>
          <w:cols w:space="720"/>
          <w:docGrid w:linePitch="326"/>
        </w:sectPr>
      </w:pPr>
    </w:p>
    <w:p w14:paraId="6218D049" w14:textId="6596E30A" w:rsidR="0080556F" w:rsidRPr="00EE49ED" w:rsidRDefault="0080556F" w:rsidP="0080556F">
      <w:pPr>
        <w:spacing w:before="120" w:after="120" w:line="276" w:lineRule="auto"/>
        <w:ind w:firstLine="709"/>
        <w:jc w:val="right"/>
        <w:rPr>
          <w:rFonts w:eastAsia="Times New Roman"/>
          <w:color w:val="000000"/>
          <w:szCs w:val="24"/>
          <w:lang w:eastAsia="ru-RU"/>
        </w:rPr>
      </w:pPr>
      <w:r w:rsidRPr="00EE49ED">
        <w:rPr>
          <w:rFonts w:eastAsia="Times New Roman"/>
          <w:color w:val="000000"/>
          <w:szCs w:val="24"/>
          <w:lang w:eastAsia="ru-RU"/>
        </w:rPr>
        <w:lastRenderedPageBreak/>
        <w:t>Таблица 3.8.</w:t>
      </w:r>
      <w:r w:rsidR="00503854" w:rsidRPr="00EE49ED">
        <w:rPr>
          <w:rFonts w:eastAsia="Times New Roman"/>
          <w:color w:val="000000"/>
          <w:szCs w:val="24"/>
          <w:lang w:eastAsia="ru-RU"/>
        </w:rPr>
        <w:t>8</w:t>
      </w:r>
    </w:p>
    <w:p w14:paraId="6CFB7D7F" w14:textId="77777777" w:rsidR="0080556F" w:rsidRPr="00EE49ED" w:rsidRDefault="0080556F" w:rsidP="0080556F">
      <w:pPr>
        <w:autoSpaceDE w:val="0"/>
        <w:autoSpaceDN w:val="0"/>
        <w:adjustRightInd w:val="0"/>
        <w:spacing w:before="120" w:after="120" w:line="276" w:lineRule="auto"/>
        <w:jc w:val="center"/>
        <w:rPr>
          <w:rFonts w:eastAsia="Times New Roman"/>
          <w:color w:val="000000"/>
          <w:szCs w:val="24"/>
          <w:lang w:eastAsia="ru-RU"/>
        </w:rPr>
      </w:pPr>
      <w:r w:rsidRPr="00EE49ED">
        <w:rPr>
          <w:rFonts w:eastAsia="Times New Roman"/>
          <w:color w:val="000000"/>
          <w:szCs w:val="24"/>
          <w:lang w:eastAsia="ru-RU"/>
        </w:rPr>
        <w:t>Перечень планируемых мероприятий местного по развитию системы газоснабжения</w:t>
      </w:r>
    </w:p>
    <w:tbl>
      <w:tblPr>
        <w:tblW w:w="5050" w:type="pct"/>
        <w:tblInd w:w="-14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7"/>
        <w:gridCol w:w="994"/>
        <w:gridCol w:w="1556"/>
        <w:gridCol w:w="426"/>
        <w:gridCol w:w="1841"/>
        <w:gridCol w:w="1703"/>
        <w:gridCol w:w="2129"/>
        <w:gridCol w:w="850"/>
        <w:gridCol w:w="2124"/>
        <w:gridCol w:w="2656"/>
      </w:tblGrid>
      <w:tr w:rsidR="0080556F" w:rsidRPr="00EE49ED" w14:paraId="739CFCEB" w14:textId="77777777" w:rsidTr="002C125D">
        <w:trPr>
          <w:cantSplit/>
          <w:trHeight w:val="1311"/>
          <w:tblHeader/>
        </w:trPr>
        <w:tc>
          <w:tcPr>
            <w:tcW w:w="145" w:type="pct"/>
            <w:shd w:val="clear" w:color="auto" w:fill="auto"/>
            <w:noWrap/>
            <w:vAlign w:val="center"/>
            <w:hideMark/>
          </w:tcPr>
          <w:p w14:paraId="070A7072" w14:textId="77777777" w:rsidR="0080556F" w:rsidRPr="00EE49ED" w:rsidRDefault="0080556F" w:rsidP="0080556F">
            <w:pPr>
              <w:spacing w:line="240" w:lineRule="auto"/>
              <w:jc w:val="center"/>
              <w:rPr>
                <w:b/>
                <w:bCs/>
                <w:sz w:val="20"/>
              </w:rPr>
            </w:pPr>
            <w:r w:rsidRPr="00EE49ED">
              <w:rPr>
                <w:b/>
                <w:bCs/>
                <w:sz w:val="20"/>
              </w:rPr>
              <w:t>№</w:t>
            </w:r>
          </w:p>
        </w:tc>
        <w:tc>
          <w:tcPr>
            <w:tcW w:w="338" w:type="pct"/>
            <w:vAlign w:val="center"/>
          </w:tcPr>
          <w:p w14:paraId="368869E8" w14:textId="77777777" w:rsidR="0080556F" w:rsidRPr="00EE49ED" w:rsidRDefault="0080556F" w:rsidP="0080556F">
            <w:pPr>
              <w:spacing w:line="240" w:lineRule="auto"/>
              <w:jc w:val="center"/>
              <w:rPr>
                <w:b/>
                <w:bCs/>
                <w:color w:val="000000"/>
                <w:sz w:val="20"/>
              </w:rPr>
            </w:pPr>
            <w:r w:rsidRPr="00EE49ED">
              <w:rPr>
                <w:b/>
                <w:bCs/>
                <w:color w:val="000000"/>
                <w:sz w:val="20"/>
              </w:rPr>
              <w:t>№ на карте</w:t>
            </w:r>
          </w:p>
        </w:tc>
        <w:tc>
          <w:tcPr>
            <w:tcW w:w="529" w:type="pct"/>
            <w:shd w:val="clear" w:color="auto" w:fill="auto"/>
            <w:noWrap/>
            <w:vAlign w:val="center"/>
            <w:hideMark/>
          </w:tcPr>
          <w:p w14:paraId="2A53AE5E" w14:textId="77777777" w:rsidR="0080556F" w:rsidRPr="00EE49ED" w:rsidRDefault="0080556F" w:rsidP="0080556F">
            <w:pPr>
              <w:spacing w:line="240" w:lineRule="auto"/>
              <w:jc w:val="center"/>
              <w:rPr>
                <w:b/>
                <w:bCs/>
                <w:color w:val="000000"/>
                <w:sz w:val="20"/>
              </w:rPr>
            </w:pPr>
            <w:r w:rsidRPr="00EE49ED">
              <w:rPr>
                <w:b/>
                <w:sz w:val="20"/>
                <w:szCs w:val="24"/>
              </w:rPr>
              <w:t>Наименование объекта</w:t>
            </w:r>
          </w:p>
        </w:tc>
        <w:tc>
          <w:tcPr>
            <w:tcW w:w="145" w:type="pct"/>
            <w:shd w:val="clear" w:color="auto" w:fill="auto"/>
            <w:noWrap/>
            <w:textDirection w:val="btLr"/>
            <w:vAlign w:val="center"/>
            <w:hideMark/>
          </w:tcPr>
          <w:p w14:paraId="675511C1" w14:textId="77777777" w:rsidR="0080556F" w:rsidRPr="00EE49ED" w:rsidRDefault="0080556F" w:rsidP="0080556F">
            <w:pPr>
              <w:spacing w:line="240" w:lineRule="auto"/>
              <w:ind w:left="113" w:right="113"/>
              <w:jc w:val="center"/>
              <w:rPr>
                <w:b/>
                <w:bCs/>
                <w:color w:val="000000"/>
                <w:sz w:val="20"/>
              </w:rPr>
            </w:pPr>
            <w:r w:rsidRPr="00EE49ED">
              <w:rPr>
                <w:b/>
                <w:bCs/>
                <w:sz w:val="20"/>
              </w:rPr>
              <w:t>Статус *</w:t>
            </w:r>
          </w:p>
        </w:tc>
        <w:tc>
          <w:tcPr>
            <w:tcW w:w="626" w:type="pct"/>
            <w:shd w:val="clear" w:color="auto" w:fill="auto"/>
            <w:noWrap/>
            <w:vAlign w:val="center"/>
            <w:hideMark/>
          </w:tcPr>
          <w:p w14:paraId="45970F80" w14:textId="77777777" w:rsidR="0080556F" w:rsidRPr="00EE49ED" w:rsidRDefault="0080556F" w:rsidP="0080556F">
            <w:pPr>
              <w:spacing w:line="240" w:lineRule="auto"/>
              <w:jc w:val="center"/>
              <w:rPr>
                <w:b/>
                <w:bCs/>
                <w:color w:val="000000"/>
                <w:sz w:val="20"/>
              </w:rPr>
            </w:pPr>
            <w:r w:rsidRPr="00EE49ED">
              <w:rPr>
                <w:b/>
                <w:sz w:val="20"/>
              </w:rPr>
              <w:t>Местоположение</w:t>
            </w:r>
          </w:p>
        </w:tc>
        <w:tc>
          <w:tcPr>
            <w:tcW w:w="579" w:type="pct"/>
            <w:shd w:val="clear" w:color="auto" w:fill="auto"/>
            <w:noWrap/>
            <w:vAlign w:val="center"/>
            <w:hideMark/>
          </w:tcPr>
          <w:p w14:paraId="4F3A7B0A" w14:textId="77777777" w:rsidR="0080556F" w:rsidRPr="00EE49ED" w:rsidRDefault="0080556F" w:rsidP="0080556F">
            <w:pPr>
              <w:spacing w:line="240" w:lineRule="auto"/>
              <w:jc w:val="center"/>
              <w:rPr>
                <w:b/>
                <w:bCs/>
                <w:color w:val="000000"/>
                <w:sz w:val="20"/>
              </w:rPr>
            </w:pPr>
            <w:r w:rsidRPr="00EE49ED">
              <w:rPr>
                <w:b/>
                <w:bCs/>
                <w:sz w:val="20"/>
              </w:rPr>
              <w:t>Основные характеристики **</w:t>
            </w:r>
          </w:p>
        </w:tc>
        <w:tc>
          <w:tcPr>
            <w:tcW w:w="724" w:type="pct"/>
            <w:shd w:val="clear" w:color="auto" w:fill="auto"/>
            <w:noWrap/>
            <w:vAlign w:val="center"/>
            <w:hideMark/>
          </w:tcPr>
          <w:p w14:paraId="118F0ACC" w14:textId="77777777" w:rsidR="0080556F" w:rsidRPr="00EE49ED" w:rsidRDefault="0080556F" w:rsidP="0080556F">
            <w:pPr>
              <w:spacing w:line="240" w:lineRule="auto"/>
              <w:jc w:val="center"/>
              <w:rPr>
                <w:b/>
                <w:bCs/>
                <w:color w:val="000000"/>
                <w:sz w:val="20"/>
              </w:rPr>
            </w:pPr>
            <w:r w:rsidRPr="00EE49ED">
              <w:rPr>
                <w:b/>
                <w:bCs/>
                <w:sz w:val="20"/>
              </w:rPr>
              <w:t>Назначение</w:t>
            </w:r>
          </w:p>
        </w:tc>
        <w:tc>
          <w:tcPr>
            <w:tcW w:w="289" w:type="pct"/>
            <w:shd w:val="clear" w:color="auto" w:fill="auto"/>
            <w:noWrap/>
            <w:textDirection w:val="btLr"/>
            <w:vAlign w:val="center"/>
            <w:hideMark/>
          </w:tcPr>
          <w:p w14:paraId="379DF79F" w14:textId="77777777" w:rsidR="0080556F" w:rsidRPr="00EE49ED" w:rsidRDefault="0080556F" w:rsidP="0080556F">
            <w:pPr>
              <w:spacing w:line="240" w:lineRule="auto"/>
              <w:ind w:left="113" w:right="113"/>
              <w:jc w:val="center"/>
              <w:rPr>
                <w:b/>
                <w:bCs/>
                <w:color w:val="000000"/>
                <w:sz w:val="20"/>
              </w:rPr>
            </w:pPr>
            <w:r w:rsidRPr="00EE49ED">
              <w:rPr>
                <w:b/>
                <w:bCs/>
                <w:sz w:val="20"/>
              </w:rPr>
              <w:t>Планируемый срок реализации</w:t>
            </w:r>
          </w:p>
        </w:tc>
        <w:tc>
          <w:tcPr>
            <w:tcW w:w="722" w:type="pct"/>
            <w:shd w:val="clear" w:color="auto" w:fill="auto"/>
            <w:noWrap/>
            <w:vAlign w:val="center"/>
            <w:hideMark/>
          </w:tcPr>
          <w:p w14:paraId="42315B7D" w14:textId="77777777" w:rsidR="0080556F" w:rsidRPr="00EE49ED" w:rsidRDefault="0080556F" w:rsidP="0080556F">
            <w:pPr>
              <w:spacing w:line="240" w:lineRule="auto"/>
              <w:jc w:val="center"/>
              <w:rPr>
                <w:b/>
                <w:bCs/>
                <w:color w:val="000000"/>
                <w:sz w:val="20"/>
              </w:rPr>
            </w:pPr>
            <w:r w:rsidRPr="00EE49ED">
              <w:rPr>
                <w:b/>
                <w:sz w:val="20"/>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903" w:type="pct"/>
            <w:vAlign w:val="center"/>
          </w:tcPr>
          <w:p w14:paraId="7A8FA43F" w14:textId="77777777" w:rsidR="0080556F" w:rsidRPr="00EE49ED" w:rsidRDefault="0080556F" w:rsidP="0080556F">
            <w:pPr>
              <w:spacing w:line="240" w:lineRule="auto"/>
              <w:jc w:val="center"/>
              <w:rPr>
                <w:b/>
                <w:sz w:val="20"/>
              </w:rPr>
            </w:pPr>
            <w:r w:rsidRPr="00EE49ED">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689FC346" w14:textId="77777777" w:rsidR="0080556F" w:rsidRPr="00EE49ED" w:rsidRDefault="0080556F" w:rsidP="0080556F">
      <w:pPr>
        <w:autoSpaceDE w:val="0"/>
        <w:autoSpaceDN w:val="0"/>
        <w:adjustRightInd w:val="0"/>
        <w:spacing w:line="14" w:lineRule="auto"/>
        <w:jc w:val="center"/>
        <w:rPr>
          <w:rFonts w:eastAsia="Times New Roman"/>
          <w:color w:val="000000"/>
          <w:szCs w:val="24"/>
          <w:lang w:eastAsia="ru-RU"/>
        </w:rPr>
      </w:pPr>
    </w:p>
    <w:tbl>
      <w:tblPr>
        <w:tblW w:w="505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991"/>
        <w:gridCol w:w="1559"/>
        <w:gridCol w:w="426"/>
        <w:gridCol w:w="1841"/>
        <w:gridCol w:w="1700"/>
        <w:gridCol w:w="2126"/>
        <w:gridCol w:w="850"/>
        <w:gridCol w:w="2124"/>
        <w:gridCol w:w="2662"/>
      </w:tblGrid>
      <w:tr w:rsidR="0080556F" w:rsidRPr="00EE49ED" w14:paraId="0ADF9143" w14:textId="77777777" w:rsidTr="002C125D">
        <w:trPr>
          <w:trHeight w:val="20"/>
          <w:tblHeader/>
        </w:trPr>
        <w:tc>
          <w:tcPr>
            <w:tcW w:w="145" w:type="pct"/>
            <w:shd w:val="clear" w:color="auto" w:fill="auto"/>
            <w:noWrap/>
          </w:tcPr>
          <w:p w14:paraId="541330AA" w14:textId="77777777" w:rsidR="0080556F" w:rsidRPr="00EE49ED" w:rsidRDefault="0080556F" w:rsidP="0080556F">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1</w:t>
            </w:r>
          </w:p>
        </w:tc>
        <w:tc>
          <w:tcPr>
            <w:tcW w:w="337" w:type="pct"/>
            <w:shd w:val="clear" w:color="auto" w:fill="auto"/>
          </w:tcPr>
          <w:p w14:paraId="7F3EDA99" w14:textId="77777777" w:rsidR="0080556F" w:rsidRPr="00EE49ED" w:rsidRDefault="0080556F" w:rsidP="0080556F">
            <w:pPr>
              <w:spacing w:line="240" w:lineRule="auto"/>
              <w:ind w:hanging="6"/>
              <w:jc w:val="center"/>
              <w:rPr>
                <w:rFonts w:eastAsia="Times New Roman"/>
                <w:b/>
                <w:bCs/>
                <w:color w:val="000000"/>
                <w:sz w:val="20"/>
                <w:szCs w:val="20"/>
                <w:lang w:eastAsia="ru-RU"/>
              </w:rPr>
            </w:pPr>
            <w:r w:rsidRPr="00EE49ED">
              <w:rPr>
                <w:rFonts w:eastAsia="Times New Roman"/>
                <w:b/>
                <w:bCs/>
                <w:color w:val="000000"/>
                <w:sz w:val="20"/>
                <w:szCs w:val="20"/>
                <w:lang w:eastAsia="ru-RU"/>
              </w:rPr>
              <w:t>2</w:t>
            </w:r>
          </w:p>
        </w:tc>
        <w:tc>
          <w:tcPr>
            <w:tcW w:w="530" w:type="pct"/>
            <w:shd w:val="clear" w:color="auto" w:fill="auto"/>
          </w:tcPr>
          <w:p w14:paraId="29550E8D" w14:textId="77777777" w:rsidR="0080556F" w:rsidRPr="00EE49ED" w:rsidRDefault="0080556F" w:rsidP="0080556F">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3</w:t>
            </w:r>
          </w:p>
        </w:tc>
        <w:tc>
          <w:tcPr>
            <w:tcW w:w="145" w:type="pct"/>
            <w:shd w:val="clear" w:color="auto" w:fill="auto"/>
          </w:tcPr>
          <w:p w14:paraId="3F1C1183" w14:textId="77777777" w:rsidR="0080556F" w:rsidRPr="00EE49ED" w:rsidRDefault="0080556F" w:rsidP="0080556F">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4</w:t>
            </w:r>
          </w:p>
        </w:tc>
        <w:tc>
          <w:tcPr>
            <w:tcW w:w="626" w:type="pct"/>
            <w:shd w:val="clear" w:color="auto" w:fill="auto"/>
          </w:tcPr>
          <w:p w14:paraId="32D8A3B6" w14:textId="77777777" w:rsidR="0080556F" w:rsidRPr="00EE49ED" w:rsidRDefault="0080556F" w:rsidP="0080556F">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5</w:t>
            </w:r>
          </w:p>
        </w:tc>
        <w:tc>
          <w:tcPr>
            <w:tcW w:w="578" w:type="pct"/>
            <w:shd w:val="clear" w:color="auto" w:fill="auto"/>
          </w:tcPr>
          <w:p w14:paraId="3C0D3DC8" w14:textId="77777777" w:rsidR="0080556F" w:rsidRPr="00EE49ED" w:rsidRDefault="0080556F" w:rsidP="0080556F">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6</w:t>
            </w:r>
          </w:p>
        </w:tc>
        <w:tc>
          <w:tcPr>
            <w:tcW w:w="723" w:type="pct"/>
            <w:shd w:val="clear" w:color="auto" w:fill="auto"/>
          </w:tcPr>
          <w:p w14:paraId="6307F221" w14:textId="77777777" w:rsidR="0080556F" w:rsidRPr="00EE49ED" w:rsidRDefault="0080556F" w:rsidP="0080556F">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7</w:t>
            </w:r>
          </w:p>
        </w:tc>
        <w:tc>
          <w:tcPr>
            <w:tcW w:w="289" w:type="pct"/>
            <w:shd w:val="clear" w:color="auto" w:fill="auto"/>
          </w:tcPr>
          <w:p w14:paraId="42E0B8F9" w14:textId="77777777" w:rsidR="0080556F" w:rsidRPr="00EE49ED" w:rsidRDefault="0080556F" w:rsidP="0080556F">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8</w:t>
            </w:r>
          </w:p>
        </w:tc>
        <w:tc>
          <w:tcPr>
            <w:tcW w:w="722" w:type="pct"/>
            <w:shd w:val="clear" w:color="auto" w:fill="auto"/>
          </w:tcPr>
          <w:p w14:paraId="42251242" w14:textId="77777777" w:rsidR="0080556F" w:rsidRPr="00EE49ED" w:rsidRDefault="0080556F" w:rsidP="0080556F">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9</w:t>
            </w:r>
          </w:p>
        </w:tc>
        <w:tc>
          <w:tcPr>
            <w:tcW w:w="905" w:type="pct"/>
          </w:tcPr>
          <w:p w14:paraId="233A33BD" w14:textId="77777777" w:rsidR="0080556F" w:rsidRPr="00EE49ED" w:rsidRDefault="0080556F" w:rsidP="0080556F">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10</w:t>
            </w:r>
          </w:p>
        </w:tc>
      </w:tr>
      <w:tr w:rsidR="0080556F" w:rsidRPr="00EE49ED" w14:paraId="17CAF458" w14:textId="77777777" w:rsidTr="002C125D">
        <w:trPr>
          <w:trHeight w:val="20"/>
        </w:trPr>
        <w:tc>
          <w:tcPr>
            <w:tcW w:w="5000" w:type="pct"/>
            <w:gridSpan w:val="10"/>
            <w:shd w:val="clear" w:color="auto" w:fill="auto"/>
            <w:noWrap/>
          </w:tcPr>
          <w:p w14:paraId="3DD46246" w14:textId="77777777" w:rsidR="0080556F" w:rsidRPr="00EE49ED" w:rsidRDefault="0080556F" w:rsidP="0080556F">
            <w:pPr>
              <w:spacing w:line="240" w:lineRule="auto"/>
              <w:jc w:val="center"/>
              <w:rPr>
                <w:b/>
                <w:sz w:val="20"/>
                <w:szCs w:val="20"/>
              </w:rPr>
            </w:pPr>
            <w:r w:rsidRPr="00EE49ED">
              <w:rPr>
                <w:b/>
                <w:sz w:val="20"/>
                <w:szCs w:val="20"/>
              </w:rPr>
              <w:t>Объекты добычи и транспортировки газа</w:t>
            </w:r>
          </w:p>
        </w:tc>
      </w:tr>
      <w:tr w:rsidR="0080556F" w:rsidRPr="00EE49ED" w14:paraId="73661788" w14:textId="77777777" w:rsidTr="002C125D">
        <w:trPr>
          <w:trHeight w:val="20"/>
        </w:trPr>
        <w:tc>
          <w:tcPr>
            <w:tcW w:w="145" w:type="pct"/>
            <w:shd w:val="clear" w:color="auto" w:fill="auto"/>
            <w:noWrap/>
          </w:tcPr>
          <w:p w14:paraId="600C906F" w14:textId="77777777" w:rsidR="0080556F" w:rsidRPr="00EE49ED" w:rsidRDefault="0080556F" w:rsidP="00DE59F6">
            <w:pPr>
              <w:numPr>
                <w:ilvl w:val="0"/>
                <w:numId w:val="97"/>
              </w:numPr>
              <w:spacing w:line="240" w:lineRule="auto"/>
              <w:ind w:right="-107"/>
              <w:contextualSpacing/>
              <w:jc w:val="center"/>
              <w:rPr>
                <w:rFonts w:eastAsia="Times New Roman"/>
                <w:color w:val="000000"/>
                <w:sz w:val="20"/>
                <w:szCs w:val="20"/>
                <w:lang w:eastAsia="ru-RU"/>
              </w:rPr>
            </w:pPr>
          </w:p>
        </w:tc>
        <w:tc>
          <w:tcPr>
            <w:tcW w:w="337" w:type="pct"/>
            <w:shd w:val="clear" w:color="auto" w:fill="auto"/>
          </w:tcPr>
          <w:p w14:paraId="5D0DE291" w14:textId="77777777" w:rsidR="0080556F" w:rsidRPr="00EE49ED" w:rsidRDefault="0080556F" w:rsidP="0080556F">
            <w:pPr>
              <w:spacing w:line="240" w:lineRule="auto"/>
              <w:ind w:right="-109" w:hanging="6"/>
              <w:jc w:val="left"/>
              <w:rPr>
                <w:rFonts w:eastAsia="Times New Roman"/>
                <w:iCs/>
                <w:color w:val="000000"/>
                <w:sz w:val="20"/>
                <w:szCs w:val="20"/>
                <w:lang w:eastAsia="ru-RU"/>
              </w:rPr>
            </w:pPr>
            <w:r w:rsidRPr="00EE49ED">
              <w:rPr>
                <w:sz w:val="20"/>
                <w:szCs w:val="20"/>
              </w:rPr>
              <w:t>ДТГ.14.1</w:t>
            </w:r>
          </w:p>
        </w:tc>
        <w:tc>
          <w:tcPr>
            <w:tcW w:w="530" w:type="pct"/>
            <w:shd w:val="clear" w:color="auto" w:fill="auto"/>
            <w:noWrap/>
          </w:tcPr>
          <w:p w14:paraId="78B9B242" w14:textId="77777777" w:rsidR="0080556F" w:rsidRPr="00EE49ED" w:rsidRDefault="0080556F" w:rsidP="0080556F">
            <w:pPr>
              <w:spacing w:line="240" w:lineRule="auto"/>
              <w:jc w:val="left"/>
              <w:rPr>
                <w:rFonts w:eastAsia="Times New Roman"/>
                <w:color w:val="000000"/>
                <w:sz w:val="20"/>
                <w:szCs w:val="20"/>
                <w:lang w:eastAsia="ru-RU"/>
              </w:rPr>
            </w:pPr>
            <w:r w:rsidRPr="00EE49ED">
              <w:rPr>
                <w:sz w:val="20"/>
                <w:szCs w:val="20"/>
              </w:rPr>
              <w:t>Пункт редуцирования газа</w:t>
            </w:r>
          </w:p>
        </w:tc>
        <w:tc>
          <w:tcPr>
            <w:tcW w:w="145" w:type="pct"/>
            <w:shd w:val="clear" w:color="auto" w:fill="auto"/>
            <w:noWrap/>
          </w:tcPr>
          <w:p w14:paraId="06F8892A" w14:textId="77777777" w:rsidR="0080556F" w:rsidRPr="00EE49ED" w:rsidRDefault="0080556F" w:rsidP="0080556F">
            <w:pPr>
              <w:spacing w:line="240" w:lineRule="auto"/>
              <w:jc w:val="center"/>
              <w:rPr>
                <w:rFonts w:eastAsia="Times New Roman"/>
                <w:color w:val="000000"/>
                <w:sz w:val="20"/>
                <w:szCs w:val="20"/>
                <w:lang w:eastAsia="ru-RU"/>
              </w:rPr>
            </w:pPr>
            <w:r w:rsidRPr="00EE49ED">
              <w:rPr>
                <w:sz w:val="20"/>
                <w:szCs w:val="20"/>
              </w:rPr>
              <w:t>С</w:t>
            </w:r>
          </w:p>
        </w:tc>
        <w:tc>
          <w:tcPr>
            <w:tcW w:w="626" w:type="pct"/>
            <w:shd w:val="clear" w:color="auto" w:fill="auto"/>
          </w:tcPr>
          <w:p w14:paraId="07B2B50D" w14:textId="77777777" w:rsidR="0080556F" w:rsidRPr="00EE49ED" w:rsidRDefault="0080556F" w:rsidP="0080556F">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Анисимиха</w:t>
            </w:r>
          </w:p>
        </w:tc>
        <w:tc>
          <w:tcPr>
            <w:tcW w:w="578" w:type="pct"/>
            <w:shd w:val="clear" w:color="auto" w:fill="auto"/>
          </w:tcPr>
          <w:p w14:paraId="6DD86E50" w14:textId="77777777" w:rsidR="0080556F" w:rsidRPr="00EE49ED" w:rsidRDefault="0080556F" w:rsidP="0080556F">
            <w:pPr>
              <w:spacing w:line="240" w:lineRule="auto"/>
              <w:jc w:val="left"/>
              <w:rPr>
                <w:rFonts w:eastAsia="Times New Roman"/>
                <w:color w:val="000000"/>
                <w:sz w:val="20"/>
                <w:szCs w:val="20"/>
                <w:lang w:eastAsia="ru-RU"/>
              </w:rPr>
            </w:pPr>
            <w:r w:rsidRPr="00EE49ED">
              <w:rPr>
                <w:sz w:val="20"/>
                <w:szCs w:val="20"/>
              </w:rPr>
              <w:t xml:space="preserve">Снижение давления газа с высокого </w:t>
            </w:r>
            <w:r w:rsidRPr="00EE49ED">
              <w:rPr>
                <w:sz w:val="20"/>
                <w:szCs w:val="20"/>
                <w:lang w:val="en-US"/>
              </w:rPr>
              <w:t>II</w:t>
            </w:r>
            <w:r w:rsidRPr="00EE49ED">
              <w:rPr>
                <w:sz w:val="20"/>
                <w:szCs w:val="20"/>
              </w:rPr>
              <w:t xml:space="preserve"> категории на низкое</w:t>
            </w:r>
          </w:p>
        </w:tc>
        <w:tc>
          <w:tcPr>
            <w:tcW w:w="723" w:type="pct"/>
            <w:shd w:val="clear" w:color="auto" w:fill="auto"/>
          </w:tcPr>
          <w:p w14:paraId="230CF4EA" w14:textId="77777777" w:rsidR="0080556F" w:rsidRPr="00EE49ED" w:rsidRDefault="0080556F" w:rsidP="0080556F">
            <w:pPr>
              <w:spacing w:line="240" w:lineRule="auto"/>
              <w:jc w:val="left"/>
              <w:rPr>
                <w:sz w:val="20"/>
                <w:szCs w:val="20"/>
              </w:rPr>
            </w:pPr>
            <w:r w:rsidRPr="00EE49ED">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289" w:type="pct"/>
            <w:shd w:val="clear" w:color="auto" w:fill="auto"/>
          </w:tcPr>
          <w:p w14:paraId="431C869B" w14:textId="77777777" w:rsidR="0080556F" w:rsidRPr="00EE49ED" w:rsidRDefault="0080556F" w:rsidP="0080556F">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до 203</w:t>
            </w:r>
            <w:r w:rsidRPr="00EE49ED">
              <w:rPr>
                <w:rFonts w:eastAsia="Times New Roman"/>
                <w:color w:val="000000"/>
                <w:sz w:val="20"/>
                <w:szCs w:val="20"/>
                <w:lang w:val="en-US" w:eastAsia="ru-RU"/>
              </w:rPr>
              <w:t>3</w:t>
            </w:r>
            <w:r w:rsidRPr="00EE49ED">
              <w:rPr>
                <w:rFonts w:eastAsia="Times New Roman"/>
                <w:color w:val="000000"/>
                <w:sz w:val="20"/>
                <w:szCs w:val="20"/>
                <w:lang w:eastAsia="ru-RU"/>
              </w:rPr>
              <w:t xml:space="preserve"> года</w:t>
            </w:r>
          </w:p>
        </w:tc>
        <w:tc>
          <w:tcPr>
            <w:tcW w:w="722" w:type="pct"/>
            <w:shd w:val="clear" w:color="auto" w:fill="auto"/>
          </w:tcPr>
          <w:p w14:paraId="3864BABB" w14:textId="77777777" w:rsidR="0080556F" w:rsidRPr="00EE49ED" w:rsidRDefault="0080556F" w:rsidP="0080556F">
            <w:pPr>
              <w:spacing w:line="240" w:lineRule="auto"/>
              <w:jc w:val="left"/>
              <w:rPr>
                <w:rFonts w:eastAsia="Times New Roman"/>
                <w:color w:val="000000"/>
                <w:sz w:val="20"/>
                <w:szCs w:val="20"/>
                <w:lang w:eastAsia="ru-RU"/>
              </w:rPr>
            </w:pPr>
            <w:r w:rsidRPr="00EE49ED">
              <w:rPr>
                <w:color w:val="000000"/>
                <w:sz w:val="20"/>
                <w:szCs w:val="20"/>
              </w:rPr>
              <w:t>Охранная зона устанавливается в соответствии с постановлением Правительства Российской Федерации от 20.11.2000 № 878 «Об утверждении Правил охраны газораспределительных сетей»</w:t>
            </w:r>
          </w:p>
        </w:tc>
        <w:tc>
          <w:tcPr>
            <w:tcW w:w="905" w:type="pct"/>
          </w:tcPr>
          <w:p w14:paraId="0B5C6A49" w14:textId="77777777" w:rsidR="0080556F" w:rsidRPr="00EE49ED" w:rsidRDefault="0080556F" w:rsidP="0080556F">
            <w:pPr>
              <w:spacing w:line="240" w:lineRule="auto"/>
              <w:jc w:val="left"/>
              <w:rPr>
                <w:color w:val="000000"/>
                <w:sz w:val="20"/>
                <w:szCs w:val="20"/>
              </w:rPr>
            </w:pPr>
            <w:r w:rsidRPr="00EE49ED">
              <w:rPr>
                <w:color w:val="000000"/>
                <w:sz w:val="20"/>
                <w:szCs w:val="20"/>
              </w:rPr>
              <w:t>Схема газоснабжения и газификации Пучежского района Ивановской области (2019 г.)</w:t>
            </w:r>
          </w:p>
        </w:tc>
      </w:tr>
      <w:tr w:rsidR="0080556F" w:rsidRPr="00EE49ED" w14:paraId="05CF8C74" w14:textId="77777777" w:rsidTr="002C125D">
        <w:trPr>
          <w:trHeight w:val="20"/>
        </w:trPr>
        <w:tc>
          <w:tcPr>
            <w:tcW w:w="145" w:type="pct"/>
            <w:shd w:val="clear" w:color="auto" w:fill="auto"/>
            <w:noWrap/>
          </w:tcPr>
          <w:p w14:paraId="2EA1B245" w14:textId="77777777" w:rsidR="0080556F" w:rsidRPr="00EE49ED" w:rsidRDefault="0080556F" w:rsidP="00DE59F6">
            <w:pPr>
              <w:numPr>
                <w:ilvl w:val="0"/>
                <w:numId w:val="97"/>
              </w:numPr>
              <w:spacing w:line="240" w:lineRule="auto"/>
              <w:ind w:right="-107"/>
              <w:contextualSpacing/>
              <w:jc w:val="center"/>
              <w:rPr>
                <w:rFonts w:eastAsia="Times New Roman"/>
                <w:color w:val="000000"/>
                <w:sz w:val="20"/>
                <w:szCs w:val="20"/>
                <w:lang w:eastAsia="ru-RU"/>
              </w:rPr>
            </w:pPr>
          </w:p>
        </w:tc>
        <w:tc>
          <w:tcPr>
            <w:tcW w:w="337" w:type="pct"/>
            <w:shd w:val="clear" w:color="auto" w:fill="auto"/>
          </w:tcPr>
          <w:p w14:paraId="0C40D045" w14:textId="77777777" w:rsidR="0080556F" w:rsidRPr="00EE49ED" w:rsidRDefault="0080556F" w:rsidP="0080556F">
            <w:pPr>
              <w:spacing w:line="240" w:lineRule="auto"/>
              <w:ind w:right="-109" w:hanging="6"/>
              <w:jc w:val="left"/>
              <w:rPr>
                <w:sz w:val="20"/>
                <w:szCs w:val="20"/>
              </w:rPr>
            </w:pPr>
            <w:r w:rsidRPr="00EE49ED">
              <w:rPr>
                <w:sz w:val="20"/>
                <w:szCs w:val="20"/>
              </w:rPr>
              <w:t>ДТГ.14.2</w:t>
            </w:r>
          </w:p>
        </w:tc>
        <w:tc>
          <w:tcPr>
            <w:tcW w:w="530" w:type="pct"/>
            <w:shd w:val="clear" w:color="auto" w:fill="auto"/>
            <w:noWrap/>
          </w:tcPr>
          <w:p w14:paraId="2D829A52" w14:textId="77777777" w:rsidR="0080556F" w:rsidRPr="00EE49ED" w:rsidRDefault="0080556F" w:rsidP="0080556F">
            <w:pPr>
              <w:spacing w:line="240" w:lineRule="auto"/>
              <w:jc w:val="left"/>
              <w:rPr>
                <w:sz w:val="20"/>
                <w:szCs w:val="20"/>
              </w:rPr>
            </w:pPr>
            <w:r w:rsidRPr="00EE49ED">
              <w:rPr>
                <w:sz w:val="20"/>
                <w:szCs w:val="20"/>
              </w:rPr>
              <w:t>Пункт редуцирования газа</w:t>
            </w:r>
          </w:p>
        </w:tc>
        <w:tc>
          <w:tcPr>
            <w:tcW w:w="145" w:type="pct"/>
            <w:shd w:val="clear" w:color="auto" w:fill="auto"/>
            <w:noWrap/>
          </w:tcPr>
          <w:p w14:paraId="0666F88F" w14:textId="77777777" w:rsidR="0080556F" w:rsidRPr="00EE49ED" w:rsidRDefault="0080556F" w:rsidP="0080556F">
            <w:pPr>
              <w:spacing w:line="240" w:lineRule="auto"/>
              <w:jc w:val="center"/>
              <w:rPr>
                <w:sz w:val="20"/>
                <w:szCs w:val="20"/>
              </w:rPr>
            </w:pPr>
            <w:r w:rsidRPr="00EE49ED">
              <w:rPr>
                <w:sz w:val="20"/>
                <w:szCs w:val="20"/>
              </w:rPr>
              <w:t>С</w:t>
            </w:r>
          </w:p>
        </w:tc>
        <w:tc>
          <w:tcPr>
            <w:tcW w:w="626" w:type="pct"/>
            <w:shd w:val="clear" w:color="auto" w:fill="auto"/>
          </w:tcPr>
          <w:p w14:paraId="375A4557" w14:textId="77777777" w:rsidR="0080556F" w:rsidRPr="00EE49ED" w:rsidRDefault="0080556F" w:rsidP="0080556F">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Овсяничиха</w:t>
            </w:r>
          </w:p>
        </w:tc>
        <w:tc>
          <w:tcPr>
            <w:tcW w:w="578" w:type="pct"/>
            <w:shd w:val="clear" w:color="auto" w:fill="auto"/>
          </w:tcPr>
          <w:p w14:paraId="1D22E7B6" w14:textId="77777777" w:rsidR="0080556F" w:rsidRPr="00EE49ED" w:rsidRDefault="0080556F" w:rsidP="0080556F">
            <w:pPr>
              <w:spacing w:line="240" w:lineRule="auto"/>
              <w:jc w:val="left"/>
              <w:rPr>
                <w:sz w:val="20"/>
                <w:szCs w:val="20"/>
              </w:rPr>
            </w:pPr>
            <w:r w:rsidRPr="00EE49ED">
              <w:rPr>
                <w:sz w:val="20"/>
                <w:szCs w:val="20"/>
              </w:rPr>
              <w:t xml:space="preserve">Снижение давления газа с высокого </w:t>
            </w:r>
            <w:r w:rsidRPr="00EE49ED">
              <w:rPr>
                <w:sz w:val="20"/>
                <w:szCs w:val="20"/>
                <w:lang w:val="en-US"/>
              </w:rPr>
              <w:t>II</w:t>
            </w:r>
            <w:r w:rsidRPr="00EE49ED">
              <w:rPr>
                <w:sz w:val="20"/>
                <w:szCs w:val="20"/>
              </w:rPr>
              <w:t xml:space="preserve"> категории на низкое</w:t>
            </w:r>
          </w:p>
        </w:tc>
        <w:tc>
          <w:tcPr>
            <w:tcW w:w="723" w:type="pct"/>
            <w:shd w:val="clear" w:color="auto" w:fill="auto"/>
          </w:tcPr>
          <w:p w14:paraId="5F1FE112" w14:textId="77777777" w:rsidR="0080556F" w:rsidRPr="00EE49ED" w:rsidRDefault="0080556F" w:rsidP="0080556F">
            <w:pPr>
              <w:spacing w:line="240" w:lineRule="auto"/>
              <w:jc w:val="left"/>
              <w:rPr>
                <w:color w:val="000000"/>
                <w:sz w:val="20"/>
                <w:szCs w:val="20"/>
              </w:rPr>
            </w:pPr>
            <w:r w:rsidRPr="00EE49ED">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289" w:type="pct"/>
            <w:shd w:val="clear" w:color="auto" w:fill="auto"/>
          </w:tcPr>
          <w:p w14:paraId="650A52F8" w14:textId="77777777" w:rsidR="0080556F" w:rsidRPr="00EE49ED" w:rsidRDefault="0080556F" w:rsidP="0080556F">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до 203</w:t>
            </w:r>
            <w:r w:rsidRPr="00EE49ED">
              <w:rPr>
                <w:rFonts w:eastAsia="Times New Roman"/>
                <w:color w:val="000000"/>
                <w:sz w:val="20"/>
                <w:szCs w:val="20"/>
                <w:lang w:val="en-US" w:eastAsia="ru-RU"/>
              </w:rPr>
              <w:t>3</w:t>
            </w:r>
            <w:r w:rsidRPr="00EE49ED">
              <w:rPr>
                <w:rFonts w:eastAsia="Times New Roman"/>
                <w:color w:val="000000"/>
                <w:sz w:val="20"/>
                <w:szCs w:val="20"/>
                <w:lang w:eastAsia="ru-RU"/>
              </w:rPr>
              <w:t xml:space="preserve"> года</w:t>
            </w:r>
          </w:p>
        </w:tc>
        <w:tc>
          <w:tcPr>
            <w:tcW w:w="722" w:type="pct"/>
            <w:shd w:val="clear" w:color="auto" w:fill="auto"/>
          </w:tcPr>
          <w:p w14:paraId="581DCF5B" w14:textId="77777777" w:rsidR="0080556F" w:rsidRPr="00EE49ED" w:rsidRDefault="0080556F" w:rsidP="0080556F">
            <w:pPr>
              <w:spacing w:line="240" w:lineRule="auto"/>
              <w:jc w:val="left"/>
              <w:rPr>
                <w:color w:val="000000"/>
                <w:sz w:val="20"/>
                <w:szCs w:val="20"/>
              </w:rPr>
            </w:pPr>
            <w:r w:rsidRPr="00EE49ED">
              <w:rPr>
                <w:color w:val="000000"/>
                <w:sz w:val="20"/>
                <w:szCs w:val="20"/>
              </w:rPr>
              <w:t xml:space="preserve">Охранная зона устанавливается в соответствии с постановлением Правительства Российской Федерации от 20.11.2000 № 878 «Об утверждении Правил </w:t>
            </w:r>
            <w:r w:rsidRPr="00EE49ED">
              <w:rPr>
                <w:color w:val="000000"/>
                <w:sz w:val="20"/>
                <w:szCs w:val="20"/>
              </w:rPr>
              <w:lastRenderedPageBreak/>
              <w:t>охраны газораспределительных сетей»</w:t>
            </w:r>
          </w:p>
        </w:tc>
        <w:tc>
          <w:tcPr>
            <w:tcW w:w="905" w:type="pct"/>
          </w:tcPr>
          <w:p w14:paraId="0AA8B90B" w14:textId="77777777" w:rsidR="0080556F" w:rsidRPr="00EE49ED" w:rsidRDefault="0080556F" w:rsidP="0080556F">
            <w:pPr>
              <w:spacing w:line="240" w:lineRule="auto"/>
              <w:jc w:val="left"/>
              <w:rPr>
                <w:color w:val="000000"/>
                <w:sz w:val="20"/>
                <w:szCs w:val="20"/>
              </w:rPr>
            </w:pPr>
            <w:r w:rsidRPr="00EE49ED">
              <w:rPr>
                <w:color w:val="000000"/>
                <w:sz w:val="20"/>
                <w:szCs w:val="20"/>
              </w:rPr>
              <w:lastRenderedPageBreak/>
              <w:t>Схема газоснабжения и газификации Пучежского района Ивановской области (2019 г.)</w:t>
            </w:r>
          </w:p>
        </w:tc>
      </w:tr>
      <w:tr w:rsidR="0080556F" w:rsidRPr="00EE49ED" w14:paraId="3FE98246" w14:textId="77777777" w:rsidTr="002C125D">
        <w:trPr>
          <w:trHeight w:val="20"/>
        </w:trPr>
        <w:tc>
          <w:tcPr>
            <w:tcW w:w="145" w:type="pct"/>
            <w:shd w:val="clear" w:color="auto" w:fill="auto"/>
            <w:noWrap/>
          </w:tcPr>
          <w:p w14:paraId="064BED20" w14:textId="77777777" w:rsidR="0080556F" w:rsidRPr="00EE49ED" w:rsidRDefault="0080556F" w:rsidP="00DE59F6">
            <w:pPr>
              <w:numPr>
                <w:ilvl w:val="0"/>
                <w:numId w:val="97"/>
              </w:numPr>
              <w:spacing w:line="240" w:lineRule="auto"/>
              <w:ind w:right="-107"/>
              <w:contextualSpacing/>
              <w:jc w:val="center"/>
              <w:rPr>
                <w:rFonts w:eastAsia="Times New Roman"/>
                <w:color w:val="000000"/>
                <w:sz w:val="20"/>
                <w:szCs w:val="20"/>
                <w:lang w:eastAsia="ru-RU"/>
              </w:rPr>
            </w:pPr>
          </w:p>
        </w:tc>
        <w:tc>
          <w:tcPr>
            <w:tcW w:w="337" w:type="pct"/>
            <w:shd w:val="clear" w:color="auto" w:fill="auto"/>
          </w:tcPr>
          <w:p w14:paraId="29D493D5" w14:textId="77777777" w:rsidR="0080556F" w:rsidRPr="00EE49ED" w:rsidRDefault="0080556F" w:rsidP="0080556F">
            <w:pPr>
              <w:spacing w:line="240" w:lineRule="auto"/>
              <w:ind w:right="-109" w:hanging="6"/>
              <w:jc w:val="left"/>
              <w:rPr>
                <w:sz w:val="20"/>
                <w:szCs w:val="20"/>
              </w:rPr>
            </w:pPr>
            <w:r w:rsidRPr="00EE49ED">
              <w:rPr>
                <w:sz w:val="20"/>
                <w:szCs w:val="20"/>
              </w:rPr>
              <w:t>ДТГ.14.3</w:t>
            </w:r>
          </w:p>
        </w:tc>
        <w:tc>
          <w:tcPr>
            <w:tcW w:w="530" w:type="pct"/>
            <w:shd w:val="clear" w:color="auto" w:fill="auto"/>
            <w:noWrap/>
          </w:tcPr>
          <w:p w14:paraId="5B38167D" w14:textId="77777777" w:rsidR="0080556F" w:rsidRPr="00EE49ED" w:rsidRDefault="0080556F" w:rsidP="0080556F">
            <w:pPr>
              <w:spacing w:line="240" w:lineRule="auto"/>
              <w:jc w:val="left"/>
              <w:rPr>
                <w:sz w:val="20"/>
                <w:szCs w:val="20"/>
              </w:rPr>
            </w:pPr>
            <w:r w:rsidRPr="00EE49ED">
              <w:rPr>
                <w:sz w:val="20"/>
                <w:szCs w:val="20"/>
              </w:rPr>
              <w:t>Пункт редуцирования газа</w:t>
            </w:r>
          </w:p>
        </w:tc>
        <w:tc>
          <w:tcPr>
            <w:tcW w:w="145" w:type="pct"/>
            <w:shd w:val="clear" w:color="auto" w:fill="auto"/>
            <w:noWrap/>
          </w:tcPr>
          <w:p w14:paraId="11C39786" w14:textId="77777777" w:rsidR="0080556F" w:rsidRPr="00EE49ED" w:rsidRDefault="0080556F" w:rsidP="0080556F">
            <w:pPr>
              <w:spacing w:line="240" w:lineRule="auto"/>
              <w:jc w:val="center"/>
              <w:rPr>
                <w:sz w:val="20"/>
                <w:szCs w:val="20"/>
              </w:rPr>
            </w:pPr>
            <w:r w:rsidRPr="00EE49ED">
              <w:rPr>
                <w:sz w:val="20"/>
                <w:szCs w:val="20"/>
              </w:rPr>
              <w:t>С</w:t>
            </w:r>
          </w:p>
        </w:tc>
        <w:tc>
          <w:tcPr>
            <w:tcW w:w="626" w:type="pct"/>
            <w:shd w:val="clear" w:color="auto" w:fill="auto"/>
          </w:tcPr>
          <w:p w14:paraId="1798A88E" w14:textId="77777777" w:rsidR="0080556F" w:rsidRPr="00EE49ED" w:rsidRDefault="0080556F" w:rsidP="0080556F">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Палашино</w:t>
            </w:r>
          </w:p>
        </w:tc>
        <w:tc>
          <w:tcPr>
            <w:tcW w:w="578" w:type="pct"/>
            <w:shd w:val="clear" w:color="auto" w:fill="auto"/>
          </w:tcPr>
          <w:p w14:paraId="5686FDE4" w14:textId="77777777" w:rsidR="0080556F" w:rsidRPr="00EE49ED" w:rsidRDefault="0080556F" w:rsidP="0080556F">
            <w:pPr>
              <w:spacing w:line="240" w:lineRule="auto"/>
              <w:jc w:val="left"/>
              <w:rPr>
                <w:sz w:val="20"/>
                <w:szCs w:val="20"/>
              </w:rPr>
            </w:pPr>
            <w:r w:rsidRPr="00EE49ED">
              <w:rPr>
                <w:sz w:val="20"/>
                <w:szCs w:val="20"/>
              </w:rPr>
              <w:t xml:space="preserve">Снижение давления газа с высокого </w:t>
            </w:r>
            <w:r w:rsidRPr="00EE49ED">
              <w:rPr>
                <w:sz w:val="20"/>
                <w:szCs w:val="20"/>
                <w:lang w:val="en-US"/>
              </w:rPr>
              <w:t>II</w:t>
            </w:r>
            <w:r w:rsidRPr="00EE49ED">
              <w:rPr>
                <w:sz w:val="20"/>
                <w:szCs w:val="20"/>
              </w:rPr>
              <w:t xml:space="preserve"> категории на низкое</w:t>
            </w:r>
          </w:p>
        </w:tc>
        <w:tc>
          <w:tcPr>
            <w:tcW w:w="723" w:type="pct"/>
            <w:shd w:val="clear" w:color="auto" w:fill="auto"/>
          </w:tcPr>
          <w:p w14:paraId="13C6F769" w14:textId="77777777" w:rsidR="0080556F" w:rsidRPr="00EE49ED" w:rsidRDefault="0080556F" w:rsidP="0080556F">
            <w:pPr>
              <w:spacing w:line="240" w:lineRule="auto"/>
              <w:jc w:val="left"/>
              <w:rPr>
                <w:color w:val="000000"/>
                <w:sz w:val="20"/>
                <w:szCs w:val="20"/>
              </w:rPr>
            </w:pPr>
            <w:r w:rsidRPr="00EE49ED">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289" w:type="pct"/>
            <w:shd w:val="clear" w:color="auto" w:fill="auto"/>
          </w:tcPr>
          <w:p w14:paraId="530E39FB" w14:textId="77777777" w:rsidR="0080556F" w:rsidRPr="00EE49ED" w:rsidRDefault="0080556F" w:rsidP="0080556F">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до 203</w:t>
            </w:r>
            <w:r w:rsidRPr="00EE49ED">
              <w:rPr>
                <w:rFonts w:eastAsia="Times New Roman"/>
                <w:color w:val="000000"/>
                <w:sz w:val="20"/>
                <w:szCs w:val="20"/>
                <w:lang w:val="en-US" w:eastAsia="ru-RU"/>
              </w:rPr>
              <w:t>3</w:t>
            </w:r>
            <w:r w:rsidRPr="00EE49ED">
              <w:rPr>
                <w:rFonts w:eastAsia="Times New Roman"/>
                <w:color w:val="000000"/>
                <w:sz w:val="20"/>
                <w:szCs w:val="20"/>
                <w:lang w:eastAsia="ru-RU"/>
              </w:rPr>
              <w:t xml:space="preserve"> года</w:t>
            </w:r>
          </w:p>
        </w:tc>
        <w:tc>
          <w:tcPr>
            <w:tcW w:w="722" w:type="pct"/>
            <w:shd w:val="clear" w:color="auto" w:fill="auto"/>
          </w:tcPr>
          <w:p w14:paraId="63D32CEB" w14:textId="77777777" w:rsidR="0080556F" w:rsidRPr="00EE49ED" w:rsidRDefault="0080556F" w:rsidP="0080556F">
            <w:pPr>
              <w:spacing w:line="240" w:lineRule="auto"/>
              <w:jc w:val="left"/>
              <w:rPr>
                <w:color w:val="000000"/>
                <w:sz w:val="20"/>
                <w:szCs w:val="20"/>
              </w:rPr>
            </w:pPr>
            <w:r w:rsidRPr="00EE49ED">
              <w:rPr>
                <w:color w:val="000000"/>
                <w:sz w:val="20"/>
                <w:szCs w:val="20"/>
              </w:rPr>
              <w:t>Охранная зона устанавливается в соответствии с постановлением Правительства Российской Федерации от 20.11.2000 № 878 «Об утверждении Правил охраны газораспределительных сетей»</w:t>
            </w:r>
          </w:p>
        </w:tc>
        <w:tc>
          <w:tcPr>
            <w:tcW w:w="905" w:type="pct"/>
          </w:tcPr>
          <w:p w14:paraId="376F324D" w14:textId="77777777" w:rsidR="0080556F" w:rsidRPr="00EE49ED" w:rsidRDefault="0080556F" w:rsidP="0080556F">
            <w:pPr>
              <w:spacing w:line="240" w:lineRule="auto"/>
              <w:jc w:val="left"/>
              <w:rPr>
                <w:color w:val="000000"/>
                <w:sz w:val="20"/>
                <w:szCs w:val="20"/>
              </w:rPr>
            </w:pPr>
            <w:r w:rsidRPr="00EE49ED">
              <w:rPr>
                <w:color w:val="000000"/>
                <w:sz w:val="20"/>
                <w:szCs w:val="20"/>
              </w:rPr>
              <w:t>Схема газоснабжения и газификации Пучежского района Ивановской области (2019 г.)</w:t>
            </w:r>
          </w:p>
        </w:tc>
      </w:tr>
      <w:tr w:rsidR="0080556F" w:rsidRPr="00EE49ED" w14:paraId="79BBC205" w14:textId="77777777" w:rsidTr="002C125D">
        <w:trPr>
          <w:trHeight w:val="20"/>
        </w:trPr>
        <w:tc>
          <w:tcPr>
            <w:tcW w:w="5000" w:type="pct"/>
            <w:gridSpan w:val="10"/>
            <w:shd w:val="clear" w:color="auto" w:fill="auto"/>
            <w:noWrap/>
          </w:tcPr>
          <w:p w14:paraId="7C378A26" w14:textId="77777777" w:rsidR="0080556F" w:rsidRPr="00EE49ED" w:rsidRDefault="0080556F" w:rsidP="0080556F">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Распределительные трубопроводы для транспортировки газа</w:t>
            </w:r>
          </w:p>
        </w:tc>
      </w:tr>
      <w:tr w:rsidR="0080556F" w:rsidRPr="00EE49ED" w14:paraId="4817786E" w14:textId="77777777" w:rsidTr="002C125D">
        <w:trPr>
          <w:trHeight w:val="20"/>
        </w:trPr>
        <w:tc>
          <w:tcPr>
            <w:tcW w:w="145" w:type="pct"/>
            <w:shd w:val="clear" w:color="auto" w:fill="auto"/>
            <w:noWrap/>
          </w:tcPr>
          <w:p w14:paraId="330F4183" w14:textId="77777777" w:rsidR="0080556F" w:rsidRPr="00EE49ED" w:rsidRDefault="0080556F" w:rsidP="00DE59F6">
            <w:pPr>
              <w:numPr>
                <w:ilvl w:val="0"/>
                <w:numId w:val="97"/>
              </w:numPr>
              <w:spacing w:line="240" w:lineRule="auto"/>
              <w:ind w:left="502" w:right="-107"/>
              <w:contextualSpacing/>
              <w:jc w:val="center"/>
              <w:rPr>
                <w:rFonts w:eastAsia="Times New Roman"/>
                <w:color w:val="000000"/>
                <w:sz w:val="20"/>
                <w:szCs w:val="20"/>
                <w:lang w:eastAsia="ru-RU"/>
              </w:rPr>
            </w:pPr>
          </w:p>
        </w:tc>
        <w:tc>
          <w:tcPr>
            <w:tcW w:w="337" w:type="pct"/>
            <w:shd w:val="clear" w:color="auto" w:fill="auto"/>
          </w:tcPr>
          <w:p w14:paraId="6B5116A1" w14:textId="77777777" w:rsidR="0080556F" w:rsidRPr="00EE49ED" w:rsidRDefault="0080556F" w:rsidP="0080556F">
            <w:pPr>
              <w:spacing w:line="240" w:lineRule="auto"/>
              <w:ind w:right="-109"/>
              <w:jc w:val="left"/>
              <w:rPr>
                <w:sz w:val="20"/>
                <w:szCs w:val="20"/>
              </w:rPr>
            </w:pPr>
            <w:r w:rsidRPr="00EE49ED">
              <w:rPr>
                <w:sz w:val="20"/>
                <w:szCs w:val="20"/>
              </w:rPr>
              <w:t>РТ.1.1</w:t>
            </w:r>
          </w:p>
        </w:tc>
        <w:tc>
          <w:tcPr>
            <w:tcW w:w="530" w:type="pct"/>
            <w:shd w:val="clear" w:color="auto" w:fill="auto"/>
            <w:noWrap/>
          </w:tcPr>
          <w:p w14:paraId="20DE08BD" w14:textId="77777777" w:rsidR="0080556F" w:rsidRPr="00EE49ED" w:rsidRDefault="0080556F" w:rsidP="0080556F">
            <w:pPr>
              <w:spacing w:line="240" w:lineRule="auto"/>
              <w:jc w:val="left"/>
              <w:rPr>
                <w:sz w:val="20"/>
                <w:szCs w:val="20"/>
              </w:rPr>
            </w:pPr>
            <w:r w:rsidRPr="00EE49ED">
              <w:rPr>
                <w:sz w:val="20"/>
                <w:szCs w:val="20"/>
              </w:rPr>
              <w:t>Газопровод распределительный высокого давления</w:t>
            </w:r>
          </w:p>
        </w:tc>
        <w:tc>
          <w:tcPr>
            <w:tcW w:w="145" w:type="pct"/>
            <w:shd w:val="clear" w:color="auto" w:fill="auto"/>
            <w:noWrap/>
          </w:tcPr>
          <w:p w14:paraId="01020405" w14:textId="77777777" w:rsidR="0080556F" w:rsidRPr="00EE49ED" w:rsidRDefault="0080556F" w:rsidP="0080556F">
            <w:pPr>
              <w:spacing w:line="240" w:lineRule="auto"/>
              <w:jc w:val="center"/>
              <w:rPr>
                <w:sz w:val="20"/>
                <w:szCs w:val="20"/>
              </w:rPr>
            </w:pPr>
            <w:r w:rsidRPr="00EE49ED">
              <w:rPr>
                <w:sz w:val="20"/>
                <w:szCs w:val="20"/>
              </w:rPr>
              <w:t>С</w:t>
            </w:r>
          </w:p>
        </w:tc>
        <w:tc>
          <w:tcPr>
            <w:tcW w:w="626" w:type="pct"/>
            <w:shd w:val="clear" w:color="auto" w:fill="auto"/>
          </w:tcPr>
          <w:p w14:paraId="4560E0A0" w14:textId="10C16FD4" w:rsidR="0080556F" w:rsidRPr="00EE49ED" w:rsidRDefault="00150047" w:rsidP="0080556F">
            <w:pPr>
              <w:spacing w:line="240" w:lineRule="auto"/>
              <w:jc w:val="left"/>
              <w:rPr>
                <w:rFonts w:eastAsia="Times New Roman"/>
                <w:color w:val="000000"/>
                <w:sz w:val="20"/>
                <w:szCs w:val="20"/>
                <w:lang w:eastAsia="ru-RU"/>
              </w:rPr>
            </w:pPr>
            <w:r w:rsidRPr="00EE49ED">
              <w:rPr>
                <w:sz w:val="20"/>
                <w:szCs w:val="20"/>
                <w:lang w:val="en-US"/>
              </w:rPr>
              <w:t>Сеготское сельское поселение</w:t>
            </w:r>
          </w:p>
        </w:tc>
        <w:tc>
          <w:tcPr>
            <w:tcW w:w="578" w:type="pct"/>
            <w:shd w:val="clear" w:color="auto" w:fill="auto"/>
          </w:tcPr>
          <w:p w14:paraId="3096256E" w14:textId="77777777" w:rsidR="0080556F" w:rsidRPr="00EE49ED" w:rsidRDefault="0080556F" w:rsidP="0080556F">
            <w:pPr>
              <w:spacing w:line="240" w:lineRule="auto"/>
              <w:jc w:val="left"/>
              <w:rPr>
                <w:sz w:val="20"/>
                <w:szCs w:val="20"/>
                <w:lang w:val="en-US"/>
              </w:rPr>
            </w:pPr>
            <w:r w:rsidRPr="00EE49ED">
              <w:rPr>
                <w:sz w:val="20"/>
                <w:szCs w:val="20"/>
                <w:lang w:val="en-US"/>
              </w:rPr>
              <w:t>II</w:t>
            </w:r>
            <w:r w:rsidRPr="00EE49ED">
              <w:rPr>
                <w:sz w:val="20"/>
                <w:szCs w:val="20"/>
              </w:rPr>
              <w:t xml:space="preserve"> категория </w:t>
            </w:r>
            <w:r w:rsidRPr="00EE49ED">
              <w:rPr>
                <w:sz w:val="20"/>
                <w:szCs w:val="20"/>
              </w:rPr>
              <w:br/>
              <w:t>Протяженность – 1,580</w:t>
            </w:r>
          </w:p>
        </w:tc>
        <w:tc>
          <w:tcPr>
            <w:tcW w:w="723" w:type="pct"/>
            <w:shd w:val="clear" w:color="auto" w:fill="auto"/>
          </w:tcPr>
          <w:p w14:paraId="0B26C0F6" w14:textId="77777777" w:rsidR="0080556F" w:rsidRPr="00EE49ED" w:rsidRDefault="0080556F" w:rsidP="0080556F">
            <w:pPr>
              <w:spacing w:line="240" w:lineRule="auto"/>
              <w:jc w:val="left"/>
              <w:rPr>
                <w:color w:val="000000"/>
                <w:sz w:val="20"/>
                <w:szCs w:val="20"/>
              </w:rPr>
            </w:pPr>
            <w:r w:rsidRPr="00EE49ED">
              <w:rPr>
                <w:color w:val="000000"/>
                <w:sz w:val="20"/>
                <w:szCs w:val="20"/>
              </w:rPr>
              <w:t>Газификация населенных пунктов и повышение надежности газоснабжения промышленных и бытовых потребителей</w:t>
            </w:r>
          </w:p>
        </w:tc>
        <w:tc>
          <w:tcPr>
            <w:tcW w:w="289" w:type="pct"/>
            <w:shd w:val="clear" w:color="auto" w:fill="auto"/>
          </w:tcPr>
          <w:p w14:paraId="68C5423B" w14:textId="77777777" w:rsidR="0080556F" w:rsidRPr="00EE49ED" w:rsidRDefault="0080556F" w:rsidP="0080556F">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до 203</w:t>
            </w:r>
            <w:r w:rsidRPr="00EE49ED">
              <w:rPr>
                <w:rFonts w:eastAsia="Times New Roman"/>
                <w:color w:val="000000"/>
                <w:sz w:val="20"/>
                <w:szCs w:val="20"/>
                <w:lang w:val="en-US" w:eastAsia="ru-RU"/>
              </w:rPr>
              <w:t>3</w:t>
            </w:r>
            <w:r w:rsidRPr="00EE49ED">
              <w:rPr>
                <w:rFonts w:eastAsia="Times New Roman"/>
                <w:color w:val="000000"/>
                <w:sz w:val="20"/>
                <w:szCs w:val="20"/>
                <w:lang w:eastAsia="ru-RU"/>
              </w:rPr>
              <w:t xml:space="preserve"> года</w:t>
            </w:r>
          </w:p>
        </w:tc>
        <w:tc>
          <w:tcPr>
            <w:tcW w:w="722" w:type="pct"/>
            <w:shd w:val="clear" w:color="auto" w:fill="auto"/>
          </w:tcPr>
          <w:p w14:paraId="728AB95B" w14:textId="77777777" w:rsidR="0080556F" w:rsidRPr="00EE49ED" w:rsidRDefault="0080556F" w:rsidP="0080556F">
            <w:pPr>
              <w:spacing w:line="240" w:lineRule="auto"/>
              <w:jc w:val="left"/>
              <w:rPr>
                <w:color w:val="000000"/>
                <w:sz w:val="20"/>
                <w:szCs w:val="20"/>
              </w:rPr>
            </w:pPr>
            <w:r w:rsidRPr="00EE49ED">
              <w:rPr>
                <w:color w:val="000000"/>
                <w:sz w:val="20"/>
                <w:szCs w:val="20"/>
              </w:rPr>
              <w:t>Охранная зона устанавливается в соответствии с постановлением Правительства Российской Федерации от 20.11.2000 № 878 «Об утверждении Правил охраны газораспределительных сетей»</w:t>
            </w:r>
          </w:p>
        </w:tc>
        <w:tc>
          <w:tcPr>
            <w:tcW w:w="905" w:type="pct"/>
          </w:tcPr>
          <w:p w14:paraId="4EF5D5CA" w14:textId="77777777" w:rsidR="0080556F" w:rsidRPr="00EE49ED" w:rsidRDefault="0080556F" w:rsidP="0080556F">
            <w:pPr>
              <w:spacing w:line="240" w:lineRule="auto"/>
              <w:jc w:val="left"/>
              <w:rPr>
                <w:rFonts w:eastAsia="Times New Roman"/>
                <w:color w:val="000000"/>
                <w:sz w:val="20"/>
                <w:szCs w:val="20"/>
                <w:lang w:eastAsia="ru-RU"/>
              </w:rPr>
            </w:pPr>
            <w:r w:rsidRPr="00EE49ED">
              <w:rPr>
                <w:color w:val="000000"/>
                <w:sz w:val="20"/>
                <w:szCs w:val="20"/>
              </w:rPr>
              <w:t>Схема газоснабжения и газификации Пучежского района Ивановской области (2019 г.)</w:t>
            </w:r>
          </w:p>
        </w:tc>
      </w:tr>
    </w:tbl>
    <w:p w14:paraId="4773E9D4" w14:textId="77777777" w:rsidR="0080556F" w:rsidRPr="00EE49ED" w:rsidRDefault="0080556F" w:rsidP="0080556F">
      <w:pPr>
        <w:tabs>
          <w:tab w:val="left" w:pos="14317"/>
        </w:tabs>
        <w:spacing w:line="14" w:lineRule="auto"/>
        <w:ind w:right="255"/>
        <w:jc w:val="center"/>
        <w:rPr>
          <w:szCs w:val="24"/>
        </w:rPr>
      </w:pPr>
    </w:p>
    <w:p w14:paraId="44DE4A00" w14:textId="77777777" w:rsidR="0080556F" w:rsidRPr="00EE49ED" w:rsidRDefault="0080556F" w:rsidP="0080556F">
      <w:pPr>
        <w:spacing w:line="240" w:lineRule="auto"/>
        <w:rPr>
          <w:rFonts w:eastAsia="Times New Roman"/>
          <w:sz w:val="20"/>
          <w:szCs w:val="20"/>
          <w:lang w:eastAsia="ru-RU"/>
        </w:rPr>
      </w:pPr>
      <w:r w:rsidRPr="00EE49ED">
        <w:rPr>
          <w:rFonts w:eastAsia="Times New Roman"/>
          <w:sz w:val="20"/>
          <w:szCs w:val="20"/>
          <w:lang w:eastAsia="ru-RU"/>
        </w:rPr>
        <w:t>Примечания:</w:t>
      </w:r>
    </w:p>
    <w:p w14:paraId="1EC9AFA1" w14:textId="77777777" w:rsidR="0080556F" w:rsidRPr="00EE49ED" w:rsidRDefault="0080556F" w:rsidP="0080556F">
      <w:pPr>
        <w:spacing w:line="240" w:lineRule="auto"/>
        <w:rPr>
          <w:rFonts w:eastAsia="Times New Roman"/>
          <w:sz w:val="20"/>
          <w:szCs w:val="20"/>
          <w:lang w:eastAsia="ru-RU"/>
        </w:rPr>
      </w:pPr>
      <w:r w:rsidRPr="00EE49ED">
        <w:rPr>
          <w:sz w:val="20"/>
          <w:szCs w:val="20"/>
        </w:rPr>
        <w:t xml:space="preserve">* </w:t>
      </w:r>
      <w:r w:rsidRPr="00EE49ED">
        <w:rPr>
          <w:rFonts w:eastAsia="Times New Roman"/>
          <w:sz w:val="20"/>
          <w:szCs w:val="20"/>
          <w:lang w:eastAsia="ru-RU"/>
        </w:rPr>
        <w:t>С – строительство;</w:t>
      </w:r>
    </w:p>
    <w:p w14:paraId="3A636DDC" w14:textId="77777777" w:rsidR="0080556F" w:rsidRPr="00EE49ED" w:rsidRDefault="0080556F" w:rsidP="0080556F">
      <w:pPr>
        <w:spacing w:after="120" w:line="240" w:lineRule="auto"/>
        <w:rPr>
          <w:rFonts w:eastAsia="Times New Roman"/>
          <w:b/>
          <w:color w:val="000000"/>
          <w:szCs w:val="24"/>
          <w:lang w:eastAsia="ru-RU"/>
        </w:rPr>
      </w:pPr>
      <w:r w:rsidRPr="00EE49ED">
        <w:rPr>
          <w:rFonts w:eastAsia="Times New Roman"/>
          <w:sz w:val="20"/>
          <w:szCs w:val="20"/>
          <w:lang w:eastAsia="ru-RU"/>
        </w:rPr>
        <w:t>** Мощности и характеристики объектов газоснабжения необходимо уточнить при рабочем проектировании.</w:t>
      </w:r>
    </w:p>
    <w:p w14:paraId="137A5782" w14:textId="77777777" w:rsidR="0080556F" w:rsidRPr="00EE49ED" w:rsidRDefault="0080556F" w:rsidP="0080556F">
      <w:pPr>
        <w:spacing w:before="120" w:line="276" w:lineRule="auto"/>
        <w:ind w:firstLine="709"/>
        <w:rPr>
          <w:rFonts w:eastAsia="Times New Roman"/>
          <w:b/>
          <w:color w:val="000000"/>
          <w:szCs w:val="24"/>
          <w:lang w:eastAsia="ru-RU"/>
        </w:rPr>
        <w:sectPr w:rsidR="0080556F" w:rsidRPr="00EE49ED" w:rsidSect="002C125D">
          <w:pgSz w:w="16838" w:h="11906" w:orient="landscape"/>
          <w:pgMar w:top="1134" w:right="1134" w:bottom="567" w:left="1134" w:header="567" w:footer="567" w:gutter="0"/>
          <w:cols w:space="720"/>
          <w:docGrid w:linePitch="326"/>
        </w:sectPr>
      </w:pPr>
    </w:p>
    <w:p w14:paraId="577BCDBF" w14:textId="77777777" w:rsidR="0080556F" w:rsidRPr="00EE49ED" w:rsidRDefault="0080556F" w:rsidP="0080556F">
      <w:pPr>
        <w:spacing w:before="120" w:line="276" w:lineRule="auto"/>
        <w:ind w:firstLine="709"/>
        <w:rPr>
          <w:rFonts w:eastAsia="Times New Roman"/>
          <w:b/>
          <w:color w:val="000000"/>
          <w:szCs w:val="24"/>
          <w:lang w:eastAsia="ru-RU"/>
        </w:rPr>
      </w:pPr>
      <w:r w:rsidRPr="00EE49ED">
        <w:rPr>
          <w:rFonts w:eastAsia="Times New Roman"/>
          <w:b/>
          <w:color w:val="000000"/>
          <w:szCs w:val="24"/>
          <w:lang w:eastAsia="ru-RU"/>
        </w:rPr>
        <w:lastRenderedPageBreak/>
        <w:t>Расчет газопотребления</w:t>
      </w:r>
    </w:p>
    <w:p w14:paraId="43910914" w14:textId="246EF399" w:rsidR="0080556F" w:rsidRPr="00EE49ED" w:rsidRDefault="0080556F" w:rsidP="0080556F">
      <w:pPr>
        <w:autoSpaceDE w:val="0"/>
        <w:autoSpaceDN w:val="0"/>
        <w:adjustRightInd w:val="0"/>
        <w:spacing w:line="276" w:lineRule="auto"/>
        <w:ind w:firstLine="709"/>
        <w:rPr>
          <w:rFonts w:eastAsia="Times New Roman"/>
          <w:color w:val="000000"/>
          <w:szCs w:val="24"/>
          <w:lang w:eastAsia="ru-RU"/>
        </w:rPr>
      </w:pPr>
      <w:r w:rsidRPr="00EE49ED">
        <w:rPr>
          <w:rFonts w:eastAsia="Times New Roman"/>
          <w:color w:val="000000"/>
          <w:szCs w:val="24"/>
          <w:lang w:eastAsia="ru-RU"/>
        </w:rPr>
        <w:t>Для определения расходов газа на бытовые нужды приняты укрупненные нормы годового потребления, согласно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На основании этих норм определена годовая норма газопотребления на одного человека при горячем водоснабжении от газовых водонагревателей — 300 м</w:t>
      </w:r>
      <w:r w:rsidR="00A80E8A" w:rsidRPr="00EE49ED">
        <w:rPr>
          <w:rFonts w:eastAsia="Times New Roman"/>
          <w:color w:val="000000"/>
          <w:szCs w:val="24"/>
          <w:vertAlign w:val="superscript"/>
          <w:lang w:eastAsia="ru-RU"/>
        </w:rPr>
        <w:t>з</w:t>
      </w:r>
      <w:r w:rsidRPr="00EE49ED">
        <w:rPr>
          <w:rFonts w:eastAsia="Times New Roman"/>
          <w:color w:val="000000"/>
          <w:szCs w:val="24"/>
          <w:lang w:eastAsia="ru-RU"/>
        </w:rPr>
        <w:t>/год. Коэффициенты часового максимума расхода газа на хозяйственно-бытовые нужды приняты по таблице 4 тех же норм. Прогноз газопотребления приведен в таблице 3.8.</w:t>
      </w:r>
      <w:r w:rsidR="00503854" w:rsidRPr="00EE49ED">
        <w:rPr>
          <w:rFonts w:eastAsia="Times New Roman"/>
          <w:color w:val="000000"/>
          <w:szCs w:val="24"/>
          <w:lang w:eastAsia="ru-RU"/>
        </w:rPr>
        <w:t>9.</w:t>
      </w:r>
    </w:p>
    <w:p w14:paraId="2E16254D" w14:textId="50B8E7ED" w:rsidR="0080556F" w:rsidRPr="00EE49ED" w:rsidRDefault="0080556F" w:rsidP="00781AF2">
      <w:pPr>
        <w:autoSpaceDE w:val="0"/>
        <w:autoSpaceDN w:val="0"/>
        <w:adjustRightInd w:val="0"/>
        <w:spacing w:line="276" w:lineRule="auto"/>
        <w:ind w:firstLine="709"/>
        <w:jc w:val="right"/>
        <w:rPr>
          <w:rFonts w:eastAsia="Times New Roman"/>
          <w:color w:val="000000"/>
          <w:szCs w:val="24"/>
          <w:lang w:eastAsia="ru-RU"/>
        </w:rPr>
      </w:pPr>
      <w:r w:rsidRPr="00EE49ED">
        <w:rPr>
          <w:rFonts w:eastAsia="Times New Roman"/>
          <w:color w:val="000000"/>
          <w:szCs w:val="24"/>
          <w:lang w:eastAsia="ru-RU"/>
        </w:rPr>
        <w:t>Таблица 3.8.</w:t>
      </w:r>
      <w:r w:rsidR="00503854" w:rsidRPr="00EE49ED">
        <w:rPr>
          <w:rFonts w:eastAsia="Times New Roman"/>
          <w:color w:val="000000"/>
          <w:szCs w:val="24"/>
          <w:lang w:eastAsia="ru-RU"/>
        </w:rPr>
        <w:t>9</w:t>
      </w:r>
    </w:p>
    <w:p w14:paraId="22A1B711" w14:textId="77777777" w:rsidR="0080556F" w:rsidRPr="00EE49ED" w:rsidRDefault="0080556F" w:rsidP="00781AF2">
      <w:pPr>
        <w:autoSpaceDE w:val="0"/>
        <w:autoSpaceDN w:val="0"/>
        <w:adjustRightInd w:val="0"/>
        <w:spacing w:line="276" w:lineRule="auto"/>
        <w:ind w:firstLine="709"/>
        <w:jc w:val="center"/>
        <w:rPr>
          <w:rFonts w:eastAsia="Times New Roman"/>
          <w:color w:val="000000"/>
          <w:szCs w:val="24"/>
          <w:lang w:eastAsia="ru-RU"/>
        </w:rPr>
      </w:pPr>
      <w:r w:rsidRPr="00EE49ED">
        <w:rPr>
          <w:rFonts w:eastAsia="Times New Roman"/>
          <w:color w:val="000000"/>
          <w:szCs w:val="24"/>
          <w:lang w:eastAsia="ru-RU"/>
        </w:rPr>
        <w:t>Прогноз газопотребления</w:t>
      </w:r>
    </w:p>
    <w:tbl>
      <w:tblPr>
        <w:tblW w:w="5000" w:type="pct"/>
        <w:tblLayout w:type="fixed"/>
        <w:tblLook w:val="04A0" w:firstRow="1" w:lastRow="0" w:firstColumn="1" w:lastColumn="0" w:noHBand="0" w:noVBand="1"/>
      </w:tblPr>
      <w:tblGrid>
        <w:gridCol w:w="2323"/>
        <w:gridCol w:w="1108"/>
        <w:gridCol w:w="1386"/>
        <w:gridCol w:w="1247"/>
        <w:gridCol w:w="1388"/>
        <w:gridCol w:w="1108"/>
        <w:gridCol w:w="1352"/>
      </w:tblGrid>
      <w:tr w:rsidR="0080556F" w:rsidRPr="00EE49ED" w14:paraId="7440F7DB" w14:textId="77777777" w:rsidTr="002C125D">
        <w:trPr>
          <w:trHeight w:val="370"/>
          <w:tblHeader/>
        </w:trPr>
        <w:tc>
          <w:tcPr>
            <w:tcW w:w="11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F8D494" w14:textId="77777777" w:rsidR="0080556F" w:rsidRPr="00EE49ED" w:rsidRDefault="0080556F" w:rsidP="0080556F">
            <w:pPr>
              <w:spacing w:line="240" w:lineRule="auto"/>
              <w:jc w:val="center"/>
              <w:rPr>
                <w:rFonts w:eastAsia="Times New Roman"/>
                <w:b/>
                <w:color w:val="000000"/>
                <w:sz w:val="20"/>
                <w:szCs w:val="24"/>
                <w:lang w:eastAsia="ru-RU"/>
              </w:rPr>
            </w:pPr>
            <w:r w:rsidRPr="00EE49ED">
              <w:rPr>
                <w:rFonts w:eastAsia="Times New Roman"/>
                <w:b/>
                <w:color w:val="000000"/>
                <w:sz w:val="20"/>
                <w:szCs w:val="24"/>
                <w:lang w:eastAsia="ru-RU"/>
              </w:rPr>
              <w:t>Потребители</w:t>
            </w:r>
          </w:p>
        </w:tc>
        <w:tc>
          <w:tcPr>
            <w:tcW w:w="1258"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54FFFD98" w14:textId="77777777" w:rsidR="0080556F" w:rsidRPr="00EE49ED" w:rsidRDefault="0080556F" w:rsidP="0080556F">
            <w:pPr>
              <w:spacing w:line="240" w:lineRule="auto"/>
              <w:jc w:val="center"/>
              <w:rPr>
                <w:rFonts w:eastAsia="Times New Roman"/>
                <w:b/>
                <w:color w:val="000000"/>
                <w:sz w:val="20"/>
                <w:szCs w:val="24"/>
                <w:lang w:eastAsia="ru-RU"/>
              </w:rPr>
            </w:pPr>
            <w:r w:rsidRPr="00EE49ED">
              <w:rPr>
                <w:rFonts w:eastAsia="Times New Roman"/>
                <w:b/>
                <w:color w:val="000000"/>
                <w:sz w:val="20"/>
                <w:szCs w:val="24"/>
                <w:lang w:eastAsia="ru-RU"/>
              </w:rPr>
              <w:t>Численность населения, человек</w:t>
            </w:r>
          </w:p>
        </w:tc>
        <w:tc>
          <w:tcPr>
            <w:tcW w:w="1329" w:type="pct"/>
            <w:gridSpan w:val="2"/>
            <w:tcBorders>
              <w:top w:val="single" w:sz="4" w:space="0" w:color="auto"/>
              <w:left w:val="nil"/>
              <w:bottom w:val="single" w:sz="4" w:space="0" w:color="auto"/>
              <w:right w:val="single" w:sz="4" w:space="0" w:color="auto"/>
            </w:tcBorders>
            <w:shd w:val="clear" w:color="auto" w:fill="auto"/>
            <w:vAlign w:val="center"/>
            <w:hideMark/>
          </w:tcPr>
          <w:p w14:paraId="7BB08329" w14:textId="77777777" w:rsidR="0080556F" w:rsidRPr="00EE49ED" w:rsidRDefault="0080556F" w:rsidP="0080556F">
            <w:pPr>
              <w:spacing w:line="240" w:lineRule="auto"/>
              <w:jc w:val="center"/>
              <w:rPr>
                <w:rFonts w:eastAsia="Times New Roman"/>
                <w:b/>
                <w:color w:val="000000"/>
                <w:sz w:val="20"/>
                <w:szCs w:val="24"/>
                <w:lang w:eastAsia="ru-RU"/>
              </w:rPr>
            </w:pPr>
            <w:r w:rsidRPr="00EE49ED">
              <w:rPr>
                <w:rFonts w:eastAsia="Times New Roman"/>
                <w:b/>
                <w:color w:val="000000"/>
                <w:sz w:val="20"/>
                <w:szCs w:val="24"/>
                <w:lang w:eastAsia="ru-RU"/>
              </w:rPr>
              <w:t>Расход газа на хозяйственно-бытовые нужды, м</w:t>
            </w:r>
            <w:r w:rsidRPr="00EE49ED">
              <w:rPr>
                <w:rFonts w:eastAsia="Times New Roman"/>
                <w:b/>
                <w:color w:val="000000"/>
                <w:sz w:val="20"/>
                <w:szCs w:val="24"/>
                <w:vertAlign w:val="superscript"/>
                <w:lang w:eastAsia="ru-RU"/>
              </w:rPr>
              <w:t>3</w:t>
            </w:r>
            <w:r w:rsidRPr="00EE49ED">
              <w:rPr>
                <w:rFonts w:eastAsia="Times New Roman"/>
                <w:b/>
                <w:color w:val="000000"/>
                <w:sz w:val="20"/>
                <w:szCs w:val="24"/>
                <w:lang w:eastAsia="ru-RU"/>
              </w:rPr>
              <w:t>/год</w:t>
            </w:r>
          </w:p>
        </w:tc>
        <w:tc>
          <w:tcPr>
            <w:tcW w:w="1241" w:type="pct"/>
            <w:gridSpan w:val="2"/>
            <w:tcBorders>
              <w:top w:val="single" w:sz="4" w:space="0" w:color="auto"/>
              <w:left w:val="nil"/>
              <w:bottom w:val="single" w:sz="4" w:space="0" w:color="auto"/>
              <w:right w:val="single" w:sz="4" w:space="0" w:color="auto"/>
            </w:tcBorders>
            <w:shd w:val="clear" w:color="auto" w:fill="auto"/>
            <w:vAlign w:val="center"/>
            <w:hideMark/>
          </w:tcPr>
          <w:p w14:paraId="3DA4BF05" w14:textId="77777777" w:rsidR="0080556F" w:rsidRPr="00EE49ED" w:rsidRDefault="0080556F" w:rsidP="0080556F">
            <w:pPr>
              <w:spacing w:line="240" w:lineRule="auto"/>
              <w:jc w:val="center"/>
              <w:rPr>
                <w:rFonts w:eastAsia="Times New Roman"/>
                <w:b/>
                <w:color w:val="000000"/>
                <w:sz w:val="20"/>
                <w:szCs w:val="24"/>
                <w:lang w:eastAsia="ru-RU"/>
              </w:rPr>
            </w:pPr>
            <w:r w:rsidRPr="00EE49ED">
              <w:rPr>
                <w:rFonts w:eastAsia="Times New Roman"/>
                <w:b/>
                <w:color w:val="000000"/>
                <w:sz w:val="20"/>
                <w:szCs w:val="24"/>
                <w:lang w:eastAsia="ru-RU"/>
              </w:rPr>
              <w:t>Расход газа на предприятия обслуживания, м</w:t>
            </w:r>
            <w:r w:rsidRPr="00EE49ED">
              <w:rPr>
                <w:rFonts w:eastAsia="Times New Roman"/>
                <w:b/>
                <w:color w:val="000000"/>
                <w:sz w:val="20"/>
                <w:szCs w:val="24"/>
                <w:vertAlign w:val="superscript"/>
                <w:lang w:eastAsia="ru-RU"/>
              </w:rPr>
              <w:t>3</w:t>
            </w:r>
            <w:r w:rsidRPr="00EE49ED">
              <w:rPr>
                <w:rFonts w:eastAsia="Times New Roman"/>
                <w:b/>
                <w:color w:val="000000"/>
                <w:sz w:val="20"/>
                <w:szCs w:val="24"/>
                <w:lang w:eastAsia="ru-RU"/>
              </w:rPr>
              <w:t>/год</w:t>
            </w:r>
          </w:p>
        </w:tc>
      </w:tr>
      <w:tr w:rsidR="0080556F" w:rsidRPr="00EE49ED" w14:paraId="570D464A" w14:textId="77777777" w:rsidTr="002C125D">
        <w:trPr>
          <w:trHeight w:val="797"/>
          <w:tblHeader/>
        </w:trPr>
        <w:tc>
          <w:tcPr>
            <w:tcW w:w="1172" w:type="pct"/>
            <w:vMerge/>
            <w:tcBorders>
              <w:top w:val="single" w:sz="4" w:space="0" w:color="auto"/>
              <w:left w:val="single" w:sz="4" w:space="0" w:color="auto"/>
              <w:right w:val="single" w:sz="4" w:space="0" w:color="auto"/>
            </w:tcBorders>
            <w:vAlign w:val="center"/>
            <w:hideMark/>
          </w:tcPr>
          <w:p w14:paraId="7B7192FA" w14:textId="77777777" w:rsidR="0080556F" w:rsidRPr="00EE49ED" w:rsidRDefault="0080556F" w:rsidP="0080556F">
            <w:pPr>
              <w:spacing w:line="240" w:lineRule="auto"/>
              <w:jc w:val="center"/>
              <w:rPr>
                <w:rFonts w:eastAsia="Times New Roman"/>
                <w:b/>
                <w:color w:val="000000"/>
                <w:sz w:val="20"/>
                <w:szCs w:val="24"/>
                <w:lang w:eastAsia="ru-RU"/>
              </w:rPr>
            </w:pPr>
          </w:p>
        </w:tc>
        <w:tc>
          <w:tcPr>
            <w:tcW w:w="559" w:type="pct"/>
            <w:tcBorders>
              <w:top w:val="single" w:sz="4" w:space="0" w:color="auto"/>
              <w:left w:val="single" w:sz="4" w:space="0" w:color="auto"/>
              <w:right w:val="single" w:sz="4" w:space="0" w:color="auto"/>
            </w:tcBorders>
            <w:shd w:val="clear" w:color="auto" w:fill="auto"/>
            <w:vAlign w:val="center"/>
            <w:hideMark/>
          </w:tcPr>
          <w:p w14:paraId="4F207BED" w14:textId="77777777" w:rsidR="0080556F" w:rsidRPr="00EE49ED" w:rsidRDefault="0080556F" w:rsidP="0080556F">
            <w:pPr>
              <w:spacing w:line="240" w:lineRule="auto"/>
              <w:jc w:val="center"/>
              <w:rPr>
                <w:rFonts w:eastAsia="Times New Roman"/>
                <w:b/>
                <w:color w:val="000000"/>
                <w:sz w:val="20"/>
                <w:szCs w:val="24"/>
                <w:lang w:eastAsia="ru-RU"/>
              </w:rPr>
            </w:pPr>
            <w:r w:rsidRPr="00EE49ED">
              <w:rPr>
                <w:rFonts w:eastAsia="Times New Roman"/>
                <w:b/>
                <w:color w:val="000000"/>
                <w:sz w:val="20"/>
                <w:szCs w:val="24"/>
                <w:lang w:eastAsia="ru-RU"/>
              </w:rPr>
              <w:t>на</w:t>
            </w:r>
          </w:p>
          <w:p w14:paraId="2C3F1DB9" w14:textId="77777777" w:rsidR="0080556F" w:rsidRPr="00EE49ED" w:rsidRDefault="0080556F" w:rsidP="0080556F">
            <w:pPr>
              <w:spacing w:line="240" w:lineRule="auto"/>
              <w:jc w:val="center"/>
              <w:rPr>
                <w:rFonts w:eastAsia="Times New Roman"/>
                <w:b/>
                <w:color w:val="000000"/>
                <w:sz w:val="20"/>
                <w:szCs w:val="24"/>
                <w:lang w:eastAsia="ru-RU"/>
              </w:rPr>
            </w:pPr>
            <w:r w:rsidRPr="00EE49ED">
              <w:rPr>
                <w:rFonts w:eastAsia="Times New Roman"/>
                <w:b/>
                <w:color w:val="000000"/>
                <w:sz w:val="20"/>
                <w:szCs w:val="24"/>
                <w:lang w:eastAsia="ru-RU"/>
              </w:rPr>
              <w:t>первую очередь</w:t>
            </w:r>
          </w:p>
        </w:tc>
        <w:tc>
          <w:tcPr>
            <w:tcW w:w="699" w:type="pct"/>
            <w:tcBorders>
              <w:top w:val="nil"/>
              <w:left w:val="nil"/>
              <w:right w:val="single" w:sz="4" w:space="0" w:color="auto"/>
            </w:tcBorders>
            <w:shd w:val="clear" w:color="auto" w:fill="auto"/>
            <w:vAlign w:val="center"/>
            <w:hideMark/>
          </w:tcPr>
          <w:p w14:paraId="0C6407E5" w14:textId="77777777" w:rsidR="0080556F" w:rsidRPr="00EE49ED" w:rsidRDefault="0080556F" w:rsidP="0080556F">
            <w:pPr>
              <w:spacing w:line="240" w:lineRule="auto"/>
              <w:jc w:val="center"/>
              <w:rPr>
                <w:rFonts w:eastAsia="Times New Roman"/>
                <w:b/>
                <w:color w:val="000000"/>
                <w:sz w:val="20"/>
                <w:szCs w:val="24"/>
                <w:lang w:eastAsia="ru-RU"/>
              </w:rPr>
            </w:pPr>
            <w:r w:rsidRPr="00EE49ED">
              <w:rPr>
                <w:rFonts w:eastAsia="Times New Roman"/>
                <w:b/>
                <w:color w:val="000000"/>
                <w:sz w:val="20"/>
                <w:szCs w:val="24"/>
                <w:lang w:eastAsia="ru-RU"/>
              </w:rPr>
              <w:t>на расчетный срок</w:t>
            </w:r>
          </w:p>
        </w:tc>
        <w:tc>
          <w:tcPr>
            <w:tcW w:w="629" w:type="pct"/>
            <w:tcBorders>
              <w:top w:val="nil"/>
              <w:left w:val="nil"/>
              <w:right w:val="single" w:sz="4" w:space="0" w:color="auto"/>
            </w:tcBorders>
            <w:shd w:val="clear" w:color="auto" w:fill="auto"/>
            <w:vAlign w:val="center"/>
            <w:hideMark/>
          </w:tcPr>
          <w:p w14:paraId="748F8CD1" w14:textId="77777777" w:rsidR="0080556F" w:rsidRPr="00EE49ED" w:rsidRDefault="0080556F" w:rsidP="0080556F">
            <w:pPr>
              <w:spacing w:line="240" w:lineRule="auto"/>
              <w:jc w:val="center"/>
              <w:rPr>
                <w:rFonts w:eastAsia="Times New Roman"/>
                <w:b/>
                <w:color w:val="000000"/>
                <w:sz w:val="20"/>
                <w:szCs w:val="24"/>
                <w:lang w:eastAsia="ru-RU"/>
              </w:rPr>
            </w:pPr>
            <w:r w:rsidRPr="00EE49ED">
              <w:rPr>
                <w:rFonts w:eastAsia="Times New Roman"/>
                <w:b/>
                <w:color w:val="000000"/>
                <w:sz w:val="20"/>
                <w:szCs w:val="24"/>
                <w:lang w:eastAsia="ru-RU"/>
              </w:rPr>
              <w:t>на</w:t>
            </w:r>
          </w:p>
          <w:p w14:paraId="421A29B5" w14:textId="77777777" w:rsidR="0080556F" w:rsidRPr="00EE49ED" w:rsidRDefault="0080556F" w:rsidP="0080556F">
            <w:pPr>
              <w:spacing w:line="240" w:lineRule="auto"/>
              <w:jc w:val="center"/>
              <w:rPr>
                <w:rFonts w:eastAsia="Times New Roman"/>
                <w:b/>
                <w:color w:val="000000"/>
                <w:sz w:val="20"/>
                <w:szCs w:val="24"/>
                <w:lang w:eastAsia="ru-RU"/>
              </w:rPr>
            </w:pPr>
            <w:r w:rsidRPr="00EE49ED">
              <w:rPr>
                <w:rFonts w:eastAsia="Times New Roman"/>
                <w:b/>
                <w:color w:val="000000"/>
                <w:sz w:val="20"/>
                <w:szCs w:val="24"/>
                <w:lang w:eastAsia="ru-RU"/>
              </w:rPr>
              <w:t>первую очередь</w:t>
            </w:r>
          </w:p>
        </w:tc>
        <w:tc>
          <w:tcPr>
            <w:tcW w:w="700" w:type="pct"/>
            <w:tcBorders>
              <w:top w:val="nil"/>
              <w:left w:val="nil"/>
              <w:right w:val="single" w:sz="4" w:space="0" w:color="auto"/>
            </w:tcBorders>
            <w:shd w:val="clear" w:color="auto" w:fill="auto"/>
            <w:vAlign w:val="center"/>
            <w:hideMark/>
          </w:tcPr>
          <w:p w14:paraId="00BEE14B" w14:textId="77777777" w:rsidR="0080556F" w:rsidRPr="00EE49ED" w:rsidRDefault="0080556F" w:rsidP="0080556F">
            <w:pPr>
              <w:spacing w:line="240" w:lineRule="auto"/>
              <w:jc w:val="center"/>
              <w:rPr>
                <w:rFonts w:eastAsia="Times New Roman"/>
                <w:b/>
                <w:color w:val="000000"/>
                <w:sz w:val="20"/>
                <w:szCs w:val="24"/>
                <w:lang w:eastAsia="ru-RU"/>
              </w:rPr>
            </w:pPr>
            <w:r w:rsidRPr="00EE49ED">
              <w:rPr>
                <w:rFonts w:eastAsia="Times New Roman"/>
                <w:b/>
                <w:color w:val="000000"/>
                <w:sz w:val="20"/>
                <w:szCs w:val="24"/>
                <w:lang w:eastAsia="ru-RU"/>
              </w:rPr>
              <w:t>на расчетный срок</w:t>
            </w:r>
          </w:p>
        </w:tc>
        <w:tc>
          <w:tcPr>
            <w:tcW w:w="559" w:type="pct"/>
            <w:tcBorders>
              <w:top w:val="nil"/>
              <w:left w:val="nil"/>
              <w:right w:val="single" w:sz="4" w:space="0" w:color="auto"/>
            </w:tcBorders>
            <w:shd w:val="clear" w:color="auto" w:fill="auto"/>
            <w:vAlign w:val="center"/>
            <w:hideMark/>
          </w:tcPr>
          <w:p w14:paraId="35D5BA3C" w14:textId="77777777" w:rsidR="0080556F" w:rsidRPr="00EE49ED" w:rsidRDefault="0080556F" w:rsidP="0080556F">
            <w:pPr>
              <w:spacing w:line="240" w:lineRule="auto"/>
              <w:jc w:val="center"/>
              <w:rPr>
                <w:rFonts w:eastAsia="Times New Roman"/>
                <w:b/>
                <w:color w:val="000000"/>
                <w:sz w:val="20"/>
                <w:szCs w:val="24"/>
                <w:lang w:eastAsia="ru-RU"/>
              </w:rPr>
            </w:pPr>
            <w:r w:rsidRPr="00EE49ED">
              <w:rPr>
                <w:rFonts w:eastAsia="Times New Roman"/>
                <w:b/>
                <w:color w:val="000000"/>
                <w:sz w:val="20"/>
                <w:szCs w:val="24"/>
                <w:lang w:eastAsia="ru-RU"/>
              </w:rPr>
              <w:t>на</w:t>
            </w:r>
          </w:p>
          <w:p w14:paraId="63566E48" w14:textId="77777777" w:rsidR="0080556F" w:rsidRPr="00EE49ED" w:rsidRDefault="0080556F" w:rsidP="0080556F">
            <w:pPr>
              <w:spacing w:line="240" w:lineRule="auto"/>
              <w:jc w:val="center"/>
              <w:rPr>
                <w:rFonts w:eastAsia="Times New Roman"/>
                <w:b/>
                <w:color w:val="000000"/>
                <w:sz w:val="20"/>
                <w:szCs w:val="24"/>
                <w:lang w:eastAsia="ru-RU"/>
              </w:rPr>
            </w:pPr>
            <w:r w:rsidRPr="00EE49ED">
              <w:rPr>
                <w:rFonts w:eastAsia="Times New Roman"/>
                <w:b/>
                <w:color w:val="000000"/>
                <w:sz w:val="20"/>
                <w:szCs w:val="24"/>
                <w:lang w:eastAsia="ru-RU"/>
              </w:rPr>
              <w:t>первую очередь</w:t>
            </w:r>
          </w:p>
        </w:tc>
        <w:tc>
          <w:tcPr>
            <w:tcW w:w="682" w:type="pct"/>
            <w:tcBorders>
              <w:top w:val="nil"/>
              <w:left w:val="nil"/>
              <w:right w:val="single" w:sz="4" w:space="0" w:color="auto"/>
            </w:tcBorders>
            <w:shd w:val="clear" w:color="auto" w:fill="auto"/>
            <w:vAlign w:val="center"/>
            <w:hideMark/>
          </w:tcPr>
          <w:p w14:paraId="05D1A756" w14:textId="77777777" w:rsidR="0080556F" w:rsidRPr="00EE49ED" w:rsidRDefault="0080556F" w:rsidP="0080556F">
            <w:pPr>
              <w:spacing w:line="240" w:lineRule="auto"/>
              <w:jc w:val="center"/>
              <w:rPr>
                <w:rFonts w:eastAsia="Times New Roman"/>
                <w:b/>
                <w:color w:val="000000"/>
                <w:sz w:val="20"/>
                <w:szCs w:val="24"/>
                <w:lang w:eastAsia="ru-RU"/>
              </w:rPr>
            </w:pPr>
            <w:r w:rsidRPr="00EE49ED">
              <w:rPr>
                <w:rFonts w:eastAsia="Times New Roman"/>
                <w:b/>
                <w:color w:val="000000"/>
                <w:sz w:val="20"/>
                <w:szCs w:val="24"/>
                <w:lang w:eastAsia="ru-RU"/>
              </w:rPr>
              <w:t>на расчетный срок</w:t>
            </w:r>
          </w:p>
        </w:tc>
      </w:tr>
    </w:tbl>
    <w:p w14:paraId="334E59A1" w14:textId="77777777" w:rsidR="0080556F" w:rsidRPr="00EE49ED" w:rsidRDefault="0080556F" w:rsidP="0080556F">
      <w:pPr>
        <w:spacing w:line="14" w:lineRule="auto"/>
        <w:ind w:firstLine="709"/>
        <w:rPr>
          <w:sz w:val="28"/>
        </w:rPr>
      </w:pPr>
    </w:p>
    <w:tbl>
      <w:tblPr>
        <w:tblW w:w="5000" w:type="pct"/>
        <w:tblLayout w:type="fixed"/>
        <w:tblLook w:val="04A0" w:firstRow="1" w:lastRow="0" w:firstColumn="1" w:lastColumn="0" w:noHBand="0" w:noVBand="1"/>
      </w:tblPr>
      <w:tblGrid>
        <w:gridCol w:w="2337"/>
        <w:gridCol w:w="1104"/>
        <w:gridCol w:w="1378"/>
        <w:gridCol w:w="1241"/>
        <w:gridCol w:w="1378"/>
        <w:gridCol w:w="1102"/>
        <w:gridCol w:w="1372"/>
      </w:tblGrid>
      <w:tr w:rsidR="0080556F" w:rsidRPr="00EE49ED" w14:paraId="3230B4B9" w14:textId="77777777" w:rsidTr="002C125D">
        <w:trPr>
          <w:trHeight w:val="20"/>
          <w:tblHeader/>
        </w:trPr>
        <w:tc>
          <w:tcPr>
            <w:tcW w:w="11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D139AC" w14:textId="77777777" w:rsidR="0080556F" w:rsidRPr="00EE49ED" w:rsidRDefault="0080556F" w:rsidP="0080556F">
            <w:pPr>
              <w:autoSpaceDE w:val="0"/>
              <w:autoSpaceDN w:val="0"/>
              <w:adjustRightInd w:val="0"/>
              <w:spacing w:line="240" w:lineRule="auto"/>
              <w:jc w:val="center"/>
              <w:rPr>
                <w:b/>
                <w:sz w:val="20"/>
                <w:szCs w:val="20"/>
              </w:rPr>
            </w:pPr>
            <w:r w:rsidRPr="00EE49ED">
              <w:rPr>
                <w:b/>
                <w:sz w:val="20"/>
                <w:szCs w:val="20"/>
              </w:rPr>
              <w:t>1</w:t>
            </w:r>
          </w:p>
        </w:tc>
        <w:tc>
          <w:tcPr>
            <w:tcW w:w="557" w:type="pct"/>
            <w:tcBorders>
              <w:top w:val="single" w:sz="4" w:space="0" w:color="auto"/>
              <w:left w:val="nil"/>
              <w:bottom w:val="single" w:sz="4" w:space="0" w:color="auto"/>
              <w:right w:val="single" w:sz="4" w:space="0" w:color="auto"/>
            </w:tcBorders>
            <w:shd w:val="clear" w:color="auto" w:fill="auto"/>
            <w:noWrap/>
          </w:tcPr>
          <w:p w14:paraId="789E608F" w14:textId="77777777" w:rsidR="0080556F" w:rsidRPr="00EE49ED" w:rsidRDefault="0080556F" w:rsidP="0080556F">
            <w:pPr>
              <w:spacing w:line="240" w:lineRule="auto"/>
              <w:jc w:val="center"/>
              <w:rPr>
                <w:b/>
                <w:bCs/>
                <w:color w:val="000000"/>
                <w:sz w:val="20"/>
                <w:szCs w:val="20"/>
              </w:rPr>
            </w:pPr>
            <w:r w:rsidRPr="00EE49ED">
              <w:rPr>
                <w:b/>
                <w:bCs/>
                <w:color w:val="000000"/>
                <w:sz w:val="20"/>
                <w:szCs w:val="20"/>
              </w:rPr>
              <w:t>2</w:t>
            </w:r>
          </w:p>
        </w:tc>
        <w:tc>
          <w:tcPr>
            <w:tcW w:w="695" w:type="pct"/>
            <w:tcBorders>
              <w:top w:val="single" w:sz="4" w:space="0" w:color="auto"/>
              <w:left w:val="nil"/>
              <w:bottom w:val="single" w:sz="4" w:space="0" w:color="auto"/>
              <w:right w:val="single" w:sz="4" w:space="0" w:color="auto"/>
            </w:tcBorders>
            <w:shd w:val="clear" w:color="auto" w:fill="auto"/>
            <w:noWrap/>
          </w:tcPr>
          <w:p w14:paraId="6EEB4F6C" w14:textId="77777777" w:rsidR="0080556F" w:rsidRPr="00EE49ED" w:rsidRDefault="0080556F" w:rsidP="0080556F">
            <w:pPr>
              <w:spacing w:line="240" w:lineRule="auto"/>
              <w:jc w:val="center"/>
              <w:rPr>
                <w:b/>
                <w:bCs/>
                <w:color w:val="000000"/>
                <w:sz w:val="20"/>
                <w:szCs w:val="20"/>
              </w:rPr>
            </w:pPr>
            <w:r w:rsidRPr="00EE49ED">
              <w:rPr>
                <w:b/>
                <w:bCs/>
                <w:color w:val="000000"/>
                <w:sz w:val="20"/>
                <w:szCs w:val="20"/>
              </w:rPr>
              <w:t>3</w:t>
            </w:r>
          </w:p>
        </w:tc>
        <w:tc>
          <w:tcPr>
            <w:tcW w:w="626" w:type="pct"/>
            <w:tcBorders>
              <w:top w:val="single" w:sz="4" w:space="0" w:color="auto"/>
              <w:left w:val="nil"/>
              <w:bottom w:val="single" w:sz="4" w:space="0" w:color="auto"/>
              <w:right w:val="single" w:sz="4" w:space="0" w:color="auto"/>
            </w:tcBorders>
            <w:shd w:val="clear" w:color="auto" w:fill="auto"/>
            <w:noWrap/>
          </w:tcPr>
          <w:p w14:paraId="5452DDA4" w14:textId="77777777" w:rsidR="0080556F" w:rsidRPr="00EE49ED" w:rsidRDefault="0080556F" w:rsidP="0080556F">
            <w:pPr>
              <w:spacing w:line="240" w:lineRule="auto"/>
              <w:jc w:val="center"/>
              <w:rPr>
                <w:b/>
                <w:bCs/>
                <w:color w:val="000000"/>
                <w:sz w:val="20"/>
                <w:szCs w:val="20"/>
              </w:rPr>
            </w:pPr>
            <w:r w:rsidRPr="00EE49ED">
              <w:rPr>
                <w:b/>
                <w:bCs/>
                <w:color w:val="000000"/>
                <w:sz w:val="20"/>
                <w:szCs w:val="20"/>
              </w:rPr>
              <w:t>4</w:t>
            </w:r>
          </w:p>
        </w:tc>
        <w:tc>
          <w:tcPr>
            <w:tcW w:w="695" w:type="pct"/>
            <w:tcBorders>
              <w:top w:val="single" w:sz="4" w:space="0" w:color="auto"/>
              <w:left w:val="nil"/>
              <w:bottom w:val="single" w:sz="4" w:space="0" w:color="auto"/>
              <w:right w:val="single" w:sz="4" w:space="0" w:color="auto"/>
            </w:tcBorders>
            <w:shd w:val="clear" w:color="auto" w:fill="auto"/>
            <w:noWrap/>
          </w:tcPr>
          <w:p w14:paraId="0A0DBCB7" w14:textId="77777777" w:rsidR="0080556F" w:rsidRPr="00EE49ED" w:rsidRDefault="0080556F" w:rsidP="0080556F">
            <w:pPr>
              <w:spacing w:line="240" w:lineRule="auto"/>
              <w:jc w:val="center"/>
              <w:rPr>
                <w:b/>
                <w:bCs/>
                <w:color w:val="000000"/>
                <w:sz w:val="20"/>
                <w:szCs w:val="20"/>
              </w:rPr>
            </w:pPr>
            <w:r w:rsidRPr="00EE49ED">
              <w:rPr>
                <w:b/>
                <w:bCs/>
                <w:color w:val="000000"/>
                <w:sz w:val="20"/>
                <w:szCs w:val="20"/>
              </w:rPr>
              <w:t>5</w:t>
            </w:r>
          </w:p>
        </w:tc>
        <w:tc>
          <w:tcPr>
            <w:tcW w:w="556" w:type="pct"/>
            <w:tcBorders>
              <w:top w:val="single" w:sz="4" w:space="0" w:color="auto"/>
              <w:left w:val="nil"/>
              <w:bottom w:val="single" w:sz="4" w:space="0" w:color="auto"/>
              <w:right w:val="single" w:sz="4" w:space="0" w:color="auto"/>
            </w:tcBorders>
            <w:shd w:val="clear" w:color="auto" w:fill="auto"/>
            <w:noWrap/>
          </w:tcPr>
          <w:p w14:paraId="4C0D6DAE" w14:textId="77777777" w:rsidR="0080556F" w:rsidRPr="00EE49ED" w:rsidRDefault="0080556F" w:rsidP="0080556F">
            <w:pPr>
              <w:spacing w:line="240" w:lineRule="auto"/>
              <w:jc w:val="center"/>
              <w:rPr>
                <w:b/>
                <w:bCs/>
                <w:color w:val="000000"/>
                <w:sz w:val="20"/>
                <w:szCs w:val="20"/>
              </w:rPr>
            </w:pPr>
            <w:r w:rsidRPr="00EE49ED">
              <w:rPr>
                <w:b/>
                <w:bCs/>
                <w:color w:val="000000"/>
                <w:sz w:val="20"/>
                <w:szCs w:val="20"/>
              </w:rPr>
              <w:t>6</w:t>
            </w:r>
          </w:p>
        </w:tc>
        <w:tc>
          <w:tcPr>
            <w:tcW w:w="692" w:type="pct"/>
            <w:tcBorders>
              <w:top w:val="single" w:sz="4" w:space="0" w:color="auto"/>
              <w:left w:val="nil"/>
              <w:bottom w:val="single" w:sz="4" w:space="0" w:color="auto"/>
              <w:right w:val="single" w:sz="4" w:space="0" w:color="auto"/>
            </w:tcBorders>
            <w:shd w:val="clear" w:color="auto" w:fill="auto"/>
            <w:noWrap/>
          </w:tcPr>
          <w:p w14:paraId="3A3584B4" w14:textId="77777777" w:rsidR="0080556F" w:rsidRPr="00EE49ED" w:rsidRDefault="0080556F" w:rsidP="0080556F">
            <w:pPr>
              <w:spacing w:line="240" w:lineRule="auto"/>
              <w:jc w:val="center"/>
              <w:rPr>
                <w:b/>
                <w:bCs/>
                <w:color w:val="000000"/>
                <w:sz w:val="20"/>
                <w:szCs w:val="20"/>
              </w:rPr>
            </w:pPr>
            <w:r w:rsidRPr="00EE49ED">
              <w:rPr>
                <w:b/>
                <w:bCs/>
                <w:color w:val="000000"/>
                <w:sz w:val="20"/>
                <w:szCs w:val="20"/>
              </w:rPr>
              <w:t>7</w:t>
            </w:r>
          </w:p>
        </w:tc>
      </w:tr>
      <w:tr w:rsidR="0080556F" w:rsidRPr="00EE49ED" w14:paraId="0DB3208B" w14:textId="77777777" w:rsidTr="002C125D">
        <w:trPr>
          <w:trHeight w:val="70"/>
        </w:trPr>
        <w:tc>
          <w:tcPr>
            <w:tcW w:w="1179" w:type="pct"/>
            <w:tcBorders>
              <w:top w:val="single" w:sz="4" w:space="0" w:color="auto"/>
              <w:left w:val="single" w:sz="4" w:space="0" w:color="auto"/>
              <w:bottom w:val="single" w:sz="4" w:space="0" w:color="auto"/>
              <w:right w:val="single" w:sz="4" w:space="0" w:color="auto"/>
            </w:tcBorders>
            <w:shd w:val="clear" w:color="auto" w:fill="auto"/>
            <w:noWrap/>
          </w:tcPr>
          <w:p w14:paraId="1191F40D" w14:textId="445C4C5D" w:rsidR="0080556F" w:rsidRPr="00EE49ED" w:rsidRDefault="0080556F" w:rsidP="0080556F">
            <w:pPr>
              <w:spacing w:line="240" w:lineRule="auto"/>
              <w:jc w:val="left"/>
              <w:rPr>
                <w:rFonts w:eastAsia="Times New Roman"/>
                <w:bCs/>
                <w:color w:val="000000"/>
                <w:sz w:val="20"/>
                <w:szCs w:val="20"/>
              </w:rPr>
            </w:pPr>
            <w:r w:rsidRPr="00EE49ED">
              <w:rPr>
                <w:rFonts w:eastAsia="Times New Roman"/>
                <w:bCs/>
                <w:sz w:val="20"/>
                <w:szCs w:val="20"/>
                <w:lang w:eastAsia="ru-RU"/>
              </w:rPr>
              <w:t>Сельское</w:t>
            </w:r>
            <w:r w:rsidR="00150047" w:rsidRPr="00EE49ED">
              <w:rPr>
                <w:rFonts w:eastAsia="Times New Roman"/>
                <w:bCs/>
                <w:sz w:val="20"/>
                <w:szCs w:val="20"/>
                <w:lang w:eastAsia="ru-RU"/>
              </w:rPr>
              <w:t xml:space="preserve"> сельское</w:t>
            </w:r>
            <w:r w:rsidRPr="00EE49ED">
              <w:rPr>
                <w:rFonts w:eastAsia="Times New Roman"/>
                <w:bCs/>
                <w:sz w:val="20"/>
                <w:szCs w:val="20"/>
                <w:lang w:eastAsia="ru-RU"/>
              </w:rPr>
              <w:t xml:space="preserve"> поселение </w:t>
            </w:r>
          </w:p>
        </w:tc>
        <w:tc>
          <w:tcPr>
            <w:tcW w:w="557" w:type="pct"/>
            <w:tcBorders>
              <w:top w:val="single" w:sz="4" w:space="0" w:color="auto"/>
              <w:left w:val="nil"/>
              <w:bottom w:val="single" w:sz="4" w:space="0" w:color="auto"/>
              <w:right w:val="single" w:sz="4" w:space="0" w:color="auto"/>
            </w:tcBorders>
            <w:shd w:val="clear" w:color="auto" w:fill="auto"/>
            <w:noWrap/>
          </w:tcPr>
          <w:p w14:paraId="274C5E35" w14:textId="77777777" w:rsidR="0080556F" w:rsidRPr="00EE49ED" w:rsidRDefault="0080556F" w:rsidP="0080556F">
            <w:pPr>
              <w:spacing w:line="240" w:lineRule="auto"/>
              <w:jc w:val="center"/>
              <w:rPr>
                <w:color w:val="000000"/>
                <w:sz w:val="20"/>
                <w:szCs w:val="20"/>
              </w:rPr>
            </w:pPr>
            <w:r w:rsidRPr="00EE49ED">
              <w:rPr>
                <w:color w:val="000000"/>
                <w:sz w:val="20"/>
                <w:szCs w:val="20"/>
              </w:rPr>
              <w:t>1047</w:t>
            </w:r>
          </w:p>
        </w:tc>
        <w:tc>
          <w:tcPr>
            <w:tcW w:w="695" w:type="pct"/>
            <w:tcBorders>
              <w:top w:val="single" w:sz="4" w:space="0" w:color="auto"/>
              <w:left w:val="nil"/>
              <w:bottom w:val="single" w:sz="4" w:space="0" w:color="auto"/>
              <w:right w:val="single" w:sz="4" w:space="0" w:color="auto"/>
            </w:tcBorders>
            <w:shd w:val="clear" w:color="auto" w:fill="auto"/>
            <w:noWrap/>
          </w:tcPr>
          <w:p w14:paraId="37C6D5AC" w14:textId="7B853BF4" w:rsidR="0080556F" w:rsidRPr="00EE49ED" w:rsidRDefault="0080556F" w:rsidP="0080556F">
            <w:pPr>
              <w:spacing w:line="240" w:lineRule="auto"/>
              <w:jc w:val="center"/>
              <w:rPr>
                <w:color w:val="000000"/>
                <w:sz w:val="20"/>
                <w:szCs w:val="20"/>
              </w:rPr>
            </w:pPr>
            <w:r w:rsidRPr="00EE49ED">
              <w:rPr>
                <w:color w:val="000000"/>
                <w:sz w:val="20"/>
                <w:szCs w:val="20"/>
              </w:rPr>
              <w:t>9</w:t>
            </w:r>
            <w:r w:rsidR="00A80E8A" w:rsidRPr="00EE49ED">
              <w:rPr>
                <w:color w:val="000000"/>
                <w:sz w:val="20"/>
                <w:szCs w:val="20"/>
              </w:rPr>
              <w:t>6</w:t>
            </w:r>
            <w:r w:rsidRPr="00EE49ED">
              <w:rPr>
                <w:color w:val="000000"/>
                <w:sz w:val="20"/>
                <w:szCs w:val="20"/>
              </w:rPr>
              <w:t>7</w:t>
            </w:r>
          </w:p>
        </w:tc>
        <w:tc>
          <w:tcPr>
            <w:tcW w:w="626" w:type="pct"/>
            <w:tcBorders>
              <w:top w:val="single" w:sz="4" w:space="0" w:color="auto"/>
              <w:left w:val="nil"/>
              <w:bottom w:val="single" w:sz="4" w:space="0" w:color="auto"/>
              <w:right w:val="single" w:sz="4" w:space="0" w:color="auto"/>
            </w:tcBorders>
            <w:shd w:val="clear" w:color="auto" w:fill="auto"/>
            <w:noWrap/>
          </w:tcPr>
          <w:p w14:paraId="61FFE6B9" w14:textId="77777777" w:rsidR="0080556F" w:rsidRPr="00EE49ED" w:rsidRDefault="0080556F" w:rsidP="0080556F">
            <w:pPr>
              <w:spacing w:line="240" w:lineRule="auto"/>
              <w:jc w:val="center"/>
              <w:rPr>
                <w:rFonts w:eastAsia="Times New Roman"/>
                <w:color w:val="000000"/>
                <w:sz w:val="20"/>
                <w:szCs w:val="20"/>
                <w:lang w:eastAsia="ru-RU"/>
              </w:rPr>
            </w:pPr>
            <w:r w:rsidRPr="00EE49ED">
              <w:rPr>
                <w:sz w:val="20"/>
                <w:szCs w:val="20"/>
              </w:rPr>
              <w:t>314100</w:t>
            </w:r>
          </w:p>
        </w:tc>
        <w:tc>
          <w:tcPr>
            <w:tcW w:w="695" w:type="pct"/>
            <w:tcBorders>
              <w:top w:val="single" w:sz="4" w:space="0" w:color="auto"/>
              <w:left w:val="nil"/>
              <w:bottom w:val="single" w:sz="4" w:space="0" w:color="auto"/>
              <w:right w:val="single" w:sz="4" w:space="0" w:color="auto"/>
            </w:tcBorders>
            <w:shd w:val="clear" w:color="auto" w:fill="auto"/>
            <w:noWrap/>
          </w:tcPr>
          <w:p w14:paraId="31432CBC" w14:textId="77777777" w:rsidR="0080556F" w:rsidRPr="00EE49ED" w:rsidRDefault="0080556F" w:rsidP="0080556F">
            <w:pPr>
              <w:spacing w:line="240" w:lineRule="auto"/>
              <w:jc w:val="center"/>
              <w:rPr>
                <w:rFonts w:eastAsia="Times New Roman"/>
                <w:color w:val="000000"/>
                <w:sz w:val="20"/>
                <w:szCs w:val="20"/>
                <w:lang w:eastAsia="ru-RU"/>
              </w:rPr>
            </w:pPr>
            <w:r w:rsidRPr="00EE49ED">
              <w:rPr>
                <w:sz w:val="20"/>
                <w:szCs w:val="20"/>
              </w:rPr>
              <w:t>209100</w:t>
            </w:r>
          </w:p>
        </w:tc>
        <w:tc>
          <w:tcPr>
            <w:tcW w:w="556" w:type="pct"/>
            <w:tcBorders>
              <w:top w:val="single" w:sz="4" w:space="0" w:color="auto"/>
              <w:left w:val="nil"/>
              <w:bottom w:val="single" w:sz="4" w:space="0" w:color="auto"/>
              <w:right w:val="single" w:sz="4" w:space="0" w:color="auto"/>
            </w:tcBorders>
            <w:shd w:val="clear" w:color="auto" w:fill="auto"/>
            <w:noWrap/>
          </w:tcPr>
          <w:p w14:paraId="791806DA" w14:textId="77777777" w:rsidR="0080556F" w:rsidRPr="00EE49ED" w:rsidRDefault="0080556F" w:rsidP="0080556F">
            <w:pPr>
              <w:spacing w:line="240" w:lineRule="auto"/>
              <w:jc w:val="center"/>
              <w:rPr>
                <w:rFonts w:eastAsia="Times New Roman"/>
                <w:color w:val="000000"/>
                <w:sz w:val="20"/>
                <w:szCs w:val="20"/>
                <w:lang w:eastAsia="ru-RU"/>
              </w:rPr>
            </w:pPr>
            <w:r w:rsidRPr="00EE49ED">
              <w:rPr>
                <w:sz w:val="20"/>
                <w:szCs w:val="20"/>
              </w:rPr>
              <w:t>15705</w:t>
            </w:r>
          </w:p>
        </w:tc>
        <w:tc>
          <w:tcPr>
            <w:tcW w:w="692" w:type="pct"/>
            <w:tcBorders>
              <w:top w:val="single" w:sz="4" w:space="0" w:color="auto"/>
              <w:left w:val="nil"/>
              <w:bottom w:val="single" w:sz="4" w:space="0" w:color="auto"/>
              <w:right w:val="single" w:sz="4" w:space="0" w:color="auto"/>
            </w:tcBorders>
            <w:shd w:val="clear" w:color="auto" w:fill="auto"/>
            <w:noWrap/>
          </w:tcPr>
          <w:p w14:paraId="29CBE23E" w14:textId="77777777" w:rsidR="0080556F" w:rsidRPr="00EE49ED" w:rsidRDefault="0080556F" w:rsidP="0080556F">
            <w:pPr>
              <w:spacing w:line="240" w:lineRule="auto"/>
              <w:jc w:val="center"/>
              <w:rPr>
                <w:rFonts w:eastAsia="Times New Roman"/>
                <w:color w:val="000000"/>
                <w:sz w:val="20"/>
                <w:szCs w:val="20"/>
                <w:lang w:eastAsia="ru-RU"/>
              </w:rPr>
            </w:pPr>
            <w:r w:rsidRPr="00EE49ED">
              <w:rPr>
                <w:sz w:val="20"/>
                <w:szCs w:val="20"/>
              </w:rPr>
              <w:t>10455</w:t>
            </w:r>
          </w:p>
        </w:tc>
      </w:tr>
      <w:tr w:rsidR="0080556F" w:rsidRPr="00EE49ED" w14:paraId="4D0DF1DA" w14:textId="77777777" w:rsidTr="002C125D">
        <w:trPr>
          <w:trHeight w:val="20"/>
        </w:trPr>
        <w:tc>
          <w:tcPr>
            <w:tcW w:w="2431" w:type="pct"/>
            <w:gridSpan w:val="3"/>
            <w:tcBorders>
              <w:top w:val="single" w:sz="4" w:space="0" w:color="auto"/>
              <w:left w:val="single" w:sz="4" w:space="0" w:color="auto"/>
              <w:bottom w:val="single" w:sz="4" w:space="0" w:color="auto"/>
              <w:right w:val="single" w:sz="4" w:space="0" w:color="auto"/>
            </w:tcBorders>
            <w:shd w:val="clear" w:color="auto" w:fill="auto"/>
            <w:noWrap/>
          </w:tcPr>
          <w:p w14:paraId="2BF43AEE" w14:textId="77777777" w:rsidR="0080556F" w:rsidRPr="00EE49ED" w:rsidRDefault="0080556F" w:rsidP="0080556F">
            <w:pPr>
              <w:spacing w:line="240" w:lineRule="auto"/>
              <w:jc w:val="left"/>
              <w:rPr>
                <w:b/>
                <w:bCs/>
                <w:sz w:val="20"/>
                <w:szCs w:val="20"/>
              </w:rPr>
            </w:pPr>
            <w:r w:rsidRPr="00EE49ED">
              <w:rPr>
                <w:b/>
                <w:bCs/>
                <w:sz w:val="20"/>
                <w:szCs w:val="20"/>
              </w:rPr>
              <w:t>Итого</w:t>
            </w:r>
          </w:p>
        </w:tc>
        <w:tc>
          <w:tcPr>
            <w:tcW w:w="626" w:type="pct"/>
            <w:tcBorders>
              <w:top w:val="single" w:sz="4" w:space="0" w:color="auto"/>
              <w:left w:val="nil"/>
              <w:bottom w:val="single" w:sz="4" w:space="0" w:color="auto"/>
              <w:right w:val="single" w:sz="4" w:space="0" w:color="auto"/>
            </w:tcBorders>
            <w:shd w:val="clear" w:color="auto" w:fill="auto"/>
            <w:noWrap/>
          </w:tcPr>
          <w:p w14:paraId="53858C69" w14:textId="77777777" w:rsidR="0080556F" w:rsidRPr="00EE49ED" w:rsidRDefault="0080556F" w:rsidP="0080556F">
            <w:pPr>
              <w:spacing w:line="240" w:lineRule="auto"/>
              <w:jc w:val="center"/>
              <w:rPr>
                <w:b/>
                <w:bCs/>
                <w:color w:val="000000"/>
                <w:sz w:val="20"/>
                <w:szCs w:val="20"/>
              </w:rPr>
            </w:pPr>
            <w:r w:rsidRPr="00EE49ED">
              <w:rPr>
                <w:b/>
                <w:bCs/>
                <w:sz w:val="20"/>
                <w:szCs w:val="20"/>
              </w:rPr>
              <w:t>314100</w:t>
            </w:r>
          </w:p>
        </w:tc>
        <w:tc>
          <w:tcPr>
            <w:tcW w:w="695" w:type="pct"/>
            <w:tcBorders>
              <w:top w:val="single" w:sz="4" w:space="0" w:color="auto"/>
              <w:left w:val="nil"/>
              <w:bottom w:val="single" w:sz="4" w:space="0" w:color="auto"/>
              <w:right w:val="single" w:sz="4" w:space="0" w:color="auto"/>
            </w:tcBorders>
            <w:shd w:val="clear" w:color="auto" w:fill="auto"/>
            <w:noWrap/>
          </w:tcPr>
          <w:p w14:paraId="45686AB7" w14:textId="77777777" w:rsidR="0080556F" w:rsidRPr="00EE49ED" w:rsidRDefault="0080556F" w:rsidP="0080556F">
            <w:pPr>
              <w:spacing w:line="240" w:lineRule="auto"/>
              <w:jc w:val="center"/>
              <w:rPr>
                <w:b/>
                <w:bCs/>
                <w:color w:val="000000"/>
                <w:sz w:val="20"/>
                <w:szCs w:val="20"/>
              </w:rPr>
            </w:pPr>
            <w:r w:rsidRPr="00EE49ED">
              <w:rPr>
                <w:b/>
                <w:bCs/>
                <w:sz w:val="20"/>
                <w:szCs w:val="20"/>
              </w:rPr>
              <w:t>209100</w:t>
            </w:r>
          </w:p>
        </w:tc>
        <w:tc>
          <w:tcPr>
            <w:tcW w:w="556" w:type="pct"/>
            <w:tcBorders>
              <w:top w:val="single" w:sz="4" w:space="0" w:color="auto"/>
              <w:left w:val="nil"/>
              <w:bottom w:val="single" w:sz="4" w:space="0" w:color="auto"/>
              <w:right w:val="single" w:sz="4" w:space="0" w:color="auto"/>
            </w:tcBorders>
            <w:shd w:val="clear" w:color="auto" w:fill="auto"/>
            <w:noWrap/>
          </w:tcPr>
          <w:p w14:paraId="51D2CEC3" w14:textId="77777777" w:rsidR="0080556F" w:rsidRPr="00EE49ED" w:rsidRDefault="0080556F" w:rsidP="0080556F">
            <w:pPr>
              <w:spacing w:line="240" w:lineRule="auto"/>
              <w:jc w:val="center"/>
              <w:rPr>
                <w:b/>
                <w:bCs/>
                <w:color w:val="000000"/>
                <w:sz w:val="20"/>
                <w:szCs w:val="20"/>
              </w:rPr>
            </w:pPr>
            <w:r w:rsidRPr="00EE49ED">
              <w:rPr>
                <w:b/>
                <w:bCs/>
                <w:sz w:val="20"/>
                <w:szCs w:val="20"/>
              </w:rPr>
              <w:t>15705</w:t>
            </w:r>
          </w:p>
        </w:tc>
        <w:tc>
          <w:tcPr>
            <w:tcW w:w="692" w:type="pct"/>
            <w:tcBorders>
              <w:top w:val="single" w:sz="4" w:space="0" w:color="auto"/>
              <w:left w:val="nil"/>
              <w:bottom w:val="single" w:sz="4" w:space="0" w:color="auto"/>
              <w:right w:val="single" w:sz="4" w:space="0" w:color="auto"/>
            </w:tcBorders>
            <w:shd w:val="clear" w:color="auto" w:fill="auto"/>
            <w:noWrap/>
          </w:tcPr>
          <w:p w14:paraId="1F52F857" w14:textId="77777777" w:rsidR="0080556F" w:rsidRPr="00EE49ED" w:rsidRDefault="0080556F" w:rsidP="0080556F">
            <w:pPr>
              <w:spacing w:line="240" w:lineRule="auto"/>
              <w:jc w:val="center"/>
              <w:rPr>
                <w:b/>
                <w:bCs/>
                <w:color w:val="000000"/>
                <w:sz w:val="20"/>
                <w:szCs w:val="20"/>
              </w:rPr>
            </w:pPr>
            <w:r w:rsidRPr="00EE49ED">
              <w:rPr>
                <w:b/>
                <w:bCs/>
                <w:sz w:val="20"/>
                <w:szCs w:val="20"/>
              </w:rPr>
              <w:t>10455</w:t>
            </w:r>
          </w:p>
        </w:tc>
      </w:tr>
    </w:tbl>
    <w:p w14:paraId="315D493E" w14:textId="77777777" w:rsidR="0080556F" w:rsidRPr="00EE49ED" w:rsidRDefault="0080556F" w:rsidP="0080556F">
      <w:pPr>
        <w:keepNext/>
        <w:tabs>
          <w:tab w:val="left" w:pos="709"/>
        </w:tabs>
        <w:spacing w:before="120" w:line="276" w:lineRule="auto"/>
        <w:jc w:val="left"/>
        <w:outlineLvl w:val="2"/>
        <w:rPr>
          <w:rFonts w:eastAsia="Times New Roman"/>
          <w:b/>
        </w:rPr>
      </w:pPr>
      <w:bookmarkStart w:id="199" w:name="_Toc83889599"/>
      <w:bookmarkStart w:id="200" w:name="_Toc98485720"/>
      <w:bookmarkStart w:id="201" w:name="_Toc69297565"/>
      <w:bookmarkStart w:id="202" w:name="_Toc178256474"/>
      <w:bookmarkEnd w:id="194"/>
      <w:bookmarkEnd w:id="197"/>
      <w:r w:rsidRPr="00EE49ED">
        <w:rPr>
          <w:rFonts w:eastAsia="Times New Roman"/>
          <w:b/>
        </w:rPr>
        <w:t>8.6 Электроснабжение</w:t>
      </w:r>
      <w:bookmarkEnd w:id="199"/>
      <w:bookmarkEnd w:id="200"/>
      <w:bookmarkEnd w:id="202"/>
    </w:p>
    <w:p w14:paraId="62CF9DAC" w14:textId="77777777" w:rsidR="0080556F" w:rsidRPr="00EE49ED" w:rsidRDefault="0080556F" w:rsidP="0080556F">
      <w:pPr>
        <w:spacing w:before="120" w:line="276" w:lineRule="auto"/>
        <w:ind w:firstLine="709"/>
        <w:jc w:val="left"/>
        <w:rPr>
          <w:b/>
        </w:rPr>
      </w:pPr>
      <w:r w:rsidRPr="00EE49ED">
        <w:rPr>
          <w:b/>
        </w:rPr>
        <w:t>Анализ существующего состояния</w:t>
      </w:r>
    </w:p>
    <w:p w14:paraId="51E0BAA2" w14:textId="74436608" w:rsidR="0080556F" w:rsidRPr="00EE49ED" w:rsidRDefault="0080556F" w:rsidP="0080556F">
      <w:pPr>
        <w:tabs>
          <w:tab w:val="left" w:pos="142"/>
        </w:tabs>
        <w:spacing w:line="276" w:lineRule="auto"/>
        <w:ind w:firstLine="709"/>
      </w:pPr>
      <w:r w:rsidRPr="00EE49ED">
        <w:rPr>
          <w:szCs w:val="28"/>
        </w:rPr>
        <w:t xml:space="preserve">Электроснабжение потребителей </w:t>
      </w:r>
      <w:r w:rsidR="00150047" w:rsidRPr="00EE49ED">
        <w:rPr>
          <w:szCs w:val="24"/>
        </w:rPr>
        <w:t xml:space="preserve">Сеготского сельского поселения </w:t>
      </w:r>
      <w:r w:rsidRPr="00EE49ED">
        <w:t>Пучежского муниципального района Ивановской области</w:t>
      </w:r>
      <w:r w:rsidRPr="00EE49ED">
        <w:rPr>
          <w:szCs w:val="24"/>
        </w:rPr>
        <w:t xml:space="preserve"> и</w:t>
      </w:r>
      <w:r w:rsidRPr="00EE49ED">
        <w:rPr>
          <w:szCs w:val="28"/>
        </w:rPr>
        <w:t xml:space="preserve"> осуществляется </w:t>
      </w:r>
      <w:r w:rsidRPr="00EE49ED">
        <w:t>от сетей филиала ПАО «Россети Центр и Приволжье» – «Ивэнерго».</w:t>
      </w:r>
    </w:p>
    <w:p w14:paraId="3564A8F3" w14:textId="307D5B7D" w:rsidR="0080556F" w:rsidRPr="00EE49ED" w:rsidRDefault="0080556F" w:rsidP="0080556F">
      <w:pPr>
        <w:tabs>
          <w:tab w:val="left" w:pos="142"/>
        </w:tabs>
        <w:spacing w:line="276" w:lineRule="auto"/>
        <w:ind w:firstLine="709"/>
        <w:rPr>
          <w:szCs w:val="28"/>
        </w:rPr>
      </w:pPr>
      <w:r w:rsidRPr="00EE49ED">
        <w:rPr>
          <w:szCs w:val="28"/>
        </w:rPr>
        <w:t xml:space="preserve">Электроснабжение потребителей </w:t>
      </w:r>
      <w:r w:rsidR="00150047" w:rsidRPr="00EE49ED">
        <w:rPr>
          <w:szCs w:val="24"/>
        </w:rPr>
        <w:t xml:space="preserve">Сеготского сельского поселения </w:t>
      </w:r>
      <w:r w:rsidRPr="00EE49ED">
        <w:rPr>
          <w:szCs w:val="28"/>
        </w:rPr>
        <w:t>осуществляется по линиям электропередачи 110 кВ и 10(6) кВ.</w:t>
      </w:r>
    </w:p>
    <w:p w14:paraId="71B252C8" w14:textId="77777777" w:rsidR="0080556F" w:rsidRPr="00EE49ED" w:rsidRDefault="0080556F" w:rsidP="0080556F">
      <w:pPr>
        <w:tabs>
          <w:tab w:val="left" w:pos="142"/>
        </w:tabs>
        <w:spacing w:line="276" w:lineRule="auto"/>
        <w:ind w:firstLine="709"/>
        <w:rPr>
          <w:szCs w:val="28"/>
        </w:rPr>
      </w:pPr>
      <w:r w:rsidRPr="00EE49ED">
        <w:rPr>
          <w:szCs w:val="28"/>
        </w:rPr>
        <w:t>Длина линий электропередачи составляет:</w:t>
      </w:r>
    </w:p>
    <w:p w14:paraId="611EC10F" w14:textId="77777777" w:rsidR="0080556F" w:rsidRPr="00EE49ED" w:rsidRDefault="0080556F" w:rsidP="00DE59F6">
      <w:pPr>
        <w:numPr>
          <w:ilvl w:val="0"/>
          <w:numId w:val="59"/>
        </w:numPr>
        <w:tabs>
          <w:tab w:val="left" w:pos="709"/>
          <w:tab w:val="left" w:pos="851"/>
        </w:tabs>
        <w:autoSpaceDE w:val="0"/>
        <w:autoSpaceDN w:val="0"/>
        <w:adjustRightInd w:val="0"/>
        <w:spacing w:line="276" w:lineRule="auto"/>
        <w:ind w:left="0" w:firstLine="426"/>
        <w:rPr>
          <w:szCs w:val="28"/>
        </w:rPr>
      </w:pPr>
      <w:r w:rsidRPr="00EE49ED">
        <w:rPr>
          <w:szCs w:val="28"/>
        </w:rPr>
        <w:t>ЛЭП 110 кВ — 16,77 км;</w:t>
      </w:r>
    </w:p>
    <w:p w14:paraId="73E146C5" w14:textId="77777777" w:rsidR="0080556F" w:rsidRPr="00EE49ED" w:rsidRDefault="0080556F" w:rsidP="00DE59F6">
      <w:pPr>
        <w:numPr>
          <w:ilvl w:val="0"/>
          <w:numId w:val="59"/>
        </w:numPr>
        <w:tabs>
          <w:tab w:val="left" w:pos="709"/>
          <w:tab w:val="left" w:pos="851"/>
        </w:tabs>
        <w:autoSpaceDE w:val="0"/>
        <w:autoSpaceDN w:val="0"/>
        <w:adjustRightInd w:val="0"/>
        <w:spacing w:line="276" w:lineRule="auto"/>
        <w:ind w:left="0" w:firstLine="426"/>
        <w:rPr>
          <w:szCs w:val="28"/>
        </w:rPr>
      </w:pPr>
      <w:r w:rsidRPr="00EE49ED">
        <w:rPr>
          <w:szCs w:val="28"/>
        </w:rPr>
        <w:t>ЛЭП 10 (6) кВ — 85,55 км.</w:t>
      </w:r>
    </w:p>
    <w:p w14:paraId="2464EA1B" w14:textId="2751F38E" w:rsidR="0080556F" w:rsidRPr="00EE49ED" w:rsidRDefault="0080556F" w:rsidP="0080556F">
      <w:pPr>
        <w:tabs>
          <w:tab w:val="left" w:pos="142"/>
        </w:tabs>
        <w:spacing w:line="276" w:lineRule="auto"/>
        <w:ind w:firstLine="709"/>
        <w:rPr>
          <w:szCs w:val="28"/>
        </w:rPr>
      </w:pPr>
      <w:r w:rsidRPr="00EE49ED">
        <w:rPr>
          <w:szCs w:val="28"/>
        </w:rPr>
        <w:t xml:space="preserve">Электроснабжение </w:t>
      </w:r>
      <w:r w:rsidR="00150047" w:rsidRPr="00EE49ED">
        <w:rPr>
          <w:szCs w:val="24"/>
        </w:rPr>
        <w:t xml:space="preserve">Сеготского сельского поселения </w:t>
      </w:r>
      <w:r w:rsidRPr="00EE49ED">
        <w:rPr>
          <w:szCs w:val="28"/>
        </w:rPr>
        <w:t>осуществляется следующим образом: от ПС 110 кВ Пучеж, расположенной за границами территории, а также от ПС 110 кВ Сеготь отходят линии 10 кВ, посредством которых запитываются трансформаторные подстанции населенных пунктов.</w:t>
      </w:r>
    </w:p>
    <w:p w14:paraId="4E75CF12" w14:textId="77777777" w:rsidR="0080556F" w:rsidRPr="00EE49ED" w:rsidRDefault="0080556F" w:rsidP="0080556F">
      <w:pPr>
        <w:tabs>
          <w:tab w:val="left" w:pos="142"/>
        </w:tabs>
        <w:spacing w:line="276" w:lineRule="auto"/>
        <w:ind w:firstLine="709"/>
        <w:rPr>
          <w:szCs w:val="28"/>
        </w:rPr>
      </w:pPr>
      <w:r w:rsidRPr="00EE49ED">
        <w:rPr>
          <w:szCs w:val="28"/>
        </w:rPr>
        <w:t xml:space="preserve">На территории </w:t>
      </w:r>
      <w:r w:rsidRPr="00EE49ED">
        <w:t xml:space="preserve">сельского поселения </w:t>
      </w:r>
      <w:r w:rsidRPr="00EE49ED">
        <w:rPr>
          <w:szCs w:val="28"/>
        </w:rPr>
        <w:t>расположены трансформаторные подстанции в количестве 67 штук.</w:t>
      </w:r>
    </w:p>
    <w:p w14:paraId="1895C766" w14:textId="62CDCC24" w:rsidR="0080556F" w:rsidRPr="00EE49ED" w:rsidRDefault="0080556F" w:rsidP="0080556F">
      <w:pPr>
        <w:spacing w:line="276" w:lineRule="auto"/>
        <w:ind w:firstLine="709"/>
        <w:rPr>
          <w:szCs w:val="28"/>
        </w:rPr>
      </w:pPr>
      <w:r w:rsidRPr="00EE49ED">
        <w:rPr>
          <w:szCs w:val="28"/>
        </w:rPr>
        <w:t>Характеристики понизительных подстанций 35 кВ и выше, а также трансформаторных подстанций представлены в таблицах 3.8.</w:t>
      </w:r>
      <w:r w:rsidR="00503854" w:rsidRPr="00EE49ED">
        <w:rPr>
          <w:szCs w:val="28"/>
        </w:rPr>
        <w:t>10</w:t>
      </w:r>
      <w:r w:rsidRPr="00EE49ED">
        <w:rPr>
          <w:szCs w:val="28"/>
        </w:rPr>
        <w:t>, 3.8.</w:t>
      </w:r>
      <w:r w:rsidR="00503854" w:rsidRPr="00EE49ED">
        <w:rPr>
          <w:szCs w:val="28"/>
        </w:rPr>
        <w:t>11</w:t>
      </w:r>
      <w:r w:rsidRPr="00EE49ED">
        <w:rPr>
          <w:szCs w:val="28"/>
        </w:rPr>
        <w:t>.</w:t>
      </w:r>
    </w:p>
    <w:p w14:paraId="450F5013" w14:textId="77777777" w:rsidR="0080556F" w:rsidRPr="00EE49ED" w:rsidRDefault="0080556F" w:rsidP="0080556F">
      <w:pPr>
        <w:tabs>
          <w:tab w:val="left" w:pos="142"/>
        </w:tabs>
        <w:spacing w:line="276" w:lineRule="auto"/>
        <w:ind w:firstLine="709"/>
        <w:rPr>
          <w:szCs w:val="28"/>
        </w:rPr>
        <w:sectPr w:rsidR="0080556F" w:rsidRPr="00EE49ED" w:rsidSect="002C125D">
          <w:footerReference w:type="default" r:id="rId40"/>
          <w:pgSz w:w="11907" w:h="16839" w:code="9"/>
          <w:pgMar w:top="1134" w:right="567" w:bottom="1134" w:left="1418" w:header="567" w:footer="567" w:gutter="0"/>
          <w:cols w:space="720"/>
          <w:noEndnote/>
          <w:docGrid w:linePitch="299"/>
        </w:sectPr>
      </w:pPr>
    </w:p>
    <w:p w14:paraId="777FAF55" w14:textId="4338240F" w:rsidR="0080556F" w:rsidRPr="00EE49ED" w:rsidRDefault="0080556F" w:rsidP="0080556F">
      <w:pPr>
        <w:tabs>
          <w:tab w:val="left" w:pos="142"/>
        </w:tabs>
        <w:spacing w:line="276" w:lineRule="auto"/>
        <w:ind w:firstLine="709"/>
        <w:jc w:val="right"/>
        <w:rPr>
          <w:szCs w:val="24"/>
        </w:rPr>
      </w:pPr>
      <w:r w:rsidRPr="00EE49ED">
        <w:rPr>
          <w:szCs w:val="24"/>
        </w:rPr>
        <w:lastRenderedPageBreak/>
        <w:t>Таблица 3.8.</w:t>
      </w:r>
      <w:r w:rsidR="00503854" w:rsidRPr="00EE49ED">
        <w:rPr>
          <w:szCs w:val="24"/>
        </w:rPr>
        <w:t>10</w:t>
      </w:r>
    </w:p>
    <w:p w14:paraId="78764630" w14:textId="77777777" w:rsidR="0080556F" w:rsidRPr="00EE49ED" w:rsidRDefault="0080556F" w:rsidP="0080556F">
      <w:pPr>
        <w:spacing w:line="276" w:lineRule="auto"/>
        <w:jc w:val="center"/>
        <w:rPr>
          <w:rFonts w:eastAsia="Times New Roman"/>
          <w:szCs w:val="24"/>
          <w:lang w:eastAsia="ru-RU"/>
        </w:rPr>
      </w:pPr>
      <w:r w:rsidRPr="00EE49ED">
        <w:rPr>
          <w:rFonts w:eastAsia="Times New Roman"/>
          <w:szCs w:val="24"/>
          <w:lang w:eastAsia="ru-RU"/>
        </w:rPr>
        <w:t>Характеристика понизительных подстанций 35 кВ и выше</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2123"/>
        <w:gridCol w:w="1133"/>
        <w:gridCol w:w="1273"/>
        <w:gridCol w:w="3675"/>
        <w:gridCol w:w="1980"/>
        <w:gridCol w:w="1977"/>
        <w:gridCol w:w="1983"/>
      </w:tblGrid>
      <w:tr w:rsidR="0080556F" w:rsidRPr="00EE49ED" w14:paraId="4E42CB0D" w14:textId="77777777" w:rsidTr="002C125D">
        <w:trPr>
          <w:cantSplit/>
          <w:trHeight w:val="1653"/>
        </w:trPr>
        <w:tc>
          <w:tcPr>
            <w:tcW w:w="143" w:type="pct"/>
            <w:shd w:val="clear" w:color="auto" w:fill="auto"/>
            <w:vAlign w:val="center"/>
          </w:tcPr>
          <w:p w14:paraId="6C6F9872"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w:t>
            </w:r>
          </w:p>
        </w:tc>
        <w:tc>
          <w:tcPr>
            <w:tcW w:w="729" w:type="pct"/>
            <w:shd w:val="clear" w:color="auto" w:fill="auto"/>
            <w:vAlign w:val="center"/>
          </w:tcPr>
          <w:p w14:paraId="103834BE" w14:textId="77777777" w:rsidR="0080556F" w:rsidRPr="00EE49ED" w:rsidRDefault="0080556F" w:rsidP="0080556F">
            <w:pPr>
              <w:spacing w:line="240" w:lineRule="auto"/>
              <w:jc w:val="center"/>
              <w:rPr>
                <w:rFonts w:eastAsia="Times New Roman"/>
                <w:b/>
                <w:sz w:val="20"/>
                <w:szCs w:val="20"/>
                <w:lang w:eastAsia="ru-RU"/>
              </w:rPr>
            </w:pPr>
            <w:r w:rsidRPr="00EE49ED">
              <w:rPr>
                <w:b/>
                <w:sz w:val="20"/>
                <w:szCs w:val="24"/>
              </w:rPr>
              <w:t>Наименование объекта</w:t>
            </w:r>
          </w:p>
        </w:tc>
        <w:tc>
          <w:tcPr>
            <w:tcW w:w="389" w:type="pct"/>
            <w:shd w:val="clear" w:color="auto" w:fill="auto"/>
            <w:textDirection w:val="btLr"/>
            <w:vAlign w:val="center"/>
          </w:tcPr>
          <w:p w14:paraId="574C2315" w14:textId="77777777" w:rsidR="0080556F" w:rsidRPr="00EE49ED" w:rsidRDefault="0080556F" w:rsidP="0080556F">
            <w:pPr>
              <w:spacing w:line="240" w:lineRule="auto"/>
              <w:ind w:left="113" w:right="113"/>
              <w:jc w:val="center"/>
              <w:rPr>
                <w:rFonts w:eastAsia="Times New Roman"/>
                <w:b/>
                <w:sz w:val="20"/>
                <w:szCs w:val="20"/>
                <w:lang w:eastAsia="ru-RU"/>
              </w:rPr>
            </w:pPr>
            <w:r w:rsidRPr="00EE49ED">
              <w:rPr>
                <w:rFonts w:eastAsia="Times New Roman"/>
                <w:b/>
                <w:sz w:val="20"/>
                <w:szCs w:val="20"/>
                <w:lang w:eastAsia="ru-RU"/>
              </w:rPr>
              <w:t>Уровень напряжения, кВ</w:t>
            </w:r>
          </w:p>
        </w:tc>
        <w:tc>
          <w:tcPr>
            <w:tcW w:w="437" w:type="pct"/>
            <w:textDirection w:val="btLr"/>
            <w:vAlign w:val="center"/>
          </w:tcPr>
          <w:p w14:paraId="1EEAB01A" w14:textId="77777777" w:rsidR="0080556F" w:rsidRPr="00EE49ED" w:rsidRDefault="0080556F" w:rsidP="0080556F">
            <w:pPr>
              <w:spacing w:line="240" w:lineRule="auto"/>
              <w:ind w:left="113" w:right="113"/>
              <w:jc w:val="center"/>
              <w:rPr>
                <w:rFonts w:eastAsia="Times New Roman"/>
                <w:b/>
                <w:sz w:val="20"/>
                <w:szCs w:val="20"/>
                <w:lang w:eastAsia="ru-RU"/>
              </w:rPr>
            </w:pPr>
            <w:r w:rsidRPr="00EE49ED">
              <w:rPr>
                <w:rFonts w:eastAsia="Times New Roman"/>
                <w:b/>
                <w:sz w:val="20"/>
                <w:szCs w:val="20"/>
                <w:lang w:eastAsia="ru-RU"/>
              </w:rPr>
              <w:t>Год строительства</w:t>
            </w:r>
          </w:p>
        </w:tc>
        <w:tc>
          <w:tcPr>
            <w:tcW w:w="1262" w:type="pct"/>
            <w:shd w:val="clear" w:color="auto" w:fill="auto"/>
            <w:vAlign w:val="center"/>
          </w:tcPr>
          <w:p w14:paraId="2C729643"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Ведомственная принадлежность</w:t>
            </w:r>
          </w:p>
        </w:tc>
        <w:tc>
          <w:tcPr>
            <w:tcW w:w="680" w:type="pct"/>
            <w:shd w:val="clear" w:color="auto" w:fill="auto"/>
            <w:vAlign w:val="center"/>
          </w:tcPr>
          <w:p w14:paraId="42FB4063"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Местоположение</w:t>
            </w:r>
          </w:p>
        </w:tc>
        <w:tc>
          <w:tcPr>
            <w:tcW w:w="679" w:type="pct"/>
            <w:shd w:val="clear" w:color="auto" w:fill="auto"/>
            <w:vAlign w:val="center"/>
          </w:tcPr>
          <w:p w14:paraId="3BE1EAB6"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Количество и мощность трансформаторов, МВа</w:t>
            </w:r>
          </w:p>
        </w:tc>
        <w:tc>
          <w:tcPr>
            <w:tcW w:w="681" w:type="pct"/>
            <w:shd w:val="clear" w:color="auto" w:fill="auto"/>
            <w:vAlign w:val="center"/>
          </w:tcPr>
          <w:p w14:paraId="64F60C4D"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Текущий резерв мощности для технологического присоединения, МВ·А</w:t>
            </w:r>
          </w:p>
        </w:tc>
      </w:tr>
    </w:tbl>
    <w:p w14:paraId="73748CD5" w14:textId="77777777" w:rsidR="0080556F" w:rsidRPr="00EE49ED" w:rsidRDefault="0080556F" w:rsidP="0080556F">
      <w:pPr>
        <w:spacing w:line="14" w:lineRule="auto"/>
        <w:ind w:firstLine="709"/>
        <w:rPr>
          <w:rFonts w:eastAsia="Times New Roman"/>
          <w:sz w:val="28"/>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
        <w:gridCol w:w="2106"/>
        <w:gridCol w:w="1136"/>
        <w:gridCol w:w="1276"/>
        <w:gridCol w:w="3684"/>
        <w:gridCol w:w="1986"/>
        <w:gridCol w:w="1983"/>
        <w:gridCol w:w="1951"/>
      </w:tblGrid>
      <w:tr w:rsidR="0080556F" w:rsidRPr="00EE49ED" w14:paraId="28BC3AFF" w14:textId="77777777" w:rsidTr="002C125D">
        <w:trPr>
          <w:trHeight w:val="20"/>
          <w:tblHeader/>
        </w:trPr>
        <w:tc>
          <w:tcPr>
            <w:tcW w:w="151" w:type="pct"/>
            <w:shd w:val="clear" w:color="auto" w:fill="auto"/>
            <w:vAlign w:val="center"/>
          </w:tcPr>
          <w:p w14:paraId="594BC2C9"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1</w:t>
            </w:r>
          </w:p>
        </w:tc>
        <w:tc>
          <w:tcPr>
            <w:tcW w:w="723" w:type="pct"/>
            <w:shd w:val="clear" w:color="auto" w:fill="auto"/>
            <w:vAlign w:val="center"/>
          </w:tcPr>
          <w:p w14:paraId="4A7C7927"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2</w:t>
            </w:r>
          </w:p>
        </w:tc>
        <w:tc>
          <w:tcPr>
            <w:tcW w:w="390" w:type="pct"/>
            <w:shd w:val="clear" w:color="auto" w:fill="auto"/>
            <w:vAlign w:val="center"/>
          </w:tcPr>
          <w:p w14:paraId="2440A8BB"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3</w:t>
            </w:r>
          </w:p>
        </w:tc>
        <w:tc>
          <w:tcPr>
            <w:tcW w:w="438" w:type="pct"/>
          </w:tcPr>
          <w:p w14:paraId="5F95E66C"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4</w:t>
            </w:r>
          </w:p>
        </w:tc>
        <w:tc>
          <w:tcPr>
            <w:tcW w:w="1265" w:type="pct"/>
            <w:shd w:val="clear" w:color="auto" w:fill="auto"/>
          </w:tcPr>
          <w:p w14:paraId="14B5AAEF"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5</w:t>
            </w:r>
          </w:p>
        </w:tc>
        <w:tc>
          <w:tcPr>
            <w:tcW w:w="682" w:type="pct"/>
            <w:shd w:val="clear" w:color="auto" w:fill="auto"/>
            <w:vAlign w:val="center"/>
          </w:tcPr>
          <w:p w14:paraId="186B434E"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6</w:t>
            </w:r>
          </w:p>
        </w:tc>
        <w:tc>
          <w:tcPr>
            <w:tcW w:w="681" w:type="pct"/>
            <w:shd w:val="clear" w:color="auto" w:fill="auto"/>
            <w:vAlign w:val="center"/>
          </w:tcPr>
          <w:p w14:paraId="6601CED1"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7</w:t>
            </w:r>
          </w:p>
        </w:tc>
        <w:tc>
          <w:tcPr>
            <w:tcW w:w="670" w:type="pct"/>
            <w:shd w:val="clear" w:color="auto" w:fill="auto"/>
            <w:vAlign w:val="center"/>
          </w:tcPr>
          <w:p w14:paraId="6E680CB4"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8</w:t>
            </w:r>
          </w:p>
        </w:tc>
      </w:tr>
      <w:tr w:rsidR="0080556F" w:rsidRPr="00EE49ED" w14:paraId="62A1D31F" w14:textId="77777777" w:rsidTr="002C125D">
        <w:trPr>
          <w:trHeight w:val="249"/>
        </w:trPr>
        <w:tc>
          <w:tcPr>
            <w:tcW w:w="151" w:type="pct"/>
            <w:shd w:val="clear" w:color="auto" w:fill="auto"/>
          </w:tcPr>
          <w:p w14:paraId="583007CD" w14:textId="77777777" w:rsidR="0080556F" w:rsidRPr="00EE49ED" w:rsidRDefault="0080556F" w:rsidP="00DE59F6">
            <w:pPr>
              <w:numPr>
                <w:ilvl w:val="0"/>
                <w:numId w:val="61"/>
              </w:numPr>
              <w:spacing w:line="240" w:lineRule="auto"/>
              <w:ind w:hanging="113"/>
              <w:rPr>
                <w:rFonts w:eastAsia="Times New Roman"/>
                <w:sz w:val="20"/>
                <w:szCs w:val="20"/>
                <w:lang w:eastAsia="ru-RU"/>
              </w:rPr>
            </w:pPr>
          </w:p>
        </w:tc>
        <w:tc>
          <w:tcPr>
            <w:tcW w:w="723" w:type="pct"/>
            <w:shd w:val="clear" w:color="auto" w:fill="auto"/>
          </w:tcPr>
          <w:p w14:paraId="45A82208" w14:textId="77777777" w:rsidR="0080556F" w:rsidRPr="00EE49ED" w:rsidRDefault="0080556F" w:rsidP="0080556F">
            <w:pPr>
              <w:spacing w:line="240" w:lineRule="auto"/>
              <w:jc w:val="left"/>
              <w:rPr>
                <w:color w:val="000000"/>
                <w:sz w:val="20"/>
                <w:szCs w:val="20"/>
              </w:rPr>
            </w:pPr>
            <w:r w:rsidRPr="00EE49ED">
              <w:rPr>
                <w:sz w:val="20"/>
                <w:szCs w:val="20"/>
              </w:rPr>
              <w:t>ПС Сеготь</w:t>
            </w:r>
          </w:p>
        </w:tc>
        <w:tc>
          <w:tcPr>
            <w:tcW w:w="390" w:type="pct"/>
            <w:shd w:val="clear" w:color="auto" w:fill="auto"/>
          </w:tcPr>
          <w:p w14:paraId="5E2E6F96" w14:textId="77777777" w:rsidR="0080556F" w:rsidRPr="00EE49ED" w:rsidRDefault="0080556F" w:rsidP="0080556F">
            <w:pPr>
              <w:spacing w:line="240" w:lineRule="auto"/>
              <w:jc w:val="center"/>
              <w:rPr>
                <w:color w:val="000000"/>
                <w:sz w:val="20"/>
                <w:szCs w:val="20"/>
              </w:rPr>
            </w:pPr>
            <w:r w:rsidRPr="00EE49ED">
              <w:rPr>
                <w:sz w:val="20"/>
                <w:szCs w:val="20"/>
              </w:rPr>
              <w:t>110/10</w:t>
            </w:r>
          </w:p>
        </w:tc>
        <w:tc>
          <w:tcPr>
            <w:tcW w:w="438" w:type="pct"/>
          </w:tcPr>
          <w:p w14:paraId="367BAFCD" w14:textId="77777777" w:rsidR="0080556F" w:rsidRPr="00EE49ED" w:rsidRDefault="0080556F" w:rsidP="0080556F">
            <w:pPr>
              <w:spacing w:line="240" w:lineRule="auto"/>
              <w:jc w:val="center"/>
              <w:rPr>
                <w:color w:val="000000"/>
                <w:sz w:val="20"/>
                <w:szCs w:val="20"/>
              </w:rPr>
            </w:pPr>
            <w:r w:rsidRPr="00EE49ED">
              <w:rPr>
                <w:color w:val="000000"/>
                <w:sz w:val="20"/>
                <w:szCs w:val="20"/>
              </w:rPr>
              <w:t>1986</w:t>
            </w:r>
          </w:p>
        </w:tc>
        <w:tc>
          <w:tcPr>
            <w:tcW w:w="1265" w:type="pct"/>
            <w:shd w:val="clear" w:color="auto" w:fill="auto"/>
          </w:tcPr>
          <w:p w14:paraId="42140AF0"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682" w:type="pct"/>
            <w:shd w:val="clear" w:color="auto" w:fill="auto"/>
          </w:tcPr>
          <w:p w14:paraId="15F46D43" w14:textId="6A3763F8" w:rsidR="0080556F" w:rsidRPr="00EE49ED" w:rsidRDefault="00150047" w:rsidP="0080556F">
            <w:pPr>
              <w:spacing w:line="240" w:lineRule="auto"/>
              <w:jc w:val="left"/>
              <w:rPr>
                <w:szCs w:val="24"/>
              </w:rPr>
            </w:pPr>
            <w:r w:rsidRPr="00EE49ED">
              <w:rPr>
                <w:sz w:val="20"/>
                <w:szCs w:val="20"/>
              </w:rPr>
              <w:t>Сеготское сельское поселение</w:t>
            </w:r>
          </w:p>
        </w:tc>
        <w:tc>
          <w:tcPr>
            <w:tcW w:w="681" w:type="pct"/>
            <w:shd w:val="clear" w:color="auto" w:fill="auto"/>
          </w:tcPr>
          <w:p w14:paraId="5D104F2C" w14:textId="77777777" w:rsidR="0080556F" w:rsidRPr="00EE49ED" w:rsidRDefault="0080556F" w:rsidP="0080556F">
            <w:pPr>
              <w:spacing w:line="240" w:lineRule="auto"/>
              <w:jc w:val="center"/>
              <w:rPr>
                <w:color w:val="000000"/>
                <w:sz w:val="20"/>
                <w:szCs w:val="20"/>
              </w:rPr>
            </w:pPr>
            <w:r w:rsidRPr="00EE49ED">
              <w:rPr>
                <w:color w:val="000000"/>
                <w:sz w:val="20"/>
                <w:szCs w:val="20"/>
              </w:rPr>
              <w:t>2,5</w:t>
            </w:r>
          </w:p>
        </w:tc>
        <w:tc>
          <w:tcPr>
            <w:tcW w:w="670" w:type="pct"/>
            <w:shd w:val="clear" w:color="auto" w:fill="auto"/>
          </w:tcPr>
          <w:p w14:paraId="55BA2ECA" w14:textId="77777777" w:rsidR="0080556F" w:rsidRPr="00EE49ED" w:rsidRDefault="0080556F" w:rsidP="0080556F">
            <w:pPr>
              <w:spacing w:line="240" w:lineRule="auto"/>
              <w:jc w:val="center"/>
              <w:rPr>
                <w:color w:val="000000"/>
                <w:sz w:val="20"/>
                <w:szCs w:val="20"/>
              </w:rPr>
            </w:pPr>
            <w:r w:rsidRPr="00EE49ED">
              <w:rPr>
                <w:color w:val="000000"/>
                <w:sz w:val="20"/>
                <w:szCs w:val="20"/>
              </w:rPr>
              <w:t>2,18</w:t>
            </w:r>
          </w:p>
        </w:tc>
      </w:tr>
    </w:tbl>
    <w:p w14:paraId="642376B0" w14:textId="40E71918" w:rsidR="0080556F" w:rsidRPr="00EE49ED" w:rsidRDefault="0080556F" w:rsidP="0080556F">
      <w:pPr>
        <w:tabs>
          <w:tab w:val="left" w:pos="142"/>
        </w:tabs>
        <w:spacing w:before="120" w:line="276" w:lineRule="auto"/>
        <w:ind w:firstLine="709"/>
        <w:jc w:val="right"/>
        <w:rPr>
          <w:lang w:val="en-US"/>
        </w:rPr>
      </w:pPr>
      <w:r w:rsidRPr="00EE49ED">
        <w:rPr>
          <w:szCs w:val="24"/>
        </w:rPr>
        <w:t>Таблица</w:t>
      </w:r>
      <w:r w:rsidRPr="00EE49ED">
        <w:t xml:space="preserve"> 3.8.1</w:t>
      </w:r>
      <w:r w:rsidR="00503854" w:rsidRPr="00EE49ED">
        <w:t>1</w:t>
      </w:r>
    </w:p>
    <w:p w14:paraId="3F8D281C" w14:textId="77777777" w:rsidR="0080556F" w:rsidRPr="00EE49ED" w:rsidRDefault="0080556F" w:rsidP="0080556F">
      <w:pPr>
        <w:spacing w:line="276" w:lineRule="auto"/>
        <w:jc w:val="center"/>
        <w:rPr>
          <w:rFonts w:eastAsia="Times New Roman"/>
          <w:szCs w:val="24"/>
          <w:lang w:eastAsia="ru-RU"/>
        </w:rPr>
      </w:pPr>
      <w:r w:rsidRPr="00EE49ED">
        <w:rPr>
          <w:rFonts w:eastAsia="Times New Roman"/>
          <w:szCs w:val="24"/>
          <w:lang w:eastAsia="ru-RU"/>
        </w:rPr>
        <w:t>Характеристика трансформаторных подстанций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3"/>
        <w:gridCol w:w="1890"/>
        <w:gridCol w:w="1704"/>
        <w:gridCol w:w="1558"/>
        <w:gridCol w:w="4962"/>
        <w:gridCol w:w="2126"/>
        <w:gridCol w:w="1808"/>
      </w:tblGrid>
      <w:tr w:rsidR="0080556F" w:rsidRPr="00EE49ED" w14:paraId="77EFD305" w14:textId="77777777" w:rsidTr="002C125D">
        <w:trPr>
          <w:cantSplit/>
          <w:trHeight w:val="143"/>
        </w:trPr>
        <w:tc>
          <w:tcPr>
            <w:tcW w:w="176" w:type="pct"/>
            <w:shd w:val="clear" w:color="auto" w:fill="auto"/>
            <w:vAlign w:val="center"/>
          </w:tcPr>
          <w:p w14:paraId="2548A2C6"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w:t>
            </w:r>
          </w:p>
        </w:tc>
        <w:tc>
          <w:tcPr>
            <w:tcW w:w="649" w:type="pct"/>
            <w:shd w:val="clear" w:color="auto" w:fill="auto"/>
            <w:vAlign w:val="center"/>
          </w:tcPr>
          <w:p w14:paraId="6E994F48" w14:textId="77777777" w:rsidR="0080556F" w:rsidRPr="00EE49ED" w:rsidRDefault="0080556F" w:rsidP="0080556F">
            <w:pPr>
              <w:spacing w:line="240" w:lineRule="auto"/>
              <w:jc w:val="center"/>
              <w:rPr>
                <w:rFonts w:eastAsia="Times New Roman"/>
                <w:b/>
                <w:sz w:val="20"/>
                <w:szCs w:val="20"/>
                <w:lang w:eastAsia="ru-RU"/>
              </w:rPr>
            </w:pPr>
            <w:r w:rsidRPr="00EE49ED">
              <w:rPr>
                <w:b/>
                <w:sz w:val="20"/>
                <w:szCs w:val="24"/>
              </w:rPr>
              <w:t>Наименование объекта</w:t>
            </w:r>
          </w:p>
        </w:tc>
        <w:tc>
          <w:tcPr>
            <w:tcW w:w="585" w:type="pct"/>
            <w:shd w:val="clear" w:color="auto" w:fill="auto"/>
            <w:vAlign w:val="center"/>
          </w:tcPr>
          <w:p w14:paraId="0A8376B2"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Уровень напряжения, кВ</w:t>
            </w:r>
          </w:p>
        </w:tc>
        <w:tc>
          <w:tcPr>
            <w:tcW w:w="535" w:type="pct"/>
            <w:vAlign w:val="center"/>
          </w:tcPr>
          <w:p w14:paraId="706D2FC0"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Год строительства</w:t>
            </w:r>
          </w:p>
        </w:tc>
        <w:tc>
          <w:tcPr>
            <w:tcW w:w="1704" w:type="pct"/>
            <w:vAlign w:val="center"/>
          </w:tcPr>
          <w:p w14:paraId="27CDD595"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Ведомственная принадлежность</w:t>
            </w:r>
          </w:p>
        </w:tc>
        <w:tc>
          <w:tcPr>
            <w:tcW w:w="730" w:type="pct"/>
            <w:shd w:val="clear" w:color="auto" w:fill="auto"/>
            <w:vAlign w:val="center"/>
          </w:tcPr>
          <w:p w14:paraId="1E878049"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Место расположения ПС</w:t>
            </w:r>
          </w:p>
        </w:tc>
        <w:tc>
          <w:tcPr>
            <w:tcW w:w="621" w:type="pct"/>
            <w:shd w:val="clear" w:color="auto" w:fill="auto"/>
            <w:vAlign w:val="center"/>
          </w:tcPr>
          <w:p w14:paraId="4F512B1D"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Пропускная способность, МВт</w:t>
            </w:r>
          </w:p>
        </w:tc>
      </w:tr>
    </w:tbl>
    <w:p w14:paraId="467F5EB4" w14:textId="77777777" w:rsidR="0080556F" w:rsidRPr="00EE49ED" w:rsidRDefault="0080556F" w:rsidP="0080556F">
      <w:pPr>
        <w:spacing w:line="14" w:lineRule="auto"/>
        <w:ind w:firstLine="709"/>
        <w:jc w:val="center"/>
        <w:rPr>
          <w:rFonts w:eastAsia="Times New Roman"/>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1843"/>
        <w:gridCol w:w="1701"/>
        <w:gridCol w:w="1573"/>
        <w:gridCol w:w="4948"/>
        <w:gridCol w:w="2126"/>
        <w:gridCol w:w="1808"/>
      </w:tblGrid>
      <w:tr w:rsidR="0080556F" w:rsidRPr="00EE49ED" w14:paraId="0CD28CE7" w14:textId="77777777" w:rsidTr="002C125D">
        <w:trPr>
          <w:trHeight w:val="20"/>
          <w:tblHeader/>
        </w:trPr>
        <w:tc>
          <w:tcPr>
            <w:tcW w:w="193" w:type="pct"/>
            <w:shd w:val="clear" w:color="auto" w:fill="auto"/>
          </w:tcPr>
          <w:p w14:paraId="1F60EAD9"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1</w:t>
            </w:r>
          </w:p>
        </w:tc>
        <w:tc>
          <w:tcPr>
            <w:tcW w:w="633" w:type="pct"/>
            <w:shd w:val="clear" w:color="auto" w:fill="auto"/>
          </w:tcPr>
          <w:p w14:paraId="641E36EF"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2</w:t>
            </w:r>
          </w:p>
        </w:tc>
        <w:tc>
          <w:tcPr>
            <w:tcW w:w="584" w:type="pct"/>
            <w:shd w:val="clear" w:color="auto" w:fill="auto"/>
          </w:tcPr>
          <w:p w14:paraId="762E6030"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3</w:t>
            </w:r>
          </w:p>
        </w:tc>
        <w:tc>
          <w:tcPr>
            <w:tcW w:w="540" w:type="pct"/>
          </w:tcPr>
          <w:p w14:paraId="6C2D0AD2"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4</w:t>
            </w:r>
          </w:p>
        </w:tc>
        <w:tc>
          <w:tcPr>
            <w:tcW w:w="1699" w:type="pct"/>
          </w:tcPr>
          <w:p w14:paraId="1704FE05"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5</w:t>
            </w:r>
          </w:p>
        </w:tc>
        <w:tc>
          <w:tcPr>
            <w:tcW w:w="730" w:type="pct"/>
            <w:shd w:val="clear" w:color="auto" w:fill="auto"/>
          </w:tcPr>
          <w:p w14:paraId="3591D6AA" w14:textId="77777777" w:rsidR="0080556F" w:rsidRPr="00EE49ED" w:rsidRDefault="0080556F" w:rsidP="0080556F">
            <w:pPr>
              <w:spacing w:line="240" w:lineRule="auto"/>
              <w:jc w:val="center"/>
              <w:rPr>
                <w:rFonts w:eastAsia="Times New Roman"/>
                <w:b/>
                <w:sz w:val="20"/>
                <w:szCs w:val="20"/>
                <w:lang w:eastAsia="ru-RU"/>
              </w:rPr>
            </w:pPr>
            <w:r w:rsidRPr="00EE49ED">
              <w:rPr>
                <w:rFonts w:eastAsia="Times New Roman"/>
                <w:b/>
                <w:sz w:val="20"/>
                <w:szCs w:val="20"/>
                <w:lang w:eastAsia="ru-RU"/>
              </w:rPr>
              <w:t>6</w:t>
            </w:r>
          </w:p>
        </w:tc>
        <w:tc>
          <w:tcPr>
            <w:tcW w:w="621" w:type="pct"/>
            <w:shd w:val="clear" w:color="auto" w:fill="auto"/>
          </w:tcPr>
          <w:p w14:paraId="36E51139" w14:textId="77777777" w:rsidR="0080556F" w:rsidRPr="00EE49ED" w:rsidRDefault="0080556F" w:rsidP="0080556F">
            <w:pPr>
              <w:spacing w:line="240" w:lineRule="auto"/>
              <w:jc w:val="center"/>
              <w:rPr>
                <w:rFonts w:eastAsia="Times New Roman"/>
                <w:b/>
                <w:sz w:val="20"/>
                <w:szCs w:val="20"/>
                <w:lang w:val="en-US" w:eastAsia="ru-RU"/>
              </w:rPr>
            </w:pPr>
            <w:r w:rsidRPr="00EE49ED">
              <w:rPr>
                <w:rFonts w:eastAsia="Times New Roman"/>
                <w:b/>
                <w:sz w:val="20"/>
                <w:szCs w:val="20"/>
                <w:lang w:val="en-US" w:eastAsia="ru-RU"/>
              </w:rPr>
              <w:t>7</w:t>
            </w:r>
          </w:p>
        </w:tc>
      </w:tr>
      <w:tr w:rsidR="0080556F" w:rsidRPr="00EE49ED" w14:paraId="5DB474BE" w14:textId="77777777" w:rsidTr="002C125D">
        <w:trPr>
          <w:trHeight w:val="170"/>
        </w:trPr>
        <w:tc>
          <w:tcPr>
            <w:tcW w:w="193" w:type="pct"/>
            <w:shd w:val="clear" w:color="auto" w:fill="auto"/>
          </w:tcPr>
          <w:p w14:paraId="0474418E"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7B038A92"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51E806C3"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4D584D44"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4F990F28"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3DE7491F" w14:textId="77777777" w:rsidR="0080556F" w:rsidRPr="00EE49ED" w:rsidRDefault="0080556F" w:rsidP="0080556F">
            <w:pPr>
              <w:spacing w:line="240" w:lineRule="auto"/>
              <w:jc w:val="left"/>
              <w:rPr>
                <w:sz w:val="20"/>
                <w:szCs w:val="20"/>
              </w:rPr>
            </w:pPr>
            <w:r w:rsidRPr="00EE49ED">
              <w:rPr>
                <w:color w:val="000000"/>
                <w:sz w:val="20"/>
                <w:szCs w:val="20"/>
              </w:rPr>
              <w:t>д. Анисимиха</w:t>
            </w:r>
          </w:p>
        </w:tc>
        <w:tc>
          <w:tcPr>
            <w:tcW w:w="621" w:type="pct"/>
            <w:shd w:val="clear" w:color="auto" w:fill="auto"/>
          </w:tcPr>
          <w:p w14:paraId="6CED1110" w14:textId="77777777" w:rsidR="0080556F" w:rsidRPr="00EE49ED" w:rsidRDefault="0080556F" w:rsidP="0080556F">
            <w:pPr>
              <w:spacing w:line="240" w:lineRule="auto"/>
              <w:jc w:val="center"/>
              <w:rPr>
                <w:sz w:val="20"/>
                <w:szCs w:val="20"/>
              </w:rPr>
            </w:pPr>
            <w:r w:rsidRPr="00EE49ED">
              <w:rPr>
                <w:sz w:val="20"/>
                <w:szCs w:val="20"/>
              </w:rPr>
              <w:t>0,042</w:t>
            </w:r>
          </w:p>
        </w:tc>
      </w:tr>
      <w:tr w:rsidR="0080556F" w:rsidRPr="00EE49ED" w14:paraId="40ECFDB9" w14:textId="77777777" w:rsidTr="002C125D">
        <w:trPr>
          <w:trHeight w:val="170"/>
        </w:trPr>
        <w:tc>
          <w:tcPr>
            <w:tcW w:w="193" w:type="pct"/>
            <w:shd w:val="clear" w:color="auto" w:fill="auto"/>
          </w:tcPr>
          <w:p w14:paraId="6EEF8672"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7605B30E"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53B312CD"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17E51FE9"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4C05F487"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1B82B271" w14:textId="77777777" w:rsidR="0080556F" w:rsidRPr="00EE49ED" w:rsidRDefault="0080556F" w:rsidP="0080556F">
            <w:pPr>
              <w:spacing w:line="240" w:lineRule="auto"/>
              <w:jc w:val="left"/>
              <w:rPr>
                <w:sz w:val="20"/>
                <w:szCs w:val="20"/>
              </w:rPr>
            </w:pPr>
            <w:r w:rsidRPr="00EE49ED">
              <w:rPr>
                <w:color w:val="000000"/>
                <w:sz w:val="20"/>
                <w:szCs w:val="20"/>
              </w:rPr>
              <w:t>д. Арефьинская</w:t>
            </w:r>
          </w:p>
        </w:tc>
        <w:tc>
          <w:tcPr>
            <w:tcW w:w="621" w:type="pct"/>
            <w:shd w:val="clear" w:color="auto" w:fill="auto"/>
          </w:tcPr>
          <w:p w14:paraId="000452E6" w14:textId="77777777" w:rsidR="0080556F" w:rsidRPr="00EE49ED" w:rsidRDefault="0080556F" w:rsidP="0080556F">
            <w:pPr>
              <w:spacing w:line="240" w:lineRule="auto"/>
              <w:jc w:val="center"/>
              <w:rPr>
                <w:sz w:val="20"/>
                <w:szCs w:val="20"/>
              </w:rPr>
            </w:pPr>
            <w:r w:rsidRPr="00EE49ED">
              <w:rPr>
                <w:sz w:val="20"/>
                <w:szCs w:val="20"/>
              </w:rPr>
              <w:t>0,011</w:t>
            </w:r>
          </w:p>
        </w:tc>
      </w:tr>
      <w:tr w:rsidR="0080556F" w:rsidRPr="00EE49ED" w14:paraId="55AE9B94" w14:textId="77777777" w:rsidTr="002C125D">
        <w:trPr>
          <w:trHeight w:val="170"/>
        </w:trPr>
        <w:tc>
          <w:tcPr>
            <w:tcW w:w="193" w:type="pct"/>
            <w:shd w:val="clear" w:color="auto" w:fill="auto"/>
          </w:tcPr>
          <w:p w14:paraId="5ECE7693"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31A7E156"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107C645B"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0F22AECF"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4098F412"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46D82B35" w14:textId="63CB8762" w:rsidR="0080556F" w:rsidRPr="00EE49ED" w:rsidRDefault="00150047" w:rsidP="0080556F">
            <w:pPr>
              <w:spacing w:line="240" w:lineRule="auto"/>
              <w:jc w:val="left"/>
              <w:rPr>
                <w:sz w:val="20"/>
                <w:szCs w:val="20"/>
              </w:rPr>
            </w:pPr>
            <w:r w:rsidRPr="00EE49ED">
              <w:rPr>
                <w:color w:val="000000"/>
                <w:sz w:val="20"/>
                <w:szCs w:val="20"/>
              </w:rPr>
              <w:t>Сеготское сельское поселение</w:t>
            </w:r>
          </w:p>
        </w:tc>
        <w:tc>
          <w:tcPr>
            <w:tcW w:w="621" w:type="pct"/>
            <w:shd w:val="clear" w:color="auto" w:fill="auto"/>
          </w:tcPr>
          <w:p w14:paraId="6DFE73D5"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29A83808" w14:textId="77777777" w:rsidTr="002C125D">
        <w:trPr>
          <w:trHeight w:val="170"/>
        </w:trPr>
        <w:tc>
          <w:tcPr>
            <w:tcW w:w="193" w:type="pct"/>
            <w:shd w:val="clear" w:color="auto" w:fill="auto"/>
          </w:tcPr>
          <w:p w14:paraId="26935781"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7D90C86D"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3665F243"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000BC724"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5EE3588A"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52C88345" w14:textId="77777777" w:rsidR="0080556F" w:rsidRPr="00EE49ED" w:rsidRDefault="0080556F" w:rsidP="0080556F">
            <w:pPr>
              <w:spacing w:line="240" w:lineRule="auto"/>
              <w:jc w:val="left"/>
              <w:rPr>
                <w:sz w:val="20"/>
                <w:szCs w:val="20"/>
              </w:rPr>
            </w:pPr>
            <w:r w:rsidRPr="00EE49ED">
              <w:rPr>
                <w:color w:val="000000"/>
                <w:sz w:val="20"/>
                <w:szCs w:val="20"/>
              </w:rPr>
              <w:t>д. Беляево</w:t>
            </w:r>
          </w:p>
        </w:tc>
        <w:tc>
          <w:tcPr>
            <w:tcW w:w="621" w:type="pct"/>
            <w:shd w:val="clear" w:color="auto" w:fill="auto"/>
          </w:tcPr>
          <w:p w14:paraId="7160CD13"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23577AB0" w14:textId="77777777" w:rsidTr="002C125D">
        <w:trPr>
          <w:trHeight w:val="170"/>
        </w:trPr>
        <w:tc>
          <w:tcPr>
            <w:tcW w:w="193" w:type="pct"/>
            <w:shd w:val="clear" w:color="auto" w:fill="auto"/>
          </w:tcPr>
          <w:p w14:paraId="357A5490"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310AE0FF"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09665176"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354FBF89"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4F73AFED"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24310A0A" w14:textId="77777777" w:rsidR="0080556F" w:rsidRPr="00EE49ED" w:rsidRDefault="0080556F" w:rsidP="0080556F">
            <w:pPr>
              <w:spacing w:line="240" w:lineRule="auto"/>
              <w:jc w:val="left"/>
              <w:rPr>
                <w:sz w:val="20"/>
                <w:szCs w:val="20"/>
              </w:rPr>
            </w:pPr>
            <w:r w:rsidRPr="00EE49ED">
              <w:rPr>
                <w:color w:val="000000"/>
                <w:sz w:val="20"/>
                <w:szCs w:val="20"/>
              </w:rPr>
              <w:t>д. Блинново</w:t>
            </w:r>
          </w:p>
        </w:tc>
        <w:tc>
          <w:tcPr>
            <w:tcW w:w="621" w:type="pct"/>
            <w:shd w:val="clear" w:color="auto" w:fill="auto"/>
          </w:tcPr>
          <w:p w14:paraId="085AED8A" w14:textId="77777777" w:rsidR="0080556F" w:rsidRPr="00EE49ED" w:rsidRDefault="0080556F" w:rsidP="0080556F">
            <w:pPr>
              <w:spacing w:line="240" w:lineRule="auto"/>
              <w:jc w:val="center"/>
              <w:rPr>
                <w:sz w:val="20"/>
                <w:szCs w:val="20"/>
              </w:rPr>
            </w:pPr>
            <w:r w:rsidRPr="00EE49ED">
              <w:rPr>
                <w:sz w:val="20"/>
                <w:szCs w:val="20"/>
              </w:rPr>
              <w:t>0,026</w:t>
            </w:r>
          </w:p>
        </w:tc>
      </w:tr>
      <w:tr w:rsidR="0080556F" w:rsidRPr="00EE49ED" w14:paraId="132E560A" w14:textId="77777777" w:rsidTr="002C125D">
        <w:trPr>
          <w:trHeight w:val="170"/>
        </w:trPr>
        <w:tc>
          <w:tcPr>
            <w:tcW w:w="193" w:type="pct"/>
            <w:shd w:val="clear" w:color="auto" w:fill="auto"/>
          </w:tcPr>
          <w:p w14:paraId="6E0A6436"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1FB36740"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408CD100"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753AC32A"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6A5E1E1D"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37B6221E" w14:textId="77777777" w:rsidR="0080556F" w:rsidRPr="00EE49ED" w:rsidRDefault="0080556F" w:rsidP="0080556F">
            <w:pPr>
              <w:spacing w:line="240" w:lineRule="auto"/>
              <w:jc w:val="left"/>
              <w:rPr>
                <w:sz w:val="20"/>
                <w:szCs w:val="20"/>
              </w:rPr>
            </w:pPr>
            <w:r w:rsidRPr="00EE49ED">
              <w:rPr>
                <w:color w:val="000000"/>
                <w:sz w:val="20"/>
                <w:szCs w:val="20"/>
              </w:rPr>
              <w:t>д. Блинново</w:t>
            </w:r>
          </w:p>
        </w:tc>
        <w:tc>
          <w:tcPr>
            <w:tcW w:w="621" w:type="pct"/>
            <w:shd w:val="clear" w:color="auto" w:fill="auto"/>
          </w:tcPr>
          <w:p w14:paraId="61479BBC" w14:textId="77777777" w:rsidR="0080556F" w:rsidRPr="00EE49ED" w:rsidRDefault="0080556F" w:rsidP="0080556F">
            <w:pPr>
              <w:spacing w:line="240" w:lineRule="auto"/>
              <w:jc w:val="center"/>
              <w:rPr>
                <w:sz w:val="20"/>
                <w:szCs w:val="20"/>
              </w:rPr>
            </w:pPr>
            <w:r w:rsidRPr="00EE49ED">
              <w:rPr>
                <w:sz w:val="20"/>
                <w:szCs w:val="20"/>
              </w:rPr>
              <w:t>0,263</w:t>
            </w:r>
          </w:p>
        </w:tc>
      </w:tr>
      <w:tr w:rsidR="0080556F" w:rsidRPr="00EE49ED" w14:paraId="5F90B749" w14:textId="77777777" w:rsidTr="002C125D">
        <w:trPr>
          <w:trHeight w:val="170"/>
        </w:trPr>
        <w:tc>
          <w:tcPr>
            <w:tcW w:w="193" w:type="pct"/>
            <w:shd w:val="clear" w:color="auto" w:fill="auto"/>
          </w:tcPr>
          <w:p w14:paraId="73A76FD5"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797A330A"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6004FFCA"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3AD5DDA5"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39A4E70C"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0640849D" w14:textId="77777777" w:rsidR="0080556F" w:rsidRPr="00EE49ED" w:rsidRDefault="0080556F" w:rsidP="0080556F">
            <w:pPr>
              <w:spacing w:line="240" w:lineRule="auto"/>
              <w:jc w:val="left"/>
              <w:rPr>
                <w:sz w:val="20"/>
                <w:szCs w:val="20"/>
              </w:rPr>
            </w:pPr>
            <w:r w:rsidRPr="00EE49ED">
              <w:rPr>
                <w:color w:val="000000"/>
                <w:sz w:val="20"/>
                <w:szCs w:val="20"/>
              </w:rPr>
              <w:t>д. Блинново</w:t>
            </w:r>
          </w:p>
        </w:tc>
        <w:tc>
          <w:tcPr>
            <w:tcW w:w="621" w:type="pct"/>
            <w:shd w:val="clear" w:color="auto" w:fill="auto"/>
          </w:tcPr>
          <w:p w14:paraId="742C38EC" w14:textId="77777777" w:rsidR="0080556F" w:rsidRPr="00EE49ED" w:rsidRDefault="0080556F" w:rsidP="0080556F">
            <w:pPr>
              <w:spacing w:line="240" w:lineRule="auto"/>
              <w:jc w:val="center"/>
              <w:rPr>
                <w:sz w:val="20"/>
                <w:szCs w:val="20"/>
              </w:rPr>
            </w:pPr>
            <w:r w:rsidRPr="00EE49ED">
              <w:rPr>
                <w:sz w:val="20"/>
                <w:szCs w:val="20"/>
              </w:rPr>
              <w:t>0,032</w:t>
            </w:r>
          </w:p>
        </w:tc>
      </w:tr>
      <w:tr w:rsidR="0080556F" w:rsidRPr="00EE49ED" w14:paraId="739785A5" w14:textId="77777777" w:rsidTr="002C125D">
        <w:trPr>
          <w:trHeight w:val="170"/>
        </w:trPr>
        <w:tc>
          <w:tcPr>
            <w:tcW w:w="193" w:type="pct"/>
            <w:shd w:val="clear" w:color="auto" w:fill="auto"/>
          </w:tcPr>
          <w:p w14:paraId="4DD4479B"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63CBE836"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209856D5"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0F47DC7C"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52E22FE0"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4A53925F" w14:textId="77777777" w:rsidR="0080556F" w:rsidRPr="00EE49ED" w:rsidRDefault="0080556F" w:rsidP="0080556F">
            <w:pPr>
              <w:spacing w:line="240" w:lineRule="auto"/>
              <w:jc w:val="left"/>
              <w:rPr>
                <w:sz w:val="20"/>
                <w:szCs w:val="20"/>
              </w:rPr>
            </w:pPr>
            <w:r w:rsidRPr="00EE49ED">
              <w:rPr>
                <w:color w:val="000000"/>
                <w:sz w:val="20"/>
                <w:szCs w:val="20"/>
              </w:rPr>
              <w:t>д. Блинново</w:t>
            </w:r>
          </w:p>
        </w:tc>
        <w:tc>
          <w:tcPr>
            <w:tcW w:w="621" w:type="pct"/>
            <w:shd w:val="clear" w:color="auto" w:fill="auto"/>
          </w:tcPr>
          <w:p w14:paraId="032312DE" w14:textId="77777777" w:rsidR="0080556F" w:rsidRPr="00EE49ED" w:rsidRDefault="0080556F" w:rsidP="0080556F">
            <w:pPr>
              <w:spacing w:line="240" w:lineRule="auto"/>
              <w:jc w:val="center"/>
              <w:rPr>
                <w:sz w:val="20"/>
                <w:szCs w:val="20"/>
              </w:rPr>
            </w:pPr>
            <w:r w:rsidRPr="00EE49ED">
              <w:rPr>
                <w:sz w:val="20"/>
                <w:szCs w:val="20"/>
              </w:rPr>
              <w:t>0,420</w:t>
            </w:r>
          </w:p>
        </w:tc>
      </w:tr>
      <w:tr w:rsidR="0080556F" w:rsidRPr="00EE49ED" w14:paraId="26321A57" w14:textId="77777777" w:rsidTr="002C125D">
        <w:trPr>
          <w:trHeight w:val="170"/>
        </w:trPr>
        <w:tc>
          <w:tcPr>
            <w:tcW w:w="193" w:type="pct"/>
            <w:shd w:val="clear" w:color="auto" w:fill="auto"/>
          </w:tcPr>
          <w:p w14:paraId="16EEF139"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67A8DFDC"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54A0F80D"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3E58F19A"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7539637B"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35AA4AEA" w14:textId="77777777" w:rsidR="0080556F" w:rsidRPr="00EE49ED" w:rsidRDefault="0080556F" w:rsidP="0080556F">
            <w:pPr>
              <w:spacing w:line="240" w:lineRule="auto"/>
              <w:jc w:val="left"/>
              <w:rPr>
                <w:sz w:val="20"/>
                <w:szCs w:val="20"/>
              </w:rPr>
            </w:pPr>
            <w:r w:rsidRPr="00EE49ED">
              <w:rPr>
                <w:color w:val="000000"/>
                <w:sz w:val="20"/>
                <w:szCs w:val="20"/>
              </w:rPr>
              <w:t>д. Блинново</w:t>
            </w:r>
          </w:p>
        </w:tc>
        <w:tc>
          <w:tcPr>
            <w:tcW w:w="621" w:type="pct"/>
            <w:shd w:val="clear" w:color="auto" w:fill="auto"/>
          </w:tcPr>
          <w:p w14:paraId="6108B5C4"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65AC3034" w14:textId="77777777" w:rsidTr="002C125D">
        <w:trPr>
          <w:trHeight w:val="170"/>
        </w:trPr>
        <w:tc>
          <w:tcPr>
            <w:tcW w:w="193" w:type="pct"/>
            <w:shd w:val="clear" w:color="auto" w:fill="auto"/>
          </w:tcPr>
          <w:p w14:paraId="6B2931ED"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266D4563"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490BBD35"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626676B7"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0FE529DE"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6583E5E4" w14:textId="77777777" w:rsidR="0080556F" w:rsidRPr="00EE49ED" w:rsidRDefault="0080556F" w:rsidP="0080556F">
            <w:pPr>
              <w:spacing w:line="240" w:lineRule="auto"/>
              <w:jc w:val="left"/>
              <w:rPr>
                <w:sz w:val="20"/>
                <w:szCs w:val="20"/>
              </w:rPr>
            </w:pPr>
            <w:r w:rsidRPr="00EE49ED">
              <w:rPr>
                <w:color w:val="000000"/>
                <w:sz w:val="20"/>
                <w:szCs w:val="20"/>
              </w:rPr>
              <w:t>д. Блинново</w:t>
            </w:r>
          </w:p>
        </w:tc>
        <w:tc>
          <w:tcPr>
            <w:tcW w:w="621" w:type="pct"/>
            <w:shd w:val="clear" w:color="auto" w:fill="auto"/>
          </w:tcPr>
          <w:p w14:paraId="1017372B" w14:textId="77777777" w:rsidR="0080556F" w:rsidRPr="00EE49ED" w:rsidRDefault="0080556F" w:rsidP="0080556F">
            <w:pPr>
              <w:spacing w:line="240" w:lineRule="auto"/>
              <w:jc w:val="center"/>
              <w:rPr>
                <w:sz w:val="20"/>
                <w:szCs w:val="20"/>
              </w:rPr>
            </w:pPr>
            <w:r w:rsidRPr="00EE49ED">
              <w:rPr>
                <w:sz w:val="20"/>
                <w:szCs w:val="20"/>
              </w:rPr>
              <w:t>0,263</w:t>
            </w:r>
          </w:p>
        </w:tc>
      </w:tr>
      <w:tr w:rsidR="0080556F" w:rsidRPr="00EE49ED" w14:paraId="40160AC1" w14:textId="77777777" w:rsidTr="002C125D">
        <w:trPr>
          <w:trHeight w:val="170"/>
        </w:trPr>
        <w:tc>
          <w:tcPr>
            <w:tcW w:w="193" w:type="pct"/>
            <w:shd w:val="clear" w:color="auto" w:fill="auto"/>
          </w:tcPr>
          <w:p w14:paraId="19C234F4"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4A7623FF"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314FBFAF"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5B797271"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5D283908"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6B20DBE5" w14:textId="77777777" w:rsidR="0080556F" w:rsidRPr="00EE49ED" w:rsidRDefault="0080556F" w:rsidP="0080556F">
            <w:pPr>
              <w:spacing w:line="240" w:lineRule="auto"/>
              <w:jc w:val="left"/>
              <w:rPr>
                <w:sz w:val="20"/>
                <w:szCs w:val="20"/>
              </w:rPr>
            </w:pPr>
            <w:r w:rsidRPr="00EE49ED">
              <w:rPr>
                <w:color w:val="000000"/>
                <w:sz w:val="20"/>
                <w:szCs w:val="20"/>
              </w:rPr>
              <w:t>д. Вандышиха</w:t>
            </w:r>
          </w:p>
        </w:tc>
        <w:tc>
          <w:tcPr>
            <w:tcW w:w="621" w:type="pct"/>
            <w:shd w:val="clear" w:color="auto" w:fill="auto"/>
          </w:tcPr>
          <w:p w14:paraId="66A0C0EC" w14:textId="77777777" w:rsidR="0080556F" w:rsidRPr="00EE49ED" w:rsidRDefault="0080556F" w:rsidP="0080556F">
            <w:pPr>
              <w:spacing w:line="240" w:lineRule="auto"/>
              <w:jc w:val="center"/>
              <w:rPr>
                <w:sz w:val="20"/>
                <w:szCs w:val="20"/>
              </w:rPr>
            </w:pPr>
            <w:r w:rsidRPr="00EE49ED">
              <w:rPr>
                <w:sz w:val="20"/>
                <w:szCs w:val="20"/>
              </w:rPr>
              <w:t>0,011</w:t>
            </w:r>
          </w:p>
        </w:tc>
      </w:tr>
      <w:tr w:rsidR="0080556F" w:rsidRPr="00EE49ED" w14:paraId="72530635" w14:textId="77777777" w:rsidTr="002C125D">
        <w:trPr>
          <w:trHeight w:val="170"/>
        </w:trPr>
        <w:tc>
          <w:tcPr>
            <w:tcW w:w="193" w:type="pct"/>
            <w:shd w:val="clear" w:color="auto" w:fill="auto"/>
          </w:tcPr>
          <w:p w14:paraId="28A772F8"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3AF25A4D"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7E7F1D60"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6D96F12C"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52AF0438"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1F41AD17" w14:textId="77777777" w:rsidR="0080556F" w:rsidRPr="00EE49ED" w:rsidRDefault="0080556F" w:rsidP="0080556F">
            <w:pPr>
              <w:spacing w:line="240" w:lineRule="auto"/>
              <w:jc w:val="left"/>
              <w:rPr>
                <w:sz w:val="20"/>
                <w:szCs w:val="20"/>
              </w:rPr>
            </w:pPr>
            <w:r w:rsidRPr="00EE49ED">
              <w:rPr>
                <w:color w:val="000000"/>
                <w:sz w:val="20"/>
                <w:szCs w:val="20"/>
              </w:rPr>
              <w:t>д. Васильково</w:t>
            </w:r>
          </w:p>
        </w:tc>
        <w:tc>
          <w:tcPr>
            <w:tcW w:w="621" w:type="pct"/>
            <w:shd w:val="clear" w:color="auto" w:fill="auto"/>
          </w:tcPr>
          <w:p w14:paraId="359A0F8B"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3CA9057E" w14:textId="77777777" w:rsidTr="002C125D">
        <w:trPr>
          <w:trHeight w:val="170"/>
        </w:trPr>
        <w:tc>
          <w:tcPr>
            <w:tcW w:w="193" w:type="pct"/>
            <w:shd w:val="clear" w:color="auto" w:fill="auto"/>
          </w:tcPr>
          <w:p w14:paraId="762220BA"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164E7AFB"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5BD0A8F4"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6EEE7433"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4CECC761"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32A9C202" w14:textId="77777777" w:rsidR="0080556F" w:rsidRPr="00EE49ED" w:rsidRDefault="0080556F" w:rsidP="0080556F">
            <w:pPr>
              <w:spacing w:line="240" w:lineRule="auto"/>
              <w:jc w:val="left"/>
              <w:rPr>
                <w:sz w:val="20"/>
                <w:szCs w:val="20"/>
              </w:rPr>
            </w:pPr>
            <w:r w:rsidRPr="00EE49ED">
              <w:rPr>
                <w:color w:val="000000"/>
                <w:sz w:val="20"/>
                <w:szCs w:val="20"/>
              </w:rPr>
              <w:t>д. Вахрушиха</w:t>
            </w:r>
          </w:p>
        </w:tc>
        <w:tc>
          <w:tcPr>
            <w:tcW w:w="621" w:type="pct"/>
            <w:shd w:val="clear" w:color="auto" w:fill="auto"/>
          </w:tcPr>
          <w:p w14:paraId="3584A48A" w14:textId="77777777" w:rsidR="0080556F" w:rsidRPr="00EE49ED" w:rsidRDefault="0080556F" w:rsidP="0080556F">
            <w:pPr>
              <w:spacing w:line="240" w:lineRule="auto"/>
              <w:jc w:val="center"/>
              <w:rPr>
                <w:sz w:val="20"/>
                <w:szCs w:val="20"/>
              </w:rPr>
            </w:pPr>
            <w:r w:rsidRPr="00EE49ED">
              <w:rPr>
                <w:sz w:val="20"/>
                <w:szCs w:val="20"/>
              </w:rPr>
              <w:t>0,032</w:t>
            </w:r>
          </w:p>
        </w:tc>
      </w:tr>
      <w:tr w:rsidR="0080556F" w:rsidRPr="00EE49ED" w14:paraId="4C8293AE" w14:textId="77777777" w:rsidTr="002C125D">
        <w:trPr>
          <w:trHeight w:val="170"/>
        </w:trPr>
        <w:tc>
          <w:tcPr>
            <w:tcW w:w="193" w:type="pct"/>
            <w:shd w:val="clear" w:color="auto" w:fill="auto"/>
          </w:tcPr>
          <w:p w14:paraId="3B4497ED"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5185412E"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002252A3"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3FC8F149"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1ADD4E99"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371CF39D" w14:textId="77777777" w:rsidR="0080556F" w:rsidRPr="00EE49ED" w:rsidRDefault="0080556F" w:rsidP="0080556F">
            <w:pPr>
              <w:spacing w:line="240" w:lineRule="auto"/>
              <w:jc w:val="left"/>
              <w:rPr>
                <w:sz w:val="20"/>
                <w:szCs w:val="20"/>
              </w:rPr>
            </w:pPr>
            <w:r w:rsidRPr="00EE49ED">
              <w:rPr>
                <w:color w:val="000000"/>
                <w:sz w:val="20"/>
                <w:szCs w:val="20"/>
              </w:rPr>
              <w:t>д. Воронцово</w:t>
            </w:r>
          </w:p>
        </w:tc>
        <w:tc>
          <w:tcPr>
            <w:tcW w:w="621" w:type="pct"/>
            <w:shd w:val="clear" w:color="auto" w:fill="auto"/>
          </w:tcPr>
          <w:p w14:paraId="6CBA9211" w14:textId="77777777" w:rsidR="0080556F" w:rsidRPr="00EE49ED" w:rsidRDefault="0080556F" w:rsidP="0080556F">
            <w:pPr>
              <w:spacing w:line="240" w:lineRule="auto"/>
              <w:jc w:val="center"/>
              <w:rPr>
                <w:sz w:val="20"/>
                <w:szCs w:val="20"/>
              </w:rPr>
            </w:pPr>
            <w:r w:rsidRPr="00EE49ED">
              <w:rPr>
                <w:sz w:val="20"/>
                <w:szCs w:val="20"/>
              </w:rPr>
              <w:t>0,066</w:t>
            </w:r>
          </w:p>
        </w:tc>
      </w:tr>
      <w:tr w:rsidR="0080556F" w:rsidRPr="00EE49ED" w14:paraId="1FC58BA2" w14:textId="77777777" w:rsidTr="002C125D">
        <w:trPr>
          <w:trHeight w:val="170"/>
        </w:trPr>
        <w:tc>
          <w:tcPr>
            <w:tcW w:w="193" w:type="pct"/>
            <w:shd w:val="clear" w:color="auto" w:fill="auto"/>
          </w:tcPr>
          <w:p w14:paraId="48685DA4"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66DD37D7"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4FB41616"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4AC021CF"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47DDD78B"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24A2C511" w14:textId="77777777" w:rsidR="0080556F" w:rsidRPr="00EE49ED" w:rsidRDefault="0080556F" w:rsidP="0080556F">
            <w:pPr>
              <w:spacing w:line="240" w:lineRule="auto"/>
              <w:jc w:val="left"/>
              <w:rPr>
                <w:sz w:val="20"/>
                <w:szCs w:val="20"/>
              </w:rPr>
            </w:pPr>
            <w:r w:rsidRPr="00EE49ED">
              <w:rPr>
                <w:color w:val="000000"/>
                <w:sz w:val="20"/>
                <w:szCs w:val="20"/>
              </w:rPr>
              <w:t>д. Ганино</w:t>
            </w:r>
          </w:p>
        </w:tc>
        <w:tc>
          <w:tcPr>
            <w:tcW w:w="621" w:type="pct"/>
            <w:shd w:val="clear" w:color="auto" w:fill="auto"/>
          </w:tcPr>
          <w:p w14:paraId="136EE14A" w14:textId="77777777" w:rsidR="0080556F" w:rsidRPr="00EE49ED" w:rsidRDefault="0080556F" w:rsidP="0080556F">
            <w:pPr>
              <w:spacing w:line="240" w:lineRule="auto"/>
              <w:jc w:val="center"/>
              <w:rPr>
                <w:sz w:val="20"/>
                <w:szCs w:val="20"/>
              </w:rPr>
            </w:pPr>
            <w:r w:rsidRPr="00EE49ED">
              <w:rPr>
                <w:sz w:val="20"/>
                <w:szCs w:val="20"/>
              </w:rPr>
              <w:t>0,011</w:t>
            </w:r>
          </w:p>
        </w:tc>
      </w:tr>
      <w:tr w:rsidR="0080556F" w:rsidRPr="00EE49ED" w14:paraId="4A930CF1" w14:textId="77777777" w:rsidTr="002C125D">
        <w:trPr>
          <w:trHeight w:val="170"/>
        </w:trPr>
        <w:tc>
          <w:tcPr>
            <w:tcW w:w="193" w:type="pct"/>
            <w:shd w:val="clear" w:color="auto" w:fill="auto"/>
          </w:tcPr>
          <w:p w14:paraId="788A7EB8"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742C53E0"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639A9C1A"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3D6388A8"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2E7E6E7F"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4361D355" w14:textId="77777777" w:rsidR="0080556F" w:rsidRPr="00EE49ED" w:rsidRDefault="0080556F" w:rsidP="0080556F">
            <w:pPr>
              <w:spacing w:line="240" w:lineRule="auto"/>
              <w:jc w:val="left"/>
              <w:rPr>
                <w:sz w:val="20"/>
                <w:szCs w:val="20"/>
              </w:rPr>
            </w:pPr>
            <w:r w:rsidRPr="00EE49ED">
              <w:rPr>
                <w:color w:val="000000"/>
                <w:sz w:val="20"/>
                <w:szCs w:val="20"/>
              </w:rPr>
              <w:t>д. Гранино</w:t>
            </w:r>
          </w:p>
        </w:tc>
        <w:tc>
          <w:tcPr>
            <w:tcW w:w="621" w:type="pct"/>
            <w:shd w:val="clear" w:color="auto" w:fill="auto"/>
          </w:tcPr>
          <w:p w14:paraId="1AF52B83" w14:textId="77777777" w:rsidR="0080556F" w:rsidRPr="00EE49ED" w:rsidRDefault="0080556F" w:rsidP="0080556F">
            <w:pPr>
              <w:spacing w:line="240" w:lineRule="auto"/>
              <w:jc w:val="center"/>
              <w:rPr>
                <w:sz w:val="20"/>
                <w:szCs w:val="20"/>
              </w:rPr>
            </w:pPr>
            <w:r w:rsidRPr="00EE49ED">
              <w:rPr>
                <w:sz w:val="20"/>
                <w:szCs w:val="20"/>
              </w:rPr>
              <w:t>0,032</w:t>
            </w:r>
          </w:p>
        </w:tc>
      </w:tr>
      <w:tr w:rsidR="0080556F" w:rsidRPr="00EE49ED" w14:paraId="53CA7FDD" w14:textId="77777777" w:rsidTr="002C125D">
        <w:trPr>
          <w:trHeight w:val="170"/>
        </w:trPr>
        <w:tc>
          <w:tcPr>
            <w:tcW w:w="193" w:type="pct"/>
            <w:shd w:val="clear" w:color="auto" w:fill="auto"/>
          </w:tcPr>
          <w:p w14:paraId="066456EA"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52670EEC"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56B44B40"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5DB7B615"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6BD129AE"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5238E12F" w14:textId="77777777" w:rsidR="0080556F" w:rsidRPr="00EE49ED" w:rsidRDefault="0080556F" w:rsidP="0080556F">
            <w:pPr>
              <w:spacing w:line="240" w:lineRule="auto"/>
              <w:jc w:val="left"/>
              <w:rPr>
                <w:sz w:val="20"/>
                <w:szCs w:val="20"/>
              </w:rPr>
            </w:pPr>
            <w:r w:rsidRPr="00EE49ED">
              <w:rPr>
                <w:color w:val="000000"/>
                <w:sz w:val="20"/>
                <w:szCs w:val="20"/>
              </w:rPr>
              <w:t>д. Гребениха</w:t>
            </w:r>
          </w:p>
        </w:tc>
        <w:tc>
          <w:tcPr>
            <w:tcW w:w="621" w:type="pct"/>
            <w:shd w:val="clear" w:color="auto" w:fill="auto"/>
          </w:tcPr>
          <w:p w14:paraId="6B23B458" w14:textId="77777777" w:rsidR="0080556F" w:rsidRPr="00EE49ED" w:rsidRDefault="0080556F" w:rsidP="0080556F">
            <w:pPr>
              <w:spacing w:line="240" w:lineRule="auto"/>
              <w:jc w:val="center"/>
              <w:rPr>
                <w:sz w:val="20"/>
                <w:szCs w:val="20"/>
              </w:rPr>
            </w:pPr>
            <w:r w:rsidRPr="00EE49ED">
              <w:rPr>
                <w:sz w:val="20"/>
                <w:szCs w:val="20"/>
              </w:rPr>
              <w:t>0,063</w:t>
            </w:r>
          </w:p>
        </w:tc>
      </w:tr>
      <w:tr w:rsidR="0080556F" w:rsidRPr="00EE49ED" w14:paraId="1A7190A1" w14:textId="77777777" w:rsidTr="002C125D">
        <w:trPr>
          <w:trHeight w:val="170"/>
        </w:trPr>
        <w:tc>
          <w:tcPr>
            <w:tcW w:w="193" w:type="pct"/>
            <w:shd w:val="clear" w:color="auto" w:fill="auto"/>
          </w:tcPr>
          <w:p w14:paraId="1A9830B5"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5B91470D"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6F5F9982"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4190FD9F"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725E9E17"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32E3D6B0" w14:textId="77777777" w:rsidR="0080556F" w:rsidRPr="00EE49ED" w:rsidRDefault="0080556F" w:rsidP="0080556F">
            <w:pPr>
              <w:spacing w:line="240" w:lineRule="auto"/>
              <w:jc w:val="left"/>
              <w:rPr>
                <w:sz w:val="20"/>
                <w:szCs w:val="20"/>
              </w:rPr>
            </w:pPr>
            <w:r w:rsidRPr="00EE49ED">
              <w:rPr>
                <w:color w:val="000000"/>
                <w:sz w:val="20"/>
                <w:szCs w:val="20"/>
              </w:rPr>
              <w:t>д. Дедуслово</w:t>
            </w:r>
          </w:p>
        </w:tc>
        <w:tc>
          <w:tcPr>
            <w:tcW w:w="621" w:type="pct"/>
            <w:shd w:val="clear" w:color="auto" w:fill="auto"/>
          </w:tcPr>
          <w:p w14:paraId="69AFDB00" w14:textId="77777777" w:rsidR="0080556F" w:rsidRPr="00EE49ED" w:rsidRDefault="0080556F" w:rsidP="0080556F">
            <w:pPr>
              <w:spacing w:line="240" w:lineRule="auto"/>
              <w:jc w:val="center"/>
              <w:rPr>
                <w:sz w:val="20"/>
                <w:szCs w:val="20"/>
              </w:rPr>
            </w:pPr>
            <w:r w:rsidRPr="00EE49ED">
              <w:rPr>
                <w:sz w:val="20"/>
                <w:szCs w:val="20"/>
              </w:rPr>
              <w:t>0,011</w:t>
            </w:r>
          </w:p>
        </w:tc>
      </w:tr>
      <w:tr w:rsidR="0080556F" w:rsidRPr="00EE49ED" w14:paraId="4AE399A8" w14:textId="77777777" w:rsidTr="002C125D">
        <w:trPr>
          <w:trHeight w:val="170"/>
        </w:trPr>
        <w:tc>
          <w:tcPr>
            <w:tcW w:w="193" w:type="pct"/>
            <w:shd w:val="clear" w:color="auto" w:fill="auto"/>
          </w:tcPr>
          <w:p w14:paraId="11C62D1C"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7ABD3C9F"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48CB9B78"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4618203D"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26998F3D"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6C18F126" w14:textId="77777777" w:rsidR="0080556F" w:rsidRPr="00EE49ED" w:rsidRDefault="0080556F" w:rsidP="0080556F">
            <w:pPr>
              <w:spacing w:line="240" w:lineRule="auto"/>
              <w:jc w:val="left"/>
              <w:rPr>
                <w:sz w:val="20"/>
                <w:szCs w:val="20"/>
              </w:rPr>
            </w:pPr>
            <w:r w:rsidRPr="00EE49ED">
              <w:rPr>
                <w:color w:val="000000"/>
                <w:sz w:val="20"/>
                <w:szCs w:val="20"/>
              </w:rPr>
              <w:t>д. Демиха</w:t>
            </w:r>
          </w:p>
        </w:tc>
        <w:tc>
          <w:tcPr>
            <w:tcW w:w="621" w:type="pct"/>
            <w:shd w:val="clear" w:color="auto" w:fill="auto"/>
          </w:tcPr>
          <w:p w14:paraId="13E81E6B" w14:textId="77777777" w:rsidR="0080556F" w:rsidRPr="00EE49ED" w:rsidRDefault="0080556F" w:rsidP="0080556F">
            <w:pPr>
              <w:spacing w:line="240" w:lineRule="auto"/>
              <w:jc w:val="center"/>
              <w:rPr>
                <w:sz w:val="20"/>
                <w:szCs w:val="20"/>
              </w:rPr>
            </w:pPr>
            <w:r w:rsidRPr="00EE49ED">
              <w:rPr>
                <w:sz w:val="20"/>
                <w:szCs w:val="20"/>
              </w:rPr>
              <w:t>0,032</w:t>
            </w:r>
          </w:p>
        </w:tc>
      </w:tr>
      <w:tr w:rsidR="0080556F" w:rsidRPr="00EE49ED" w14:paraId="4607E163" w14:textId="77777777" w:rsidTr="002C125D">
        <w:trPr>
          <w:trHeight w:val="170"/>
        </w:trPr>
        <w:tc>
          <w:tcPr>
            <w:tcW w:w="193" w:type="pct"/>
            <w:shd w:val="clear" w:color="auto" w:fill="auto"/>
          </w:tcPr>
          <w:p w14:paraId="188A9102"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16E9BE70"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203B97D2"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293C118E"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007A4C42"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6ECC2104" w14:textId="77777777" w:rsidR="0080556F" w:rsidRPr="00EE49ED" w:rsidRDefault="0080556F" w:rsidP="0080556F">
            <w:pPr>
              <w:spacing w:line="240" w:lineRule="auto"/>
              <w:jc w:val="left"/>
              <w:rPr>
                <w:sz w:val="20"/>
                <w:szCs w:val="20"/>
              </w:rPr>
            </w:pPr>
            <w:r w:rsidRPr="00EE49ED">
              <w:rPr>
                <w:color w:val="000000"/>
                <w:sz w:val="20"/>
                <w:szCs w:val="20"/>
              </w:rPr>
              <w:t>д. Долгово</w:t>
            </w:r>
          </w:p>
        </w:tc>
        <w:tc>
          <w:tcPr>
            <w:tcW w:w="621" w:type="pct"/>
            <w:shd w:val="clear" w:color="auto" w:fill="auto"/>
          </w:tcPr>
          <w:p w14:paraId="281B9AA1" w14:textId="77777777" w:rsidR="0080556F" w:rsidRPr="00EE49ED" w:rsidRDefault="0080556F" w:rsidP="0080556F">
            <w:pPr>
              <w:spacing w:line="240" w:lineRule="auto"/>
              <w:jc w:val="center"/>
              <w:rPr>
                <w:sz w:val="20"/>
                <w:szCs w:val="20"/>
              </w:rPr>
            </w:pPr>
            <w:r w:rsidRPr="00EE49ED">
              <w:rPr>
                <w:sz w:val="20"/>
                <w:szCs w:val="20"/>
              </w:rPr>
              <w:t>0,011</w:t>
            </w:r>
          </w:p>
        </w:tc>
      </w:tr>
      <w:tr w:rsidR="0080556F" w:rsidRPr="00EE49ED" w14:paraId="18A636EC" w14:textId="77777777" w:rsidTr="002C125D">
        <w:trPr>
          <w:trHeight w:val="170"/>
        </w:trPr>
        <w:tc>
          <w:tcPr>
            <w:tcW w:w="193" w:type="pct"/>
            <w:shd w:val="clear" w:color="auto" w:fill="auto"/>
          </w:tcPr>
          <w:p w14:paraId="375E7712"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3E0ABACA"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3CACBBA3"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49A73767"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2F05466E"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786BC5E5" w14:textId="77777777" w:rsidR="0080556F" w:rsidRPr="00EE49ED" w:rsidRDefault="0080556F" w:rsidP="0080556F">
            <w:pPr>
              <w:spacing w:line="240" w:lineRule="auto"/>
              <w:jc w:val="left"/>
              <w:rPr>
                <w:sz w:val="20"/>
                <w:szCs w:val="20"/>
              </w:rPr>
            </w:pPr>
            <w:r w:rsidRPr="00EE49ED">
              <w:rPr>
                <w:color w:val="000000"/>
                <w:sz w:val="20"/>
                <w:szCs w:val="20"/>
              </w:rPr>
              <w:t>д. Дроздиха</w:t>
            </w:r>
          </w:p>
        </w:tc>
        <w:tc>
          <w:tcPr>
            <w:tcW w:w="621" w:type="pct"/>
            <w:shd w:val="clear" w:color="auto" w:fill="auto"/>
          </w:tcPr>
          <w:p w14:paraId="5993DD86" w14:textId="77777777" w:rsidR="0080556F" w:rsidRPr="00EE49ED" w:rsidRDefault="0080556F" w:rsidP="0080556F">
            <w:pPr>
              <w:spacing w:line="240" w:lineRule="auto"/>
              <w:jc w:val="center"/>
              <w:rPr>
                <w:sz w:val="20"/>
                <w:szCs w:val="20"/>
              </w:rPr>
            </w:pPr>
            <w:r w:rsidRPr="00EE49ED">
              <w:rPr>
                <w:sz w:val="20"/>
                <w:szCs w:val="20"/>
              </w:rPr>
              <w:t>0,168</w:t>
            </w:r>
          </w:p>
        </w:tc>
      </w:tr>
      <w:tr w:rsidR="0080556F" w:rsidRPr="00EE49ED" w14:paraId="52C4988E" w14:textId="77777777" w:rsidTr="002C125D">
        <w:trPr>
          <w:trHeight w:val="170"/>
        </w:trPr>
        <w:tc>
          <w:tcPr>
            <w:tcW w:w="193" w:type="pct"/>
            <w:shd w:val="clear" w:color="auto" w:fill="auto"/>
          </w:tcPr>
          <w:p w14:paraId="3B95BC06"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7A5B062C"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1108B794"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16776A55"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7E36EFE1"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1C9D8300" w14:textId="77777777" w:rsidR="0080556F" w:rsidRPr="00EE49ED" w:rsidRDefault="0080556F" w:rsidP="0080556F">
            <w:pPr>
              <w:spacing w:line="240" w:lineRule="auto"/>
              <w:jc w:val="left"/>
              <w:rPr>
                <w:sz w:val="20"/>
                <w:szCs w:val="20"/>
              </w:rPr>
            </w:pPr>
            <w:r w:rsidRPr="00EE49ED">
              <w:rPr>
                <w:color w:val="000000"/>
                <w:sz w:val="20"/>
                <w:szCs w:val="20"/>
              </w:rPr>
              <w:t>д. Дроздиха</w:t>
            </w:r>
          </w:p>
        </w:tc>
        <w:tc>
          <w:tcPr>
            <w:tcW w:w="621" w:type="pct"/>
            <w:shd w:val="clear" w:color="auto" w:fill="auto"/>
          </w:tcPr>
          <w:p w14:paraId="61B75F01" w14:textId="77777777" w:rsidR="0080556F" w:rsidRPr="00EE49ED" w:rsidRDefault="0080556F" w:rsidP="0080556F">
            <w:pPr>
              <w:spacing w:line="240" w:lineRule="auto"/>
              <w:jc w:val="center"/>
              <w:rPr>
                <w:sz w:val="20"/>
                <w:szCs w:val="20"/>
              </w:rPr>
            </w:pPr>
            <w:r w:rsidRPr="00EE49ED">
              <w:rPr>
                <w:sz w:val="20"/>
                <w:szCs w:val="20"/>
              </w:rPr>
              <w:t>0,263</w:t>
            </w:r>
          </w:p>
        </w:tc>
      </w:tr>
      <w:tr w:rsidR="0080556F" w:rsidRPr="00EE49ED" w14:paraId="52D4FC82" w14:textId="77777777" w:rsidTr="002C125D">
        <w:trPr>
          <w:trHeight w:val="170"/>
        </w:trPr>
        <w:tc>
          <w:tcPr>
            <w:tcW w:w="193" w:type="pct"/>
            <w:shd w:val="clear" w:color="auto" w:fill="auto"/>
          </w:tcPr>
          <w:p w14:paraId="5B1D6EB4"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132CD78B"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3A55B568"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051D1C52"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48D4187B"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0BBC0459" w14:textId="77777777" w:rsidR="0080556F" w:rsidRPr="00EE49ED" w:rsidRDefault="0080556F" w:rsidP="0080556F">
            <w:pPr>
              <w:spacing w:line="240" w:lineRule="auto"/>
              <w:jc w:val="left"/>
              <w:rPr>
                <w:sz w:val="20"/>
                <w:szCs w:val="20"/>
              </w:rPr>
            </w:pPr>
            <w:r w:rsidRPr="00EE49ED">
              <w:rPr>
                <w:color w:val="000000"/>
                <w:sz w:val="20"/>
                <w:szCs w:val="20"/>
              </w:rPr>
              <w:t>д. Дроздиха</w:t>
            </w:r>
          </w:p>
        </w:tc>
        <w:tc>
          <w:tcPr>
            <w:tcW w:w="621" w:type="pct"/>
            <w:shd w:val="clear" w:color="auto" w:fill="auto"/>
          </w:tcPr>
          <w:p w14:paraId="46FF7FC1" w14:textId="77777777" w:rsidR="0080556F" w:rsidRPr="00EE49ED" w:rsidRDefault="0080556F" w:rsidP="0080556F">
            <w:pPr>
              <w:spacing w:line="240" w:lineRule="auto"/>
              <w:jc w:val="center"/>
              <w:rPr>
                <w:sz w:val="20"/>
                <w:szCs w:val="20"/>
              </w:rPr>
            </w:pPr>
            <w:r w:rsidRPr="00EE49ED">
              <w:rPr>
                <w:sz w:val="20"/>
                <w:szCs w:val="20"/>
              </w:rPr>
              <w:t>0,066</w:t>
            </w:r>
          </w:p>
        </w:tc>
      </w:tr>
      <w:tr w:rsidR="0080556F" w:rsidRPr="00EE49ED" w14:paraId="0A097A9E" w14:textId="77777777" w:rsidTr="002C125D">
        <w:trPr>
          <w:trHeight w:val="170"/>
        </w:trPr>
        <w:tc>
          <w:tcPr>
            <w:tcW w:w="193" w:type="pct"/>
            <w:shd w:val="clear" w:color="auto" w:fill="auto"/>
          </w:tcPr>
          <w:p w14:paraId="4FE7E88F"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0ED18DEB"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183E2D4A"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245C3D36"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01A5057B"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32CFF063" w14:textId="77777777" w:rsidR="0080556F" w:rsidRPr="00EE49ED" w:rsidRDefault="0080556F" w:rsidP="0080556F">
            <w:pPr>
              <w:spacing w:line="240" w:lineRule="auto"/>
              <w:jc w:val="left"/>
              <w:rPr>
                <w:sz w:val="20"/>
                <w:szCs w:val="20"/>
              </w:rPr>
            </w:pPr>
            <w:r w:rsidRPr="00EE49ED">
              <w:rPr>
                <w:color w:val="000000"/>
                <w:sz w:val="20"/>
                <w:szCs w:val="20"/>
              </w:rPr>
              <w:t>д. Дроздиха</w:t>
            </w:r>
          </w:p>
        </w:tc>
        <w:tc>
          <w:tcPr>
            <w:tcW w:w="621" w:type="pct"/>
            <w:shd w:val="clear" w:color="auto" w:fill="auto"/>
          </w:tcPr>
          <w:p w14:paraId="6E45E25A" w14:textId="77777777" w:rsidR="0080556F" w:rsidRPr="00EE49ED" w:rsidRDefault="0080556F" w:rsidP="0080556F">
            <w:pPr>
              <w:spacing w:line="240" w:lineRule="auto"/>
              <w:jc w:val="center"/>
              <w:rPr>
                <w:sz w:val="20"/>
                <w:szCs w:val="20"/>
              </w:rPr>
            </w:pPr>
            <w:r w:rsidRPr="00EE49ED">
              <w:rPr>
                <w:sz w:val="20"/>
                <w:szCs w:val="20"/>
              </w:rPr>
              <w:t>0,066</w:t>
            </w:r>
          </w:p>
        </w:tc>
      </w:tr>
      <w:tr w:rsidR="0080556F" w:rsidRPr="00EE49ED" w14:paraId="1DE5B4DB" w14:textId="77777777" w:rsidTr="002C125D">
        <w:trPr>
          <w:trHeight w:val="170"/>
        </w:trPr>
        <w:tc>
          <w:tcPr>
            <w:tcW w:w="193" w:type="pct"/>
            <w:shd w:val="clear" w:color="auto" w:fill="auto"/>
          </w:tcPr>
          <w:p w14:paraId="28B1A816"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428A1FAC"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47EDCE7E"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09179CC8"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69E6526F"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43F56BDA" w14:textId="77777777" w:rsidR="0080556F" w:rsidRPr="00EE49ED" w:rsidRDefault="0080556F" w:rsidP="0080556F">
            <w:pPr>
              <w:spacing w:line="240" w:lineRule="auto"/>
              <w:jc w:val="left"/>
              <w:rPr>
                <w:sz w:val="20"/>
                <w:szCs w:val="20"/>
              </w:rPr>
            </w:pPr>
            <w:r w:rsidRPr="00EE49ED">
              <w:rPr>
                <w:color w:val="000000"/>
                <w:sz w:val="20"/>
                <w:szCs w:val="20"/>
              </w:rPr>
              <w:t>д. Дроздиха</w:t>
            </w:r>
          </w:p>
        </w:tc>
        <w:tc>
          <w:tcPr>
            <w:tcW w:w="621" w:type="pct"/>
            <w:shd w:val="clear" w:color="auto" w:fill="auto"/>
          </w:tcPr>
          <w:p w14:paraId="393769E1"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011BCE97" w14:textId="77777777" w:rsidTr="002C125D">
        <w:trPr>
          <w:trHeight w:val="170"/>
        </w:trPr>
        <w:tc>
          <w:tcPr>
            <w:tcW w:w="193" w:type="pct"/>
            <w:shd w:val="clear" w:color="auto" w:fill="auto"/>
          </w:tcPr>
          <w:p w14:paraId="1058006A"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1B14A798" w14:textId="77777777" w:rsidR="0080556F" w:rsidRPr="00EE49ED" w:rsidRDefault="0080556F" w:rsidP="0080556F">
            <w:pPr>
              <w:spacing w:line="240" w:lineRule="auto"/>
              <w:jc w:val="left"/>
              <w:rPr>
                <w:sz w:val="20"/>
                <w:szCs w:val="20"/>
              </w:rPr>
            </w:pPr>
            <w:r w:rsidRPr="00EE49ED">
              <w:rPr>
                <w:color w:val="000000"/>
                <w:sz w:val="20"/>
                <w:szCs w:val="20"/>
              </w:rPr>
              <w:t>ТП</w:t>
            </w:r>
          </w:p>
        </w:tc>
        <w:tc>
          <w:tcPr>
            <w:tcW w:w="584" w:type="pct"/>
            <w:shd w:val="clear" w:color="auto" w:fill="auto"/>
          </w:tcPr>
          <w:p w14:paraId="026E37D5"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5960900A"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6882A92C" w14:textId="77777777" w:rsidR="0080556F" w:rsidRPr="00EE49ED" w:rsidRDefault="0080556F" w:rsidP="0080556F">
            <w:pPr>
              <w:spacing w:line="240" w:lineRule="auto"/>
              <w:jc w:val="left"/>
              <w:rPr>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77A0F025" w14:textId="77777777" w:rsidR="0080556F" w:rsidRPr="00EE49ED" w:rsidRDefault="0080556F" w:rsidP="0080556F">
            <w:pPr>
              <w:spacing w:line="240" w:lineRule="auto"/>
              <w:jc w:val="left"/>
              <w:rPr>
                <w:color w:val="000000"/>
                <w:sz w:val="20"/>
                <w:szCs w:val="20"/>
              </w:rPr>
            </w:pPr>
            <w:r w:rsidRPr="00EE49ED">
              <w:rPr>
                <w:color w:val="000000"/>
                <w:sz w:val="20"/>
                <w:szCs w:val="20"/>
              </w:rPr>
              <w:t>д. Дынино</w:t>
            </w:r>
          </w:p>
        </w:tc>
        <w:tc>
          <w:tcPr>
            <w:tcW w:w="621" w:type="pct"/>
            <w:shd w:val="clear" w:color="auto" w:fill="auto"/>
          </w:tcPr>
          <w:p w14:paraId="7429C29C"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754A6B33" w14:textId="77777777" w:rsidTr="002C125D">
        <w:trPr>
          <w:trHeight w:val="170"/>
        </w:trPr>
        <w:tc>
          <w:tcPr>
            <w:tcW w:w="193" w:type="pct"/>
            <w:shd w:val="clear" w:color="auto" w:fill="auto"/>
          </w:tcPr>
          <w:p w14:paraId="22D12A55"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4D51D08D"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56BA961D"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4F1DB372"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4179FF3F"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0041DDC5" w14:textId="77777777" w:rsidR="0080556F" w:rsidRPr="00EE49ED" w:rsidRDefault="0080556F" w:rsidP="0080556F">
            <w:pPr>
              <w:spacing w:line="240" w:lineRule="auto"/>
              <w:jc w:val="left"/>
              <w:rPr>
                <w:color w:val="000000"/>
                <w:sz w:val="20"/>
                <w:szCs w:val="20"/>
              </w:rPr>
            </w:pPr>
            <w:r w:rsidRPr="00EE49ED">
              <w:rPr>
                <w:color w:val="000000"/>
                <w:sz w:val="20"/>
                <w:szCs w:val="20"/>
              </w:rPr>
              <w:t>д. Дынино</w:t>
            </w:r>
          </w:p>
        </w:tc>
        <w:tc>
          <w:tcPr>
            <w:tcW w:w="621" w:type="pct"/>
            <w:shd w:val="clear" w:color="auto" w:fill="auto"/>
          </w:tcPr>
          <w:p w14:paraId="79E585C9"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51E2BD5B" w14:textId="77777777" w:rsidTr="002C125D">
        <w:trPr>
          <w:trHeight w:val="170"/>
        </w:trPr>
        <w:tc>
          <w:tcPr>
            <w:tcW w:w="193" w:type="pct"/>
            <w:shd w:val="clear" w:color="auto" w:fill="auto"/>
          </w:tcPr>
          <w:p w14:paraId="42FF836E"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5F61EF32"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4B224201"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7C4B0F54"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66980A17"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71C808DE" w14:textId="77777777" w:rsidR="0080556F" w:rsidRPr="00EE49ED" w:rsidRDefault="0080556F" w:rsidP="0080556F">
            <w:pPr>
              <w:spacing w:line="240" w:lineRule="auto"/>
              <w:jc w:val="left"/>
              <w:rPr>
                <w:color w:val="000000"/>
                <w:sz w:val="20"/>
                <w:szCs w:val="20"/>
              </w:rPr>
            </w:pPr>
            <w:r w:rsidRPr="00EE49ED">
              <w:rPr>
                <w:color w:val="000000"/>
                <w:sz w:val="20"/>
                <w:szCs w:val="20"/>
              </w:rPr>
              <w:t>д. Иваниха</w:t>
            </w:r>
          </w:p>
        </w:tc>
        <w:tc>
          <w:tcPr>
            <w:tcW w:w="621" w:type="pct"/>
            <w:shd w:val="clear" w:color="auto" w:fill="auto"/>
          </w:tcPr>
          <w:p w14:paraId="220917CC" w14:textId="77777777" w:rsidR="0080556F" w:rsidRPr="00EE49ED" w:rsidRDefault="0080556F" w:rsidP="0080556F">
            <w:pPr>
              <w:spacing w:line="240" w:lineRule="auto"/>
              <w:jc w:val="center"/>
              <w:rPr>
                <w:sz w:val="20"/>
                <w:szCs w:val="20"/>
              </w:rPr>
            </w:pPr>
            <w:r w:rsidRPr="00EE49ED">
              <w:rPr>
                <w:sz w:val="20"/>
                <w:szCs w:val="20"/>
              </w:rPr>
              <w:t>0,032</w:t>
            </w:r>
          </w:p>
        </w:tc>
      </w:tr>
      <w:tr w:rsidR="0080556F" w:rsidRPr="00EE49ED" w14:paraId="21714B69" w14:textId="77777777" w:rsidTr="002C125D">
        <w:trPr>
          <w:trHeight w:val="170"/>
        </w:trPr>
        <w:tc>
          <w:tcPr>
            <w:tcW w:w="193" w:type="pct"/>
            <w:shd w:val="clear" w:color="auto" w:fill="auto"/>
          </w:tcPr>
          <w:p w14:paraId="02873A82"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18DC36AA"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5329DC65"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07F8E7DC"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72E39C3D"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20EDCEA4" w14:textId="77777777" w:rsidR="0080556F" w:rsidRPr="00EE49ED" w:rsidRDefault="0080556F" w:rsidP="0080556F">
            <w:pPr>
              <w:spacing w:line="240" w:lineRule="auto"/>
              <w:jc w:val="left"/>
              <w:rPr>
                <w:color w:val="000000"/>
                <w:sz w:val="20"/>
                <w:szCs w:val="20"/>
              </w:rPr>
            </w:pPr>
            <w:r w:rsidRPr="00EE49ED">
              <w:rPr>
                <w:color w:val="000000"/>
                <w:sz w:val="20"/>
                <w:szCs w:val="20"/>
              </w:rPr>
              <w:t>д. Камешки Большие</w:t>
            </w:r>
          </w:p>
        </w:tc>
        <w:tc>
          <w:tcPr>
            <w:tcW w:w="621" w:type="pct"/>
            <w:shd w:val="clear" w:color="auto" w:fill="auto"/>
          </w:tcPr>
          <w:p w14:paraId="5E1D346E" w14:textId="77777777" w:rsidR="0080556F" w:rsidRPr="00EE49ED" w:rsidRDefault="0080556F" w:rsidP="0080556F">
            <w:pPr>
              <w:spacing w:line="240" w:lineRule="auto"/>
              <w:jc w:val="center"/>
              <w:rPr>
                <w:sz w:val="20"/>
                <w:szCs w:val="20"/>
              </w:rPr>
            </w:pPr>
            <w:r w:rsidRPr="00EE49ED">
              <w:rPr>
                <w:sz w:val="20"/>
                <w:szCs w:val="20"/>
              </w:rPr>
              <w:t>0,042</w:t>
            </w:r>
          </w:p>
        </w:tc>
      </w:tr>
      <w:tr w:rsidR="0080556F" w:rsidRPr="00EE49ED" w14:paraId="479108D7" w14:textId="77777777" w:rsidTr="002C125D">
        <w:trPr>
          <w:trHeight w:val="170"/>
        </w:trPr>
        <w:tc>
          <w:tcPr>
            <w:tcW w:w="193" w:type="pct"/>
            <w:shd w:val="clear" w:color="auto" w:fill="auto"/>
          </w:tcPr>
          <w:p w14:paraId="1266C0C2"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0AFD7C24"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39902441"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69CBADC6"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45D66ECE"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4E65A190" w14:textId="77777777" w:rsidR="0080556F" w:rsidRPr="00EE49ED" w:rsidRDefault="0080556F" w:rsidP="0080556F">
            <w:pPr>
              <w:spacing w:line="240" w:lineRule="auto"/>
              <w:jc w:val="left"/>
              <w:rPr>
                <w:color w:val="000000"/>
                <w:sz w:val="20"/>
                <w:szCs w:val="20"/>
              </w:rPr>
            </w:pPr>
            <w:r w:rsidRPr="00EE49ED">
              <w:rPr>
                <w:color w:val="000000"/>
                <w:sz w:val="20"/>
                <w:szCs w:val="20"/>
              </w:rPr>
              <w:t>д. Кондратово</w:t>
            </w:r>
          </w:p>
        </w:tc>
        <w:tc>
          <w:tcPr>
            <w:tcW w:w="621" w:type="pct"/>
            <w:shd w:val="clear" w:color="auto" w:fill="auto"/>
          </w:tcPr>
          <w:p w14:paraId="2BF3EB27"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1EC44EB9" w14:textId="77777777" w:rsidTr="002C125D">
        <w:trPr>
          <w:trHeight w:val="170"/>
        </w:trPr>
        <w:tc>
          <w:tcPr>
            <w:tcW w:w="193" w:type="pct"/>
            <w:shd w:val="clear" w:color="auto" w:fill="auto"/>
          </w:tcPr>
          <w:p w14:paraId="220CF97F"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66CC4B5C"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4673FA8A"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6A5F4C1C"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64F7AF0D"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0D03809C" w14:textId="77777777" w:rsidR="0080556F" w:rsidRPr="00EE49ED" w:rsidRDefault="0080556F" w:rsidP="0080556F">
            <w:pPr>
              <w:spacing w:line="240" w:lineRule="auto"/>
              <w:jc w:val="left"/>
              <w:rPr>
                <w:color w:val="000000"/>
                <w:sz w:val="20"/>
                <w:szCs w:val="20"/>
              </w:rPr>
            </w:pPr>
            <w:r w:rsidRPr="00EE49ED">
              <w:rPr>
                <w:color w:val="000000"/>
                <w:sz w:val="20"/>
                <w:szCs w:val="20"/>
              </w:rPr>
              <w:t>д. Крестьяновская</w:t>
            </w:r>
          </w:p>
        </w:tc>
        <w:tc>
          <w:tcPr>
            <w:tcW w:w="621" w:type="pct"/>
            <w:shd w:val="clear" w:color="auto" w:fill="auto"/>
          </w:tcPr>
          <w:p w14:paraId="5A698FF3"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1BAF809C" w14:textId="77777777" w:rsidTr="002C125D">
        <w:trPr>
          <w:trHeight w:val="170"/>
        </w:trPr>
        <w:tc>
          <w:tcPr>
            <w:tcW w:w="193" w:type="pct"/>
            <w:shd w:val="clear" w:color="auto" w:fill="auto"/>
          </w:tcPr>
          <w:p w14:paraId="6C0CC2D5"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409B44FD"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1FB26F0F"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1B5B616D"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1BB5574F"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16E33AD5" w14:textId="77777777" w:rsidR="0080556F" w:rsidRPr="00EE49ED" w:rsidRDefault="0080556F" w:rsidP="0080556F">
            <w:pPr>
              <w:spacing w:line="240" w:lineRule="auto"/>
              <w:jc w:val="left"/>
              <w:rPr>
                <w:color w:val="000000"/>
                <w:sz w:val="20"/>
                <w:szCs w:val="20"/>
              </w:rPr>
            </w:pPr>
            <w:r w:rsidRPr="00EE49ED">
              <w:rPr>
                <w:color w:val="000000"/>
                <w:sz w:val="20"/>
                <w:szCs w:val="20"/>
              </w:rPr>
              <w:t>д. Круглово</w:t>
            </w:r>
          </w:p>
        </w:tc>
        <w:tc>
          <w:tcPr>
            <w:tcW w:w="621" w:type="pct"/>
            <w:shd w:val="clear" w:color="auto" w:fill="auto"/>
          </w:tcPr>
          <w:p w14:paraId="2654BBA5"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5AC6BC11" w14:textId="77777777" w:rsidTr="002C125D">
        <w:trPr>
          <w:trHeight w:val="170"/>
        </w:trPr>
        <w:tc>
          <w:tcPr>
            <w:tcW w:w="193" w:type="pct"/>
            <w:shd w:val="clear" w:color="auto" w:fill="auto"/>
          </w:tcPr>
          <w:p w14:paraId="36E5A814"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236DE514"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49F9F3A0"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15042648"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5B3D53DF"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5AC7894C" w14:textId="77777777" w:rsidR="0080556F" w:rsidRPr="00EE49ED" w:rsidRDefault="0080556F" w:rsidP="0080556F">
            <w:pPr>
              <w:spacing w:line="240" w:lineRule="auto"/>
              <w:jc w:val="left"/>
              <w:rPr>
                <w:color w:val="000000"/>
                <w:sz w:val="20"/>
                <w:szCs w:val="20"/>
              </w:rPr>
            </w:pPr>
            <w:r w:rsidRPr="00EE49ED">
              <w:rPr>
                <w:color w:val="000000"/>
                <w:sz w:val="20"/>
                <w:szCs w:val="20"/>
              </w:rPr>
              <w:t>д. Круглово</w:t>
            </w:r>
          </w:p>
        </w:tc>
        <w:tc>
          <w:tcPr>
            <w:tcW w:w="621" w:type="pct"/>
            <w:shd w:val="clear" w:color="auto" w:fill="auto"/>
          </w:tcPr>
          <w:p w14:paraId="33EB090B"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77B2F008" w14:textId="77777777" w:rsidTr="002C125D">
        <w:trPr>
          <w:trHeight w:val="170"/>
        </w:trPr>
        <w:tc>
          <w:tcPr>
            <w:tcW w:w="193" w:type="pct"/>
            <w:shd w:val="clear" w:color="auto" w:fill="auto"/>
          </w:tcPr>
          <w:p w14:paraId="1529C68C"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7EB2B1B0"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28579C0F"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440AAD50"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68A7A2F0"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0222B8F8" w14:textId="77777777" w:rsidR="0080556F" w:rsidRPr="00EE49ED" w:rsidRDefault="0080556F" w:rsidP="0080556F">
            <w:pPr>
              <w:spacing w:line="240" w:lineRule="auto"/>
              <w:jc w:val="left"/>
              <w:rPr>
                <w:color w:val="000000"/>
                <w:sz w:val="20"/>
                <w:szCs w:val="20"/>
              </w:rPr>
            </w:pPr>
            <w:r w:rsidRPr="00EE49ED">
              <w:rPr>
                <w:color w:val="000000"/>
                <w:sz w:val="20"/>
                <w:szCs w:val="20"/>
              </w:rPr>
              <w:t>д. Летнево</w:t>
            </w:r>
          </w:p>
        </w:tc>
        <w:tc>
          <w:tcPr>
            <w:tcW w:w="621" w:type="pct"/>
            <w:shd w:val="clear" w:color="auto" w:fill="auto"/>
          </w:tcPr>
          <w:p w14:paraId="091EA52A" w14:textId="77777777" w:rsidR="0080556F" w:rsidRPr="00EE49ED" w:rsidRDefault="0080556F" w:rsidP="0080556F">
            <w:pPr>
              <w:spacing w:line="240" w:lineRule="auto"/>
              <w:jc w:val="center"/>
              <w:rPr>
                <w:sz w:val="20"/>
                <w:szCs w:val="20"/>
              </w:rPr>
            </w:pPr>
            <w:r w:rsidRPr="00EE49ED">
              <w:rPr>
                <w:sz w:val="20"/>
                <w:szCs w:val="20"/>
              </w:rPr>
              <w:t>0,042</w:t>
            </w:r>
          </w:p>
        </w:tc>
      </w:tr>
      <w:tr w:rsidR="0080556F" w:rsidRPr="00EE49ED" w14:paraId="450122B9" w14:textId="77777777" w:rsidTr="002C125D">
        <w:trPr>
          <w:trHeight w:val="170"/>
        </w:trPr>
        <w:tc>
          <w:tcPr>
            <w:tcW w:w="193" w:type="pct"/>
            <w:shd w:val="clear" w:color="auto" w:fill="auto"/>
          </w:tcPr>
          <w:p w14:paraId="26AF6772"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32205768"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1DC60634"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50E8AF10"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0990DF2B"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15CE2CBF" w14:textId="77777777" w:rsidR="0080556F" w:rsidRPr="00EE49ED" w:rsidRDefault="0080556F" w:rsidP="0080556F">
            <w:pPr>
              <w:spacing w:line="240" w:lineRule="auto"/>
              <w:jc w:val="left"/>
              <w:rPr>
                <w:color w:val="000000"/>
                <w:sz w:val="20"/>
                <w:szCs w:val="20"/>
              </w:rPr>
            </w:pPr>
            <w:r w:rsidRPr="00EE49ED">
              <w:rPr>
                <w:color w:val="000000"/>
                <w:sz w:val="20"/>
                <w:szCs w:val="20"/>
              </w:rPr>
              <w:t>д. Летнево</w:t>
            </w:r>
          </w:p>
        </w:tc>
        <w:tc>
          <w:tcPr>
            <w:tcW w:w="621" w:type="pct"/>
            <w:shd w:val="clear" w:color="auto" w:fill="auto"/>
          </w:tcPr>
          <w:p w14:paraId="219750BD" w14:textId="77777777" w:rsidR="0080556F" w:rsidRPr="00EE49ED" w:rsidRDefault="0080556F" w:rsidP="0080556F">
            <w:pPr>
              <w:spacing w:line="240" w:lineRule="auto"/>
              <w:jc w:val="center"/>
              <w:rPr>
                <w:sz w:val="20"/>
                <w:szCs w:val="20"/>
              </w:rPr>
            </w:pPr>
            <w:r w:rsidRPr="00EE49ED">
              <w:rPr>
                <w:sz w:val="20"/>
                <w:szCs w:val="20"/>
              </w:rPr>
              <w:t>0,420</w:t>
            </w:r>
          </w:p>
        </w:tc>
      </w:tr>
      <w:tr w:rsidR="0080556F" w:rsidRPr="00EE49ED" w14:paraId="2A8BE66B" w14:textId="77777777" w:rsidTr="002C125D">
        <w:trPr>
          <w:trHeight w:val="170"/>
        </w:trPr>
        <w:tc>
          <w:tcPr>
            <w:tcW w:w="193" w:type="pct"/>
            <w:shd w:val="clear" w:color="auto" w:fill="auto"/>
          </w:tcPr>
          <w:p w14:paraId="579DF8A9"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625942FC"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156BA45A"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5D8CCC43"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7D850FB0"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74B7BB9C" w14:textId="77777777" w:rsidR="0080556F" w:rsidRPr="00EE49ED" w:rsidRDefault="0080556F" w:rsidP="0080556F">
            <w:pPr>
              <w:spacing w:line="240" w:lineRule="auto"/>
              <w:jc w:val="left"/>
              <w:rPr>
                <w:color w:val="000000"/>
                <w:sz w:val="20"/>
                <w:szCs w:val="20"/>
              </w:rPr>
            </w:pPr>
            <w:r w:rsidRPr="00EE49ED">
              <w:rPr>
                <w:color w:val="000000"/>
                <w:sz w:val="20"/>
                <w:szCs w:val="20"/>
              </w:rPr>
              <w:t>д. Летнево</w:t>
            </w:r>
          </w:p>
        </w:tc>
        <w:tc>
          <w:tcPr>
            <w:tcW w:w="621" w:type="pct"/>
            <w:shd w:val="clear" w:color="auto" w:fill="auto"/>
          </w:tcPr>
          <w:p w14:paraId="47A5466F" w14:textId="77777777" w:rsidR="0080556F" w:rsidRPr="00EE49ED" w:rsidRDefault="0080556F" w:rsidP="0080556F">
            <w:pPr>
              <w:spacing w:line="240" w:lineRule="auto"/>
              <w:jc w:val="center"/>
              <w:rPr>
                <w:sz w:val="20"/>
                <w:szCs w:val="20"/>
              </w:rPr>
            </w:pPr>
            <w:r w:rsidRPr="00EE49ED">
              <w:rPr>
                <w:sz w:val="20"/>
                <w:szCs w:val="20"/>
              </w:rPr>
              <w:t>0,032</w:t>
            </w:r>
          </w:p>
        </w:tc>
      </w:tr>
      <w:tr w:rsidR="0080556F" w:rsidRPr="00EE49ED" w14:paraId="7A1196F2" w14:textId="77777777" w:rsidTr="002C125D">
        <w:trPr>
          <w:trHeight w:val="170"/>
        </w:trPr>
        <w:tc>
          <w:tcPr>
            <w:tcW w:w="193" w:type="pct"/>
            <w:shd w:val="clear" w:color="auto" w:fill="auto"/>
          </w:tcPr>
          <w:p w14:paraId="54136565"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0725BB52"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4D8FF448"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269B508A"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2F6D8491"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17837EA1" w14:textId="77777777" w:rsidR="0080556F" w:rsidRPr="00EE49ED" w:rsidRDefault="0080556F" w:rsidP="0080556F">
            <w:pPr>
              <w:spacing w:line="240" w:lineRule="auto"/>
              <w:jc w:val="left"/>
              <w:rPr>
                <w:color w:val="000000"/>
                <w:sz w:val="20"/>
                <w:szCs w:val="20"/>
              </w:rPr>
            </w:pPr>
            <w:r w:rsidRPr="00EE49ED">
              <w:rPr>
                <w:color w:val="000000"/>
                <w:sz w:val="20"/>
                <w:szCs w:val="20"/>
              </w:rPr>
              <w:t>д. Летнево</w:t>
            </w:r>
          </w:p>
        </w:tc>
        <w:tc>
          <w:tcPr>
            <w:tcW w:w="621" w:type="pct"/>
            <w:shd w:val="clear" w:color="auto" w:fill="auto"/>
          </w:tcPr>
          <w:p w14:paraId="2A9D92B3" w14:textId="77777777" w:rsidR="0080556F" w:rsidRPr="00EE49ED" w:rsidRDefault="0080556F" w:rsidP="0080556F">
            <w:pPr>
              <w:spacing w:line="240" w:lineRule="auto"/>
              <w:jc w:val="center"/>
              <w:rPr>
                <w:sz w:val="20"/>
                <w:szCs w:val="20"/>
              </w:rPr>
            </w:pPr>
            <w:r w:rsidRPr="00EE49ED">
              <w:rPr>
                <w:sz w:val="20"/>
                <w:szCs w:val="20"/>
              </w:rPr>
              <w:t>0,168</w:t>
            </w:r>
          </w:p>
        </w:tc>
      </w:tr>
      <w:tr w:rsidR="0080556F" w:rsidRPr="00EE49ED" w14:paraId="1011B02B" w14:textId="77777777" w:rsidTr="002C125D">
        <w:trPr>
          <w:trHeight w:val="170"/>
        </w:trPr>
        <w:tc>
          <w:tcPr>
            <w:tcW w:w="193" w:type="pct"/>
            <w:shd w:val="clear" w:color="auto" w:fill="auto"/>
          </w:tcPr>
          <w:p w14:paraId="0FD8AB6B"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0634D1C3"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335FC78F"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7C7788BF"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10C5F263"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14F08221" w14:textId="77777777" w:rsidR="0080556F" w:rsidRPr="00EE49ED" w:rsidRDefault="0080556F" w:rsidP="0080556F">
            <w:pPr>
              <w:spacing w:line="240" w:lineRule="auto"/>
              <w:jc w:val="left"/>
              <w:rPr>
                <w:color w:val="000000"/>
                <w:sz w:val="20"/>
                <w:szCs w:val="20"/>
              </w:rPr>
            </w:pPr>
            <w:r w:rsidRPr="00EE49ED">
              <w:rPr>
                <w:color w:val="000000"/>
                <w:sz w:val="20"/>
                <w:szCs w:val="20"/>
              </w:rPr>
              <w:t>д. Летнево</w:t>
            </w:r>
          </w:p>
        </w:tc>
        <w:tc>
          <w:tcPr>
            <w:tcW w:w="621" w:type="pct"/>
            <w:shd w:val="clear" w:color="auto" w:fill="auto"/>
          </w:tcPr>
          <w:p w14:paraId="69BCEE5F" w14:textId="77777777" w:rsidR="0080556F" w:rsidRPr="00EE49ED" w:rsidRDefault="0080556F" w:rsidP="0080556F">
            <w:pPr>
              <w:spacing w:line="240" w:lineRule="auto"/>
              <w:jc w:val="center"/>
              <w:rPr>
                <w:sz w:val="20"/>
                <w:szCs w:val="20"/>
              </w:rPr>
            </w:pPr>
            <w:r w:rsidRPr="00EE49ED">
              <w:rPr>
                <w:sz w:val="20"/>
                <w:szCs w:val="20"/>
              </w:rPr>
              <w:t>0,168</w:t>
            </w:r>
          </w:p>
        </w:tc>
      </w:tr>
      <w:tr w:rsidR="0080556F" w:rsidRPr="00EE49ED" w14:paraId="098B5CAB" w14:textId="77777777" w:rsidTr="002C125D">
        <w:trPr>
          <w:trHeight w:val="170"/>
        </w:trPr>
        <w:tc>
          <w:tcPr>
            <w:tcW w:w="193" w:type="pct"/>
            <w:shd w:val="clear" w:color="auto" w:fill="auto"/>
          </w:tcPr>
          <w:p w14:paraId="11A02C8D"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48D9E946"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6AD70A47"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56B23C8E"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0EC9E9AF"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731686BC" w14:textId="77777777" w:rsidR="0080556F" w:rsidRPr="00EE49ED" w:rsidRDefault="0080556F" w:rsidP="0080556F">
            <w:pPr>
              <w:spacing w:line="240" w:lineRule="auto"/>
              <w:jc w:val="left"/>
              <w:rPr>
                <w:color w:val="000000"/>
                <w:sz w:val="20"/>
                <w:szCs w:val="20"/>
              </w:rPr>
            </w:pPr>
            <w:r w:rsidRPr="00EE49ED">
              <w:rPr>
                <w:color w:val="000000"/>
                <w:sz w:val="20"/>
                <w:szCs w:val="20"/>
              </w:rPr>
              <w:t>д. Летнево</w:t>
            </w:r>
          </w:p>
        </w:tc>
        <w:tc>
          <w:tcPr>
            <w:tcW w:w="621" w:type="pct"/>
            <w:shd w:val="clear" w:color="auto" w:fill="auto"/>
          </w:tcPr>
          <w:p w14:paraId="423BC1EC"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7952EF09" w14:textId="77777777" w:rsidTr="002C125D">
        <w:trPr>
          <w:trHeight w:val="170"/>
        </w:trPr>
        <w:tc>
          <w:tcPr>
            <w:tcW w:w="193" w:type="pct"/>
            <w:shd w:val="clear" w:color="auto" w:fill="auto"/>
          </w:tcPr>
          <w:p w14:paraId="426ECF1B"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300C277C"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5D53905E"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69D65B8F"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5F836EFD"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5045CB48" w14:textId="77777777" w:rsidR="0080556F" w:rsidRPr="00EE49ED" w:rsidRDefault="0080556F" w:rsidP="0080556F">
            <w:pPr>
              <w:spacing w:line="240" w:lineRule="auto"/>
              <w:jc w:val="left"/>
              <w:rPr>
                <w:color w:val="000000"/>
                <w:sz w:val="20"/>
                <w:szCs w:val="20"/>
              </w:rPr>
            </w:pPr>
            <w:r w:rsidRPr="00EE49ED">
              <w:rPr>
                <w:color w:val="000000"/>
                <w:sz w:val="20"/>
                <w:szCs w:val="20"/>
              </w:rPr>
              <w:t>д. Летнево</w:t>
            </w:r>
          </w:p>
        </w:tc>
        <w:tc>
          <w:tcPr>
            <w:tcW w:w="621" w:type="pct"/>
            <w:shd w:val="clear" w:color="auto" w:fill="auto"/>
          </w:tcPr>
          <w:p w14:paraId="20946E29" w14:textId="77777777" w:rsidR="0080556F" w:rsidRPr="00EE49ED" w:rsidRDefault="0080556F" w:rsidP="0080556F">
            <w:pPr>
              <w:spacing w:line="240" w:lineRule="auto"/>
              <w:jc w:val="center"/>
              <w:rPr>
                <w:sz w:val="20"/>
                <w:szCs w:val="20"/>
              </w:rPr>
            </w:pPr>
            <w:r w:rsidRPr="00EE49ED">
              <w:rPr>
                <w:sz w:val="20"/>
                <w:szCs w:val="20"/>
              </w:rPr>
              <w:t>0,021</w:t>
            </w:r>
          </w:p>
        </w:tc>
      </w:tr>
      <w:tr w:rsidR="0080556F" w:rsidRPr="00EE49ED" w14:paraId="160CD93E" w14:textId="77777777" w:rsidTr="002C125D">
        <w:trPr>
          <w:trHeight w:val="170"/>
        </w:trPr>
        <w:tc>
          <w:tcPr>
            <w:tcW w:w="193" w:type="pct"/>
            <w:shd w:val="clear" w:color="auto" w:fill="auto"/>
          </w:tcPr>
          <w:p w14:paraId="7DA92BCB"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5E0210F1"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1050D3AE"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07D583CB"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252DC476"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67D6A1CE" w14:textId="77777777" w:rsidR="0080556F" w:rsidRPr="00EE49ED" w:rsidRDefault="0080556F" w:rsidP="0080556F">
            <w:pPr>
              <w:spacing w:line="240" w:lineRule="auto"/>
              <w:jc w:val="left"/>
              <w:rPr>
                <w:color w:val="000000"/>
                <w:sz w:val="20"/>
                <w:szCs w:val="20"/>
              </w:rPr>
            </w:pPr>
            <w:r w:rsidRPr="00EE49ED">
              <w:rPr>
                <w:color w:val="000000"/>
                <w:sz w:val="20"/>
                <w:szCs w:val="20"/>
              </w:rPr>
              <w:t>д. Летнево</w:t>
            </w:r>
          </w:p>
        </w:tc>
        <w:tc>
          <w:tcPr>
            <w:tcW w:w="621" w:type="pct"/>
            <w:shd w:val="clear" w:color="auto" w:fill="auto"/>
          </w:tcPr>
          <w:p w14:paraId="300A4BDB"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2C9318C3" w14:textId="77777777" w:rsidTr="002C125D">
        <w:trPr>
          <w:trHeight w:val="170"/>
        </w:trPr>
        <w:tc>
          <w:tcPr>
            <w:tcW w:w="193" w:type="pct"/>
            <w:shd w:val="clear" w:color="auto" w:fill="auto"/>
          </w:tcPr>
          <w:p w14:paraId="05F6DA59"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6A232BFF"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625BC128"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750E0E78"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374E03DC"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46F6E8E9" w14:textId="77777777" w:rsidR="0080556F" w:rsidRPr="00EE49ED" w:rsidRDefault="0080556F" w:rsidP="0080556F">
            <w:pPr>
              <w:spacing w:line="240" w:lineRule="auto"/>
              <w:jc w:val="left"/>
              <w:rPr>
                <w:color w:val="000000"/>
                <w:sz w:val="20"/>
                <w:szCs w:val="20"/>
              </w:rPr>
            </w:pPr>
            <w:r w:rsidRPr="00EE49ED">
              <w:rPr>
                <w:color w:val="000000"/>
                <w:sz w:val="20"/>
                <w:szCs w:val="20"/>
              </w:rPr>
              <w:t>с. Листье</w:t>
            </w:r>
          </w:p>
        </w:tc>
        <w:tc>
          <w:tcPr>
            <w:tcW w:w="621" w:type="pct"/>
            <w:shd w:val="clear" w:color="auto" w:fill="auto"/>
          </w:tcPr>
          <w:p w14:paraId="09521242" w14:textId="77777777" w:rsidR="0080556F" w:rsidRPr="00EE49ED" w:rsidRDefault="0080556F" w:rsidP="0080556F">
            <w:pPr>
              <w:spacing w:line="240" w:lineRule="auto"/>
              <w:jc w:val="center"/>
              <w:rPr>
                <w:sz w:val="20"/>
                <w:szCs w:val="20"/>
              </w:rPr>
            </w:pPr>
            <w:r w:rsidRPr="00EE49ED">
              <w:rPr>
                <w:sz w:val="20"/>
                <w:szCs w:val="20"/>
              </w:rPr>
              <w:t>0,066</w:t>
            </w:r>
          </w:p>
        </w:tc>
      </w:tr>
      <w:tr w:rsidR="0080556F" w:rsidRPr="00EE49ED" w14:paraId="1A95619D" w14:textId="77777777" w:rsidTr="002C125D">
        <w:trPr>
          <w:trHeight w:val="170"/>
        </w:trPr>
        <w:tc>
          <w:tcPr>
            <w:tcW w:w="193" w:type="pct"/>
            <w:shd w:val="clear" w:color="auto" w:fill="auto"/>
          </w:tcPr>
          <w:p w14:paraId="2229BFD1"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36B079A3"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2B372B59"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7E86B398"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10A4CC40"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1D3C7ACF" w14:textId="77777777" w:rsidR="0080556F" w:rsidRPr="00EE49ED" w:rsidRDefault="0080556F" w:rsidP="0080556F">
            <w:pPr>
              <w:spacing w:line="240" w:lineRule="auto"/>
              <w:jc w:val="left"/>
              <w:rPr>
                <w:color w:val="000000"/>
                <w:sz w:val="20"/>
                <w:szCs w:val="20"/>
              </w:rPr>
            </w:pPr>
            <w:r w:rsidRPr="00EE49ED">
              <w:rPr>
                <w:color w:val="000000"/>
                <w:sz w:val="20"/>
                <w:szCs w:val="20"/>
              </w:rPr>
              <w:t>с. Листье</w:t>
            </w:r>
          </w:p>
        </w:tc>
        <w:tc>
          <w:tcPr>
            <w:tcW w:w="621" w:type="pct"/>
            <w:shd w:val="clear" w:color="auto" w:fill="auto"/>
          </w:tcPr>
          <w:p w14:paraId="34401C95" w14:textId="77777777" w:rsidR="0080556F" w:rsidRPr="00EE49ED" w:rsidRDefault="0080556F" w:rsidP="0080556F">
            <w:pPr>
              <w:spacing w:line="240" w:lineRule="auto"/>
              <w:jc w:val="center"/>
              <w:rPr>
                <w:sz w:val="20"/>
                <w:szCs w:val="20"/>
              </w:rPr>
            </w:pPr>
            <w:r w:rsidRPr="00EE49ED">
              <w:rPr>
                <w:sz w:val="20"/>
                <w:szCs w:val="20"/>
              </w:rPr>
              <w:t>0,168</w:t>
            </w:r>
          </w:p>
        </w:tc>
      </w:tr>
      <w:tr w:rsidR="0080556F" w:rsidRPr="00EE49ED" w14:paraId="76836BAD" w14:textId="77777777" w:rsidTr="002C125D">
        <w:trPr>
          <w:trHeight w:val="170"/>
        </w:trPr>
        <w:tc>
          <w:tcPr>
            <w:tcW w:w="193" w:type="pct"/>
            <w:shd w:val="clear" w:color="auto" w:fill="auto"/>
          </w:tcPr>
          <w:p w14:paraId="6FCE8392"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609A7970"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2131B234"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0A8E39AE"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0D4771F3"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08EB316D" w14:textId="77777777" w:rsidR="0080556F" w:rsidRPr="00EE49ED" w:rsidRDefault="0080556F" w:rsidP="0080556F">
            <w:pPr>
              <w:spacing w:line="240" w:lineRule="auto"/>
              <w:jc w:val="left"/>
              <w:rPr>
                <w:color w:val="000000"/>
                <w:sz w:val="20"/>
                <w:szCs w:val="20"/>
              </w:rPr>
            </w:pPr>
            <w:r w:rsidRPr="00EE49ED">
              <w:rPr>
                <w:color w:val="000000"/>
                <w:sz w:val="20"/>
                <w:szCs w:val="20"/>
              </w:rPr>
              <w:t>д. Луконино</w:t>
            </w:r>
          </w:p>
        </w:tc>
        <w:tc>
          <w:tcPr>
            <w:tcW w:w="621" w:type="pct"/>
            <w:shd w:val="clear" w:color="auto" w:fill="auto"/>
          </w:tcPr>
          <w:p w14:paraId="41D3D446" w14:textId="77777777" w:rsidR="0080556F" w:rsidRPr="00EE49ED" w:rsidRDefault="0080556F" w:rsidP="0080556F">
            <w:pPr>
              <w:spacing w:line="240" w:lineRule="auto"/>
              <w:jc w:val="center"/>
              <w:rPr>
                <w:sz w:val="20"/>
                <w:szCs w:val="20"/>
              </w:rPr>
            </w:pPr>
            <w:r w:rsidRPr="00EE49ED">
              <w:rPr>
                <w:sz w:val="20"/>
                <w:szCs w:val="20"/>
              </w:rPr>
              <w:t>0,042</w:t>
            </w:r>
          </w:p>
        </w:tc>
      </w:tr>
      <w:tr w:rsidR="0080556F" w:rsidRPr="00EE49ED" w14:paraId="3433B8B3" w14:textId="77777777" w:rsidTr="002C125D">
        <w:trPr>
          <w:trHeight w:val="170"/>
        </w:trPr>
        <w:tc>
          <w:tcPr>
            <w:tcW w:w="193" w:type="pct"/>
            <w:shd w:val="clear" w:color="auto" w:fill="auto"/>
          </w:tcPr>
          <w:p w14:paraId="2AC6BB6B"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2510BD2F"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0E36683A"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58493CBB"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0CABAC9A"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31093B2E" w14:textId="77777777" w:rsidR="0080556F" w:rsidRPr="00EE49ED" w:rsidRDefault="0080556F" w:rsidP="0080556F">
            <w:pPr>
              <w:spacing w:line="240" w:lineRule="auto"/>
              <w:jc w:val="left"/>
              <w:rPr>
                <w:color w:val="000000"/>
                <w:sz w:val="20"/>
                <w:szCs w:val="20"/>
              </w:rPr>
            </w:pPr>
            <w:r w:rsidRPr="00EE49ED">
              <w:rPr>
                <w:color w:val="000000"/>
                <w:sz w:val="20"/>
                <w:szCs w:val="20"/>
              </w:rPr>
              <w:t>д. Марищи</w:t>
            </w:r>
          </w:p>
        </w:tc>
        <w:tc>
          <w:tcPr>
            <w:tcW w:w="621" w:type="pct"/>
            <w:shd w:val="clear" w:color="auto" w:fill="auto"/>
          </w:tcPr>
          <w:p w14:paraId="4A302622"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28821755" w14:textId="77777777" w:rsidTr="002C125D">
        <w:trPr>
          <w:trHeight w:val="170"/>
        </w:trPr>
        <w:tc>
          <w:tcPr>
            <w:tcW w:w="193" w:type="pct"/>
            <w:shd w:val="clear" w:color="auto" w:fill="auto"/>
          </w:tcPr>
          <w:p w14:paraId="3F417668"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4D684348"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33E9F048"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30B3CCCE"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7CC4BBB8"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22628D96" w14:textId="77777777" w:rsidR="0080556F" w:rsidRPr="00EE49ED" w:rsidRDefault="0080556F" w:rsidP="0080556F">
            <w:pPr>
              <w:spacing w:line="240" w:lineRule="auto"/>
              <w:jc w:val="left"/>
              <w:rPr>
                <w:color w:val="000000"/>
                <w:sz w:val="20"/>
                <w:szCs w:val="20"/>
              </w:rPr>
            </w:pPr>
            <w:r w:rsidRPr="00EE49ED">
              <w:rPr>
                <w:color w:val="000000"/>
                <w:sz w:val="20"/>
                <w:szCs w:val="20"/>
              </w:rPr>
              <w:t>д. Марищи</w:t>
            </w:r>
          </w:p>
        </w:tc>
        <w:tc>
          <w:tcPr>
            <w:tcW w:w="621" w:type="pct"/>
            <w:shd w:val="clear" w:color="auto" w:fill="auto"/>
          </w:tcPr>
          <w:p w14:paraId="39DE8431"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7C5B5D2D" w14:textId="77777777" w:rsidTr="002C125D">
        <w:trPr>
          <w:trHeight w:val="170"/>
        </w:trPr>
        <w:tc>
          <w:tcPr>
            <w:tcW w:w="193" w:type="pct"/>
            <w:shd w:val="clear" w:color="auto" w:fill="auto"/>
          </w:tcPr>
          <w:p w14:paraId="21C5CEF4"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3CA12D86"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0E5C4114"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0439561D"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26A952B4"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48D697C2" w14:textId="77777777" w:rsidR="0080556F" w:rsidRPr="00EE49ED" w:rsidRDefault="0080556F" w:rsidP="0080556F">
            <w:pPr>
              <w:spacing w:line="240" w:lineRule="auto"/>
              <w:jc w:val="left"/>
              <w:rPr>
                <w:color w:val="000000"/>
                <w:sz w:val="20"/>
                <w:szCs w:val="20"/>
              </w:rPr>
            </w:pPr>
            <w:r w:rsidRPr="00EE49ED">
              <w:rPr>
                <w:color w:val="000000"/>
                <w:sz w:val="20"/>
                <w:szCs w:val="20"/>
              </w:rPr>
              <w:t>д. Овсяничиха</w:t>
            </w:r>
          </w:p>
        </w:tc>
        <w:tc>
          <w:tcPr>
            <w:tcW w:w="621" w:type="pct"/>
            <w:shd w:val="clear" w:color="auto" w:fill="auto"/>
          </w:tcPr>
          <w:p w14:paraId="6B88DB8B" w14:textId="77777777" w:rsidR="0080556F" w:rsidRPr="00EE49ED" w:rsidRDefault="0080556F" w:rsidP="0080556F">
            <w:pPr>
              <w:spacing w:line="240" w:lineRule="auto"/>
              <w:jc w:val="center"/>
              <w:rPr>
                <w:sz w:val="20"/>
                <w:szCs w:val="20"/>
              </w:rPr>
            </w:pPr>
            <w:r w:rsidRPr="00EE49ED">
              <w:rPr>
                <w:sz w:val="20"/>
                <w:szCs w:val="20"/>
              </w:rPr>
              <w:t>0,066</w:t>
            </w:r>
          </w:p>
        </w:tc>
      </w:tr>
      <w:tr w:rsidR="0080556F" w:rsidRPr="00EE49ED" w14:paraId="496127BE" w14:textId="77777777" w:rsidTr="002C125D">
        <w:trPr>
          <w:trHeight w:val="170"/>
        </w:trPr>
        <w:tc>
          <w:tcPr>
            <w:tcW w:w="193" w:type="pct"/>
            <w:shd w:val="clear" w:color="auto" w:fill="auto"/>
          </w:tcPr>
          <w:p w14:paraId="581286F3"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59CFFF01"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1B76A454"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318AF1A0"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3A644910"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3453BEA9" w14:textId="77777777" w:rsidR="0080556F" w:rsidRPr="00EE49ED" w:rsidRDefault="0080556F" w:rsidP="0080556F">
            <w:pPr>
              <w:spacing w:line="240" w:lineRule="auto"/>
              <w:jc w:val="left"/>
              <w:rPr>
                <w:color w:val="000000"/>
                <w:sz w:val="20"/>
                <w:szCs w:val="20"/>
              </w:rPr>
            </w:pPr>
            <w:r w:rsidRPr="00EE49ED">
              <w:rPr>
                <w:color w:val="000000"/>
                <w:sz w:val="20"/>
                <w:szCs w:val="20"/>
              </w:rPr>
              <w:t>д. Осиха</w:t>
            </w:r>
          </w:p>
        </w:tc>
        <w:tc>
          <w:tcPr>
            <w:tcW w:w="621" w:type="pct"/>
            <w:shd w:val="clear" w:color="auto" w:fill="auto"/>
          </w:tcPr>
          <w:p w14:paraId="0BC616B0" w14:textId="77777777" w:rsidR="0080556F" w:rsidRPr="00EE49ED" w:rsidRDefault="0080556F" w:rsidP="0080556F">
            <w:pPr>
              <w:spacing w:line="240" w:lineRule="auto"/>
              <w:jc w:val="center"/>
              <w:rPr>
                <w:sz w:val="20"/>
                <w:szCs w:val="20"/>
              </w:rPr>
            </w:pPr>
            <w:r w:rsidRPr="00EE49ED">
              <w:rPr>
                <w:sz w:val="20"/>
                <w:szCs w:val="20"/>
              </w:rPr>
              <w:t>0,026</w:t>
            </w:r>
          </w:p>
        </w:tc>
      </w:tr>
      <w:tr w:rsidR="0080556F" w:rsidRPr="00EE49ED" w14:paraId="3AC5A7FE" w14:textId="77777777" w:rsidTr="002C125D">
        <w:trPr>
          <w:trHeight w:val="170"/>
        </w:trPr>
        <w:tc>
          <w:tcPr>
            <w:tcW w:w="193" w:type="pct"/>
            <w:shd w:val="clear" w:color="auto" w:fill="auto"/>
          </w:tcPr>
          <w:p w14:paraId="2F3E7AA4"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0AF3BE86"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43E0BF18"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200FE033"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1C18CE42"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7EAD899F" w14:textId="77777777" w:rsidR="0080556F" w:rsidRPr="00EE49ED" w:rsidRDefault="0080556F" w:rsidP="0080556F">
            <w:pPr>
              <w:spacing w:line="240" w:lineRule="auto"/>
              <w:jc w:val="left"/>
              <w:rPr>
                <w:color w:val="000000"/>
                <w:sz w:val="20"/>
                <w:szCs w:val="20"/>
              </w:rPr>
            </w:pPr>
            <w:r w:rsidRPr="00EE49ED">
              <w:rPr>
                <w:color w:val="000000"/>
                <w:sz w:val="20"/>
                <w:szCs w:val="20"/>
              </w:rPr>
              <w:t>д. Палашино</w:t>
            </w:r>
          </w:p>
        </w:tc>
        <w:tc>
          <w:tcPr>
            <w:tcW w:w="621" w:type="pct"/>
            <w:shd w:val="clear" w:color="auto" w:fill="auto"/>
          </w:tcPr>
          <w:p w14:paraId="62859C2F" w14:textId="77777777" w:rsidR="0080556F" w:rsidRPr="00EE49ED" w:rsidRDefault="0080556F" w:rsidP="0080556F">
            <w:pPr>
              <w:spacing w:line="240" w:lineRule="auto"/>
              <w:jc w:val="center"/>
              <w:rPr>
                <w:sz w:val="20"/>
                <w:szCs w:val="20"/>
              </w:rPr>
            </w:pPr>
            <w:r w:rsidRPr="00EE49ED">
              <w:rPr>
                <w:sz w:val="20"/>
                <w:szCs w:val="20"/>
              </w:rPr>
              <w:t>0,066</w:t>
            </w:r>
          </w:p>
        </w:tc>
      </w:tr>
      <w:tr w:rsidR="0080556F" w:rsidRPr="00EE49ED" w14:paraId="1DAED152" w14:textId="77777777" w:rsidTr="002C125D">
        <w:trPr>
          <w:trHeight w:val="170"/>
        </w:trPr>
        <w:tc>
          <w:tcPr>
            <w:tcW w:w="193" w:type="pct"/>
            <w:shd w:val="clear" w:color="auto" w:fill="auto"/>
          </w:tcPr>
          <w:p w14:paraId="4BCA8AD9"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343D7CED"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35EE5EA0"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14B0E164"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60C374D2"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45657EAB" w14:textId="77777777" w:rsidR="0080556F" w:rsidRPr="00EE49ED" w:rsidRDefault="0080556F" w:rsidP="0080556F">
            <w:pPr>
              <w:spacing w:line="240" w:lineRule="auto"/>
              <w:jc w:val="left"/>
              <w:rPr>
                <w:color w:val="000000"/>
                <w:sz w:val="20"/>
                <w:szCs w:val="20"/>
              </w:rPr>
            </w:pPr>
            <w:r w:rsidRPr="00EE49ED">
              <w:rPr>
                <w:color w:val="000000"/>
                <w:sz w:val="20"/>
                <w:szCs w:val="20"/>
              </w:rPr>
              <w:t>д. Панюшиха</w:t>
            </w:r>
          </w:p>
        </w:tc>
        <w:tc>
          <w:tcPr>
            <w:tcW w:w="621" w:type="pct"/>
            <w:shd w:val="clear" w:color="auto" w:fill="auto"/>
          </w:tcPr>
          <w:p w14:paraId="61B952EA" w14:textId="77777777" w:rsidR="0080556F" w:rsidRPr="00EE49ED" w:rsidRDefault="0080556F" w:rsidP="0080556F">
            <w:pPr>
              <w:spacing w:line="240" w:lineRule="auto"/>
              <w:jc w:val="center"/>
              <w:rPr>
                <w:sz w:val="20"/>
                <w:szCs w:val="20"/>
              </w:rPr>
            </w:pPr>
            <w:r w:rsidRPr="00EE49ED">
              <w:rPr>
                <w:sz w:val="20"/>
                <w:szCs w:val="20"/>
              </w:rPr>
              <w:t>0,011</w:t>
            </w:r>
          </w:p>
        </w:tc>
      </w:tr>
      <w:tr w:rsidR="0080556F" w:rsidRPr="00EE49ED" w14:paraId="51D7B412" w14:textId="77777777" w:rsidTr="002C125D">
        <w:trPr>
          <w:trHeight w:val="170"/>
        </w:trPr>
        <w:tc>
          <w:tcPr>
            <w:tcW w:w="193" w:type="pct"/>
            <w:shd w:val="clear" w:color="auto" w:fill="auto"/>
          </w:tcPr>
          <w:p w14:paraId="56A1095C"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7AF0EEB4"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080258E5"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5D18F313"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21320E59"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185D3C22" w14:textId="77777777" w:rsidR="0080556F" w:rsidRPr="00EE49ED" w:rsidRDefault="0080556F" w:rsidP="0080556F">
            <w:pPr>
              <w:spacing w:line="240" w:lineRule="auto"/>
              <w:jc w:val="left"/>
              <w:rPr>
                <w:color w:val="000000"/>
                <w:sz w:val="20"/>
                <w:szCs w:val="20"/>
              </w:rPr>
            </w:pPr>
            <w:r w:rsidRPr="00EE49ED">
              <w:rPr>
                <w:color w:val="000000"/>
                <w:sz w:val="20"/>
                <w:szCs w:val="20"/>
              </w:rPr>
              <w:t>д. Пахомовская</w:t>
            </w:r>
          </w:p>
        </w:tc>
        <w:tc>
          <w:tcPr>
            <w:tcW w:w="621" w:type="pct"/>
            <w:shd w:val="clear" w:color="auto" w:fill="auto"/>
          </w:tcPr>
          <w:p w14:paraId="4BD8A8FC" w14:textId="77777777" w:rsidR="0080556F" w:rsidRPr="00EE49ED" w:rsidRDefault="0080556F" w:rsidP="0080556F">
            <w:pPr>
              <w:spacing w:line="240" w:lineRule="auto"/>
              <w:jc w:val="center"/>
              <w:rPr>
                <w:sz w:val="20"/>
                <w:szCs w:val="20"/>
              </w:rPr>
            </w:pPr>
            <w:r w:rsidRPr="00EE49ED">
              <w:rPr>
                <w:sz w:val="20"/>
                <w:szCs w:val="20"/>
              </w:rPr>
              <w:t>0,011</w:t>
            </w:r>
          </w:p>
        </w:tc>
      </w:tr>
      <w:tr w:rsidR="0080556F" w:rsidRPr="00EE49ED" w14:paraId="5A4FF3C9" w14:textId="77777777" w:rsidTr="002C125D">
        <w:trPr>
          <w:trHeight w:val="170"/>
        </w:trPr>
        <w:tc>
          <w:tcPr>
            <w:tcW w:w="193" w:type="pct"/>
            <w:shd w:val="clear" w:color="auto" w:fill="auto"/>
          </w:tcPr>
          <w:p w14:paraId="5B23FF4A"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0F05912D"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639F3646"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6DF20DD8"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7A09FF51"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6C94BD56" w14:textId="77777777" w:rsidR="0080556F" w:rsidRPr="00EE49ED" w:rsidRDefault="0080556F" w:rsidP="0080556F">
            <w:pPr>
              <w:spacing w:line="240" w:lineRule="auto"/>
              <w:jc w:val="left"/>
              <w:rPr>
                <w:color w:val="000000"/>
                <w:sz w:val="20"/>
                <w:szCs w:val="20"/>
              </w:rPr>
            </w:pPr>
            <w:r w:rsidRPr="00EE49ED">
              <w:rPr>
                <w:color w:val="000000"/>
                <w:sz w:val="20"/>
                <w:szCs w:val="20"/>
              </w:rPr>
              <w:t>с. Петрово</w:t>
            </w:r>
          </w:p>
        </w:tc>
        <w:tc>
          <w:tcPr>
            <w:tcW w:w="621" w:type="pct"/>
            <w:shd w:val="clear" w:color="auto" w:fill="auto"/>
          </w:tcPr>
          <w:p w14:paraId="21307046" w14:textId="77777777" w:rsidR="0080556F" w:rsidRPr="00EE49ED" w:rsidRDefault="0080556F" w:rsidP="0080556F">
            <w:pPr>
              <w:spacing w:line="240" w:lineRule="auto"/>
              <w:jc w:val="center"/>
              <w:rPr>
                <w:sz w:val="20"/>
                <w:szCs w:val="20"/>
              </w:rPr>
            </w:pPr>
            <w:r w:rsidRPr="00EE49ED">
              <w:rPr>
                <w:sz w:val="20"/>
                <w:szCs w:val="20"/>
              </w:rPr>
              <w:t>0,168</w:t>
            </w:r>
          </w:p>
        </w:tc>
      </w:tr>
      <w:tr w:rsidR="0080556F" w:rsidRPr="00EE49ED" w14:paraId="67717B96" w14:textId="77777777" w:rsidTr="002C125D">
        <w:trPr>
          <w:trHeight w:val="170"/>
        </w:trPr>
        <w:tc>
          <w:tcPr>
            <w:tcW w:w="193" w:type="pct"/>
            <w:shd w:val="clear" w:color="auto" w:fill="auto"/>
          </w:tcPr>
          <w:p w14:paraId="4848555D"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19FFA77B"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7FC8D33A"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565C4517"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2CD36849"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455485B2" w14:textId="77777777" w:rsidR="0080556F" w:rsidRPr="00EE49ED" w:rsidRDefault="0080556F" w:rsidP="0080556F">
            <w:pPr>
              <w:spacing w:line="240" w:lineRule="auto"/>
              <w:jc w:val="left"/>
              <w:rPr>
                <w:color w:val="000000"/>
                <w:sz w:val="20"/>
                <w:szCs w:val="20"/>
              </w:rPr>
            </w:pPr>
            <w:r w:rsidRPr="00EE49ED">
              <w:rPr>
                <w:color w:val="000000"/>
                <w:sz w:val="20"/>
                <w:szCs w:val="20"/>
              </w:rPr>
              <w:t>д. Подвигаи</w:t>
            </w:r>
          </w:p>
        </w:tc>
        <w:tc>
          <w:tcPr>
            <w:tcW w:w="621" w:type="pct"/>
            <w:shd w:val="clear" w:color="auto" w:fill="auto"/>
          </w:tcPr>
          <w:p w14:paraId="5699DAF3" w14:textId="77777777" w:rsidR="0080556F" w:rsidRPr="00EE49ED" w:rsidRDefault="0080556F" w:rsidP="0080556F">
            <w:pPr>
              <w:spacing w:line="240" w:lineRule="auto"/>
              <w:jc w:val="center"/>
              <w:rPr>
                <w:sz w:val="20"/>
                <w:szCs w:val="20"/>
              </w:rPr>
            </w:pPr>
            <w:r w:rsidRPr="00EE49ED">
              <w:rPr>
                <w:sz w:val="20"/>
                <w:szCs w:val="20"/>
              </w:rPr>
              <w:t>0,011</w:t>
            </w:r>
          </w:p>
        </w:tc>
      </w:tr>
      <w:tr w:rsidR="0080556F" w:rsidRPr="00EE49ED" w14:paraId="639E9BC5" w14:textId="77777777" w:rsidTr="002C125D">
        <w:trPr>
          <w:trHeight w:val="170"/>
        </w:trPr>
        <w:tc>
          <w:tcPr>
            <w:tcW w:w="193" w:type="pct"/>
            <w:shd w:val="clear" w:color="auto" w:fill="auto"/>
          </w:tcPr>
          <w:p w14:paraId="079F0522"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7A94A272"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3328D8FD"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41193934"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7FB44AD1"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42A72657" w14:textId="77777777" w:rsidR="0080556F" w:rsidRPr="00EE49ED" w:rsidRDefault="0080556F" w:rsidP="0080556F">
            <w:pPr>
              <w:spacing w:line="240" w:lineRule="auto"/>
              <w:jc w:val="left"/>
              <w:rPr>
                <w:color w:val="000000"/>
                <w:sz w:val="20"/>
                <w:szCs w:val="20"/>
              </w:rPr>
            </w:pPr>
            <w:r w:rsidRPr="00EE49ED">
              <w:rPr>
                <w:color w:val="000000"/>
                <w:sz w:val="20"/>
                <w:szCs w:val="20"/>
              </w:rPr>
              <w:t>д. Пятница-Высоково</w:t>
            </w:r>
          </w:p>
        </w:tc>
        <w:tc>
          <w:tcPr>
            <w:tcW w:w="621" w:type="pct"/>
            <w:shd w:val="clear" w:color="auto" w:fill="auto"/>
          </w:tcPr>
          <w:p w14:paraId="2176BF88" w14:textId="77777777" w:rsidR="0080556F" w:rsidRPr="00EE49ED" w:rsidRDefault="0080556F" w:rsidP="0080556F">
            <w:pPr>
              <w:spacing w:line="240" w:lineRule="auto"/>
              <w:jc w:val="center"/>
              <w:rPr>
                <w:sz w:val="20"/>
                <w:szCs w:val="20"/>
              </w:rPr>
            </w:pPr>
            <w:r w:rsidRPr="00EE49ED">
              <w:rPr>
                <w:sz w:val="20"/>
                <w:szCs w:val="20"/>
              </w:rPr>
              <w:t>0,066</w:t>
            </w:r>
          </w:p>
        </w:tc>
      </w:tr>
      <w:tr w:rsidR="0080556F" w:rsidRPr="00EE49ED" w14:paraId="6B3ED2B7" w14:textId="77777777" w:rsidTr="002C125D">
        <w:trPr>
          <w:trHeight w:val="170"/>
        </w:trPr>
        <w:tc>
          <w:tcPr>
            <w:tcW w:w="193" w:type="pct"/>
            <w:shd w:val="clear" w:color="auto" w:fill="auto"/>
          </w:tcPr>
          <w:p w14:paraId="56CACCD3"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3D20A8F3"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28FE3424"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3B2315F5"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4C0E196A"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53F1E74D" w14:textId="77777777" w:rsidR="0080556F" w:rsidRPr="00EE49ED" w:rsidRDefault="0080556F" w:rsidP="0080556F">
            <w:pPr>
              <w:spacing w:line="240" w:lineRule="auto"/>
              <w:jc w:val="left"/>
              <w:rPr>
                <w:color w:val="000000"/>
                <w:sz w:val="20"/>
                <w:szCs w:val="20"/>
              </w:rPr>
            </w:pPr>
            <w:r w:rsidRPr="00EE49ED">
              <w:rPr>
                <w:color w:val="000000"/>
                <w:sz w:val="20"/>
                <w:szCs w:val="20"/>
              </w:rPr>
              <w:t>д. Пятуниха</w:t>
            </w:r>
          </w:p>
        </w:tc>
        <w:tc>
          <w:tcPr>
            <w:tcW w:w="621" w:type="pct"/>
            <w:shd w:val="clear" w:color="auto" w:fill="auto"/>
          </w:tcPr>
          <w:p w14:paraId="02434F1E" w14:textId="77777777" w:rsidR="0080556F" w:rsidRPr="00EE49ED" w:rsidRDefault="0080556F" w:rsidP="0080556F">
            <w:pPr>
              <w:spacing w:line="240" w:lineRule="auto"/>
              <w:jc w:val="center"/>
              <w:rPr>
                <w:sz w:val="20"/>
                <w:szCs w:val="20"/>
              </w:rPr>
            </w:pPr>
            <w:r w:rsidRPr="00EE49ED">
              <w:rPr>
                <w:sz w:val="20"/>
                <w:szCs w:val="20"/>
              </w:rPr>
              <w:t>0,011</w:t>
            </w:r>
          </w:p>
        </w:tc>
      </w:tr>
      <w:tr w:rsidR="0080556F" w:rsidRPr="00EE49ED" w14:paraId="3B5541C3" w14:textId="77777777" w:rsidTr="002C125D">
        <w:trPr>
          <w:trHeight w:val="170"/>
        </w:trPr>
        <w:tc>
          <w:tcPr>
            <w:tcW w:w="193" w:type="pct"/>
            <w:shd w:val="clear" w:color="auto" w:fill="auto"/>
          </w:tcPr>
          <w:p w14:paraId="6426A5C0"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39B19D7A"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6DF32C48"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24F6B3A1"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2755E980"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25EBAE51" w14:textId="77777777" w:rsidR="0080556F" w:rsidRPr="00EE49ED" w:rsidRDefault="0080556F" w:rsidP="0080556F">
            <w:pPr>
              <w:spacing w:line="240" w:lineRule="auto"/>
              <w:jc w:val="left"/>
              <w:rPr>
                <w:color w:val="000000"/>
                <w:sz w:val="20"/>
                <w:szCs w:val="20"/>
              </w:rPr>
            </w:pPr>
            <w:r w:rsidRPr="00EE49ED">
              <w:rPr>
                <w:color w:val="000000"/>
                <w:sz w:val="20"/>
                <w:szCs w:val="20"/>
              </w:rPr>
              <w:t>д. Савинская</w:t>
            </w:r>
          </w:p>
        </w:tc>
        <w:tc>
          <w:tcPr>
            <w:tcW w:w="621" w:type="pct"/>
            <w:shd w:val="clear" w:color="auto" w:fill="auto"/>
          </w:tcPr>
          <w:p w14:paraId="5D8B1298"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2860E77E" w14:textId="77777777" w:rsidTr="002C125D">
        <w:trPr>
          <w:trHeight w:val="170"/>
        </w:trPr>
        <w:tc>
          <w:tcPr>
            <w:tcW w:w="193" w:type="pct"/>
            <w:shd w:val="clear" w:color="auto" w:fill="auto"/>
          </w:tcPr>
          <w:p w14:paraId="50C8A8EF"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3D05C386"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212AB855"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7EEE67BF"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1B0F068C"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2A7ADB96" w14:textId="77777777" w:rsidR="0080556F" w:rsidRPr="00EE49ED" w:rsidRDefault="0080556F" w:rsidP="0080556F">
            <w:pPr>
              <w:spacing w:line="240" w:lineRule="auto"/>
              <w:jc w:val="left"/>
              <w:rPr>
                <w:color w:val="000000"/>
                <w:sz w:val="20"/>
                <w:szCs w:val="20"/>
              </w:rPr>
            </w:pPr>
            <w:r w:rsidRPr="00EE49ED">
              <w:rPr>
                <w:color w:val="000000"/>
                <w:sz w:val="20"/>
                <w:szCs w:val="20"/>
              </w:rPr>
              <w:t>с. Сеготь</w:t>
            </w:r>
          </w:p>
        </w:tc>
        <w:tc>
          <w:tcPr>
            <w:tcW w:w="621" w:type="pct"/>
            <w:shd w:val="clear" w:color="auto" w:fill="auto"/>
          </w:tcPr>
          <w:p w14:paraId="4646E235" w14:textId="77777777" w:rsidR="0080556F" w:rsidRPr="00EE49ED" w:rsidRDefault="0080556F" w:rsidP="0080556F">
            <w:pPr>
              <w:spacing w:line="240" w:lineRule="auto"/>
              <w:jc w:val="center"/>
              <w:rPr>
                <w:sz w:val="20"/>
                <w:szCs w:val="20"/>
              </w:rPr>
            </w:pPr>
            <w:r w:rsidRPr="00EE49ED">
              <w:rPr>
                <w:sz w:val="20"/>
                <w:szCs w:val="20"/>
              </w:rPr>
              <w:t>0,168</w:t>
            </w:r>
          </w:p>
        </w:tc>
      </w:tr>
      <w:tr w:rsidR="0080556F" w:rsidRPr="00EE49ED" w14:paraId="2D3BD20D" w14:textId="77777777" w:rsidTr="002C125D">
        <w:trPr>
          <w:trHeight w:val="170"/>
        </w:trPr>
        <w:tc>
          <w:tcPr>
            <w:tcW w:w="193" w:type="pct"/>
            <w:shd w:val="clear" w:color="auto" w:fill="auto"/>
          </w:tcPr>
          <w:p w14:paraId="289D9741"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40C06138"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2F5E7B8F"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56B6EB19"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4266093B"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5F7CEC88" w14:textId="77777777" w:rsidR="0080556F" w:rsidRPr="00EE49ED" w:rsidRDefault="0080556F" w:rsidP="0080556F">
            <w:pPr>
              <w:spacing w:line="240" w:lineRule="auto"/>
              <w:jc w:val="left"/>
              <w:rPr>
                <w:color w:val="000000"/>
                <w:sz w:val="20"/>
                <w:szCs w:val="20"/>
              </w:rPr>
            </w:pPr>
            <w:r w:rsidRPr="00EE49ED">
              <w:rPr>
                <w:color w:val="000000"/>
                <w:sz w:val="20"/>
                <w:szCs w:val="20"/>
              </w:rPr>
              <w:t>с. Сеготь</w:t>
            </w:r>
          </w:p>
        </w:tc>
        <w:tc>
          <w:tcPr>
            <w:tcW w:w="621" w:type="pct"/>
            <w:shd w:val="clear" w:color="auto" w:fill="auto"/>
          </w:tcPr>
          <w:p w14:paraId="568AFDEA" w14:textId="77777777" w:rsidR="0080556F" w:rsidRPr="00EE49ED" w:rsidRDefault="0080556F" w:rsidP="0080556F">
            <w:pPr>
              <w:spacing w:line="240" w:lineRule="auto"/>
              <w:jc w:val="center"/>
              <w:rPr>
                <w:sz w:val="20"/>
                <w:szCs w:val="20"/>
              </w:rPr>
            </w:pPr>
            <w:r w:rsidRPr="00EE49ED">
              <w:rPr>
                <w:sz w:val="20"/>
                <w:szCs w:val="20"/>
              </w:rPr>
              <w:t>0,168</w:t>
            </w:r>
          </w:p>
        </w:tc>
      </w:tr>
      <w:tr w:rsidR="0080556F" w:rsidRPr="00EE49ED" w14:paraId="5278F73A" w14:textId="77777777" w:rsidTr="002C125D">
        <w:trPr>
          <w:trHeight w:val="170"/>
        </w:trPr>
        <w:tc>
          <w:tcPr>
            <w:tcW w:w="193" w:type="pct"/>
            <w:shd w:val="clear" w:color="auto" w:fill="auto"/>
          </w:tcPr>
          <w:p w14:paraId="6AF6009B"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7A8229E0"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6E8D620B"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40F740F3"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688374FB"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162B9EB2" w14:textId="77777777" w:rsidR="0080556F" w:rsidRPr="00EE49ED" w:rsidRDefault="0080556F" w:rsidP="0080556F">
            <w:pPr>
              <w:spacing w:line="240" w:lineRule="auto"/>
              <w:jc w:val="left"/>
              <w:rPr>
                <w:color w:val="000000"/>
                <w:sz w:val="20"/>
                <w:szCs w:val="20"/>
              </w:rPr>
            </w:pPr>
            <w:r w:rsidRPr="00EE49ED">
              <w:rPr>
                <w:color w:val="000000"/>
                <w:sz w:val="20"/>
                <w:szCs w:val="20"/>
              </w:rPr>
              <w:t>с. Сеготь</w:t>
            </w:r>
          </w:p>
        </w:tc>
        <w:tc>
          <w:tcPr>
            <w:tcW w:w="621" w:type="pct"/>
            <w:shd w:val="clear" w:color="auto" w:fill="auto"/>
          </w:tcPr>
          <w:p w14:paraId="2273E084" w14:textId="77777777" w:rsidR="0080556F" w:rsidRPr="00EE49ED" w:rsidRDefault="0080556F" w:rsidP="0080556F">
            <w:pPr>
              <w:spacing w:line="240" w:lineRule="auto"/>
              <w:jc w:val="center"/>
              <w:rPr>
                <w:sz w:val="20"/>
                <w:szCs w:val="20"/>
              </w:rPr>
            </w:pPr>
            <w:r w:rsidRPr="00EE49ED">
              <w:rPr>
                <w:sz w:val="20"/>
                <w:szCs w:val="20"/>
              </w:rPr>
              <w:t>0,263</w:t>
            </w:r>
          </w:p>
        </w:tc>
      </w:tr>
      <w:tr w:rsidR="0080556F" w:rsidRPr="00EE49ED" w14:paraId="35B452D7" w14:textId="77777777" w:rsidTr="002C125D">
        <w:trPr>
          <w:trHeight w:val="170"/>
        </w:trPr>
        <w:tc>
          <w:tcPr>
            <w:tcW w:w="193" w:type="pct"/>
            <w:shd w:val="clear" w:color="auto" w:fill="auto"/>
          </w:tcPr>
          <w:p w14:paraId="05B14CA8"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7DD681AC"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2939AFFA"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2520D37A"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775DB7FF"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6168B92E" w14:textId="77777777" w:rsidR="0080556F" w:rsidRPr="00EE49ED" w:rsidRDefault="0080556F" w:rsidP="0080556F">
            <w:pPr>
              <w:spacing w:line="240" w:lineRule="auto"/>
              <w:jc w:val="left"/>
              <w:rPr>
                <w:color w:val="000000"/>
                <w:sz w:val="20"/>
                <w:szCs w:val="20"/>
              </w:rPr>
            </w:pPr>
            <w:r w:rsidRPr="00EE49ED">
              <w:rPr>
                <w:color w:val="000000"/>
                <w:sz w:val="20"/>
                <w:szCs w:val="20"/>
              </w:rPr>
              <w:t>д. Слиньково</w:t>
            </w:r>
          </w:p>
        </w:tc>
        <w:tc>
          <w:tcPr>
            <w:tcW w:w="621" w:type="pct"/>
            <w:shd w:val="clear" w:color="auto" w:fill="auto"/>
          </w:tcPr>
          <w:p w14:paraId="09950A2F" w14:textId="77777777" w:rsidR="0080556F" w:rsidRPr="00EE49ED" w:rsidRDefault="0080556F" w:rsidP="0080556F">
            <w:pPr>
              <w:spacing w:line="240" w:lineRule="auto"/>
              <w:jc w:val="center"/>
              <w:rPr>
                <w:sz w:val="20"/>
                <w:szCs w:val="20"/>
              </w:rPr>
            </w:pPr>
            <w:r w:rsidRPr="00EE49ED">
              <w:rPr>
                <w:sz w:val="20"/>
                <w:szCs w:val="20"/>
              </w:rPr>
              <w:t>0,263</w:t>
            </w:r>
          </w:p>
        </w:tc>
      </w:tr>
      <w:tr w:rsidR="0080556F" w:rsidRPr="00EE49ED" w14:paraId="1F8F301A" w14:textId="77777777" w:rsidTr="002C125D">
        <w:trPr>
          <w:trHeight w:val="170"/>
        </w:trPr>
        <w:tc>
          <w:tcPr>
            <w:tcW w:w="193" w:type="pct"/>
            <w:shd w:val="clear" w:color="auto" w:fill="auto"/>
          </w:tcPr>
          <w:p w14:paraId="61DACA8F"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2199C297"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22CAF140"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5E95E849"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37FD0FA9"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024EA9C1" w14:textId="77777777" w:rsidR="0080556F" w:rsidRPr="00EE49ED" w:rsidRDefault="0080556F" w:rsidP="0080556F">
            <w:pPr>
              <w:spacing w:line="240" w:lineRule="auto"/>
              <w:jc w:val="left"/>
              <w:rPr>
                <w:color w:val="000000"/>
                <w:sz w:val="20"/>
                <w:szCs w:val="20"/>
              </w:rPr>
            </w:pPr>
            <w:r w:rsidRPr="00EE49ED">
              <w:rPr>
                <w:color w:val="000000"/>
                <w:sz w:val="20"/>
                <w:szCs w:val="20"/>
              </w:rPr>
              <w:t>д. Федотиха</w:t>
            </w:r>
          </w:p>
        </w:tc>
        <w:tc>
          <w:tcPr>
            <w:tcW w:w="621" w:type="pct"/>
            <w:shd w:val="clear" w:color="auto" w:fill="auto"/>
          </w:tcPr>
          <w:p w14:paraId="1ED2FF0C" w14:textId="77777777" w:rsidR="0080556F" w:rsidRPr="00EE49ED" w:rsidRDefault="0080556F" w:rsidP="0080556F">
            <w:pPr>
              <w:spacing w:line="240" w:lineRule="auto"/>
              <w:jc w:val="center"/>
              <w:rPr>
                <w:sz w:val="20"/>
                <w:szCs w:val="20"/>
              </w:rPr>
            </w:pPr>
            <w:r w:rsidRPr="00EE49ED">
              <w:rPr>
                <w:sz w:val="20"/>
                <w:szCs w:val="20"/>
              </w:rPr>
              <w:t>0,032</w:t>
            </w:r>
          </w:p>
        </w:tc>
      </w:tr>
      <w:tr w:rsidR="0080556F" w:rsidRPr="00EE49ED" w14:paraId="6EE17E9E" w14:textId="77777777" w:rsidTr="002C125D">
        <w:trPr>
          <w:trHeight w:val="170"/>
        </w:trPr>
        <w:tc>
          <w:tcPr>
            <w:tcW w:w="193" w:type="pct"/>
            <w:shd w:val="clear" w:color="auto" w:fill="auto"/>
          </w:tcPr>
          <w:p w14:paraId="53351D87"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37BA93D8"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0BC68A1B"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5AACEFF8"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377EE5D8"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1A4466C3" w14:textId="77777777" w:rsidR="0080556F" w:rsidRPr="00EE49ED" w:rsidRDefault="0080556F" w:rsidP="0080556F">
            <w:pPr>
              <w:spacing w:line="240" w:lineRule="auto"/>
              <w:jc w:val="left"/>
              <w:rPr>
                <w:color w:val="000000"/>
                <w:sz w:val="20"/>
                <w:szCs w:val="20"/>
              </w:rPr>
            </w:pPr>
            <w:r w:rsidRPr="00EE49ED">
              <w:rPr>
                <w:color w:val="000000"/>
                <w:sz w:val="20"/>
                <w:szCs w:val="20"/>
              </w:rPr>
              <w:t>д. Хмелеватово</w:t>
            </w:r>
          </w:p>
        </w:tc>
        <w:tc>
          <w:tcPr>
            <w:tcW w:w="621" w:type="pct"/>
            <w:shd w:val="clear" w:color="auto" w:fill="auto"/>
          </w:tcPr>
          <w:p w14:paraId="4D2711C5" w14:textId="77777777" w:rsidR="0080556F" w:rsidRPr="00EE49ED" w:rsidRDefault="0080556F" w:rsidP="0080556F">
            <w:pPr>
              <w:spacing w:line="240" w:lineRule="auto"/>
              <w:jc w:val="center"/>
              <w:rPr>
                <w:sz w:val="20"/>
                <w:szCs w:val="20"/>
              </w:rPr>
            </w:pPr>
            <w:r w:rsidRPr="00EE49ED">
              <w:rPr>
                <w:sz w:val="20"/>
                <w:szCs w:val="20"/>
              </w:rPr>
              <w:t>0,066</w:t>
            </w:r>
          </w:p>
        </w:tc>
      </w:tr>
      <w:tr w:rsidR="0080556F" w:rsidRPr="00EE49ED" w14:paraId="52BF700A" w14:textId="77777777" w:rsidTr="002C125D">
        <w:trPr>
          <w:trHeight w:val="170"/>
        </w:trPr>
        <w:tc>
          <w:tcPr>
            <w:tcW w:w="193" w:type="pct"/>
            <w:shd w:val="clear" w:color="auto" w:fill="auto"/>
          </w:tcPr>
          <w:p w14:paraId="5BC35B3F"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709076CC"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712A5410"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7FE7CFA3"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7B159AB8"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06DD8473" w14:textId="77777777" w:rsidR="0080556F" w:rsidRPr="00EE49ED" w:rsidRDefault="0080556F" w:rsidP="0080556F">
            <w:pPr>
              <w:spacing w:line="240" w:lineRule="auto"/>
              <w:jc w:val="left"/>
              <w:rPr>
                <w:color w:val="000000"/>
                <w:sz w:val="20"/>
                <w:szCs w:val="20"/>
              </w:rPr>
            </w:pPr>
            <w:r w:rsidRPr="00EE49ED">
              <w:rPr>
                <w:color w:val="000000"/>
                <w:sz w:val="20"/>
                <w:szCs w:val="20"/>
              </w:rPr>
              <w:t>д. Чабышево</w:t>
            </w:r>
          </w:p>
        </w:tc>
        <w:tc>
          <w:tcPr>
            <w:tcW w:w="621" w:type="pct"/>
            <w:shd w:val="clear" w:color="auto" w:fill="auto"/>
          </w:tcPr>
          <w:p w14:paraId="7B2EF023" w14:textId="77777777" w:rsidR="0080556F" w:rsidRPr="00EE49ED" w:rsidRDefault="0080556F" w:rsidP="0080556F">
            <w:pPr>
              <w:spacing w:line="240" w:lineRule="auto"/>
              <w:jc w:val="center"/>
              <w:rPr>
                <w:sz w:val="20"/>
                <w:szCs w:val="20"/>
              </w:rPr>
            </w:pPr>
            <w:r w:rsidRPr="00EE49ED">
              <w:rPr>
                <w:sz w:val="20"/>
                <w:szCs w:val="20"/>
              </w:rPr>
              <w:t>0,066</w:t>
            </w:r>
          </w:p>
        </w:tc>
      </w:tr>
      <w:tr w:rsidR="0080556F" w:rsidRPr="00EE49ED" w14:paraId="41B9E168" w14:textId="77777777" w:rsidTr="002C125D">
        <w:trPr>
          <w:trHeight w:val="170"/>
        </w:trPr>
        <w:tc>
          <w:tcPr>
            <w:tcW w:w="193" w:type="pct"/>
            <w:shd w:val="clear" w:color="auto" w:fill="auto"/>
          </w:tcPr>
          <w:p w14:paraId="153A1D41"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7181167C"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00488504"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7923A891"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6806B2C5"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64050D99" w14:textId="77777777" w:rsidR="0080556F" w:rsidRPr="00EE49ED" w:rsidRDefault="0080556F" w:rsidP="0080556F">
            <w:pPr>
              <w:spacing w:line="240" w:lineRule="auto"/>
              <w:jc w:val="left"/>
              <w:rPr>
                <w:color w:val="000000"/>
                <w:sz w:val="20"/>
                <w:szCs w:val="20"/>
              </w:rPr>
            </w:pPr>
            <w:r w:rsidRPr="00EE49ED">
              <w:rPr>
                <w:color w:val="000000"/>
                <w:sz w:val="20"/>
                <w:szCs w:val="20"/>
              </w:rPr>
              <w:t>д. Шпенево</w:t>
            </w:r>
          </w:p>
        </w:tc>
        <w:tc>
          <w:tcPr>
            <w:tcW w:w="621" w:type="pct"/>
            <w:shd w:val="clear" w:color="auto" w:fill="auto"/>
          </w:tcPr>
          <w:p w14:paraId="30E7A536" w14:textId="77777777" w:rsidR="0080556F" w:rsidRPr="00EE49ED" w:rsidRDefault="0080556F" w:rsidP="0080556F">
            <w:pPr>
              <w:spacing w:line="240" w:lineRule="auto"/>
              <w:jc w:val="center"/>
              <w:rPr>
                <w:sz w:val="20"/>
                <w:szCs w:val="20"/>
              </w:rPr>
            </w:pPr>
            <w:r w:rsidRPr="00EE49ED">
              <w:rPr>
                <w:sz w:val="20"/>
                <w:szCs w:val="20"/>
              </w:rPr>
              <w:t>0,011</w:t>
            </w:r>
          </w:p>
        </w:tc>
      </w:tr>
      <w:tr w:rsidR="0080556F" w:rsidRPr="00EE49ED" w14:paraId="2B9D56D7" w14:textId="77777777" w:rsidTr="002C125D">
        <w:trPr>
          <w:trHeight w:val="170"/>
        </w:trPr>
        <w:tc>
          <w:tcPr>
            <w:tcW w:w="193" w:type="pct"/>
            <w:shd w:val="clear" w:color="auto" w:fill="auto"/>
          </w:tcPr>
          <w:p w14:paraId="130935FD"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6368F144"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4BFCAD0C"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37877C0D"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63AEDEA1"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469FB382" w14:textId="77777777" w:rsidR="0080556F" w:rsidRPr="00EE49ED" w:rsidRDefault="0080556F" w:rsidP="0080556F">
            <w:pPr>
              <w:spacing w:line="240" w:lineRule="auto"/>
              <w:jc w:val="left"/>
              <w:rPr>
                <w:color w:val="000000"/>
                <w:sz w:val="20"/>
                <w:szCs w:val="20"/>
              </w:rPr>
            </w:pPr>
            <w:r w:rsidRPr="00EE49ED">
              <w:rPr>
                <w:color w:val="000000"/>
                <w:sz w:val="20"/>
                <w:szCs w:val="20"/>
              </w:rPr>
              <w:t>д. Юшково</w:t>
            </w:r>
          </w:p>
        </w:tc>
        <w:tc>
          <w:tcPr>
            <w:tcW w:w="621" w:type="pct"/>
            <w:shd w:val="clear" w:color="auto" w:fill="auto"/>
          </w:tcPr>
          <w:p w14:paraId="77B66714" w14:textId="77777777" w:rsidR="0080556F" w:rsidRPr="00EE49ED" w:rsidRDefault="0080556F" w:rsidP="0080556F">
            <w:pPr>
              <w:spacing w:line="240" w:lineRule="auto"/>
              <w:jc w:val="center"/>
              <w:rPr>
                <w:sz w:val="20"/>
                <w:szCs w:val="20"/>
              </w:rPr>
            </w:pPr>
            <w:r w:rsidRPr="00EE49ED">
              <w:rPr>
                <w:sz w:val="20"/>
                <w:szCs w:val="20"/>
              </w:rPr>
              <w:t>0,066</w:t>
            </w:r>
          </w:p>
        </w:tc>
      </w:tr>
      <w:tr w:rsidR="0080556F" w:rsidRPr="00EE49ED" w14:paraId="159477CA" w14:textId="77777777" w:rsidTr="002C125D">
        <w:trPr>
          <w:trHeight w:val="170"/>
        </w:trPr>
        <w:tc>
          <w:tcPr>
            <w:tcW w:w="193" w:type="pct"/>
            <w:shd w:val="clear" w:color="auto" w:fill="auto"/>
          </w:tcPr>
          <w:p w14:paraId="4E193139"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37823D9C"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1A8264B6"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175E6832"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1BD003FC"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16358868" w14:textId="77777777" w:rsidR="0080556F" w:rsidRPr="00EE49ED" w:rsidRDefault="0080556F" w:rsidP="0080556F">
            <w:pPr>
              <w:spacing w:line="240" w:lineRule="auto"/>
              <w:jc w:val="left"/>
              <w:rPr>
                <w:color w:val="000000"/>
                <w:sz w:val="20"/>
                <w:szCs w:val="20"/>
              </w:rPr>
            </w:pPr>
            <w:r w:rsidRPr="00EE49ED">
              <w:rPr>
                <w:color w:val="000000"/>
                <w:sz w:val="20"/>
                <w:szCs w:val="20"/>
              </w:rPr>
              <w:t>д. Яблоново</w:t>
            </w:r>
          </w:p>
        </w:tc>
        <w:tc>
          <w:tcPr>
            <w:tcW w:w="621" w:type="pct"/>
            <w:shd w:val="clear" w:color="auto" w:fill="auto"/>
          </w:tcPr>
          <w:p w14:paraId="1EBEB78E" w14:textId="77777777" w:rsidR="0080556F" w:rsidRPr="00EE49ED" w:rsidRDefault="0080556F" w:rsidP="0080556F">
            <w:pPr>
              <w:spacing w:line="240" w:lineRule="auto"/>
              <w:jc w:val="center"/>
              <w:rPr>
                <w:sz w:val="20"/>
                <w:szCs w:val="20"/>
              </w:rPr>
            </w:pPr>
            <w:r w:rsidRPr="00EE49ED">
              <w:rPr>
                <w:sz w:val="20"/>
                <w:szCs w:val="20"/>
              </w:rPr>
              <w:t>0,105</w:t>
            </w:r>
          </w:p>
        </w:tc>
      </w:tr>
      <w:tr w:rsidR="0080556F" w:rsidRPr="00EE49ED" w14:paraId="6FEF29D6" w14:textId="77777777" w:rsidTr="002C125D">
        <w:trPr>
          <w:trHeight w:val="170"/>
        </w:trPr>
        <w:tc>
          <w:tcPr>
            <w:tcW w:w="193" w:type="pct"/>
            <w:shd w:val="clear" w:color="auto" w:fill="auto"/>
          </w:tcPr>
          <w:p w14:paraId="7BC43282" w14:textId="77777777" w:rsidR="0080556F" w:rsidRPr="00EE49ED" w:rsidRDefault="0080556F" w:rsidP="00DE59F6">
            <w:pPr>
              <w:numPr>
                <w:ilvl w:val="0"/>
                <w:numId w:val="60"/>
              </w:numPr>
              <w:spacing w:line="240" w:lineRule="auto"/>
              <w:ind w:left="29" w:right="32"/>
              <w:jc w:val="center"/>
              <w:rPr>
                <w:rFonts w:eastAsia="Times New Roman"/>
                <w:sz w:val="20"/>
                <w:szCs w:val="20"/>
                <w:lang w:eastAsia="ru-RU"/>
              </w:rPr>
            </w:pPr>
          </w:p>
        </w:tc>
        <w:tc>
          <w:tcPr>
            <w:tcW w:w="633" w:type="pct"/>
            <w:shd w:val="clear" w:color="auto" w:fill="auto"/>
          </w:tcPr>
          <w:p w14:paraId="30D292EC" w14:textId="77777777" w:rsidR="0080556F" w:rsidRPr="00EE49ED" w:rsidRDefault="0080556F" w:rsidP="0080556F">
            <w:pPr>
              <w:spacing w:line="240" w:lineRule="auto"/>
              <w:jc w:val="left"/>
              <w:rPr>
                <w:color w:val="000000"/>
                <w:sz w:val="20"/>
                <w:szCs w:val="20"/>
              </w:rPr>
            </w:pPr>
            <w:r w:rsidRPr="00EE49ED">
              <w:rPr>
                <w:color w:val="000000"/>
                <w:sz w:val="20"/>
                <w:szCs w:val="20"/>
              </w:rPr>
              <w:t>ТП</w:t>
            </w:r>
          </w:p>
        </w:tc>
        <w:tc>
          <w:tcPr>
            <w:tcW w:w="584" w:type="pct"/>
            <w:shd w:val="clear" w:color="auto" w:fill="auto"/>
          </w:tcPr>
          <w:p w14:paraId="195B3E94" w14:textId="77777777" w:rsidR="0080556F" w:rsidRPr="00EE49ED" w:rsidRDefault="0080556F" w:rsidP="0080556F">
            <w:pPr>
              <w:spacing w:line="240" w:lineRule="auto"/>
              <w:jc w:val="center"/>
              <w:rPr>
                <w:sz w:val="20"/>
                <w:szCs w:val="20"/>
              </w:rPr>
            </w:pPr>
            <w:r w:rsidRPr="00EE49ED">
              <w:rPr>
                <w:sz w:val="20"/>
                <w:szCs w:val="20"/>
              </w:rPr>
              <w:t>10/0,4</w:t>
            </w:r>
          </w:p>
        </w:tc>
        <w:tc>
          <w:tcPr>
            <w:tcW w:w="540" w:type="pct"/>
          </w:tcPr>
          <w:p w14:paraId="5C7C7B3F" w14:textId="77777777" w:rsidR="0080556F" w:rsidRPr="00EE49ED" w:rsidRDefault="0080556F" w:rsidP="0080556F">
            <w:pPr>
              <w:spacing w:line="240" w:lineRule="auto"/>
              <w:jc w:val="center"/>
              <w:rPr>
                <w:sz w:val="20"/>
                <w:szCs w:val="20"/>
              </w:rPr>
            </w:pPr>
            <w:r w:rsidRPr="00EE49ED">
              <w:rPr>
                <w:sz w:val="20"/>
                <w:szCs w:val="20"/>
              </w:rPr>
              <w:t>нет данных</w:t>
            </w:r>
          </w:p>
        </w:tc>
        <w:tc>
          <w:tcPr>
            <w:tcW w:w="1699" w:type="pct"/>
          </w:tcPr>
          <w:p w14:paraId="2E9104AB" w14:textId="77777777" w:rsidR="0080556F" w:rsidRPr="00EE49ED" w:rsidRDefault="0080556F" w:rsidP="0080556F">
            <w:pPr>
              <w:spacing w:line="240" w:lineRule="auto"/>
              <w:jc w:val="left"/>
              <w:rPr>
                <w:color w:val="000000"/>
                <w:sz w:val="20"/>
                <w:szCs w:val="20"/>
              </w:rPr>
            </w:pPr>
            <w:r w:rsidRPr="00EE49ED">
              <w:rPr>
                <w:color w:val="000000"/>
                <w:sz w:val="20"/>
                <w:szCs w:val="20"/>
              </w:rPr>
              <w:t>филиал ПАО «Россети Центр и Приволжье» – «Ивэнерго»</w:t>
            </w:r>
          </w:p>
        </w:tc>
        <w:tc>
          <w:tcPr>
            <w:tcW w:w="730" w:type="pct"/>
            <w:shd w:val="clear" w:color="auto" w:fill="auto"/>
          </w:tcPr>
          <w:p w14:paraId="0C6CD35D" w14:textId="77777777" w:rsidR="0080556F" w:rsidRPr="00EE49ED" w:rsidRDefault="0080556F" w:rsidP="0080556F">
            <w:pPr>
              <w:spacing w:line="240" w:lineRule="auto"/>
              <w:jc w:val="left"/>
              <w:rPr>
                <w:color w:val="000000"/>
                <w:sz w:val="20"/>
                <w:szCs w:val="20"/>
              </w:rPr>
            </w:pPr>
            <w:r w:rsidRPr="00EE49ED">
              <w:rPr>
                <w:color w:val="000000"/>
                <w:sz w:val="20"/>
                <w:szCs w:val="20"/>
              </w:rPr>
              <w:t>д. Яблоново</w:t>
            </w:r>
          </w:p>
        </w:tc>
        <w:tc>
          <w:tcPr>
            <w:tcW w:w="621" w:type="pct"/>
            <w:shd w:val="clear" w:color="auto" w:fill="auto"/>
          </w:tcPr>
          <w:p w14:paraId="45F555F3" w14:textId="77777777" w:rsidR="0080556F" w:rsidRPr="00EE49ED" w:rsidRDefault="0080556F" w:rsidP="0080556F">
            <w:pPr>
              <w:spacing w:line="240" w:lineRule="auto"/>
              <w:jc w:val="center"/>
              <w:rPr>
                <w:sz w:val="20"/>
                <w:szCs w:val="20"/>
              </w:rPr>
            </w:pPr>
            <w:r w:rsidRPr="00EE49ED">
              <w:rPr>
                <w:sz w:val="20"/>
                <w:szCs w:val="20"/>
              </w:rPr>
              <w:t>0,105</w:t>
            </w:r>
          </w:p>
        </w:tc>
      </w:tr>
    </w:tbl>
    <w:p w14:paraId="4524D96C" w14:textId="77777777" w:rsidR="0080556F" w:rsidRPr="00EE49ED" w:rsidRDefault="0080556F" w:rsidP="0080556F">
      <w:pPr>
        <w:spacing w:line="276" w:lineRule="auto"/>
        <w:sectPr w:rsidR="0080556F" w:rsidRPr="00EE49ED" w:rsidSect="002C125D">
          <w:footerReference w:type="first" r:id="rId41"/>
          <w:pgSz w:w="16839" w:h="11907" w:orient="landscape" w:code="9"/>
          <w:pgMar w:top="1418" w:right="1134" w:bottom="567" w:left="1134" w:header="567" w:footer="567" w:gutter="0"/>
          <w:paperSrc w:other="15"/>
          <w:cols w:space="708"/>
          <w:docGrid w:linePitch="326"/>
        </w:sectPr>
      </w:pPr>
    </w:p>
    <w:p w14:paraId="31B5E69E" w14:textId="77777777" w:rsidR="0080556F" w:rsidRPr="00EE49ED" w:rsidRDefault="0080556F" w:rsidP="0080556F">
      <w:pPr>
        <w:spacing w:line="276" w:lineRule="auto"/>
        <w:ind w:firstLine="709"/>
        <w:jc w:val="left"/>
        <w:rPr>
          <w:b/>
        </w:rPr>
      </w:pPr>
      <w:bookmarkStart w:id="203" w:name="_Toc170533"/>
      <w:bookmarkStart w:id="204" w:name="_Toc25590316"/>
      <w:bookmarkStart w:id="205" w:name="_Toc46910786"/>
      <w:r w:rsidRPr="00EE49ED">
        <w:rPr>
          <w:b/>
        </w:rPr>
        <w:lastRenderedPageBreak/>
        <w:t>Информация об основных проблемах и ограничениях</w:t>
      </w:r>
    </w:p>
    <w:p w14:paraId="2A5D01D5" w14:textId="2560F6E5" w:rsidR="0080556F" w:rsidRPr="00EE49ED" w:rsidRDefault="0080556F" w:rsidP="0080556F">
      <w:pPr>
        <w:tabs>
          <w:tab w:val="left" w:pos="142"/>
        </w:tabs>
        <w:spacing w:line="276" w:lineRule="auto"/>
        <w:ind w:firstLine="709"/>
      </w:pPr>
      <w:r w:rsidRPr="00EE49ED">
        <w:t>На основании ранее разработанной градостроительной документации и с учетом схемы и программы развития электроэнергетики Ивановской области (утверждена распоряжением Губернатора Ивановской области от 28.04.2022 № 61-р «Об утверждении схемы и программы перспективного развития электроэнергети</w:t>
      </w:r>
      <w:r w:rsidR="000F7D28" w:rsidRPr="00EE49ED">
        <w:t>ки Ивановской области на 2023–</w:t>
      </w:r>
      <w:r w:rsidRPr="00EE49ED">
        <w:t xml:space="preserve">2027 годы и о признании утратившим силу распоряжения Губернатора Ивановской области от 30.04.2020 № 34-р «Об утверждении схемы и программы перспективного развития электроэнергетики </w:t>
      </w:r>
      <w:r w:rsidR="000F7D28" w:rsidRPr="00EE49ED">
        <w:t>Ивановской области на 2021–</w:t>
      </w:r>
      <w:r w:rsidRPr="00EE49ED">
        <w:t xml:space="preserve">2025 годы») выявлено, что электросети, расположенные на территории сельского поселения </w:t>
      </w:r>
      <w:r w:rsidRPr="00EE49ED">
        <w:rPr>
          <w:szCs w:val="28"/>
        </w:rPr>
        <w:t>Александровский сельсовет</w:t>
      </w:r>
      <w:r w:rsidRPr="00EE49ED">
        <w:t>, находятся в удовлетворительном состоянии. Дополнительных мероприятий не предлагается.</w:t>
      </w:r>
    </w:p>
    <w:p w14:paraId="4D1C1854" w14:textId="77777777" w:rsidR="0080556F" w:rsidRPr="00EE49ED" w:rsidRDefault="0080556F" w:rsidP="00781AF2">
      <w:pPr>
        <w:tabs>
          <w:tab w:val="left" w:pos="142"/>
        </w:tabs>
        <w:spacing w:line="276" w:lineRule="auto"/>
        <w:ind w:firstLine="709"/>
        <w:jc w:val="left"/>
        <w:rPr>
          <w:b/>
        </w:rPr>
      </w:pPr>
      <w:r w:rsidRPr="00EE49ED">
        <w:rPr>
          <w:b/>
        </w:rPr>
        <w:t>Расчет электропотребления</w:t>
      </w:r>
    </w:p>
    <w:p w14:paraId="49DE2116" w14:textId="77777777" w:rsidR="0080556F" w:rsidRPr="00EE49ED" w:rsidRDefault="0080556F" w:rsidP="0080556F">
      <w:pPr>
        <w:tabs>
          <w:tab w:val="left" w:pos="142"/>
        </w:tabs>
        <w:spacing w:line="276" w:lineRule="auto"/>
        <w:ind w:firstLine="709"/>
      </w:pPr>
      <w:r w:rsidRPr="00EE49ED">
        <w:t xml:space="preserve">Для расчетов приняты укрупненные показатели удельной расчетной коммунально-бытовой нагрузки, учитывающие нагрузки жилых и общественных зданий, коммунальные предприятия, объекты транспортного обслуживания, наружное освещение. Удельные расчетные показатели нагрузки принимаются в соответствии с таблицей 2.4.3 РД 34.20.185-94 «Инструкция по проектированию городских электрических сетей», </w:t>
      </w:r>
      <w:r w:rsidRPr="00EE49ED">
        <w:rPr>
          <w:rFonts w:eastAsiaTheme="minorHAnsi"/>
          <w:szCs w:val="24"/>
        </w:rPr>
        <w:t>СП 42.13330.2016 «Свод правил. Градостроительство. Планировка и застройка городских и сельских поселений. Актуализированная редакция СНиП 2.07.01-89*»</w:t>
      </w:r>
      <w:r w:rsidRPr="00EE49ED">
        <w:t>.</w:t>
      </w:r>
    </w:p>
    <w:p w14:paraId="69A82946" w14:textId="77777777" w:rsidR="0080556F" w:rsidRPr="00EE49ED" w:rsidRDefault="0080556F" w:rsidP="0080556F">
      <w:pPr>
        <w:tabs>
          <w:tab w:val="left" w:pos="142"/>
        </w:tabs>
        <w:spacing w:line="276" w:lineRule="auto"/>
        <w:ind w:firstLine="709"/>
      </w:pPr>
      <w:r w:rsidRPr="00EE49ED">
        <w:t xml:space="preserve">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в соответствии с таблицей 2.4.4 РД 34.20.185-94 «Инструкция по проектированию городских электрических сетей», </w:t>
      </w:r>
      <w:r w:rsidRPr="00EE49ED">
        <w:rPr>
          <w:rFonts w:eastAsiaTheme="minorHAnsi"/>
          <w:szCs w:val="24"/>
        </w:rPr>
        <w:t>СП 42.13330.2016 «Свод правил. Градостроительство. Планировка и застройка городских и сельских поселений. Актуализированная редакция СНиП 2.07.01-89*»</w:t>
      </w:r>
      <w:r w:rsidRPr="00EE49ED">
        <w:t>.</w:t>
      </w:r>
    </w:p>
    <w:p w14:paraId="73444BED" w14:textId="3589A0E5" w:rsidR="0080556F" w:rsidRPr="00EE49ED" w:rsidRDefault="0080556F" w:rsidP="0080556F">
      <w:pPr>
        <w:tabs>
          <w:tab w:val="left" w:pos="142"/>
        </w:tabs>
        <w:spacing w:line="276" w:lineRule="auto"/>
        <w:ind w:firstLine="709"/>
      </w:pPr>
      <w:r w:rsidRPr="00EE49ED">
        <w:t xml:space="preserve">Прогноз электрических нагрузок и электропотребления приведен в таблице </w:t>
      </w:r>
      <w:r w:rsidR="00503854" w:rsidRPr="00EE49ED">
        <w:t>3</w:t>
      </w:r>
      <w:r w:rsidRPr="00EE49ED">
        <w:t>.</w:t>
      </w:r>
      <w:r w:rsidR="00503854" w:rsidRPr="00EE49ED">
        <w:t>8</w:t>
      </w:r>
      <w:r w:rsidRPr="00EE49ED">
        <w:t>.1</w:t>
      </w:r>
      <w:r w:rsidR="00503854" w:rsidRPr="00EE49ED">
        <w:t>2</w:t>
      </w:r>
      <w:r w:rsidRPr="00EE49ED">
        <w:t>.</w:t>
      </w:r>
    </w:p>
    <w:p w14:paraId="1E21B9B6" w14:textId="73F2084D" w:rsidR="0080556F" w:rsidRPr="00EE49ED" w:rsidRDefault="0080556F" w:rsidP="0080556F">
      <w:pPr>
        <w:tabs>
          <w:tab w:val="left" w:pos="142"/>
        </w:tabs>
        <w:spacing w:line="276" w:lineRule="auto"/>
        <w:ind w:firstLine="709"/>
        <w:jc w:val="right"/>
      </w:pPr>
      <w:r w:rsidRPr="00EE49ED">
        <w:t xml:space="preserve">Таблица </w:t>
      </w:r>
      <w:r w:rsidR="00503854" w:rsidRPr="00EE49ED">
        <w:t>3</w:t>
      </w:r>
      <w:r w:rsidRPr="00EE49ED">
        <w:t>.</w:t>
      </w:r>
      <w:r w:rsidR="00503854" w:rsidRPr="00EE49ED">
        <w:t>8</w:t>
      </w:r>
      <w:r w:rsidRPr="00EE49ED">
        <w:t>.1</w:t>
      </w:r>
      <w:r w:rsidR="00503854" w:rsidRPr="00EE49ED">
        <w:t>2</w:t>
      </w:r>
    </w:p>
    <w:p w14:paraId="0EDE4347" w14:textId="77777777" w:rsidR="0080556F" w:rsidRPr="00EE49ED" w:rsidRDefault="0080556F" w:rsidP="0080556F">
      <w:pPr>
        <w:tabs>
          <w:tab w:val="left" w:pos="142"/>
        </w:tabs>
        <w:spacing w:line="276" w:lineRule="auto"/>
        <w:jc w:val="center"/>
      </w:pPr>
      <w:r w:rsidRPr="00EE49ED">
        <w:t>Прогноз электрических нагрузок и электропотребления</w:t>
      </w:r>
    </w:p>
    <w:tbl>
      <w:tblPr>
        <w:tblW w:w="5000" w:type="pct"/>
        <w:tblLook w:val="04A0" w:firstRow="1" w:lastRow="0" w:firstColumn="1" w:lastColumn="0" w:noHBand="0" w:noVBand="1"/>
      </w:tblPr>
      <w:tblGrid>
        <w:gridCol w:w="2263"/>
        <w:gridCol w:w="1276"/>
        <w:gridCol w:w="1411"/>
        <w:gridCol w:w="1136"/>
        <w:gridCol w:w="1275"/>
        <w:gridCol w:w="1277"/>
        <w:gridCol w:w="1273"/>
      </w:tblGrid>
      <w:tr w:rsidR="0080556F" w:rsidRPr="00EE49ED" w14:paraId="0B1B43CC" w14:textId="77777777" w:rsidTr="002C125D">
        <w:trPr>
          <w:trHeight w:val="20"/>
          <w:tblHeader/>
        </w:trPr>
        <w:tc>
          <w:tcPr>
            <w:tcW w:w="11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203"/>
          <w:bookmarkEnd w:id="204"/>
          <w:bookmarkEnd w:id="205"/>
          <w:p w14:paraId="7FC7AB31" w14:textId="77777777" w:rsidR="0080556F" w:rsidRPr="00EE49ED" w:rsidRDefault="0080556F" w:rsidP="0080556F">
            <w:pPr>
              <w:spacing w:line="240" w:lineRule="auto"/>
              <w:jc w:val="center"/>
              <w:rPr>
                <w:b/>
                <w:sz w:val="20"/>
                <w:szCs w:val="20"/>
              </w:rPr>
            </w:pPr>
            <w:r w:rsidRPr="00EE49ED">
              <w:rPr>
                <w:b/>
                <w:sz w:val="20"/>
                <w:szCs w:val="20"/>
              </w:rPr>
              <w:t>Наименование муниципального образования</w:t>
            </w:r>
          </w:p>
        </w:tc>
        <w:tc>
          <w:tcPr>
            <w:tcW w:w="1356"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29FF840B" w14:textId="77777777" w:rsidR="0080556F" w:rsidRPr="00EE49ED" w:rsidRDefault="0080556F" w:rsidP="0080556F">
            <w:pPr>
              <w:spacing w:line="240" w:lineRule="auto"/>
              <w:jc w:val="center"/>
              <w:rPr>
                <w:b/>
                <w:sz w:val="20"/>
                <w:szCs w:val="20"/>
              </w:rPr>
            </w:pPr>
            <w:r w:rsidRPr="00EE49ED">
              <w:rPr>
                <w:b/>
                <w:sz w:val="20"/>
                <w:szCs w:val="20"/>
              </w:rPr>
              <w:t>Численность населения, человек</w:t>
            </w:r>
          </w:p>
        </w:tc>
        <w:tc>
          <w:tcPr>
            <w:tcW w:w="1216" w:type="pct"/>
            <w:gridSpan w:val="2"/>
            <w:tcBorders>
              <w:top w:val="single" w:sz="4" w:space="0" w:color="auto"/>
              <w:left w:val="nil"/>
              <w:bottom w:val="single" w:sz="4" w:space="0" w:color="auto"/>
              <w:right w:val="single" w:sz="4" w:space="0" w:color="auto"/>
            </w:tcBorders>
            <w:shd w:val="clear" w:color="auto" w:fill="auto"/>
            <w:vAlign w:val="center"/>
            <w:hideMark/>
          </w:tcPr>
          <w:p w14:paraId="4A795C9B" w14:textId="77777777" w:rsidR="0080556F" w:rsidRPr="00EE49ED" w:rsidRDefault="0080556F" w:rsidP="0080556F">
            <w:pPr>
              <w:spacing w:line="240" w:lineRule="auto"/>
              <w:jc w:val="center"/>
              <w:rPr>
                <w:b/>
                <w:sz w:val="20"/>
                <w:szCs w:val="20"/>
              </w:rPr>
            </w:pPr>
            <w:r w:rsidRPr="00EE49ED">
              <w:rPr>
                <w:b/>
                <w:sz w:val="20"/>
                <w:szCs w:val="20"/>
              </w:rPr>
              <w:t>Расчетная электрическая нагрузка, кВт</w:t>
            </w:r>
          </w:p>
        </w:tc>
        <w:tc>
          <w:tcPr>
            <w:tcW w:w="1286" w:type="pct"/>
            <w:gridSpan w:val="2"/>
            <w:tcBorders>
              <w:top w:val="single" w:sz="4" w:space="0" w:color="auto"/>
              <w:left w:val="nil"/>
              <w:bottom w:val="single" w:sz="4" w:space="0" w:color="auto"/>
              <w:right w:val="single" w:sz="4" w:space="0" w:color="auto"/>
            </w:tcBorders>
            <w:shd w:val="clear" w:color="auto" w:fill="auto"/>
            <w:vAlign w:val="center"/>
            <w:hideMark/>
          </w:tcPr>
          <w:p w14:paraId="2CE29282" w14:textId="77777777" w:rsidR="0080556F" w:rsidRPr="00EE49ED" w:rsidRDefault="0080556F" w:rsidP="0080556F">
            <w:pPr>
              <w:spacing w:line="240" w:lineRule="auto"/>
              <w:jc w:val="center"/>
              <w:rPr>
                <w:b/>
                <w:sz w:val="20"/>
                <w:szCs w:val="20"/>
              </w:rPr>
            </w:pPr>
            <w:r w:rsidRPr="00EE49ED">
              <w:rPr>
                <w:b/>
                <w:sz w:val="20"/>
                <w:szCs w:val="20"/>
              </w:rPr>
              <w:t xml:space="preserve">Потребность электроэнергии, </w:t>
            </w:r>
            <w:r w:rsidRPr="00EE49ED">
              <w:rPr>
                <w:b/>
                <w:sz w:val="20"/>
                <w:szCs w:val="20"/>
              </w:rPr>
              <w:br/>
              <w:t>млн. кВт/ч</w:t>
            </w:r>
          </w:p>
        </w:tc>
      </w:tr>
      <w:tr w:rsidR="0080556F" w:rsidRPr="00EE49ED" w14:paraId="7A4A27B4" w14:textId="77777777" w:rsidTr="002C125D">
        <w:trPr>
          <w:trHeight w:val="147"/>
          <w:tblHeader/>
        </w:trPr>
        <w:tc>
          <w:tcPr>
            <w:tcW w:w="1142" w:type="pct"/>
            <w:vMerge/>
            <w:tcBorders>
              <w:top w:val="single" w:sz="4" w:space="0" w:color="auto"/>
              <w:left w:val="single" w:sz="4" w:space="0" w:color="auto"/>
              <w:right w:val="single" w:sz="4" w:space="0" w:color="auto"/>
            </w:tcBorders>
            <w:vAlign w:val="center"/>
            <w:hideMark/>
          </w:tcPr>
          <w:p w14:paraId="30048FEC" w14:textId="77777777" w:rsidR="0080556F" w:rsidRPr="00EE49ED" w:rsidRDefault="0080556F" w:rsidP="0080556F">
            <w:pPr>
              <w:spacing w:line="240" w:lineRule="auto"/>
              <w:jc w:val="center"/>
              <w:rPr>
                <w:b/>
                <w:sz w:val="20"/>
                <w:szCs w:val="20"/>
              </w:rPr>
            </w:pPr>
          </w:p>
        </w:tc>
        <w:tc>
          <w:tcPr>
            <w:tcW w:w="644" w:type="pct"/>
            <w:tcBorders>
              <w:top w:val="nil"/>
              <w:left w:val="nil"/>
              <w:right w:val="single" w:sz="4" w:space="0" w:color="auto"/>
            </w:tcBorders>
            <w:shd w:val="clear" w:color="auto" w:fill="auto"/>
            <w:vAlign w:val="center"/>
            <w:hideMark/>
          </w:tcPr>
          <w:p w14:paraId="3A122E05" w14:textId="77777777" w:rsidR="0080556F" w:rsidRPr="00EE49ED" w:rsidRDefault="0080556F" w:rsidP="0080556F">
            <w:pPr>
              <w:spacing w:line="240" w:lineRule="auto"/>
              <w:jc w:val="center"/>
              <w:rPr>
                <w:b/>
                <w:sz w:val="20"/>
                <w:szCs w:val="20"/>
              </w:rPr>
            </w:pPr>
            <w:r w:rsidRPr="00EE49ED">
              <w:rPr>
                <w:b/>
                <w:sz w:val="20"/>
                <w:szCs w:val="20"/>
              </w:rPr>
              <w:t>первая очередь</w:t>
            </w:r>
          </w:p>
        </w:tc>
        <w:tc>
          <w:tcPr>
            <w:tcW w:w="712" w:type="pct"/>
            <w:tcBorders>
              <w:top w:val="nil"/>
              <w:left w:val="nil"/>
              <w:right w:val="single" w:sz="4" w:space="0" w:color="auto"/>
            </w:tcBorders>
            <w:shd w:val="clear" w:color="auto" w:fill="auto"/>
            <w:vAlign w:val="center"/>
            <w:hideMark/>
          </w:tcPr>
          <w:p w14:paraId="667C5520" w14:textId="77777777" w:rsidR="0080556F" w:rsidRPr="00EE49ED" w:rsidRDefault="0080556F" w:rsidP="0080556F">
            <w:pPr>
              <w:spacing w:line="240" w:lineRule="auto"/>
              <w:jc w:val="center"/>
              <w:rPr>
                <w:b/>
                <w:sz w:val="20"/>
                <w:szCs w:val="20"/>
              </w:rPr>
            </w:pPr>
            <w:r w:rsidRPr="00EE49ED">
              <w:rPr>
                <w:b/>
                <w:sz w:val="20"/>
                <w:szCs w:val="20"/>
              </w:rPr>
              <w:t>расчетный срок</w:t>
            </w:r>
          </w:p>
        </w:tc>
        <w:tc>
          <w:tcPr>
            <w:tcW w:w="573" w:type="pct"/>
            <w:tcBorders>
              <w:top w:val="nil"/>
              <w:left w:val="nil"/>
              <w:right w:val="single" w:sz="4" w:space="0" w:color="auto"/>
            </w:tcBorders>
            <w:shd w:val="clear" w:color="auto" w:fill="auto"/>
            <w:vAlign w:val="center"/>
            <w:hideMark/>
          </w:tcPr>
          <w:p w14:paraId="4ADA8843" w14:textId="77777777" w:rsidR="0080556F" w:rsidRPr="00EE49ED" w:rsidRDefault="0080556F" w:rsidP="0080556F">
            <w:pPr>
              <w:spacing w:line="240" w:lineRule="auto"/>
              <w:jc w:val="center"/>
              <w:rPr>
                <w:b/>
                <w:sz w:val="20"/>
                <w:szCs w:val="20"/>
              </w:rPr>
            </w:pPr>
            <w:r w:rsidRPr="00EE49ED">
              <w:rPr>
                <w:b/>
                <w:sz w:val="20"/>
                <w:szCs w:val="20"/>
              </w:rPr>
              <w:t>первая очередь</w:t>
            </w:r>
          </w:p>
        </w:tc>
        <w:tc>
          <w:tcPr>
            <w:tcW w:w="643" w:type="pct"/>
            <w:tcBorders>
              <w:top w:val="nil"/>
              <w:left w:val="nil"/>
              <w:right w:val="single" w:sz="4" w:space="0" w:color="auto"/>
            </w:tcBorders>
            <w:shd w:val="clear" w:color="auto" w:fill="auto"/>
            <w:vAlign w:val="center"/>
            <w:hideMark/>
          </w:tcPr>
          <w:p w14:paraId="3CAA51CD" w14:textId="77777777" w:rsidR="0080556F" w:rsidRPr="00EE49ED" w:rsidRDefault="0080556F" w:rsidP="0080556F">
            <w:pPr>
              <w:spacing w:line="240" w:lineRule="auto"/>
              <w:jc w:val="center"/>
              <w:rPr>
                <w:b/>
                <w:sz w:val="20"/>
                <w:szCs w:val="20"/>
              </w:rPr>
            </w:pPr>
            <w:r w:rsidRPr="00EE49ED">
              <w:rPr>
                <w:b/>
                <w:sz w:val="20"/>
                <w:szCs w:val="20"/>
              </w:rPr>
              <w:t>расчетный срок</w:t>
            </w:r>
          </w:p>
        </w:tc>
        <w:tc>
          <w:tcPr>
            <w:tcW w:w="644" w:type="pct"/>
            <w:tcBorders>
              <w:top w:val="nil"/>
              <w:left w:val="nil"/>
              <w:right w:val="single" w:sz="4" w:space="0" w:color="auto"/>
            </w:tcBorders>
            <w:shd w:val="clear" w:color="auto" w:fill="auto"/>
            <w:vAlign w:val="center"/>
            <w:hideMark/>
          </w:tcPr>
          <w:p w14:paraId="6D10E8AE" w14:textId="77777777" w:rsidR="0080556F" w:rsidRPr="00EE49ED" w:rsidRDefault="0080556F" w:rsidP="0080556F">
            <w:pPr>
              <w:spacing w:line="240" w:lineRule="auto"/>
              <w:jc w:val="center"/>
              <w:rPr>
                <w:b/>
                <w:sz w:val="20"/>
                <w:szCs w:val="20"/>
              </w:rPr>
            </w:pPr>
            <w:r w:rsidRPr="00EE49ED">
              <w:rPr>
                <w:b/>
                <w:sz w:val="20"/>
                <w:szCs w:val="20"/>
              </w:rPr>
              <w:t>первая очередь</w:t>
            </w:r>
          </w:p>
        </w:tc>
        <w:tc>
          <w:tcPr>
            <w:tcW w:w="642" w:type="pct"/>
            <w:tcBorders>
              <w:top w:val="nil"/>
              <w:left w:val="nil"/>
              <w:right w:val="single" w:sz="4" w:space="0" w:color="auto"/>
            </w:tcBorders>
            <w:shd w:val="clear" w:color="auto" w:fill="auto"/>
            <w:vAlign w:val="center"/>
            <w:hideMark/>
          </w:tcPr>
          <w:p w14:paraId="3CBB58CB" w14:textId="77777777" w:rsidR="0080556F" w:rsidRPr="00EE49ED" w:rsidRDefault="0080556F" w:rsidP="0080556F">
            <w:pPr>
              <w:spacing w:line="240" w:lineRule="auto"/>
              <w:jc w:val="center"/>
              <w:rPr>
                <w:b/>
                <w:sz w:val="20"/>
                <w:szCs w:val="20"/>
              </w:rPr>
            </w:pPr>
            <w:r w:rsidRPr="00EE49ED">
              <w:rPr>
                <w:b/>
                <w:sz w:val="20"/>
                <w:szCs w:val="20"/>
              </w:rPr>
              <w:t>расчетный срок</w:t>
            </w:r>
          </w:p>
        </w:tc>
      </w:tr>
    </w:tbl>
    <w:p w14:paraId="09E21AEE" w14:textId="77777777" w:rsidR="0080556F" w:rsidRPr="00EE49ED" w:rsidRDefault="0080556F" w:rsidP="0080556F">
      <w:pPr>
        <w:spacing w:line="14" w:lineRule="auto"/>
        <w:ind w:firstLine="709"/>
        <w:rPr>
          <w:sz w:val="20"/>
          <w:szCs w:val="20"/>
        </w:rPr>
      </w:pPr>
    </w:p>
    <w:tbl>
      <w:tblPr>
        <w:tblW w:w="5000" w:type="pct"/>
        <w:tblLayout w:type="fixed"/>
        <w:tblLook w:val="04A0" w:firstRow="1" w:lastRow="0" w:firstColumn="1" w:lastColumn="0" w:noHBand="0" w:noVBand="1"/>
      </w:tblPr>
      <w:tblGrid>
        <w:gridCol w:w="2263"/>
        <w:gridCol w:w="1276"/>
        <w:gridCol w:w="1413"/>
        <w:gridCol w:w="1134"/>
        <w:gridCol w:w="1273"/>
        <w:gridCol w:w="1277"/>
        <w:gridCol w:w="1275"/>
      </w:tblGrid>
      <w:tr w:rsidR="0080556F" w:rsidRPr="00EE49ED" w14:paraId="5291FFD6" w14:textId="77777777" w:rsidTr="002C125D">
        <w:trPr>
          <w:trHeight w:val="20"/>
          <w:tblHeader/>
        </w:trPr>
        <w:tc>
          <w:tcPr>
            <w:tcW w:w="1142" w:type="pct"/>
            <w:tcBorders>
              <w:top w:val="single" w:sz="4" w:space="0" w:color="auto"/>
              <w:left w:val="single" w:sz="4" w:space="0" w:color="auto"/>
              <w:bottom w:val="single" w:sz="4" w:space="0" w:color="auto"/>
              <w:right w:val="single" w:sz="4" w:space="0" w:color="auto"/>
            </w:tcBorders>
            <w:shd w:val="clear" w:color="auto" w:fill="auto"/>
            <w:noWrap/>
          </w:tcPr>
          <w:p w14:paraId="422FDDB9" w14:textId="77777777" w:rsidR="0080556F" w:rsidRPr="00EE49ED" w:rsidRDefault="0080556F" w:rsidP="0080556F">
            <w:pPr>
              <w:autoSpaceDE w:val="0"/>
              <w:autoSpaceDN w:val="0"/>
              <w:adjustRightInd w:val="0"/>
              <w:spacing w:line="240" w:lineRule="auto"/>
              <w:jc w:val="center"/>
              <w:rPr>
                <w:b/>
                <w:sz w:val="20"/>
                <w:szCs w:val="20"/>
              </w:rPr>
            </w:pPr>
            <w:r w:rsidRPr="00EE49ED">
              <w:rPr>
                <w:b/>
                <w:sz w:val="20"/>
                <w:szCs w:val="20"/>
              </w:rPr>
              <w:t>1</w:t>
            </w:r>
          </w:p>
        </w:tc>
        <w:tc>
          <w:tcPr>
            <w:tcW w:w="644" w:type="pct"/>
            <w:tcBorders>
              <w:top w:val="single" w:sz="4" w:space="0" w:color="auto"/>
              <w:left w:val="nil"/>
              <w:bottom w:val="single" w:sz="4" w:space="0" w:color="auto"/>
              <w:right w:val="single" w:sz="4" w:space="0" w:color="auto"/>
            </w:tcBorders>
            <w:shd w:val="clear" w:color="auto" w:fill="auto"/>
            <w:noWrap/>
          </w:tcPr>
          <w:p w14:paraId="4159E410" w14:textId="77777777" w:rsidR="0080556F" w:rsidRPr="00EE49ED" w:rsidRDefault="0080556F" w:rsidP="0080556F">
            <w:pPr>
              <w:spacing w:line="240" w:lineRule="auto"/>
              <w:jc w:val="center"/>
              <w:rPr>
                <w:b/>
                <w:bCs/>
                <w:sz w:val="20"/>
                <w:szCs w:val="20"/>
              </w:rPr>
            </w:pPr>
            <w:r w:rsidRPr="00EE49ED">
              <w:rPr>
                <w:b/>
                <w:bCs/>
                <w:sz w:val="20"/>
                <w:szCs w:val="20"/>
              </w:rPr>
              <w:t>2</w:t>
            </w:r>
          </w:p>
        </w:tc>
        <w:tc>
          <w:tcPr>
            <w:tcW w:w="713" w:type="pct"/>
            <w:tcBorders>
              <w:top w:val="single" w:sz="4" w:space="0" w:color="auto"/>
              <w:left w:val="nil"/>
              <w:bottom w:val="single" w:sz="4" w:space="0" w:color="auto"/>
              <w:right w:val="single" w:sz="4" w:space="0" w:color="auto"/>
            </w:tcBorders>
            <w:shd w:val="clear" w:color="auto" w:fill="auto"/>
            <w:noWrap/>
          </w:tcPr>
          <w:p w14:paraId="308F1C32" w14:textId="77777777" w:rsidR="0080556F" w:rsidRPr="00EE49ED" w:rsidRDefault="0080556F" w:rsidP="0080556F">
            <w:pPr>
              <w:spacing w:line="240" w:lineRule="auto"/>
              <w:jc w:val="center"/>
              <w:rPr>
                <w:b/>
                <w:bCs/>
                <w:sz w:val="20"/>
                <w:szCs w:val="20"/>
              </w:rPr>
            </w:pPr>
            <w:r w:rsidRPr="00EE49ED">
              <w:rPr>
                <w:b/>
                <w:bCs/>
                <w:sz w:val="20"/>
                <w:szCs w:val="20"/>
              </w:rPr>
              <w:t>3</w:t>
            </w:r>
          </w:p>
        </w:tc>
        <w:tc>
          <w:tcPr>
            <w:tcW w:w="572" w:type="pct"/>
            <w:tcBorders>
              <w:top w:val="single" w:sz="4" w:space="0" w:color="auto"/>
              <w:left w:val="nil"/>
              <w:bottom w:val="single" w:sz="4" w:space="0" w:color="auto"/>
              <w:right w:val="single" w:sz="4" w:space="0" w:color="auto"/>
            </w:tcBorders>
            <w:shd w:val="clear" w:color="auto" w:fill="auto"/>
            <w:noWrap/>
          </w:tcPr>
          <w:p w14:paraId="7D397098" w14:textId="77777777" w:rsidR="0080556F" w:rsidRPr="00EE49ED" w:rsidRDefault="0080556F" w:rsidP="0080556F">
            <w:pPr>
              <w:spacing w:line="240" w:lineRule="auto"/>
              <w:jc w:val="center"/>
              <w:rPr>
                <w:b/>
                <w:bCs/>
                <w:sz w:val="20"/>
                <w:szCs w:val="20"/>
              </w:rPr>
            </w:pPr>
            <w:r w:rsidRPr="00EE49ED">
              <w:rPr>
                <w:b/>
                <w:bCs/>
                <w:sz w:val="20"/>
                <w:szCs w:val="20"/>
              </w:rPr>
              <w:t>4</w:t>
            </w:r>
          </w:p>
        </w:tc>
        <w:tc>
          <w:tcPr>
            <w:tcW w:w="642" w:type="pct"/>
            <w:tcBorders>
              <w:top w:val="single" w:sz="4" w:space="0" w:color="auto"/>
              <w:left w:val="nil"/>
              <w:bottom w:val="single" w:sz="4" w:space="0" w:color="auto"/>
              <w:right w:val="single" w:sz="4" w:space="0" w:color="auto"/>
            </w:tcBorders>
            <w:shd w:val="clear" w:color="auto" w:fill="auto"/>
            <w:noWrap/>
          </w:tcPr>
          <w:p w14:paraId="1FA16D88" w14:textId="77777777" w:rsidR="0080556F" w:rsidRPr="00EE49ED" w:rsidRDefault="0080556F" w:rsidP="0080556F">
            <w:pPr>
              <w:spacing w:line="240" w:lineRule="auto"/>
              <w:jc w:val="center"/>
              <w:rPr>
                <w:b/>
                <w:bCs/>
                <w:sz w:val="20"/>
                <w:szCs w:val="20"/>
              </w:rPr>
            </w:pPr>
            <w:r w:rsidRPr="00EE49ED">
              <w:rPr>
                <w:b/>
                <w:bCs/>
                <w:sz w:val="20"/>
                <w:szCs w:val="20"/>
              </w:rPr>
              <w:t>5</w:t>
            </w:r>
          </w:p>
        </w:tc>
        <w:tc>
          <w:tcPr>
            <w:tcW w:w="644" w:type="pct"/>
            <w:tcBorders>
              <w:top w:val="single" w:sz="4" w:space="0" w:color="auto"/>
              <w:left w:val="nil"/>
              <w:bottom w:val="single" w:sz="4" w:space="0" w:color="auto"/>
              <w:right w:val="single" w:sz="4" w:space="0" w:color="auto"/>
            </w:tcBorders>
            <w:shd w:val="clear" w:color="auto" w:fill="auto"/>
            <w:noWrap/>
          </w:tcPr>
          <w:p w14:paraId="0EF3CD0E" w14:textId="77777777" w:rsidR="0080556F" w:rsidRPr="00EE49ED" w:rsidRDefault="0080556F" w:rsidP="0080556F">
            <w:pPr>
              <w:spacing w:line="240" w:lineRule="auto"/>
              <w:jc w:val="center"/>
              <w:rPr>
                <w:b/>
                <w:bCs/>
                <w:sz w:val="20"/>
                <w:szCs w:val="20"/>
              </w:rPr>
            </w:pPr>
            <w:r w:rsidRPr="00EE49ED">
              <w:rPr>
                <w:b/>
                <w:bCs/>
                <w:sz w:val="20"/>
                <w:szCs w:val="20"/>
              </w:rPr>
              <w:t>6</w:t>
            </w:r>
          </w:p>
        </w:tc>
        <w:tc>
          <w:tcPr>
            <w:tcW w:w="643" w:type="pct"/>
            <w:tcBorders>
              <w:top w:val="single" w:sz="4" w:space="0" w:color="auto"/>
              <w:left w:val="nil"/>
              <w:bottom w:val="single" w:sz="4" w:space="0" w:color="auto"/>
              <w:right w:val="single" w:sz="4" w:space="0" w:color="auto"/>
            </w:tcBorders>
            <w:shd w:val="clear" w:color="auto" w:fill="auto"/>
            <w:noWrap/>
          </w:tcPr>
          <w:p w14:paraId="3A0E52F9" w14:textId="77777777" w:rsidR="0080556F" w:rsidRPr="00EE49ED" w:rsidRDefault="0080556F" w:rsidP="0080556F">
            <w:pPr>
              <w:spacing w:line="240" w:lineRule="auto"/>
              <w:jc w:val="center"/>
              <w:rPr>
                <w:b/>
                <w:bCs/>
                <w:sz w:val="20"/>
                <w:szCs w:val="20"/>
              </w:rPr>
            </w:pPr>
            <w:r w:rsidRPr="00EE49ED">
              <w:rPr>
                <w:b/>
                <w:bCs/>
                <w:sz w:val="20"/>
                <w:szCs w:val="20"/>
              </w:rPr>
              <w:t>7</w:t>
            </w:r>
          </w:p>
        </w:tc>
      </w:tr>
      <w:tr w:rsidR="0080556F" w:rsidRPr="00EE49ED" w14:paraId="40C7F356" w14:textId="77777777" w:rsidTr="002C125D">
        <w:trPr>
          <w:trHeight w:val="20"/>
        </w:trPr>
        <w:tc>
          <w:tcPr>
            <w:tcW w:w="11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10855D" w14:textId="26706878" w:rsidR="0080556F" w:rsidRPr="00EE49ED" w:rsidRDefault="004B1DE0" w:rsidP="0080556F">
            <w:pPr>
              <w:spacing w:line="240" w:lineRule="auto"/>
              <w:jc w:val="left"/>
              <w:rPr>
                <w:sz w:val="20"/>
                <w:szCs w:val="20"/>
              </w:rPr>
            </w:pPr>
            <w:r w:rsidRPr="00EE49ED">
              <w:rPr>
                <w:color w:val="000000"/>
                <w:sz w:val="20"/>
                <w:szCs w:val="20"/>
              </w:rPr>
              <w:t>Сеготское с</w:t>
            </w:r>
            <w:r w:rsidR="0080556F" w:rsidRPr="00EE49ED">
              <w:rPr>
                <w:color w:val="000000"/>
                <w:sz w:val="20"/>
                <w:szCs w:val="20"/>
              </w:rPr>
              <w:t>ельское поселение</w:t>
            </w:r>
          </w:p>
        </w:tc>
        <w:tc>
          <w:tcPr>
            <w:tcW w:w="644" w:type="pct"/>
            <w:tcBorders>
              <w:top w:val="single" w:sz="4" w:space="0" w:color="auto"/>
              <w:left w:val="nil"/>
              <w:bottom w:val="single" w:sz="4" w:space="0" w:color="auto"/>
              <w:right w:val="single" w:sz="4" w:space="0" w:color="auto"/>
            </w:tcBorders>
            <w:shd w:val="clear" w:color="auto" w:fill="auto"/>
            <w:noWrap/>
          </w:tcPr>
          <w:p w14:paraId="02D92BB6" w14:textId="77777777" w:rsidR="0080556F" w:rsidRPr="00EE49ED" w:rsidRDefault="0080556F" w:rsidP="0080556F">
            <w:pPr>
              <w:spacing w:line="240" w:lineRule="auto"/>
              <w:jc w:val="center"/>
              <w:rPr>
                <w:sz w:val="20"/>
                <w:szCs w:val="20"/>
              </w:rPr>
            </w:pPr>
            <w:r w:rsidRPr="00EE49ED">
              <w:rPr>
                <w:color w:val="000000"/>
                <w:sz w:val="20"/>
                <w:szCs w:val="20"/>
              </w:rPr>
              <w:t>1047</w:t>
            </w:r>
          </w:p>
        </w:tc>
        <w:tc>
          <w:tcPr>
            <w:tcW w:w="713" w:type="pct"/>
            <w:tcBorders>
              <w:top w:val="single" w:sz="4" w:space="0" w:color="auto"/>
              <w:left w:val="nil"/>
              <w:bottom w:val="single" w:sz="4" w:space="0" w:color="auto"/>
              <w:right w:val="single" w:sz="4" w:space="0" w:color="auto"/>
            </w:tcBorders>
            <w:shd w:val="clear" w:color="auto" w:fill="auto"/>
            <w:noWrap/>
          </w:tcPr>
          <w:p w14:paraId="606EA04F" w14:textId="77777777" w:rsidR="0080556F" w:rsidRPr="00EE49ED" w:rsidRDefault="0080556F" w:rsidP="0080556F">
            <w:pPr>
              <w:spacing w:line="240" w:lineRule="auto"/>
              <w:jc w:val="center"/>
              <w:rPr>
                <w:sz w:val="20"/>
                <w:szCs w:val="20"/>
              </w:rPr>
            </w:pPr>
            <w:r w:rsidRPr="00EE49ED">
              <w:rPr>
                <w:color w:val="000000"/>
                <w:sz w:val="20"/>
                <w:szCs w:val="20"/>
              </w:rPr>
              <w:t>967</w:t>
            </w:r>
          </w:p>
        </w:tc>
        <w:tc>
          <w:tcPr>
            <w:tcW w:w="572" w:type="pct"/>
            <w:tcBorders>
              <w:top w:val="single" w:sz="4" w:space="0" w:color="auto"/>
              <w:left w:val="nil"/>
              <w:bottom w:val="single" w:sz="4" w:space="0" w:color="auto"/>
              <w:right w:val="single" w:sz="4" w:space="0" w:color="auto"/>
            </w:tcBorders>
            <w:shd w:val="clear" w:color="auto" w:fill="auto"/>
            <w:noWrap/>
          </w:tcPr>
          <w:p w14:paraId="0F08E393" w14:textId="77777777" w:rsidR="0080556F" w:rsidRPr="00EE49ED" w:rsidRDefault="0080556F" w:rsidP="0080556F">
            <w:pPr>
              <w:spacing w:line="240" w:lineRule="auto"/>
              <w:jc w:val="center"/>
              <w:rPr>
                <w:color w:val="000000"/>
                <w:sz w:val="20"/>
                <w:szCs w:val="20"/>
              </w:rPr>
            </w:pPr>
            <w:r w:rsidRPr="00EE49ED">
              <w:rPr>
                <w:color w:val="000000"/>
                <w:sz w:val="20"/>
                <w:szCs w:val="20"/>
              </w:rPr>
              <w:t>785,3</w:t>
            </w:r>
          </w:p>
        </w:tc>
        <w:tc>
          <w:tcPr>
            <w:tcW w:w="642" w:type="pct"/>
            <w:tcBorders>
              <w:top w:val="single" w:sz="4" w:space="0" w:color="auto"/>
              <w:left w:val="nil"/>
              <w:bottom w:val="single" w:sz="4" w:space="0" w:color="auto"/>
              <w:right w:val="single" w:sz="4" w:space="0" w:color="auto"/>
            </w:tcBorders>
            <w:shd w:val="clear" w:color="auto" w:fill="auto"/>
            <w:noWrap/>
          </w:tcPr>
          <w:p w14:paraId="630F45F5" w14:textId="77777777" w:rsidR="0080556F" w:rsidRPr="00EE49ED" w:rsidRDefault="0080556F" w:rsidP="0080556F">
            <w:pPr>
              <w:spacing w:line="240" w:lineRule="auto"/>
              <w:jc w:val="center"/>
              <w:rPr>
                <w:color w:val="000000"/>
                <w:sz w:val="20"/>
                <w:szCs w:val="20"/>
              </w:rPr>
            </w:pPr>
            <w:r w:rsidRPr="00EE49ED">
              <w:rPr>
                <w:color w:val="000000"/>
                <w:sz w:val="20"/>
                <w:szCs w:val="20"/>
              </w:rPr>
              <w:t>725,3</w:t>
            </w:r>
          </w:p>
        </w:tc>
        <w:tc>
          <w:tcPr>
            <w:tcW w:w="644" w:type="pct"/>
            <w:tcBorders>
              <w:top w:val="single" w:sz="4" w:space="0" w:color="auto"/>
              <w:left w:val="nil"/>
              <w:bottom w:val="single" w:sz="4" w:space="0" w:color="auto"/>
              <w:right w:val="single" w:sz="4" w:space="0" w:color="auto"/>
            </w:tcBorders>
            <w:shd w:val="clear" w:color="auto" w:fill="auto"/>
            <w:noWrap/>
          </w:tcPr>
          <w:p w14:paraId="5BFBB3C0" w14:textId="77777777" w:rsidR="0080556F" w:rsidRPr="00EE49ED" w:rsidRDefault="0080556F" w:rsidP="0080556F">
            <w:pPr>
              <w:spacing w:line="240" w:lineRule="auto"/>
              <w:jc w:val="center"/>
              <w:rPr>
                <w:color w:val="000000"/>
                <w:sz w:val="20"/>
                <w:szCs w:val="20"/>
              </w:rPr>
            </w:pPr>
            <w:r w:rsidRPr="00EE49ED">
              <w:rPr>
                <w:color w:val="000000"/>
                <w:sz w:val="20"/>
                <w:szCs w:val="20"/>
              </w:rPr>
              <w:t>4,6</w:t>
            </w:r>
          </w:p>
        </w:tc>
        <w:tc>
          <w:tcPr>
            <w:tcW w:w="643" w:type="pct"/>
            <w:tcBorders>
              <w:top w:val="single" w:sz="4" w:space="0" w:color="auto"/>
              <w:left w:val="nil"/>
              <w:bottom w:val="single" w:sz="4" w:space="0" w:color="auto"/>
              <w:right w:val="single" w:sz="4" w:space="0" w:color="auto"/>
            </w:tcBorders>
            <w:shd w:val="clear" w:color="auto" w:fill="auto"/>
            <w:noWrap/>
          </w:tcPr>
          <w:p w14:paraId="622BAE3B" w14:textId="77777777" w:rsidR="0080556F" w:rsidRPr="00EE49ED" w:rsidRDefault="0080556F" w:rsidP="0080556F">
            <w:pPr>
              <w:spacing w:line="240" w:lineRule="auto"/>
              <w:jc w:val="center"/>
              <w:rPr>
                <w:color w:val="000000"/>
                <w:sz w:val="20"/>
                <w:szCs w:val="20"/>
              </w:rPr>
            </w:pPr>
            <w:r w:rsidRPr="00EE49ED">
              <w:rPr>
                <w:color w:val="000000"/>
                <w:sz w:val="20"/>
                <w:szCs w:val="20"/>
              </w:rPr>
              <w:t>4,2</w:t>
            </w:r>
          </w:p>
        </w:tc>
      </w:tr>
    </w:tbl>
    <w:p w14:paraId="0EBAC784" w14:textId="77777777" w:rsidR="0080556F" w:rsidRPr="00EE49ED" w:rsidRDefault="0080556F" w:rsidP="0080556F">
      <w:pPr>
        <w:keepNext/>
        <w:tabs>
          <w:tab w:val="left" w:pos="709"/>
        </w:tabs>
        <w:spacing w:before="120" w:line="276" w:lineRule="auto"/>
        <w:jc w:val="left"/>
        <w:outlineLvl w:val="2"/>
        <w:rPr>
          <w:rFonts w:eastAsia="Times New Roman"/>
          <w:b/>
        </w:rPr>
      </w:pPr>
      <w:bookmarkStart w:id="206" w:name="_Toc69297566"/>
      <w:bookmarkStart w:id="207" w:name="_Toc178256475"/>
      <w:bookmarkEnd w:id="201"/>
      <w:r w:rsidRPr="00EE49ED">
        <w:rPr>
          <w:rFonts w:eastAsia="Times New Roman"/>
          <w:b/>
        </w:rPr>
        <w:t>8.7 Связь</w:t>
      </w:r>
      <w:bookmarkEnd w:id="207"/>
    </w:p>
    <w:p w14:paraId="2E84B8F1" w14:textId="77777777" w:rsidR="0080556F" w:rsidRPr="00EE49ED" w:rsidRDefault="0080556F" w:rsidP="0080556F">
      <w:pPr>
        <w:spacing w:before="120" w:line="276" w:lineRule="auto"/>
        <w:ind w:firstLine="709"/>
        <w:jc w:val="left"/>
        <w:rPr>
          <w:b/>
        </w:rPr>
      </w:pPr>
      <w:bookmarkStart w:id="208" w:name="_Toc46910787"/>
      <w:bookmarkStart w:id="209" w:name="_Toc493509825"/>
      <w:bookmarkStart w:id="210" w:name="_Toc65044494"/>
      <w:bookmarkStart w:id="211" w:name="_Toc98485722"/>
      <w:bookmarkStart w:id="212" w:name="_Toc67415002"/>
      <w:bookmarkStart w:id="213" w:name="_Toc72241998"/>
      <w:r w:rsidRPr="00EE49ED">
        <w:rPr>
          <w:b/>
        </w:rPr>
        <w:t>Анализ существующего состояния</w:t>
      </w:r>
    </w:p>
    <w:p w14:paraId="34B7D2EA" w14:textId="493F9A79" w:rsidR="0080556F" w:rsidRPr="00EE49ED" w:rsidRDefault="0080556F" w:rsidP="0080556F">
      <w:pPr>
        <w:tabs>
          <w:tab w:val="left" w:pos="142"/>
        </w:tabs>
        <w:spacing w:line="276" w:lineRule="auto"/>
        <w:ind w:firstLine="709"/>
        <w:rPr>
          <w:rFonts w:eastAsia="Times New Roman"/>
          <w:lang w:eastAsia="ru-RU"/>
        </w:rPr>
      </w:pPr>
      <w:r w:rsidRPr="00EE49ED">
        <w:rPr>
          <w:rFonts w:eastAsia="Times New Roman"/>
          <w:lang w:eastAsia="ru-RU"/>
        </w:rPr>
        <w:t xml:space="preserve">В настоящее время на территории </w:t>
      </w:r>
      <w:r w:rsidR="00150047" w:rsidRPr="00EE49ED">
        <w:rPr>
          <w:szCs w:val="24"/>
        </w:rPr>
        <w:t xml:space="preserve">Сеготского сельского поселения </w:t>
      </w:r>
      <w:r w:rsidRPr="00EE49ED">
        <w:rPr>
          <w:rFonts w:eastAsia="Times New Roman"/>
          <w:lang w:eastAsia="ru-RU"/>
        </w:rPr>
        <w:t>востребованными являются следующие услуги связи: фиксированная телефонная связь, сотовая связь, «Internet» (телематические услуги связи), телевизионное вещание.</w:t>
      </w:r>
    </w:p>
    <w:p w14:paraId="0B231AED" w14:textId="6EC259CB" w:rsidR="0080556F" w:rsidRPr="00EE49ED" w:rsidRDefault="0080556F" w:rsidP="0080556F">
      <w:pPr>
        <w:tabs>
          <w:tab w:val="left" w:pos="142"/>
        </w:tabs>
        <w:spacing w:line="276" w:lineRule="auto"/>
        <w:ind w:firstLine="709"/>
        <w:rPr>
          <w:rFonts w:eastAsia="Times New Roman"/>
          <w:lang w:eastAsia="ru-RU"/>
        </w:rPr>
      </w:pPr>
      <w:r w:rsidRPr="00EE49ED">
        <w:rPr>
          <w:szCs w:val="24"/>
        </w:rPr>
        <w:t xml:space="preserve">Основным оператором связи является ПАО «Ростелеком», также </w:t>
      </w:r>
      <w:r w:rsidRPr="00EE49ED">
        <w:rPr>
          <w:rFonts w:eastAsia="Times New Roman"/>
          <w:lang w:eastAsia="ru-RU"/>
        </w:rPr>
        <w:t xml:space="preserve">присутствуют операторы сотовой связи (ПАО «Мобильные Телесистемы», ПАО «Т2 Мобайл», ПАО «Вымпел-Коммуникации», ПАО «Мегафон»). Эти же операторы оказывают услуги выхода в сеть «Internet» и услуги передачи данных. Мобильная связь осуществляется с применением вышек сотовой связи в количестве 3 штук. На территории сельского поселения располагается </w:t>
      </w:r>
      <w:r w:rsidR="00D61443" w:rsidRPr="00EE49ED">
        <w:rPr>
          <w:rFonts w:eastAsia="Times New Roman"/>
          <w:lang w:eastAsia="ru-RU"/>
        </w:rPr>
        <w:t>телевизионный</w:t>
      </w:r>
      <w:r w:rsidRPr="00EE49ED">
        <w:rPr>
          <w:rFonts w:eastAsia="Times New Roman"/>
          <w:lang w:eastAsia="ru-RU"/>
        </w:rPr>
        <w:t xml:space="preserve"> ретранслятор в количестве 1 штуки.</w:t>
      </w:r>
    </w:p>
    <w:p w14:paraId="5CCCA740" w14:textId="77777777" w:rsidR="0080556F" w:rsidRPr="00EE49ED" w:rsidRDefault="0080556F" w:rsidP="0080556F">
      <w:pPr>
        <w:tabs>
          <w:tab w:val="left" w:pos="142"/>
        </w:tabs>
        <w:spacing w:line="276" w:lineRule="auto"/>
        <w:ind w:firstLine="709"/>
        <w:rPr>
          <w:rFonts w:eastAsia="Times New Roman"/>
          <w:lang w:eastAsia="ru-RU"/>
        </w:rPr>
      </w:pPr>
      <w:r w:rsidRPr="00EE49ED">
        <w:rPr>
          <w:rFonts w:eastAsia="Times New Roman"/>
          <w:lang w:eastAsia="ru-RU"/>
        </w:rPr>
        <w:lastRenderedPageBreak/>
        <w:t>Услуги почтовой связи оказываются отделениями АО «Почта России» в количестве 1 штуки.</w:t>
      </w:r>
    </w:p>
    <w:bookmarkEnd w:id="208"/>
    <w:p w14:paraId="32392216" w14:textId="77777777" w:rsidR="0080556F" w:rsidRPr="00EE49ED" w:rsidRDefault="0080556F" w:rsidP="0080556F">
      <w:pPr>
        <w:spacing w:line="276" w:lineRule="auto"/>
        <w:ind w:firstLine="709"/>
        <w:rPr>
          <w:b/>
        </w:rPr>
      </w:pPr>
      <w:r w:rsidRPr="00EE49ED">
        <w:rPr>
          <w:b/>
        </w:rPr>
        <w:t>Направления развития</w:t>
      </w:r>
    </w:p>
    <w:p w14:paraId="3D0B3931" w14:textId="77777777" w:rsidR="003B7108" w:rsidRPr="00EE49ED" w:rsidRDefault="0080556F" w:rsidP="003B7108">
      <w:pPr>
        <w:tabs>
          <w:tab w:val="left" w:pos="142"/>
        </w:tabs>
        <w:spacing w:line="276" w:lineRule="auto"/>
        <w:ind w:firstLine="709"/>
      </w:pPr>
      <w:r w:rsidRPr="00EE49ED">
        <w:t xml:space="preserve">На основании ранее разработанной градостроительной документации выявлено, что сети связи, расположенные на территории </w:t>
      </w:r>
      <w:r w:rsidR="00150047" w:rsidRPr="00EE49ED">
        <w:rPr>
          <w:szCs w:val="24"/>
        </w:rPr>
        <w:t>Сеготского сельского поселения</w:t>
      </w:r>
      <w:r w:rsidRPr="00EE49ED">
        <w:t>, находятся в удовлетворительном состоянии. Дополнительных мероприятий не требуется.</w:t>
      </w:r>
      <w:bookmarkStart w:id="214" w:name="_Toc69297567"/>
      <w:bookmarkEnd w:id="206"/>
      <w:bookmarkEnd w:id="209"/>
      <w:bookmarkEnd w:id="210"/>
      <w:bookmarkEnd w:id="211"/>
      <w:bookmarkEnd w:id="212"/>
      <w:bookmarkEnd w:id="213"/>
    </w:p>
    <w:p w14:paraId="56687B65" w14:textId="67242E95" w:rsidR="0080556F" w:rsidRPr="00EE49ED" w:rsidRDefault="0080556F" w:rsidP="003B7108">
      <w:pPr>
        <w:keepNext/>
        <w:tabs>
          <w:tab w:val="left" w:pos="709"/>
        </w:tabs>
        <w:spacing w:before="120" w:line="276" w:lineRule="auto"/>
        <w:jc w:val="left"/>
        <w:outlineLvl w:val="2"/>
        <w:rPr>
          <w:rFonts w:eastAsia="Times New Roman"/>
          <w:b/>
        </w:rPr>
      </w:pPr>
      <w:bookmarkStart w:id="215" w:name="_Toc178256476"/>
      <w:r w:rsidRPr="00EE49ED">
        <w:rPr>
          <w:rFonts w:eastAsia="Times New Roman"/>
          <w:b/>
        </w:rPr>
        <w:t>8.</w:t>
      </w:r>
      <w:r w:rsidR="003B7108" w:rsidRPr="00EE49ED">
        <w:rPr>
          <w:rFonts w:eastAsia="Times New Roman"/>
          <w:b/>
        </w:rPr>
        <w:t>8</w:t>
      </w:r>
      <w:r w:rsidRPr="00EE49ED">
        <w:rPr>
          <w:rFonts w:eastAsia="Times New Roman"/>
          <w:b/>
        </w:rPr>
        <w:t>. Трубопроводный транспорт</w:t>
      </w:r>
      <w:bookmarkEnd w:id="215"/>
    </w:p>
    <w:p w14:paraId="0152C16A" w14:textId="77777777" w:rsidR="0080556F" w:rsidRPr="00EE49ED" w:rsidRDefault="0080556F" w:rsidP="0080556F">
      <w:pPr>
        <w:spacing w:line="276" w:lineRule="auto"/>
        <w:ind w:firstLine="709"/>
        <w:jc w:val="left"/>
        <w:rPr>
          <w:b/>
          <w:szCs w:val="24"/>
        </w:rPr>
      </w:pPr>
      <w:r w:rsidRPr="00EE49ED">
        <w:rPr>
          <w:b/>
        </w:rPr>
        <w:t>Анализ существующего состояния</w:t>
      </w:r>
    </w:p>
    <w:p w14:paraId="5ED2AC50" w14:textId="2EB65739" w:rsidR="0080556F" w:rsidRPr="00EE49ED" w:rsidRDefault="0080556F" w:rsidP="0080556F">
      <w:pPr>
        <w:spacing w:line="276" w:lineRule="auto"/>
        <w:ind w:firstLine="709"/>
      </w:pPr>
      <w:r w:rsidRPr="00EE49ED">
        <w:t xml:space="preserve">Магистральные трубопроводы на территории </w:t>
      </w:r>
      <w:r w:rsidR="00150047" w:rsidRPr="00EE49ED">
        <w:rPr>
          <w:szCs w:val="24"/>
        </w:rPr>
        <w:t xml:space="preserve">Сеготского сельского поселения </w:t>
      </w:r>
      <w:r w:rsidRPr="00EE49ED">
        <w:rPr>
          <w:szCs w:val="24"/>
        </w:rPr>
        <w:t>Пучежского муниципального района Ивановской области</w:t>
      </w:r>
      <w:r w:rsidRPr="00EE49ED">
        <w:t xml:space="preserve"> отсутствуют.</w:t>
      </w:r>
    </w:p>
    <w:p w14:paraId="53296ABB" w14:textId="77777777" w:rsidR="0080556F" w:rsidRPr="00EE49ED" w:rsidRDefault="0080556F" w:rsidP="0080556F">
      <w:pPr>
        <w:spacing w:line="276" w:lineRule="auto"/>
        <w:ind w:firstLine="709"/>
        <w:jc w:val="left"/>
        <w:rPr>
          <w:b/>
        </w:rPr>
      </w:pPr>
      <w:r w:rsidRPr="00EE49ED">
        <w:rPr>
          <w:b/>
        </w:rPr>
        <w:t>Направления развития</w:t>
      </w:r>
    </w:p>
    <w:p w14:paraId="76F05BED" w14:textId="4F7599F3" w:rsidR="0080556F" w:rsidRPr="00EE49ED" w:rsidRDefault="0080556F" w:rsidP="0080556F">
      <w:pPr>
        <w:spacing w:line="276" w:lineRule="auto"/>
        <w:ind w:firstLine="709"/>
        <w:rPr>
          <w:szCs w:val="24"/>
        </w:rPr>
      </w:pPr>
      <w:r w:rsidRPr="00EE49ED">
        <w:rPr>
          <w:szCs w:val="24"/>
        </w:rPr>
        <w:t xml:space="preserve">В соответствии со Схемой территориального планирования Российской Федерации в области федерального транспорта (в части трубопроводного транспорта) генеральным планом </w:t>
      </w:r>
      <w:r w:rsidR="00150047" w:rsidRPr="00EE49ED">
        <w:rPr>
          <w:szCs w:val="24"/>
        </w:rPr>
        <w:t xml:space="preserve">Сеготского сельского поселения </w:t>
      </w:r>
      <w:r w:rsidRPr="00EE49ED">
        <w:rPr>
          <w:szCs w:val="24"/>
        </w:rPr>
        <w:t>Пучежского муниципального района Ивановской области предусматривается строительство магистрального газопровода-отвода к ГРС.</w:t>
      </w:r>
    </w:p>
    <w:p w14:paraId="7E0384AF" w14:textId="6A24B274" w:rsidR="0080556F" w:rsidRPr="00EE49ED" w:rsidRDefault="0080556F" w:rsidP="0080556F">
      <w:pPr>
        <w:spacing w:line="276" w:lineRule="auto"/>
        <w:ind w:firstLine="709"/>
        <w:rPr>
          <w:szCs w:val="24"/>
        </w:rPr>
      </w:pPr>
      <w:r w:rsidRPr="00EE49ED">
        <w:rPr>
          <w:szCs w:val="24"/>
        </w:rPr>
        <w:t xml:space="preserve">Перечень планируемых мероприятий федерального и регионального значения по развитию </w:t>
      </w:r>
      <w:r w:rsidRPr="00EE49ED">
        <w:t>трубопроводного транспорта</w:t>
      </w:r>
      <w:r w:rsidRPr="00EE49ED">
        <w:rPr>
          <w:szCs w:val="24"/>
        </w:rPr>
        <w:t xml:space="preserve"> приведен в таблице 3.8</w:t>
      </w:r>
      <w:r w:rsidR="00503854" w:rsidRPr="00EE49ED">
        <w:rPr>
          <w:szCs w:val="24"/>
        </w:rPr>
        <w:t>.13</w:t>
      </w:r>
      <w:r w:rsidRPr="00EE49ED">
        <w:rPr>
          <w:szCs w:val="24"/>
        </w:rPr>
        <w:t>.</w:t>
      </w:r>
    </w:p>
    <w:p w14:paraId="68063BDC" w14:textId="63C2745D" w:rsidR="0080556F" w:rsidRPr="00EE49ED" w:rsidRDefault="0080556F" w:rsidP="0080556F">
      <w:pPr>
        <w:spacing w:line="276" w:lineRule="auto"/>
        <w:ind w:firstLine="709"/>
        <w:jc w:val="right"/>
        <w:rPr>
          <w:szCs w:val="24"/>
        </w:rPr>
      </w:pPr>
      <w:r w:rsidRPr="00EE49ED">
        <w:rPr>
          <w:rFonts w:eastAsia="Times New Roman"/>
          <w:szCs w:val="24"/>
        </w:rPr>
        <w:t>Таблица 3.8.</w:t>
      </w:r>
      <w:r w:rsidR="00503854" w:rsidRPr="00EE49ED">
        <w:rPr>
          <w:rFonts w:eastAsia="Times New Roman"/>
          <w:szCs w:val="24"/>
        </w:rPr>
        <w:t>13</w:t>
      </w:r>
    </w:p>
    <w:p w14:paraId="523364BA" w14:textId="77777777" w:rsidR="0080556F" w:rsidRPr="00EE49ED" w:rsidRDefault="0080556F" w:rsidP="0080556F">
      <w:pPr>
        <w:spacing w:line="276" w:lineRule="auto"/>
        <w:contextualSpacing/>
        <w:jc w:val="center"/>
        <w:rPr>
          <w:rFonts w:eastAsia="Times New Roman"/>
          <w:iCs/>
          <w:color w:val="000000"/>
          <w:szCs w:val="24"/>
          <w:lang w:eastAsia="ru-RU"/>
        </w:rPr>
      </w:pPr>
      <w:r w:rsidRPr="00EE49ED">
        <w:rPr>
          <w:rFonts w:eastAsia="Times New Roman"/>
          <w:iCs/>
          <w:color w:val="000000"/>
          <w:szCs w:val="24"/>
          <w:lang w:eastAsia="ru-RU"/>
        </w:rPr>
        <w:t xml:space="preserve">Перечень мероприятий федерального и регионального значения по развитию </w:t>
      </w:r>
      <w:r w:rsidRPr="00EE49ED">
        <w:t>трубопроводного транспорта</w:t>
      </w:r>
    </w:p>
    <w:tbl>
      <w:tblPr>
        <w:tblStyle w:val="afd"/>
        <w:tblW w:w="5000" w:type="pct"/>
        <w:tblBorders>
          <w:top w:val="single" w:sz="4" w:space="0" w:color="000000"/>
          <w:left w:val="single" w:sz="4" w:space="0" w:color="000000"/>
          <w:bottom w:val="none" w:sz="0"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4"/>
        <w:gridCol w:w="2173"/>
        <w:gridCol w:w="1275"/>
        <w:gridCol w:w="2145"/>
        <w:gridCol w:w="3774"/>
      </w:tblGrid>
      <w:tr w:rsidR="0080556F" w:rsidRPr="00EE49ED" w14:paraId="27AA156E" w14:textId="77777777" w:rsidTr="002C125D">
        <w:tc>
          <w:tcPr>
            <w:tcW w:w="274" w:type="pct"/>
            <w:vAlign w:val="center"/>
          </w:tcPr>
          <w:p w14:paraId="18AC0C70" w14:textId="77777777" w:rsidR="0080556F" w:rsidRPr="00EE49ED" w:rsidRDefault="0080556F" w:rsidP="0080556F">
            <w:pPr>
              <w:widowControl w:val="0"/>
              <w:tabs>
                <w:tab w:val="left" w:pos="1276"/>
              </w:tabs>
              <w:autoSpaceDE w:val="0"/>
              <w:autoSpaceDN w:val="0"/>
              <w:adjustRightInd w:val="0"/>
              <w:spacing w:line="240" w:lineRule="auto"/>
              <w:ind w:right="142"/>
              <w:jc w:val="center"/>
              <w:rPr>
                <w:b/>
                <w:sz w:val="20"/>
              </w:rPr>
            </w:pPr>
            <w:r w:rsidRPr="00EE49ED">
              <w:rPr>
                <w:b/>
                <w:sz w:val="20"/>
              </w:rPr>
              <w:t>№</w:t>
            </w:r>
          </w:p>
        </w:tc>
        <w:tc>
          <w:tcPr>
            <w:tcW w:w="1096" w:type="pct"/>
            <w:vAlign w:val="center"/>
          </w:tcPr>
          <w:p w14:paraId="1B65E880" w14:textId="77777777" w:rsidR="0080556F" w:rsidRPr="00EE49ED" w:rsidRDefault="0080556F" w:rsidP="0080556F">
            <w:pPr>
              <w:widowControl w:val="0"/>
              <w:tabs>
                <w:tab w:val="left" w:pos="1276"/>
              </w:tabs>
              <w:autoSpaceDE w:val="0"/>
              <w:autoSpaceDN w:val="0"/>
              <w:adjustRightInd w:val="0"/>
              <w:spacing w:line="240" w:lineRule="auto"/>
              <w:ind w:right="142"/>
              <w:jc w:val="center"/>
              <w:rPr>
                <w:b/>
                <w:sz w:val="20"/>
              </w:rPr>
            </w:pPr>
            <w:r w:rsidRPr="00EE49ED">
              <w:rPr>
                <w:b/>
                <w:sz w:val="20"/>
              </w:rPr>
              <w:t>Мероприятие</w:t>
            </w:r>
          </w:p>
        </w:tc>
        <w:tc>
          <w:tcPr>
            <w:tcW w:w="643" w:type="pct"/>
            <w:vAlign w:val="center"/>
          </w:tcPr>
          <w:p w14:paraId="2F9538BD" w14:textId="77777777" w:rsidR="0080556F" w:rsidRPr="00EE49ED" w:rsidRDefault="0080556F" w:rsidP="0080556F">
            <w:pPr>
              <w:widowControl w:val="0"/>
              <w:tabs>
                <w:tab w:val="left" w:pos="1276"/>
              </w:tabs>
              <w:autoSpaceDE w:val="0"/>
              <w:autoSpaceDN w:val="0"/>
              <w:adjustRightInd w:val="0"/>
              <w:spacing w:line="240" w:lineRule="auto"/>
              <w:ind w:right="142"/>
              <w:jc w:val="center"/>
              <w:rPr>
                <w:b/>
                <w:sz w:val="20"/>
              </w:rPr>
            </w:pPr>
            <w:r w:rsidRPr="00EE49ED">
              <w:rPr>
                <w:b/>
                <w:bCs/>
                <w:sz w:val="20"/>
              </w:rPr>
              <w:t>Планируемый срок реализации</w:t>
            </w:r>
          </w:p>
        </w:tc>
        <w:tc>
          <w:tcPr>
            <w:tcW w:w="1082" w:type="pct"/>
            <w:vAlign w:val="center"/>
          </w:tcPr>
          <w:p w14:paraId="0AAE7405" w14:textId="77777777" w:rsidR="0080556F" w:rsidRPr="00EE49ED" w:rsidRDefault="0080556F" w:rsidP="0080556F">
            <w:pPr>
              <w:widowControl w:val="0"/>
              <w:tabs>
                <w:tab w:val="left" w:pos="1276"/>
              </w:tabs>
              <w:autoSpaceDE w:val="0"/>
              <w:autoSpaceDN w:val="0"/>
              <w:adjustRightInd w:val="0"/>
              <w:spacing w:line="240" w:lineRule="auto"/>
              <w:ind w:right="142"/>
              <w:jc w:val="center"/>
              <w:rPr>
                <w:b/>
                <w:sz w:val="20"/>
              </w:rPr>
            </w:pPr>
            <w:r w:rsidRPr="00EE49ED">
              <w:rPr>
                <w:b/>
                <w:sz w:val="20"/>
              </w:rPr>
              <w:t>Параметры</w:t>
            </w:r>
          </w:p>
        </w:tc>
        <w:tc>
          <w:tcPr>
            <w:tcW w:w="1904" w:type="pct"/>
            <w:vAlign w:val="center"/>
          </w:tcPr>
          <w:p w14:paraId="61A5909F" w14:textId="77777777" w:rsidR="0080556F" w:rsidRPr="00EE49ED" w:rsidRDefault="0080556F" w:rsidP="0080556F">
            <w:pPr>
              <w:widowControl w:val="0"/>
              <w:tabs>
                <w:tab w:val="left" w:pos="1276"/>
              </w:tabs>
              <w:autoSpaceDE w:val="0"/>
              <w:autoSpaceDN w:val="0"/>
              <w:adjustRightInd w:val="0"/>
              <w:spacing w:line="240" w:lineRule="auto"/>
              <w:ind w:right="142"/>
              <w:jc w:val="center"/>
              <w:rPr>
                <w:b/>
                <w:sz w:val="20"/>
              </w:rPr>
            </w:pPr>
            <w:r w:rsidRPr="00EE49ED">
              <w:rPr>
                <w:b/>
                <w:sz w:val="20"/>
              </w:rPr>
              <w:t>Наименование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bl>
    <w:p w14:paraId="4304E57E" w14:textId="77777777" w:rsidR="0080556F" w:rsidRPr="00EE49ED" w:rsidRDefault="0080556F" w:rsidP="0080556F">
      <w:pPr>
        <w:widowControl w:val="0"/>
        <w:tabs>
          <w:tab w:val="left" w:pos="1276"/>
        </w:tabs>
        <w:autoSpaceDE w:val="0"/>
        <w:autoSpaceDN w:val="0"/>
        <w:adjustRightInd w:val="0"/>
        <w:spacing w:line="14" w:lineRule="auto"/>
        <w:ind w:right="142"/>
        <w:rPr>
          <w:szCs w:val="24"/>
        </w:rPr>
      </w:pPr>
    </w:p>
    <w:tbl>
      <w:tblPr>
        <w:tblStyle w:val="afd"/>
        <w:tblW w:w="5000" w:type="pct"/>
        <w:tblLook w:val="04A0" w:firstRow="1" w:lastRow="0" w:firstColumn="1" w:lastColumn="0" w:noHBand="0" w:noVBand="1"/>
      </w:tblPr>
      <w:tblGrid>
        <w:gridCol w:w="533"/>
        <w:gridCol w:w="2218"/>
        <w:gridCol w:w="1241"/>
        <w:gridCol w:w="2091"/>
        <w:gridCol w:w="3828"/>
      </w:tblGrid>
      <w:tr w:rsidR="0080556F" w:rsidRPr="00EE49ED" w14:paraId="449D4E96" w14:textId="77777777" w:rsidTr="002C125D">
        <w:trPr>
          <w:tblHeader/>
        </w:trPr>
        <w:tc>
          <w:tcPr>
            <w:tcW w:w="269" w:type="pct"/>
            <w:vAlign w:val="center"/>
          </w:tcPr>
          <w:p w14:paraId="2DE4E605" w14:textId="77777777" w:rsidR="0080556F" w:rsidRPr="00EE49ED" w:rsidRDefault="0080556F" w:rsidP="0080556F">
            <w:pPr>
              <w:widowControl w:val="0"/>
              <w:tabs>
                <w:tab w:val="left" w:pos="1276"/>
              </w:tabs>
              <w:autoSpaceDE w:val="0"/>
              <w:autoSpaceDN w:val="0"/>
              <w:adjustRightInd w:val="0"/>
              <w:spacing w:line="240" w:lineRule="auto"/>
              <w:ind w:right="142"/>
              <w:jc w:val="center"/>
              <w:rPr>
                <w:b/>
                <w:sz w:val="20"/>
              </w:rPr>
            </w:pPr>
            <w:r w:rsidRPr="00EE49ED">
              <w:rPr>
                <w:b/>
                <w:sz w:val="20"/>
              </w:rPr>
              <w:t>1</w:t>
            </w:r>
          </w:p>
        </w:tc>
        <w:tc>
          <w:tcPr>
            <w:tcW w:w="1119" w:type="pct"/>
            <w:vAlign w:val="center"/>
          </w:tcPr>
          <w:p w14:paraId="41592017" w14:textId="77777777" w:rsidR="0080556F" w:rsidRPr="00EE49ED" w:rsidRDefault="0080556F" w:rsidP="0080556F">
            <w:pPr>
              <w:widowControl w:val="0"/>
              <w:tabs>
                <w:tab w:val="left" w:pos="1276"/>
              </w:tabs>
              <w:autoSpaceDE w:val="0"/>
              <w:autoSpaceDN w:val="0"/>
              <w:adjustRightInd w:val="0"/>
              <w:spacing w:line="240" w:lineRule="auto"/>
              <w:ind w:right="142"/>
              <w:jc w:val="center"/>
              <w:rPr>
                <w:b/>
                <w:sz w:val="20"/>
              </w:rPr>
            </w:pPr>
            <w:r w:rsidRPr="00EE49ED">
              <w:rPr>
                <w:b/>
                <w:sz w:val="20"/>
              </w:rPr>
              <w:t>2</w:t>
            </w:r>
          </w:p>
        </w:tc>
        <w:tc>
          <w:tcPr>
            <w:tcW w:w="626" w:type="pct"/>
            <w:vAlign w:val="center"/>
          </w:tcPr>
          <w:p w14:paraId="1330D6C5" w14:textId="77777777" w:rsidR="0080556F" w:rsidRPr="00EE49ED" w:rsidRDefault="0080556F" w:rsidP="0080556F">
            <w:pPr>
              <w:widowControl w:val="0"/>
              <w:tabs>
                <w:tab w:val="left" w:pos="1276"/>
              </w:tabs>
              <w:autoSpaceDE w:val="0"/>
              <w:autoSpaceDN w:val="0"/>
              <w:adjustRightInd w:val="0"/>
              <w:spacing w:line="240" w:lineRule="auto"/>
              <w:ind w:right="142"/>
              <w:jc w:val="center"/>
              <w:rPr>
                <w:b/>
                <w:sz w:val="20"/>
              </w:rPr>
            </w:pPr>
            <w:r w:rsidRPr="00EE49ED">
              <w:rPr>
                <w:b/>
                <w:sz w:val="20"/>
              </w:rPr>
              <w:t>3</w:t>
            </w:r>
          </w:p>
        </w:tc>
        <w:tc>
          <w:tcPr>
            <w:tcW w:w="1055" w:type="pct"/>
            <w:vAlign w:val="center"/>
          </w:tcPr>
          <w:p w14:paraId="53ABF0D2" w14:textId="77777777" w:rsidR="0080556F" w:rsidRPr="00EE49ED" w:rsidRDefault="0080556F" w:rsidP="0080556F">
            <w:pPr>
              <w:widowControl w:val="0"/>
              <w:tabs>
                <w:tab w:val="left" w:pos="1276"/>
              </w:tabs>
              <w:autoSpaceDE w:val="0"/>
              <w:autoSpaceDN w:val="0"/>
              <w:adjustRightInd w:val="0"/>
              <w:spacing w:line="240" w:lineRule="auto"/>
              <w:ind w:right="142"/>
              <w:jc w:val="center"/>
              <w:rPr>
                <w:b/>
                <w:sz w:val="20"/>
              </w:rPr>
            </w:pPr>
            <w:r w:rsidRPr="00EE49ED">
              <w:rPr>
                <w:b/>
                <w:sz w:val="20"/>
              </w:rPr>
              <w:t>4</w:t>
            </w:r>
          </w:p>
        </w:tc>
        <w:tc>
          <w:tcPr>
            <w:tcW w:w="1931" w:type="pct"/>
          </w:tcPr>
          <w:p w14:paraId="06429D68" w14:textId="77777777" w:rsidR="0080556F" w:rsidRPr="00EE49ED" w:rsidRDefault="0080556F" w:rsidP="0080556F">
            <w:pPr>
              <w:widowControl w:val="0"/>
              <w:tabs>
                <w:tab w:val="left" w:pos="1276"/>
              </w:tabs>
              <w:autoSpaceDE w:val="0"/>
              <w:autoSpaceDN w:val="0"/>
              <w:adjustRightInd w:val="0"/>
              <w:spacing w:line="240" w:lineRule="auto"/>
              <w:ind w:right="142"/>
              <w:jc w:val="center"/>
              <w:rPr>
                <w:b/>
                <w:sz w:val="20"/>
              </w:rPr>
            </w:pPr>
            <w:r w:rsidRPr="00EE49ED">
              <w:rPr>
                <w:b/>
                <w:sz w:val="20"/>
              </w:rPr>
              <w:t>5</w:t>
            </w:r>
          </w:p>
        </w:tc>
      </w:tr>
      <w:tr w:rsidR="0080556F" w:rsidRPr="00EE49ED" w14:paraId="03E65B9B" w14:textId="77777777" w:rsidTr="002C125D">
        <w:tc>
          <w:tcPr>
            <w:tcW w:w="269" w:type="pct"/>
          </w:tcPr>
          <w:p w14:paraId="61DCA5FC" w14:textId="77777777" w:rsidR="0080556F" w:rsidRPr="00EE49ED" w:rsidRDefault="0080556F" w:rsidP="0080556F">
            <w:pPr>
              <w:widowControl w:val="0"/>
              <w:tabs>
                <w:tab w:val="left" w:pos="1276"/>
              </w:tabs>
              <w:autoSpaceDE w:val="0"/>
              <w:autoSpaceDN w:val="0"/>
              <w:adjustRightInd w:val="0"/>
              <w:spacing w:line="240" w:lineRule="auto"/>
              <w:ind w:right="142"/>
              <w:jc w:val="center"/>
              <w:rPr>
                <w:sz w:val="20"/>
              </w:rPr>
            </w:pPr>
            <w:r w:rsidRPr="00EE49ED">
              <w:rPr>
                <w:sz w:val="20"/>
              </w:rPr>
              <w:t>1</w:t>
            </w:r>
          </w:p>
        </w:tc>
        <w:tc>
          <w:tcPr>
            <w:tcW w:w="1119" w:type="pct"/>
          </w:tcPr>
          <w:p w14:paraId="68D8980D" w14:textId="77777777" w:rsidR="0080556F" w:rsidRPr="00EE49ED" w:rsidRDefault="0080556F" w:rsidP="0080556F">
            <w:pPr>
              <w:spacing w:line="240" w:lineRule="auto"/>
              <w:jc w:val="left"/>
              <w:rPr>
                <w:rFonts w:eastAsia="Times New Roman"/>
                <w:color w:val="000000"/>
                <w:sz w:val="20"/>
                <w:szCs w:val="20"/>
                <w:lang w:eastAsia="ru-RU"/>
              </w:rPr>
            </w:pPr>
            <w:r w:rsidRPr="00EE49ED">
              <w:rPr>
                <w:sz w:val="20"/>
                <w:szCs w:val="20"/>
              </w:rPr>
              <w:t>Строительство газопровода-отвода и ГРС Юрьевец Юрьевецкого района Ивановской области</w:t>
            </w:r>
          </w:p>
        </w:tc>
        <w:tc>
          <w:tcPr>
            <w:tcW w:w="626" w:type="pct"/>
          </w:tcPr>
          <w:p w14:paraId="584E0CF4" w14:textId="77777777" w:rsidR="0080556F" w:rsidRPr="00EE49ED" w:rsidRDefault="0080556F" w:rsidP="0080556F">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2022</w:t>
            </w:r>
          </w:p>
        </w:tc>
        <w:tc>
          <w:tcPr>
            <w:tcW w:w="1055" w:type="pct"/>
          </w:tcPr>
          <w:p w14:paraId="4553CB80" w14:textId="77777777" w:rsidR="0080556F" w:rsidRPr="00EE49ED" w:rsidRDefault="0080556F" w:rsidP="0080556F">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Проектная производительность - 53,1 млн. куб. метров в час, протяженность – 16,1 км, диаметр труб - 325 мм, рабочее давление - 5,4 МПа;</w:t>
            </w:r>
          </w:p>
          <w:p w14:paraId="3AB2C5B1" w14:textId="77777777" w:rsidR="0080556F" w:rsidRPr="00EE49ED" w:rsidRDefault="0080556F" w:rsidP="0080556F">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производительность ГРС - 24 тыс. куб. метров в час</w:t>
            </w:r>
          </w:p>
        </w:tc>
        <w:tc>
          <w:tcPr>
            <w:tcW w:w="1931" w:type="pct"/>
          </w:tcPr>
          <w:p w14:paraId="7756E91F" w14:textId="77777777" w:rsidR="0080556F" w:rsidRPr="00EE49ED" w:rsidRDefault="0080556F" w:rsidP="0080556F">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1)</w:t>
            </w:r>
            <w:r w:rsidRPr="00EE49ED">
              <w:t xml:space="preserve"> </w:t>
            </w:r>
            <w:r w:rsidRPr="00EE49ED">
              <w:rPr>
                <w:rFonts w:eastAsia="Times New Roman"/>
                <w:color w:val="000000"/>
                <w:sz w:val="20"/>
                <w:szCs w:val="20"/>
                <w:lang w:eastAsia="ru-RU"/>
              </w:rPr>
              <w:t>Схема территориального планирования Российской Федерации в области федерального транспорта (в части трубопроводного транспорта);</w:t>
            </w:r>
          </w:p>
          <w:p w14:paraId="5C3A3196" w14:textId="77777777" w:rsidR="0080556F" w:rsidRPr="00EE49ED" w:rsidRDefault="0080556F" w:rsidP="0080556F">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2) Программа развития газоснабжения и</w:t>
            </w:r>
          </w:p>
          <w:p w14:paraId="7CF5FC8B" w14:textId="53501C3A" w:rsidR="0080556F" w:rsidRPr="00EE49ED" w:rsidRDefault="0080556F" w:rsidP="00F3071C">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газификации Ивановской области на период 2021-2025 гг.</w:t>
            </w:r>
          </w:p>
        </w:tc>
      </w:tr>
    </w:tbl>
    <w:p w14:paraId="2C166A20" w14:textId="77777777" w:rsidR="003B7108" w:rsidRPr="00EE49ED" w:rsidRDefault="003B7108" w:rsidP="0080556F">
      <w:pPr>
        <w:keepNext/>
        <w:tabs>
          <w:tab w:val="left" w:pos="709"/>
        </w:tabs>
        <w:spacing w:before="120" w:line="276" w:lineRule="auto"/>
        <w:ind w:firstLine="709"/>
        <w:jc w:val="left"/>
        <w:outlineLvl w:val="2"/>
        <w:rPr>
          <w:rFonts w:eastAsia="Times New Roman"/>
          <w:b/>
        </w:rPr>
        <w:sectPr w:rsidR="003B7108" w:rsidRPr="00EE49ED" w:rsidSect="00430D8D">
          <w:pgSz w:w="11906" w:h="16838"/>
          <w:pgMar w:top="1134" w:right="567" w:bottom="1134" w:left="1418" w:header="567" w:footer="567" w:gutter="0"/>
          <w:cols w:space="708"/>
          <w:docGrid w:linePitch="360"/>
        </w:sectPr>
      </w:pPr>
    </w:p>
    <w:p w14:paraId="245BCD69" w14:textId="61B4AD0A" w:rsidR="00B0424E" w:rsidRPr="00EE49ED" w:rsidRDefault="00B0424E" w:rsidP="00D7054C">
      <w:pPr>
        <w:pStyle w:val="0212165"/>
      </w:pPr>
      <w:bookmarkStart w:id="216" w:name="_Toc47098755"/>
      <w:bookmarkStart w:id="217" w:name="_Toc178256477"/>
      <w:bookmarkEnd w:id="214"/>
      <w:r w:rsidRPr="00EE49ED">
        <w:lastRenderedPageBreak/>
        <w:t>ГЛАВА 9. ИНЖЕНЕРНАЯ ПОДГОТОВКА ТЕРРИТОРИИ. БЛАГОУСТРОЙСТВО ТЕРРИТОРИИ</w:t>
      </w:r>
      <w:bookmarkEnd w:id="216"/>
      <w:bookmarkEnd w:id="217"/>
    </w:p>
    <w:p w14:paraId="70E3FBB9" w14:textId="705D2A4B" w:rsidR="00B0424E" w:rsidRPr="00EE49ED" w:rsidRDefault="00B0424E" w:rsidP="00D71A5A">
      <w:pPr>
        <w:pStyle w:val="0212166"/>
      </w:pPr>
      <w:bookmarkStart w:id="218" w:name="_Toc461448746"/>
      <w:bookmarkStart w:id="219" w:name="_Toc474218807"/>
      <w:bookmarkStart w:id="220" w:name="_Toc47098756"/>
      <w:bookmarkStart w:id="221" w:name="_Toc178256478"/>
      <w:r w:rsidRPr="00EE49ED">
        <w:t xml:space="preserve">9.1 </w:t>
      </w:r>
      <w:bookmarkEnd w:id="218"/>
      <w:bookmarkEnd w:id="219"/>
      <w:bookmarkEnd w:id="220"/>
      <w:r w:rsidR="00951A98" w:rsidRPr="00EE49ED">
        <w:t>Анализ строительных ограничений</w:t>
      </w:r>
      <w:bookmarkEnd w:id="221"/>
    </w:p>
    <w:p w14:paraId="3A4318D4" w14:textId="77777777" w:rsidR="00EF1C25" w:rsidRPr="00EE49ED" w:rsidRDefault="00EF1C25" w:rsidP="00F0361B">
      <w:pPr>
        <w:spacing w:line="276" w:lineRule="auto"/>
        <w:ind w:firstLine="709"/>
        <w:rPr>
          <w:szCs w:val="24"/>
        </w:rPr>
      </w:pPr>
      <w:r w:rsidRPr="00EE49ED">
        <w:rPr>
          <w:szCs w:val="24"/>
        </w:rPr>
        <w:t xml:space="preserve">На территории поселения отмечен целый ряд отрицательных природных процессов геологического, гидрологического и метеорологического характера: </w:t>
      </w:r>
    </w:p>
    <w:p w14:paraId="389B40F3" w14:textId="77777777" w:rsidR="00B03783" w:rsidRPr="00EE49ED" w:rsidRDefault="00B03783" w:rsidP="00B03783">
      <w:pPr>
        <w:numPr>
          <w:ilvl w:val="0"/>
          <w:numId w:val="62"/>
        </w:numPr>
        <w:spacing w:line="276" w:lineRule="auto"/>
        <w:ind w:left="0" w:firstLine="425"/>
        <w:contextualSpacing/>
        <w:rPr>
          <w:szCs w:val="24"/>
        </w:rPr>
      </w:pPr>
      <w:r w:rsidRPr="00EE49ED">
        <w:rPr>
          <w:szCs w:val="24"/>
        </w:rPr>
        <w:t>затопление территории;</w:t>
      </w:r>
    </w:p>
    <w:p w14:paraId="37177C8D" w14:textId="77777777" w:rsidR="00B03783" w:rsidRPr="00EE49ED" w:rsidRDefault="00B03783" w:rsidP="00B03783">
      <w:pPr>
        <w:numPr>
          <w:ilvl w:val="0"/>
          <w:numId w:val="62"/>
        </w:numPr>
        <w:spacing w:line="276" w:lineRule="auto"/>
        <w:ind w:left="0" w:firstLine="425"/>
        <w:contextualSpacing/>
        <w:rPr>
          <w:szCs w:val="24"/>
        </w:rPr>
      </w:pPr>
      <w:r w:rsidRPr="00EE49ED">
        <w:rPr>
          <w:szCs w:val="24"/>
        </w:rPr>
        <w:t>подтопление территории;</w:t>
      </w:r>
    </w:p>
    <w:p w14:paraId="1B11F1A3" w14:textId="77777777" w:rsidR="00B03783" w:rsidRPr="00EE49ED" w:rsidRDefault="00B03783" w:rsidP="00B03783">
      <w:pPr>
        <w:numPr>
          <w:ilvl w:val="0"/>
          <w:numId w:val="62"/>
        </w:numPr>
        <w:spacing w:line="276" w:lineRule="auto"/>
        <w:ind w:left="0" w:firstLine="425"/>
        <w:contextualSpacing/>
        <w:rPr>
          <w:szCs w:val="24"/>
        </w:rPr>
      </w:pPr>
      <w:r w:rsidRPr="00EE49ED">
        <w:rPr>
          <w:szCs w:val="24"/>
        </w:rPr>
        <w:t>речная эрозия;</w:t>
      </w:r>
    </w:p>
    <w:p w14:paraId="1A6FA779" w14:textId="77777777" w:rsidR="00B03783" w:rsidRPr="00EE49ED" w:rsidRDefault="00B03783" w:rsidP="00B03783">
      <w:pPr>
        <w:numPr>
          <w:ilvl w:val="0"/>
          <w:numId w:val="62"/>
        </w:numPr>
        <w:spacing w:line="276" w:lineRule="auto"/>
        <w:ind w:left="0" w:firstLine="425"/>
        <w:contextualSpacing/>
        <w:rPr>
          <w:szCs w:val="24"/>
        </w:rPr>
      </w:pPr>
      <w:r w:rsidRPr="00EE49ED">
        <w:rPr>
          <w:szCs w:val="24"/>
        </w:rPr>
        <w:t>ветровая эрозия;</w:t>
      </w:r>
    </w:p>
    <w:p w14:paraId="48789BB5" w14:textId="77777777" w:rsidR="00B03783" w:rsidRPr="00EE49ED" w:rsidRDefault="00B03783" w:rsidP="00B03783">
      <w:pPr>
        <w:numPr>
          <w:ilvl w:val="0"/>
          <w:numId w:val="62"/>
        </w:numPr>
        <w:spacing w:line="276" w:lineRule="auto"/>
        <w:ind w:left="0" w:firstLine="425"/>
        <w:contextualSpacing/>
        <w:rPr>
          <w:szCs w:val="24"/>
        </w:rPr>
      </w:pPr>
      <w:r w:rsidRPr="00EE49ED">
        <w:rPr>
          <w:szCs w:val="24"/>
        </w:rPr>
        <w:t>заболачивание территории;</w:t>
      </w:r>
    </w:p>
    <w:p w14:paraId="55FA44EC" w14:textId="77777777" w:rsidR="00B03783" w:rsidRPr="00EE49ED" w:rsidRDefault="00B03783" w:rsidP="00B03783">
      <w:pPr>
        <w:numPr>
          <w:ilvl w:val="0"/>
          <w:numId w:val="62"/>
        </w:numPr>
        <w:spacing w:line="276" w:lineRule="auto"/>
        <w:ind w:left="0" w:firstLine="425"/>
        <w:contextualSpacing/>
        <w:rPr>
          <w:szCs w:val="24"/>
        </w:rPr>
      </w:pPr>
      <w:r w:rsidRPr="00EE49ED">
        <w:rPr>
          <w:szCs w:val="24"/>
        </w:rPr>
        <w:t>иное.</w:t>
      </w:r>
    </w:p>
    <w:p w14:paraId="292752F5" w14:textId="77777777" w:rsidR="00EF1C25" w:rsidRPr="00EE49ED" w:rsidRDefault="00EF1C25" w:rsidP="00F0361B">
      <w:pPr>
        <w:spacing w:line="276" w:lineRule="auto"/>
        <w:ind w:firstLine="709"/>
        <w:rPr>
          <w:szCs w:val="24"/>
        </w:rPr>
      </w:pPr>
      <w:r w:rsidRPr="00EE49ED">
        <w:rPr>
          <w:szCs w:val="24"/>
        </w:rPr>
        <w:t>Территории, подверженные проявлениям опасных природных процессов,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сложных мероприятий по инженерной защите и подготовке территории.</w:t>
      </w:r>
    </w:p>
    <w:p w14:paraId="753CEC74" w14:textId="2DFD66A7" w:rsidR="00B0424E" w:rsidRPr="00EE49ED" w:rsidRDefault="00951A98" w:rsidP="00D71A5A">
      <w:pPr>
        <w:pStyle w:val="0212166"/>
      </w:pPr>
      <w:bookmarkStart w:id="222" w:name="_Toc178256479"/>
      <w:r w:rsidRPr="00EE49ED">
        <w:t>9.2 Инженерная подготовка территории</w:t>
      </w:r>
      <w:bookmarkEnd w:id="222"/>
    </w:p>
    <w:p w14:paraId="062D772C" w14:textId="77777777" w:rsidR="00EF1C25" w:rsidRPr="00EE49ED" w:rsidRDefault="00EF1C25" w:rsidP="0046305D">
      <w:pPr>
        <w:spacing w:before="120" w:line="276" w:lineRule="auto"/>
        <w:ind w:firstLine="709"/>
        <w:rPr>
          <w:b/>
          <w:szCs w:val="24"/>
        </w:rPr>
      </w:pPr>
      <w:r w:rsidRPr="00EE49ED">
        <w:rPr>
          <w:b/>
          <w:szCs w:val="24"/>
        </w:rPr>
        <w:t>Защита от затопления</w:t>
      </w:r>
    </w:p>
    <w:p w14:paraId="19419586" w14:textId="77777777" w:rsidR="00EF1C25" w:rsidRPr="00EE49ED" w:rsidRDefault="00EF1C25" w:rsidP="00F0361B">
      <w:pPr>
        <w:spacing w:line="276" w:lineRule="auto"/>
        <w:ind w:firstLine="709"/>
        <w:rPr>
          <w:szCs w:val="24"/>
        </w:rPr>
      </w:pPr>
      <w:r w:rsidRPr="00EE49ED">
        <w:rPr>
          <w:szCs w:val="24"/>
        </w:rPr>
        <w:t xml:space="preserve">Защиту населенного пункта от затопления паводками редкой повторяемости предусматривается осуществлять системой инженерных мероприятий в составе: </w:t>
      </w:r>
    </w:p>
    <w:p w14:paraId="0411F48C" w14:textId="77777777" w:rsidR="00EF1C25" w:rsidRPr="00EE49ED" w:rsidRDefault="00EF1C25" w:rsidP="00DE59F6">
      <w:pPr>
        <w:numPr>
          <w:ilvl w:val="0"/>
          <w:numId w:val="63"/>
        </w:numPr>
        <w:spacing w:line="276" w:lineRule="auto"/>
        <w:ind w:left="0" w:firstLine="425"/>
        <w:contextualSpacing/>
        <w:rPr>
          <w:szCs w:val="24"/>
        </w:rPr>
      </w:pPr>
      <w:r w:rsidRPr="00EE49ED">
        <w:rPr>
          <w:szCs w:val="24"/>
        </w:rPr>
        <w:t xml:space="preserve">строительства новых участков защитных сооружений на основании рабочих проектов; </w:t>
      </w:r>
    </w:p>
    <w:p w14:paraId="3FDF618C" w14:textId="77777777" w:rsidR="00EF1C25" w:rsidRPr="00EE49ED" w:rsidRDefault="00EF1C25" w:rsidP="00DE59F6">
      <w:pPr>
        <w:numPr>
          <w:ilvl w:val="0"/>
          <w:numId w:val="63"/>
        </w:numPr>
        <w:spacing w:line="276" w:lineRule="auto"/>
        <w:ind w:left="0" w:firstLine="425"/>
        <w:contextualSpacing/>
        <w:rPr>
          <w:szCs w:val="24"/>
        </w:rPr>
      </w:pPr>
      <w:r w:rsidRPr="00EE49ED">
        <w:rPr>
          <w:szCs w:val="24"/>
        </w:rPr>
        <w:t>руслорегулировочных мероприятий;</w:t>
      </w:r>
    </w:p>
    <w:p w14:paraId="77AE04A8" w14:textId="77777777" w:rsidR="00EF1C25" w:rsidRPr="00EE49ED" w:rsidRDefault="00EF1C25" w:rsidP="00DE59F6">
      <w:pPr>
        <w:numPr>
          <w:ilvl w:val="0"/>
          <w:numId w:val="63"/>
        </w:numPr>
        <w:spacing w:line="276" w:lineRule="auto"/>
        <w:ind w:left="0" w:firstLine="425"/>
        <w:contextualSpacing/>
        <w:rPr>
          <w:szCs w:val="24"/>
        </w:rPr>
      </w:pPr>
      <w:r w:rsidRPr="00EE49ED">
        <w:rPr>
          <w:szCs w:val="24"/>
        </w:rPr>
        <w:t>берегоукрепительных мероприятий;</w:t>
      </w:r>
    </w:p>
    <w:p w14:paraId="69F5A833" w14:textId="77777777" w:rsidR="00EF1C25" w:rsidRPr="00EE49ED" w:rsidRDefault="00EF1C25" w:rsidP="00DE59F6">
      <w:pPr>
        <w:numPr>
          <w:ilvl w:val="0"/>
          <w:numId w:val="63"/>
        </w:numPr>
        <w:spacing w:line="276" w:lineRule="auto"/>
        <w:ind w:left="0" w:firstLine="425"/>
        <w:contextualSpacing/>
        <w:rPr>
          <w:szCs w:val="24"/>
        </w:rPr>
      </w:pPr>
      <w:r w:rsidRPr="00EE49ED">
        <w:rPr>
          <w:szCs w:val="24"/>
        </w:rPr>
        <w:t>организации поверхностного стока.</w:t>
      </w:r>
    </w:p>
    <w:p w14:paraId="1042A072" w14:textId="77777777" w:rsidR="00EF1C25" w:rsidRPr="00EE49ED" w:rsidRDefault="00EF1C25" w:rsidP="00F0361B">
      <w:pPr>
        <w:spacing w:line="276" w:lineRule="auto"/>
        <w:ind w:firstLine="709"/>
        <w:rPr>
          <w:szCs w:val="24"/>
        </w:rPr>
      </w:pPr>
      <w:r w:rsidRPr="00EE49ED">
        <w:rPr>
          <w:szCs w:val="24"/>
        </w:rPr>
        <w:t xml:space="preserve">Одним из основных мероприятий по защите от затопления паводками является регулирование русел рек (расчистка от ила, мусора и растительности) с целью увеличения их пропускной способности. </w:t>
      </w:r>
    </w:p>
    <w:p w14:paraId="6711E8D0" w14:textId="075B760B" w:rsidR="00EF1C25" w:rsidRPr="00EE49ED" w:rsidRDefault="00073A34" w:rsidP="00F0361B">
      <w:pPr>
        <w:spacing w:line="276" w:lineRule="auto"/>
        <w:ind w:firstLine="709"/>
        <w:rPr>
          <w:szCs w:val="24"/>
        </w:rPr>
      </w:pPr>
      <w:r w:rsidRPr="00EE49ED">
        <w:rPr>
          <w:szCs w:val="24"/>
        </w:rPr>
        <w:t>Кроме обеспечения</w:t>
      </w:r>
      <w:r w:rsidR="00EF1C25" w:rsidRPr="00EE49ED">
        <w:rPr>
          <w:szCs w:val="24"/>
        </w:rPr>
        <w:t xml:space="preserve"> гарантированного пропуска вод в период весеннего половодья, выше названные мероприятия способствуют восстановлению дренажных способностей русел, предотвращению подтопления прилегающих застроенных территорий и разрушению жилых домов, восстановлению утраченных естественных качеств водной экосистемы. </w:t>
      </w:r>
    </w:p>
    <w:p w14:paraId="351D64A1" w14:textId="77777777" w:rsidR="00EF1C25" w:rsidRPr="00EE49ED" w:rsidRDefault="00EF1C25" w:rsidP="00F0361B">
      <w:pPr>
        <w:spacing w:line="276" w:lineRule="auto"/>
        <w:ind w:firstLine="709"/>
        <w:rPr>
          <w:szCs w:val="24"/>
        </w:rPr>
      </w:pPr>
      <w:r w:rsidRPr="00EE49ED">
        <w:rPr>
          <w:szCs w:val="24"/>
        </w:rPr>
        <w:t>В случае, если предлагаемых мероприятий по расчистке русел рек от затопления паводками будет недостаточно, потребуется осуществить подсыпку пониженных затапливаемых участков территории или строительство защитных дамб с учетом паводков 1 % или 10 % (в зависимости от функционального использования защищаемой территории), крепление склонов подсыпанной территории, регулирование и отвод поверхностного стока, строительство дренажных систем и локальных дренажей.</w:t>
      </w:r>
    </w:p>
    <w:p w14:paraId="43AA5200" w14:textId="257BE5E0" w:rsidR="00EF1C25" w:rsidRPr="00EE49ED" w:rsidRDefault="00EF1C25" w:rsidP="00F0361B">
      <w:pPr>
        <w:spacing w:line="276" w:lineRule="auto"/>
        <w:ind w:firstLine="709"/>
        <w:rPr>
          <w:szCs w:val="24"/>
        </w:rPr>
      </w:pPr>
      <w:r w:rsidRPr="00EE49ED">
        <w:rPr>
          <w:szCs w:val="24"/>
        </w:rPr>
        <w:t>Расчетные параметры защитных сооружений устанавливаются в зависимости от класса сооружений согласно СП 104.13330.2016 «</w:t>
      </w:r>
      <w:r w:rsidR="00073A34" w:rsidRPr="00EE49ED">
        <w:rPr>
          <w:szCs w:val="24"/>
        </w:rPr>
        <w:t xml:space="preserve">Свод правил. </w:t>
      </w:r>
      <w:r w:rsidRPr="00EE49ED">
        <w:rPr>
          <w:szCs w:val="24"/>
        </w:rPr>
        <w:t>Инженерная защита территории от затопления и подтопления</w:t>
      </w:r>
      <w:r w:rsidR="00073A34" w:rsidRPr="00EE49ED">
        <w:rPr>
          <w:szCs w:val="24"/>
        </w:rPr>
        <w:t>. Актуализированная редакция С</w:t>
      </w:r>
      <w:r w:rsidR="00951A98" w:rsidRPr="00EE49ED">
        <w:rPr>
          <w:szCs w:val="24"/>
        </w:rPr>
        <w:t>Н</w:t>
      </w:r>
      <w:r w:rsidR="00073A34" w:rsidRPr="00EE49ED">
        <w:rPr>
          <w:szCs w:val="24"/>
        </w:rPr>
        <w:t>иП 2.06.15-85</w:t>
      </w:r>
      <w:r w:rsidRPr="00EE49ED">
        <w:rPr>
          <w:szCs w:val="24"/>
        </w:rPr>
        <w:t>» и СП 58.13330.2019 «</w:t>
      </w:r>
      <w:r w:rsidR="00073A34" w:rsidRPr="00EE49ED">
        <w:rPr>
          <w:szCs w:val="24"/>
        </w:rPr>
        <w:t xml:space="preserve">Свод правил. </w:t>
      </w:r>
      <w:r w:rsidRPr="00EE49ED">
        <w:rPr>
          <w:szCs w:val="24"/>
        </w:rPr>
        <w:t>Гидротехнические сооружения</w:t>
      </w:r>
      <w:r w:rsidR="00073A34" w:rsidRPr="00EE49ED">
        <w:rPr>
          <w:szCs w:val="24"/>
        </w:rPr>
        <w:t>. Основные положения. С</w:t>
      </w:r>
      <w:r w:rsidR="00951A98" w:rsidRPr="00EE49ED">
        <w:rPr>
          <w:szCs w:val="24"/>
        </w:rPr>
        <w:t>Н</w:t>
      </w:r>
      <w:r w:rsidR="00073A34" w:rsidRPr="00EE49ED">
        <w:rPr>
          <w:szCs w:val="24"/>
        </w:rPr>
        <w:t>иП 33-01-2003</w:t>
      </w:r>
      <w:r w:rsidRPr="00EE49ED">
        <w:rPr>
          <w:szCs w:val="24"/>
        </w:rPr>
        <w:t xml:space="preserve">». </w:t>
      </w:r>
    </w:p>
    <w:p w14:paraId="781897D9" w14:textId="77777777" w:rsidR="00EF1C25" w:rsidRPr="00EE49ED" w:rsidRDefault="00EF1C25" w:rsidP="00F0361B">
      <w:pPr>
        <w:spacing w:line="276" w:lineRule="auto"/>
        <w:ind w:firstLine="709"/>
        <w:rPr>
          <w:szCs w:val="24"/>
        </w:rPr>
      </w:pPr>
      <w:r w:rsidRPr="00EE49ED">
        <w:rPr>
          <w:szCs w:val="24"/>
        </w:rPr>
        <w:t xml:space="preserve">На период, пока не будут выполнены мероприятия по строительству защитных сооружений, защита населения, проживающего на затапливаемых территориях, должна </w:t>
      </w:r>
      <w:r w:rsidRPr="00EE49ED">
        <w:rPr>
          <w:szCs w:val="24"/>
        </w:rPr>
        <w:lastRenderedPageBreak/>
        <w:t xml:space="preserve">осуществляться заблаговременным оповещением и эвакуацией населения в случае возникновения опасности затопления паводками. Для этих целей должны ежегодно составляться прогнозы паводковой ситуации. На таких территориях не должно осуществляться нового строительства, а если это будет допущено, то только после проведения соответствующей подготовки территории (подсыпки территории до не затапливаемых отметок и укрепления берегового склона отсыпанной территории). </w:t>
      </w:r>
    </w:p>
    <w:p w14:paraId="62865578" w14:textId="77777777" w:rsidR="00EF1C25" w:rsidRPr="00EE49ED" w:rsidRDefault="00EF1C25" w:rsidP="00F0361B">
      <w:pPr>
        <w:spacing w:line="276" w:lineRule="auto"/>
        <w:ind w:firstLine="709"/>
        <w:rPr>
          <w:b/>
          <w:szCs w:val="24"/>
        </w:rPr>
      </w:pPr>
      <w:r w:rsidRPr="00EE49ED">
        <w:rPr>
          <w:b/>
          <w:szCs w:val="24"/>
        </w:rPr>
        <w:t>Защита от подтопления</w:t>
      </w:r>
    </w:p>
    <w:p w14:paraId="5689BD53" w14:textId="77777777" w:rsidR="00EF1C25" w:rsidRPr="00EE49ED" w:rsidRDefault="00EF1C25" w:rsidP="00F0361B">
      <w:pPr>
        <w:spacing w:line="276" w:lineRule="auto"/>
        <w:ind w:firstLine="709"/>
        <w:rPr>
          <w:szCs w:val="24"/>
        </w:rPr>
      </w:pPr>
      <w:r w:rsidRPr="00EE49ED">
        <w:rPr>
          <w:szCs w:val="24"/>
        </w:rPr>
        <w:t xml:space="preserve">Подтопление территорий приводит к подтоплению оснований фундаментов, разрушает фундаменты и стены домов, вызывает значительные строительные и эксплуатационные затраты из-за разрушения подземных сетей и сооружений. </w:t>
      </w:r>
    </w:p>
    <w:p w14:paraId="7D310618" w14:textId="1BA82FA5" w:rsidR="00EF1C25" w:rsidRPr="00EE49ED" w:rsidRDefault="00EF1C25" w:rsidP="00F0361B">
      <w:pPr>
        <w:spacing w:line="276" w:lineRule="auto"/>
        <w:ind w:firstLine="709"/>
        <w:rPr>
          <w:szCs w:val="24"/>
        </w:rPr>
      </w:pPr>
      <w:r w:rsidRPr="00EE49ED">
        <w:rPr>
          <w:szCs w:val="24"/>
        </w:rPr>
        <w:t xml:space="preserve">В соответствии с </w:t>
      </w:r>
      <w:r w:rsidR="00073A34" w:rsidRPr="00EE49ED">
        <w:rPr>
          <w:szCs w:val="24"/>
        </w:rPr>
        <w:t>СП 104.13330.2016 «Свод правил. Инженерная защита территории от затопления и подтопления. Актуализированная редакция С</w:t>
      </w:r>
      <w:r w:rsidR="00951A98" w:rsidRPr="00EE49ED">
        <w:rPr>
          <w:szCs w:val="24"/>
        </w:rPr>
        <w:t>Н</w:t>
      </w:r>
      <w:r w:rsidR="00073A34" w:rsidRPr="00EE49ED">
        <w:rPr>
          <w:szCs w:val="24"/>
        </w:rPr>
        <w:t xml:space="preserve">иП 2.06.15-85» </w:t>
      </w:r>
      <w:r w:rsidRPr="00EE49ED">
        <w:rPr>
          <w:szCs w:val="24"/>
        </w:rPr>
        <w:t xml:space="preserve">понижение уровня грунтовых вод в зоне капитальной застройки предусматривается путем устройства закрытых дренажей, норма осушения 2 м. На территориях общего пользования допускается открытая осушительная сеть, норма осушения – не менее 1 м. </w:t>
      </w:r>
    </w:p>
    <w:p w14:paraId="5CC3CAF7" w14:textId="77777777" w:rsidR="00EF1C25" w:rsidRPr="00EE49ED" w:rsidRDefault="00EF1C25" w:rsidP="00F0361B">
      <w:pPr>
        <w:spacing w:line="276" w:lineRule="auto"/>
        <w:ind w:firstLine="709"/>
        <w:rPr>
          <w:szCs w:val="24"/>
        </w:rPr>
      </w:pPr>
      <w:r w:rsidRPr="00EE49ED">
        <w:rPr>
          <w:szCs w:val="24"/>
        </w:rPr>
        <w:t xml:space="preserve">В целях борьбы с подтоплением грунтовыми водами необходимо по возможности максимальное сохранение элементов естественного ландшафта, в том числе сохранение ручьев, тальвегов, логов, являющихся для всей территории естественными дренами, по которым осуществляется водоотвод поверхностных и грунтовых вод со всего бассейна водосбора. </w:t>
      </w:r>
    </w:p>
    <w:p w14:paraId="5E4E567F" w14:textId="77777777" w:rsidR="00EF1C25" w:rsidRPr="00EE49ED" w:rsidRDefault="00EF1C25" w:rsidP="00F0361B">
      <w:pPr>
        <w:spacing w:line="276" w:lineRule="auto"/>
        <w:ind w:firstLine="709"/>
        <w:rPr>
          <w:szCs w:val="24"/>
        </w:rPr>
      </w:pPr>
      <w:r w:rsidRPr="00EE49ED">
        <w:rPr>
          <w:szCs w:val="24"/>
        </w:rPr>
        <w:t xml:space="preserve">В целях понижения уровня грунтовых вод предлагается: </w:t>
      </w:r>
    </w:p>
    <w:p w14:paraId="7E592E22" w14:textId="77777777" w:rsidR="00EF1C25" w:rsidRPr="00EE49ED" w:rsidRDefault="00EF1C25" w:rsidP="00DE59F6">
      <w:pPr>
        <w:numPr>
          <w:ilvl w:val="0"/>
          <w:numId w:val="64"/>
        </w:numPr>
        <w:spacing w:line="276" w:lineRule="auto"/>
        <w:ind w:left="0" w:firstLine="425"/>
        <w:contextualSpacing/>
        <w:rPr>
          <w:szCs w:val="24"/>
        </w:rPr>
      </w:pPr>
      <w:r w:rsidRPr="00EE49ED">
        <w:rPr>
          <w:szCs w:val="24"/>
        </w:rPr>
        <w:t xml:space="preserve">организация поверхностного стока путем устройства разветвленной сети ливнесточных коллекторов закрытого или открытого типа в комплексе с вертикальной планировкой территории; </w:t>
      </w:r>
    </w:p>
    <w:p w14:paraId="3E4BD30D" w14:textId="77777777" w:rsidR="00EF1C25" w:rsidRPr="00EE49ED" w:rsidRDefault="00EF1C25" w:rsidP="00DE59F6">
      <w:pPr>
        <w:numPr>
          <w:ilvl w:val="0"/>
          <w:numId w:val="64"/>
        </w:numPr>
        <w:spacing w:line="276" w:lineRule="auto"/>
        <w:ind w:left="0" w:firstLine="425"/>
        <w:contextualSpacing/>
        <w:rPr>
          <w:szCs w:val="24"/>
        </w:rPr>
      </w:pPr>
      <w:r w:rsidRPr="00EE49ED">
        <w:rPr>
          <w:szCs w:val="24"/>
        </w:rPr>
        <w:t xml:space="preserve">качественное выполнение и реконструкция водонесущих инженерных коммуникаций и сооружений, возможно с сопутствующими дренажами; </w:t>
      </w:r>
    </w:p>
    <w:p w14:paraId="7DEC6792" w14:textId="77777777" w:rsidR="00EF1C25" w:rsidRPr="00EE49ED" w:rsidRDefault="00EF1C25" w:rsidP="00DE59F6">
      <w:pPr>
        <w:numPr>
          <w:ilvl w:val="0"/>
          <w:numId w:val="64"/>
        </w:numPr>
        <w:spacing w:line="276" w:lineRule="auto"/>
        <w:ind w:left="0" w:firstLine="425"/>
        <w:contextualSpacing/>
        <w:rPr>
          <w:szCs w:val="24"/>
        </w:rPr>
      </w:pPr>
      <w:r w:rsidRPr="00EE49ED">
        <w:rPr>
          <w:szCs w:val="24"/>
        </w:rPr>
        <w:t xml:space="preserve">исключение влияния водоемов путем устройства перехватывающих дренажей или противофильтрационных завес и экранов; </w:t>
      </w:r>
    </w:p>
    <w:p w14:paraId="714E41AC" w14:textId="77777777" w:rsidR="00EF1C25" w:rsidRPr="00EE49ED" w:rsidRDefault="00EF1C25" w:rsidP="00DE59F6">
      <w:pPr>
        <w:numPr>
          <w:ilvl w:val="0"/>
          <w:numId w:val="64"/>
        </w:numPr>
        <w:spacing w:line="276" w:lineRule="auto"/>
        <w:ind w:left="0" w:firstLine="425"/>
        <w:contextualSpacing/>
        <w:rPr>
          <w:szCs w:val="24"/>
        </w:rPr>
      </w:pPr>
      <w:r w:rsidRPr="00EE49ED">
        <w:rPr>
          <w:szCs w:val="24"/>
        </w:rPr>
        <w:t xml:space="preserve">устройство защитной гидроизоляции или локальных дренажей для подземных помещений; </w:t>
      </w:r>
    </w:p>
    <w:p w14:paraId="623A6A94" w14:textId="77777777" w:rsidR="00EF1C25" w:rsidRPr="00EE49ED" w:rsidRDefault="00EF1C25" w:rsidP="00DE59F6">
      <w:pPr>
        <w:numPr>
          <w:ilvl w:val="0"/>
          <w:numId w:val="64"/>
        </w:numPr>
        <w:spacing w:line="276" w:lineRule="auto"/>
        <w:ind w:left="0" w:firstLine="425"/>
        <w:contextualSpacing/>
        <w:rPr>
          <w:szCs w:val="24"/>
        </w:rPr>
      </w:pPr>
      <w:r w:rsidRPr="00EE49ED">
        <w:rPr>
          <w:szCs w:val="24"/>
        </w:rPr>
        <w:t xml:space="preserve">строительство горизонтальных или вертикальных дренажных коллекторов, часто с принудительной откачкой собранного подземного стока. </w:t>
      </w:r>
    </w:p>
    <w:p w14:paraId="76179CC9" w14:textId="77777777" w:rsidR="00EF1C25" w:rsidRPr="00EE49ED" w:rsidRDefault="00EF1C25" w:rsidP="00F0361B">
      <w:pPr>
        <w:spacing w:line="276" w:lineRule="auto"/>
        <w:ind w:firstLine="709"/>
        <w:rPr>
          <w:szCs w:val="24"/>
        </w:rPr>
      </w:pPr>
      <w:r w:rsidRPr="00EE49ED">
        <w:rPr>
          <w:szCs w:val="24"/>
        </w:rPr>
        <w:t xml:space="preserve">Выбор варианта мероприятий и конструкции дренажа на той или иной площадке следует определить после проведения соответствующих гидрогеологических изысканий на основании детальных технико-экономических расчетов. </w:t>
      </w:r>
    </w:p>
    <w:p w14:paraId="02E6AFE1" w14:textId="77777777" w:rsidR="00EF1C25" w:rsidRPr="00EE49ED" w:rsidRDefault="00EF1C25" w:rsidP="00F0361B">
      <w:pPr>
        <w:spacing w:line="276" w:lineRule="auto"/>
        <w:ind w:firstLine="709"/>
        <w:rPr>
          <w:szCs w:val="24"/>
        </w:rPr>
      </w:pPr>
      <w:r w:rsidRPr="00EE49ED">
        <w:rPr>
          <w:szCs w:val="24"/>
        </w:rPr>
        <w:t xml:space="preserve">Для ликвидации подтопления, вызванного фильтрацией воды из различных водоемов, предлагается устройство противофильтрационного экрана или завесы. </w:t>
      </w:r>
    </w:p>
    <w:p w14:paraId="66F5EABB" w14:textId="77777777" w:rsidR="00EF1C25" w:rsidRPr="00EE49ED" w:rsidRDefault="00EF1C25" w:rsidP="00F0361B">
      <w:pPr>
        <w:spacing w:line="276" w:lineRule="auto"/>
        <w:ind w:firstLine="709"/>
        <w:rPr>
          <w:szCs w:val="24"/>
        </w:rPr>
      </w:pPr>
      <w:r w:rsidRPr="00EE49ED">
        <w:rPr>
          <w:szCs w:val="24"/>
        </w:rPr>
        <w:t xml:space="preserve">Конструкция противофильтрационной завесы (цементационная или дренажная в виде открытого канала, закрытой трубчатой дрены, ряда вертикальных скважин или комбинированного типа) должна быть принята после детальных изысканий. Дренажную воду рекомендуется использовать для технических нужд промпредприятий. </w:t>
      </w:r>
    </w:p>
    <w:p w14:paraId="033AF749" w14:textId="77777777" w:rsidR="00EF1C25" w:rsidRPr="00EE49ED" w:rsidRDefault="00EF1C25" w:rsidP="00F0361B">
      <w:pPr>
        <w:spacing w:line="276" w:lineRule="auto"/>
        <w:ind w:firstLine="709"/>
        <w:rPr>
          <w:szCs w:val="24"/>
        </w:rPr>
      </w:pPr>
      <w:r w:rsidRPr="00EE49ED">
        <w:rPr>
          <w:szCs w:val="24"/>
        </w:rPr>
        <w:t>Сброс дренажных вод предусматривается в дождевую канализацию с дальнейшей принудительной откачкой стока насосными станциями или близлежащие водотоки.</w:t>
      </w:r>
    </w:p>
    <w:p w14:paraId="082D4C7E" w14:textId="77777777" w:rsidR="00EF1C25" w:rsidRPr="00EE49ED" w:rsidRDefault="00EF1C25" w:rsidP="00F0361B">
      <w:pPr>
        <w:spacing w:line="276" w:lineRule="auto"/>
        <w:ind w:firstLine="709"/>
        <w:rPr>
          <w:szCs w:val="24"/>
        </w:rPr>
      </w:pPr>
      <w:r w:rsidRPr="00EE49ED">
        <w:rPr>
          <w:szCs w:val="24"/>
        </w:rPr>
        <w:t xml:space="preserve">При возведении новых зданий с заглубленными фундаментами необходимо строительство локальных пристенных или кольцевых дренажей вокруг отдельных зданий или группы зданий с </w:t>
      </w:r>
      <w:r w:rsidRPr="00EE49ED">
        <w:rPr>
          <w:szCs w:val="24"/>
        </w:rPr>
        <w:lastRenderedPageBreak/>
        <w:t xml:space="preserve">целью отвода дренажных вод в магистральный дренажный коллектор или ливневую канализацию. </w:t>
      </w:r>
    </w:p>
    <w:p w14:paraId="4CDC2E41" w14:textId="77777777" w:rsidR="00EF1C25" w:rsidRPr="00EE49ED" w:rsidRDefault="00EF1C25" w:rsidP="00F0361B">
      <w:pPr>
        <w:spacing w:line="276" w:lineRule="auto"/>
        <w:ind w:firstLine="709"/>
        <w:rPr>
          <w:b/>
          <w:szCs w:val="24"/>
        </w:rPr>
      </w:pPr>
      <w:r w:rsidRPr="00EE49ED">
        <w:rPr>
          <w:b/>
          <w:szCs w:val="24"/>
        </w:rPr>
        <w:t>Осушение заболоченных территорий, понижение уровня грунтовых вод</w:t>
      </w:r>
    </w:p>
    <w:p w14:paraId="35E75217" w14:textId="77777777" w:rsidR="00EF1C25" w:rsidRPr="00EE49ED" w:rsidRDefault="00EF1C25" w:rsidP="00F0361B">
      <w:pPr>
        <w:spacing w:line="276" w:lineRule="auto"/>
        <w:ind w:firstLine="709"/>
        <w:rPr>
          <w:szCs w:val="24"/>
        </w:rPr>
      </w:pPr>
      <w:r w:rsidRPr="00EE49ED">
        <w:rPr>
          <w:szCs w:val="24"/>
        </w:rPr>
        <w:t xml:space="preserve">Понижение уровня грунтовых вод на территории предусматривается открытыми канавами, выполняющими также функцию дождевых коллекторов. </w:t>
      </w:r>
    </w:p>
    <w:p w14:paraId="064508C9" w14:textId="77777777" w:rsidR="00EF1C25" w:rsidRPr="00EE49ED" w:rsidRDefault="00EF1C25" w:rsidP="00F0361B">
      <w:pPr>
        <w:spacing w:line="276" w:lineRule="auto"/>
        <w:ind w:firstLine="709"/>
        <w:rPr>
          <w:szCs w:val="24"/>
        </w:rPr>
      </w:pPr>
      <w:r w:rsidRPr="00EE49ED">
        <w:rPr>
          <w:szCs w:val="24"/>
        </w:rPr>
        <w:t>Кроме того, предлагаются следующие мероприятия:</w:t>
      </w:r>
    </w:p>
    <w:p w14:paraId="216EC4FD" w14:textId="77777777" w:rsidR="00EF1C25" w:rsidRPr="00EE49ED" w:rsidRDefault="00EF1C25" w:rsidP="00DE59F6">
      <w:pPr>
        <w:numPr>
          <w:ilvl w:val="0"/>
          <w:numId w:val="64"/>
        </w:numPr>
        <w:spacing w:line="276" w:lineRule="auto"/>
        <w:ind w:left="0" w:firstLine="425"/>
        <w:contextualSpacing/>
        <w:rPr>
          <w:szCs w:val="24"/>
        </w:rPr>
      </w:pPr>
      <w:r w:rsidRPr="00EE49ED">
        <w:rPr>
          <w:szCs w:val="24"/>
        </w:rPr>
        <w:t>повышение планировочных отметок на пониженных территориях;</w:t>
      </w:r>
    </w:p>
    <w:p w14:paraId="3187D9B4" w14:textId="77777777" w:rsidR="00EF1C25" w:rsidRPr="00EE49ED" w:rsidRDefault="00EF1C25" w:rsidP="00DE59F6">
      <w:pPr>
        <w:numPr>
          <w:ilvl w:val="0"/>
          <w:numId w:val="64"/>
        </w:numPr>
        <w:spacing w:line="276" w:lineRule="auto"/>
        <w:ind w:left="0" w:firstLine="425"/>
        <w:contextualSpacing/>
        <w:rPr>
          <w:szCs w:val="24"/>
        </w:rPr>
      </w:pPr>
      <w:r w:rsidRPr="00EE49ED">
        <w:rPr>
          <w:szCs w:val="24"/>
        </w:rPr>
        <w:t>устройство защитной гидроизоляции заглубленных сооружений, конструкций, подземных коммуникаций;</w:t>
      </w:r>
    </w:p>
    <w:p w14:paraId="43B7A648" w14:textId="77777777" w:rsidR="00EF1C25" w:rsidRPr="00EE49ED" w:rsidRDefault="00EF1C25" w:rsidP="00DE59F6">
      <w:pPr>
        <w:numPr>
          <w:ilvl w:val="0"/>
          <w:numId w:val="64"/>
        </w:numPr>
        <w:spacing w:line="276" w:lineRule="auto"/>
        <w:ind w:left="0" w:firstLine="425"/>
        <w:contextualSpacing/>
        <w:rPr>
          <w:szCs w:val="24"/>
        </w:rPr>
      </w:pPr>
      <w:r w:rsidRPr="00EE49ED">
        <w:rPr>
          <w:szCs w:val="24"/>
        </w:rPr>
        <w:t>устройство отмосток вокруг зданий;</w:t>
      </w:r>
    </w:p>
    <w:p w14:paraId="7772F477" w14:textId="1F8B7C1A" w:rsidR="00EF1C25" w:rsidRPr="00EE49ED" w:rsidRDefault="00EF1C25" w:rsidP="00DE59F6">
      <w:pPr>
        <w:numPr>
          <w:ilvl w:val="0"/>
          <w:numId w:val="64"/>
        </w:numPr>
        <w:spacing w:line="276" w:lineRule="auto"/>
        <w:ind w:left="0" w:firstLine="425"/>
        <w:contextualSpacing/>
        <w:rPr>
          <w:szCs w:val="24"/>
        </w:rPr>
      </w:pPr>
      <w:r w:rsidRPr="00EE49ED">
        <w:rPr>
          <w:szCs w:val="24"/>
        </w:rPr>
        <w:t>сооружение пристенных дренажей для зданий и сооружений</w:t>
      </w:r>
      <w:r w:rsidR="007516A7" w:rsidRPr="00EE49ED">
        <w:rPr>
          <w:szCs w:val="24"/>
        </w:rPr>
        <w:t xml:space="preserve"> </w:t>
      </w:r>
      <w:r w:rsidRPr="00EE49ED">
        <w:rPr>
          <w:szCs w:val="24"/>
        </w:rPr>
        <w:t>и сопутствующих дренажей вдоль водонесущих коммуникаций;</w:t>
      </w:r>
    </w:p>
    <w:p w14:paraId="1019710B" w14:textId="77777777" w:rsidR="00EF1C25" w:rsidRPr="00EE49ED" w:rsidRDefault="00EF1C25" w:rsidP="00DE59F6">
      <w:pPr>
        <w:numPr>
          <w:ilvl w:val="0"/>
          <w:numId w:val="64"/>
        </w:numPr>
        <w:spacing w:line="276" w:lineRule="auto"/>
        <w:ind w:left="0" w:firstLine="425"/>
        <w:contextualSpacing/>
        <w:rPr>
          <w:szCs w:val="24"/>
        </w:rPr>
      </w:pPr>
      <w:r w:rsidRPr="00EE49ED">
        <w:rPr>
          <w:szCs w:val="24"/>
        </w:rPr>
        <w:t>тщательное выполнение работ по строительству водонесущих коммуникаций и правильной их эксплуатации с целью предотвращения постоянных и аварийных утечек.</w:t>
      </w:r>
    </w:p>
    <w:p w14:paraId="3B12778E" w14:textId="77777777" w:rsidR="00EF1C25" w:rsidRPr="00EE49ED" w:rsidRDefault="00EF1C25" w:rsidP="00F0361B">
      <w:pPr>
        <w:spacing w:line="276" w:lineRule="auto"/>
        <w:ind w:firstLine="709"/>
        <w:rPr>
          <w:b/>
          <w:szCs w:val="24"/>
        </w:rPr>
      </w:pPr>
      <w:r w:rsidRPr="00EE49ED">
        <w:rPr>
          <w:b/>
          <w:szCs w:val="24"/>
        </w:rPr>
        <w:t>Противоэрозионные мероприятия</w:t>
      </w:r>
    </w:p>
    <w:p w14:paraId="444D40FD" w14:textId="77777777" w:rsidR="00B814F8" w:rsidRPr="00EE49ED" w:rsidRDefault="00B814F8" w:rsidP="00B814F8">
      <w:pPr>
        <w:spacing w:line="276" w:lineRule="auto"/>
        <w:ind w:firstLine="709"/>
        <w:rPr>
          <w:szCs w:val="24"/>
        </w:rPr>
      </w:pPr>
      <w:bookmarkStart w:id="223" w:name="_Toc47098758"/>
      <w:r w:rsidRPr="00EE49ED">
        <w:rPr>
          <w:szCs w:val="24"/>
        </w:rPr>
        <w:t>Особенную активность данный процесс приобретает во время прохождения паводков, что приводит к разрушениям или создает опасность для находящихся в береговых зонах построек и сооружений.</w:t>
      </w:r>
    </w:p>
    <w:p w14:paraId="62C301F3" w14:textId="77777777" w:rsidR="00B814F8" w:rsidRPr="00EE49ED" w:rsidRDefault="00B814F8" w:rsidP="00B814F8">
      <w:pPr>
        <w:spacing w:line="276" w:lineRule="auto"/>
        <w:ind w:firstLine="709"/>
        <w:rPr>
          <w:szCs w:val="24"/>
        </w:rPr>
      </w:pPr>
      <w:r w:rsidRPr="00EE49ED">
        <w:rPr>
          <w:szCs w:val="24"/>
        </w:rPr>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автомобильной или железной дорогам, проходящим вдоль эрозионных склонов.</w:t>
      </w:r>
    </w:p>
    <w:p w14:paraId="6E2EB186" w14:textId="77777777" w:rsidR="00B814F8" w:rsidRPr="00EE49ED" w:rsidRDefault="00B814F8" w:rsidP="00B814F8">
      <w:pPr>
        <w:spacing w:line="276" w:lineRule="auto"/>
        <w:ind w:firstLine="709"/>
        <w:rPr>
          <w:szCs w:val="24"/>
        </w:rPr>
      </w:pPr>
      <w:r w:rsidRPr="00EE49ED">
        <w:rPr>
          <w:szCs w:val="24"/>
        </w:rPr>
        <w:t xml:space="preserve">Кроме того, эрозия является одним из самых опасных негативных процессов, вызывающих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отводится организационно-хозяйственным, агротехническим, гидротехническим и лесомелиоративным мероприятиям. </w:t>
      </w:r>
    </w:p>
    <w:p w14:paraId="105D5140" w14:textId="77777777" w:rsidR="00B814F8" w:rsidRPr="00EE49ED" w:rsidRDefault="00B814F8" w:rsidP="00B814F8">
      <w:pPr>
        <w:spacing w:line="276" w:lineRule="auto"/>
        <w:ind w:firstLine="709"/>
        <w:rPr>
          <w:szCs w:val="24"/>
        </w:rPr>
      </w:pPr>
      <w:r w:rsidRPr="00EE49ED">
        <w:rPr>
          <w:szCs w:val="24"/>
        </w:rPr>
        <w:t>Проведение комплекса указанных мероприятий позволит предотвратить дальнейшее развитие эрозионных процессов.</w:t>
      </w:r>
    </w:p>
    <w:p w14:paraId="3D480EE8" w14:textId="39D4B94C" w:rsidR="00B0424E" w:rsidRPr="00EE49ED" w:rsidRDefault="00B0424E" w:rsidP="00D71A5A">
      <w:pPr>
        <w:pStyle w:val="0212166"/>
      </w:pPr>
      <w:bookmarkStart w:id="224" w:name="_Toc178256480"/>
      <w:r w:rsidRPr="00EE49ED">
        <w:t>9.3 Благоустройство территории</w:t>
      </w:r>
      <w:bookmarkEnd w:id="223"/>
      <w:bookmarkEnd w:id="224"/>
    </w:p>
    <w:p w14:paraId="5CD3FE8F" w14:textId="77777777" w:rsidR="00B814F8" w:rsidRPr="00EE49ED" w:rsidRDefault="00B814F8" w:rsidP="00B814F8">
      <w:pPr>
        <w:spacing w:line="276" w:lineRule="auto"/>
        <w:ind w:firstLine="709"/>
        <w:rPr>
          <w:szCs w:val="24"/>
        </w:rPr>
      </w:pPr>
      <w:r w:rsidRPr="00EE49ED">
        <w:rPr>
          <w:szCs w:val="24"/>
        </w:rPr>
        <w:t>Благоустройство территории – это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территории.</w:t>
      </w:r>
    </w:p>
    <w:p w14:paraId="4BD996B4" w14:textId="77777777" w:rsidR="00B814F8" w:rsidRPr="00EE49ED" w:rsidRDefault="00B814F8" w:rsidP="00B814F8">
      <w:pPr>
        <w:spacing w:line="276" w:lineRule="auto"/>
        <w:ind w:firstLine="709"/>
        <w:rPr>
          <w:szCs w:val="24"/>
        </w:rPr>
      </w:pPr>
      <w:r w:rsidRPr="00EE49ED">
        <w:rPr>
          <w:szCs w:val="24"/>
        </w:rPr>
        <w:t>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а также в составе проектной документации для объектов капитального строительства (реконструкции) и строительства (размещения) временных построек.</w:t>
      </w:r>
    </w:p>
    <w:p w14:paraId="757760A9" w14:textId="77777777" w:rsidR="00B814F8" w:rsidRPr="00EE49ED" w:rsidRDefault="00B814F8" w:rsidP="00B814F8">
      <w:pPr>
        <w:spacing w:line="276" w:lineRule="auto"/>
        <w:ind w:firstLine="709"/>
        <w:rPr>
          <w:szCs w:val="24"/>
        </w:rPr>
      </w:pPr>
      <w:r w:rsidRPr="00EE49ED">
        <w:rPr>
          <w:szCs w:val="24"/>
        </w:rPr>
        <w:t xml:space="preserve">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территорий и участков, отдельных видов благоустройства (озеленение, освещение и так далее) и установки малых архитектурных форм и других элементов благоустройства. </w:t>
      </w:r>
    </w:p>
    <w:p w14:paraId="7FC43B76" w14:textId="77777777" w:rsidR="00B814F8" w:rsidRPr="00EE49ED" w:rsidRDefault="00B814F8" w:rsidP="00B814F8">
      <w:pPr>
        <w:spacing w:line="276" w:lineRule="auto"/>
        <w:ind w:firstLine="709"/>
        <w:rPr>
          <w:szCs w:val="24"/>
        </w:rPr>
      </w:pPr>
      <w:r w:rsidRPr="00EE49ED">
        <w:rPr>
          <w:szCs w:val="24"/>
        </w:rPr>
        <w:t>Проекты благоустройства территорий и участков в сложившейся застройке разрабатываются в соответствии с архитектурно-планировочными заданиями на проектирование, техническими регламентами или другими нормативными документами.</w:t>
      </w:r>
    </w:p>
    <w:p w14:paraId="262A18AD" w14:textId="77777777" w:rsidR="00B814F8" w:rsidRPr="00EE49ED" w:rsidRDefault="00B814F8" w:rsidP="00B814F8">
      <w:pPr>
        <w:spacing w:line="276" w:lineRule="auto"/>
        <w:ind w:firstLine="709"/>
        <w:rPr>
          <w:szCs w:val="24"/>
        </w:rPr>
      </w:pPr>
      <w:r w:rsidRPr="00EE49ED">
        <w:rPr>
          <w:szCs w:val="24"/>
        </w:rPr>
        <w:lastRenderedPageBreak/>
        <w:t>Задачей генерального плана в части благоустройства территории является формирование непрерывной системы озелененных территорий общего пользования и других открытых пространств населенных пунктов в увязке с природным каркасом поселения.</w:t>
      </w:r>
    </w:p>
    <w:p w14:paraId="38017399" w14:textId="29A0D6D4" w:rsidR="00B814F8" w:rsidRPr="00EE49ED" w:rsidRDefault="00B814F8" w:rsidP="00B814F8">
      <w:pPr>
        <w:tabs>
          <w:tab w:val="left" w:pos="142"/>
        </w:tabs>
        <w:spacing w:line="276" w:lineRule="auto"/>
        <w:ind w:firstLine="709"/>
        <w:rPr>
          <w:szCs w:val="28"/>
        </w:rPr>
      </w:pPr>
      <w:r w:rsidRPr="00EE49ED">
        <w:rPr>
          <w:szCs w:val="24"/>
        </w:rPr>
        <w:t xml:space="preserve">В настоящее время на территории </w:t>
      </w:r>
      <w:r w:rsidR="00150047" w:rsidRPr="00EE49ED">
        <w:rPr>
          <w:szCs w:val="24"/>
        </w:rPr>
        <w:t xml:space="preserve">Сеготского сельского поселения </w:t>
      </w:r>
      <w:r w:rsidRPr="00EE49ED">
        <w:rPr>
          <w:szCs w:val="24"/>
        </w:rPr>
        <w:t>система зеленых насаждений общего пользования с благоустроенными парками, садами, скверами и бульварами не сформирована</w:t>
      </w:r>
    </w:p>
    <w:p w14:paraId="1070C25C" w14:textId="77777777" w:rsidR="00B0424E" w:rsidRPr="00EE49ED" w:rsidRDefault="00B0424E" w:rsidP="00F0361B">
      <w:pPr>
        <w:tabs>
          <w:tab w:val="left" w:pos="142"/>
        </w:tabs>
        <w:spacing w:line="276" w:lineRule="auto"/>
        <w:ind w:firstLine="709"/>
        <w:rPr>
          <w:szCs w:val="28"/>
        </w:rPr>
      </w:pPr>
    </w:p>
    <w:p w14:paraId="78E496E7" w14:textId="77777777" w:rsidR="00821E69" w:rsidRPr="00EE49ED" w:rsidRDefault="00821E69" w:rsidP="00F0361B">
      <w:pPr>
        <w:spacing w:line="276" w:lineRule="auto"/>
        <w:rPr>
          <w:szCs w:val="24"/>
          <w:lang w:eastAsia="ru-RU"/>
        </w:rPr>
        <w:sectPr w:rsidR="00821E69" w:rsidRPr="00EE49ED" w:rsidSect="00430D8D">
          <w:footerReference w:type="default" r:id="rId42"/>
          <w:pgSz w:w="11906" w:h="16838"/>
          <w:pgMar w:top="1134" w:right="567" w:bottom="1134" w:left="1418" w:header="567" w:footer="567" w:gutter="0"/>
          <w:cols w:space="708"/>
          <w:docGrid w:linePitch="360"/>
        </w:sectPr>
      </w:pPr>
    </w:p>
    <w:p w14:paraId="2531A72C" w14:textId="77777777" w:rsidR="00D33384" w:rsidRPr="00EE49ED" w:rsidRDefault="00D33384" w:rsidP="00D7054C">
      <w:pPr>
        <w:pStyle w:val="0212165"/>
      </w:pPr>
      <w:bookmarkStart w:id="225" w:name="_Toc43211100"/>
      <w:bookmarkStart w:id="226" w:name="_Toc69297568"/>
      <w:bookmarkStart w:id="227" w:name="_Toc178256481"/>
      <w:r w:rsidRPr="00EE49ED">
        <w:lastRenderedPageBreak/>
        <w:t>ГЛАВА 10. ЭКОЛОГИЧЕСКОЕ СОСТОЯНИЕ</w:t>
      </w:r>
      <w:bookmarkEnd w:id="225"/>
      <w:r w:rsidRPr="00EE49ED">
        <w:t xml:space="preserve"> ТЕРРИТОРИИ</w:t>
      </w:r>
      <w:bookmarkEnd w:id="227"/>
    </w:p>
    <w:p w14:paraId="7CE6FB07" w14:textId="77777777" w:rsidR="00D33384" w:rsidRPr="00EE49ED" w:rsidRDefault="00D33384" w:rsidP="00D33384">
      <w:pPr>
        <w:keepNext/>
        <w:keepLines/>
        <w:spacing w:before="120" w:line="276" w:lineRule="auto"/>
        <w:jc w:val="left"/>
        <w:outlineLvl w:val="2"/>
        <w:rPr>
          <w:rFonts w:eastAsia="Times New Roman"/>
          <w:b/>
          <w:iCs/>
          <w:szCs w:val="28"/>
          <w:lang w:eastAsia="ru-RU"/>
        </w:rPr>
      </w:pPr>
      <w:bookmarkStart w:id="228" w:name="_Toc455491100"/>
      <w:bookmarkStart w:id="229" w:name="_Toc170496"/>
      <w:bookmarkStart w:id="230" w:name="_Toc43211101"/>
      <w:bookmarkStart w:id="231" w:name="_Toc178256482"/>
      <w:r w:rsidRPr="00EE49ED">
        <w:rPr>
          <w:rFonts w:eastAsia="Times New Roman"/>
          <w:b/>
          <w:iCs/>
          <w:szCs w:val="28"/>
          <w:lang w:eastAsia="ru-RU"/>
        </w:rPr>
        <w:t xml:space="preserve">10.1 </w:t>
      </w:r>
      <w:bookmarkEnd w:id="228"/>
      <w:r w:rsidRPr="00EE49ED">
        <w:rPr>
          <w:rFonts w:eastAsia="Times New Roman"/>
          <w:b/>
          <w:iCs/>
          <w:szCs w:val="28"/>
          <w:lang w:eastAsia="ru-RU"/>
        </w:rPr>
        <w:t>Экологическое состояние территории</w:t>
      </w:r>
      <w:bookmarkEnd w:id="229"/>
      <w:bookmarkEnd w:id="230"/>
      <w:bookmarkEnd w:id="231"/>
    </w:p>
    <w:p w14:paraId="443936A6" w14:textId="77777777" w:rsidR="00D33384" w:rsidRPr="00EE49ED" w:rsidRDefault="00D33384" w:rsidP="00D33384">
      <w:pPr>
        <w:spacing w:line="276" w:lineRule="auto"/>
        <w:ind w:firstLine="709"/>
        <w:rPr>
          <w:color w:val="000000"/>
          <w:szCs w:val="24"/>
        </w:rPr>
      </w:pPr>
      <w:r w:rsidRPr="00EE49ED">
        <w:rPr>
          <w:color w:val="000000"/>
          <w:szCs w:val="24"/>
        </w:rPr>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поступающих в атмосферу от различных источников, а также потенциал загрязнения атмосферы. </w:t>
      </w:r>
    </w:p>
    <w:p w14:paraId="61F268ED" w14:textId="15B2F402" w:rsidR="00D33384" w:rsidRPr="00EE49ED" w:rsidRDefault="00D33384" w:rsidP="00D33384">
      <w:pPr>
        <w:spacing w:line="276" w:lineRule="auto"/>
        <w:ind w:firstLine="709"/>
        <w:rPr>
          <w:color w:val="000000"/>
          <w:szCs w:val="24"/>
        </w:rPr>
      </w:pPr>
      <w:r w:rsidRPr="00EE49ED">
        <w:rPr>
          <w:color w:val="000000"/>
          <w:szCs w:val="24"/>
        </w:rPr>
        <w:t xml:space="preserve">К основным объектам, оказывающим негативное воздействие на атмосферный воздух </w:t>
      </w:r>
      <w:r w:rsidR="00150047" w:rsidRPr="00EE49ED">
        <w:rPr>
          <w:szCs w:val="24"/>
        </w:rPr>
        <w:t>Сеготского сельского поселения</w:t>
      </w:r>
      <w:r w:rsidRPr="00EE49ED">
        <w:rPr>
          <w:color w:val="000000"/>
          <w:szCs w:val="24"/>
        </w:rPr>
        <w:t>, относятся стационарные источники, в частности индивидуальные источники тепла, промышленные и сельскохозяйственные объекты. Кроме этого в атмосферный воздух поселения поступает пыль с поверхности карьеров, отвалов, из узлов погрузки, разгрузки и сортировки строительных материалов, топлива, зерна и т.п.</w:t>
      </w:r>
    </w:p>
    <w:p w14:paraId="2BB03825" w14:textId="77777777" w:rsidR="00D33384" w:rsidRPr="00EE49ED" w:rsidRDefault="00D33384" w:rsidP="00D33384">
      <w:pPr>
        <w:spacing w:line="276" w:lineRule="auto"/>
        <w:ind w:firstLine="709"/>
        <w:rPr>
          <w:color w:val="000000"/>
          <w:szCs w:val="24"/>
        </w:rPr>
      </w:pPr>
      <w:r w:rsidRPr="00EE49ED">
        <w:rPr>
          <w:color w:val="000000"/>
          <w:szCs w:val="24"/>
        </w:rPr>
        <w:t>Кроме стационарных источников, загрязнителем атмосферного воздуха в сельском поселении являются передвижные источники, в первую очередь, автомобильный транспорт. Неудовлетворительное состояние дорожного покрытия автомобильной дороги также является причиной увеличения объема выбросов загрязняющих веществ от автомобильного транспорта.</w:t>
      </w:r>
    </w:p>
    <w:p w14:paraId="2266BA6F" w14:textId="602767D6" w:rsidR="00D33384" w:rsidRPr="00EE49ED" w:rsidRDefault="00D33384" w:rsidP="00D33384">
      <w:pPr>
        <w:spacing w:line="276" w:lineRule="auto"/>
        <w:ind w:firstLine="709"/>
        <w:rPr>
          <w:color w:val="000000"/>
          <w:szCs w:val="24"/>
        </w:rPr>
      </w:pPr>
      <w:r w:rsidRPr="00EE49ED">
        <w:t>По данным, представленным в Докладе о состоянии и об охране окружающей ср</w:t>
      </w:r>
      <w:r w:rsidR="00425350" w:rsidRPr="00EE49ED">
        <w:t>еды Ивановской области в 2022 году</w:t>
      </w:r>
      <w:r w:rsidRPr="00EE49ED">
        <w:t xml:space="preserve">, </w:t>
      </w:r>
      <w:r w:rsidRPr="00EE49ED">
        <w:rPr>
          <w:rFonts w:eastAsia="Times New Roman"/>
          <w:szCs w:val="24"/>
          <w:lang w:eastAsia="ru-RU"/>
        </w:rPr>
        <w:t>анализ качества атмосферного воздуха на территории Ивановской области, а также интенсивность его загрязнения показывают относительную стабильность сложившейся ситуации.</w:t>
      </w:r>
    </w:p>
    <w:p w14:paraId="5A0B09BE" w14:textId="467DA363" w:rsidR="00D33384" w:rsidRPr="00EE49ED" w:rsidRDefault="00D33384" w:rsidP="00D33384">
      <w:pPr>
        <w:spacing w:line="276" w:lineRule="auto"/>
        <w:ind w:firstLine="709"/>
        <w:rPr>
          <w:color w:val="000000"/>
          <w:szCs w:val="24"/>
        </w:rPr>
      </w:pPr>
      <w:r w:rsidRPr="00EE49ED">
        <w:rPr>
          <w:color w:val="000000"/>
          <w:szCs w:val="24"/>
        </w:rPr>
        <w:t>По сведениям Государственного Доклада «О состоянии санитарно-эпидемиологического благополучия населения Российской Федерации» по Ивановской области в 2022</w:t>
      </w:r>
      <w:r w:rsidR="00425350" w:rsidRPr="00EE49ED">
        <w:rPr>
          <w:color w:val="000000"/>
          <w:szCs w:val="24"/>
        </w:rPr>
        <w:t xml:space="preserve"> году</w:t>
      </w:r>
      <w:r w:rsidRPr="00EE49ED">
        <w:rPr>
          <w:color w:val="000000"/>
          <w:szCs w:val="24"/>
        </w:rPr>
        <w:t>, в Пучежском муниципальном районе отмечается высокий уровень неудовлетворительных проб воды, не соответствующих по санитарно-химическим показателям из подземных источников, используемых для хозяйственно-питьевого водоснабжения. Так, в 2</w:t>
      </w:r>
      <w:r w:rsidR="00425350" w:rsidRPr="00EE49ED">
        <w:rPr>
          <w:color w:val="000000"/>
          <w:szCs w:val="24"/>
        </w:rPr>
        <w:t>022 году</w:t>
      </w:r>
      <w:r w:rsidRPr="00EE49ED">
        <w:rPr>
          <w:color w:val="000000"/>
          <w:szCs w:val="24"/>
        </w:rPr>
        <w:t xml:space="preserve"> удельный вес проб воды из подземных источников, не соответствующих гигиеническим норматив</w:t>
      </w:r>
      <w:r w:rsidR="00B03783" w:rsidRPr="00EE49ED">
        <w:rPr>
          <w:color w:val="000000"/>
          <w:szCs w:val="24"/>
        </w:rPr>
        <w:t>ам</w:t>
      </w:r>
      <w:r w:rsidRPr="00EE49ED">
        <w:rPr>
          <w:color w:val="000000"/>
          <w:szCs w:val="24"/>
        </w:rPr>
        <w:t xml:space="preserve"> составил </w:t>
      </w:r>
      <w:r w:rsidR="00206C07" w:rsidRPr="00EE49ED">
        <w:rPr>
          <w:color w:val="000000"/>
          <w:szCs w:val="24"/>
        </w:rPr>
        <w:br/>
      </w:r>
      <w:r w:rsidRPr="00EE49ED">
        <w:rPr>
          <w:color w:val="000000"/>
          <w:szCs w:val="24"/>
        </w:rPr>
        <w:t xml:space="preserve">100 %. </w:t>
      </w:r>
    </w:p>
    <w:p w14:paraId="74819A8F" w14:textId="44193930" w:rsidR="00D33384" w:rsidRPr="00EE49ED" w:rsidRDefault="00425350" w:rsidP="00D33384">
      <w:pPr>
        <w:spacing w:line="276" w:lineRule="auto"/>
        <w:ind w:firstLine="709"/>
        <w:rPr>
          <w:color w:val="000000"/>
          <w:szCs w:val="24"/>
        </w:rPr>
      </w:pPr>
      <w:r w:rsidRPr="00EE49ED">
        <w:rPr>
          <w:color w:val="000000"/>
          <w:szCs w:val="24"/>
        </w:rPr>
        <w:t>При этом с 2018 года по 2022 год</w:t>
      </w:r>
      <w:r w:rsidR="00D33384" w:rsidRPr="00EE49ED">
        <w:rPr>
          <w:color w:val="000000"/>
          <w:szCs w:val="24"/>
        </w:rPr>
        <w:t xml:space="preserve"> для Пучежского района характерна выраженная тенденция к росту значений показателя удельного веса проб воды, не соответствующих гигиеническим нормативам по санитарно-химическим показателям из поверхностных источников, используемых для хозяйственно-пи</w:t>
      </w:r>
      <w:r w:rsidRPr="00EE49ED">
        <w:rPr>
          <w:color w:val="000000"/>
          <w:szCs w:val="24"/>
        </w:rPr>
        <w:t>тьевого водоснабжения. В 2022 году</w:t>
      </w:r>
      <w:r w:rsidR="00D33384" w:rsidRPr="00EE49ED">
        <w:rPr>
          <w:color w:val="000000"/>
          <w:szCs w:val="24"/>
        </w:rPr>
        <w:t xml:space="preserve"> удельный вес проб воды из поверхностных источников, не соответствующих гигиеническим нормативам по санитарно-химическим показателям составил более 85</w:t>
      </w:r>
      <w:r w:rsidR="00CE487F" w:rsidRPr="00EE49ED">
        <w:rPr>
          <w:color w:val="000000"/>
          <w:szCs w:val="24"/>
        </w:rPr>
        <w:t xml:space="preserve"> </w:t>
      </w:r>
      <w:r w:rsidR="00D33384" w:rsidRPr="00EE49ED">
        <w:rPr>
          <w:color w:val="000000"/>
          <w:szCs w:val="24"/>
        </w:rPr>
        <w:t>%.</w:t>
      </w:r>
    </w:p>
    <w:p w14:paraId="2B13464E" w14:textId="77777777" w:rsidR="00D33384" w:rsidRPr="00EE49ED" w:rsidRDefault="00D33384" w:rsidP="00D33384">
      <w:pPr>
        <w:spacing w:line="276" w:lineRule="auto"/>
        <w:ind w:firstLine="709"/>
        <w:rPr>
          <w:color w:val="000000"/>
          <w:szCs w:val="24"/>
        </w:rPr>
      </w:pPr>
      <w:r w:rsidRPr="00EE49ED">
        <w:rPr>
          <w:color w:val="000000"/>
          <w:szCs w:val="24"/>
        </w:rPr>
        <w:t xml:space="preserve">Основными причинами ухудшения качества воды является отсутствие необходимого комплекса мероприятий (замены ветхих сетей, организации зон санитарной охраны источников и т.д.), отсутствие необходимых комплексов доочистки воды, отсутствие или проведение в недостаточном объеме планово-профилактических работ (чистка, дезинфекция, промывка, в том числе по нестандартным результатам исследований воды). </w:t>
      </w:r>
    </w:p>
    <w:p w14:paraId="1D7CD69C" w14:textId="77777777" w:rsidR="00D33384" w:rsidRPr="00EE49ED" w:rsidRDefault="00D33384" w:rsidP="00D33384">
      <w:pPr>
        <w:spacing w:line="276" w:lineRule="auto"/>
        <w:ind w:firstLine="709"/>
        <w:rPr>
          <w:color w:val="000000"/>
          <w:szCs w:val="24"/>
        </w:rPr>
      </w:pPr>
      <w:r w:rsidRPr="00EE49ED">
        <w:rPr>
          <w:color w:val="000000"/>
          <w:szCs w:val="24"/>
        </w:rPr>
        <w:t>Радиационная обстановка в 2022 году не претерпела существенных изменений по сравнению с предыдущими годами, существенно не изменилась и остается в целом удовлетворительной. Проводимый на территории Ивановской области мониторинг за содержанием радионуклидов в пищевых продуктах, воде, почве, воздухе жилых и общественных зданий, в атмосферных выпадениях позволяет заключить, что радиационная обстановка в области удовлетворительная и по сравнению с предыдущими годами существенно не изменилась.</w:t>
      </w:r>
    </w:p>
    <w:p w14:paraId="4F865230" w14:textId="77777777" w:rsidR="00D33384" w:rsidRPr="00EE49ED" w:rsidRDefault="00D33384" w:rsidP="00D33384">
      <w:pPr>
        <w:keepNext/>
        <w:keepLines/>
        <w:spacing w:before="120" w:line="276" w:lineRule="auto"/>
        <w:jc w:val="left"/>
        <w:outlineLvl w:val="2"/>
        <w:rPr>
          <w:rFonts w:eastAsia="Times New Roman"/>
          <w:b/>
          <w:iCs/>
          <w:szCs w:val="28"/>
          <w:lang w:eastAsia="ru-RU"/>
        </w:rPr>
      </w:pPr>
      <w:bookmarkStart w:id="232" w:name="_Toc170497"/>
      <w:bookmarkStart w:id="233" w:name="_Toc43211102"/>
      <w:bookmarkStart w:id="234" w:name="_Toc178256483"/>
      <w:r w:rsidRPr="00EE49ED">
        <w:rPr>
          <w:rFonts w:eastAsia="Times New Roman"/>
          <w:b/>
          <w:iCs/>
          <w:szCs w:val="28"/>
          <w:lang w:eastAsia="ru-RU"/>
        </w:rPr>
        <w:lastRenderedPageBreak/>
        <w:t>10.2 Обращение с отходами</w:t>
      </w:r>
      <w:bookmarkEnd w:id="234"/>
      <w:r w:rsidRPr="00EE49ED">
        <w:rPr>
          <w:rFonts w:eastAsia="Times New Roman"/>
          <w:b/>
          <w:iCs/>
          <w:szCs w:val="28"/>
          <w:lang w:eastAsia="ru-RU"/>
        </w:rPr>
        <w:t xml:space="preserve"> </w:t>
      </w:r>
      <w:bookmarkEnd w:id="232"/>
      <w:bookmarkEnd w:id="233"/>
    </w:p>
    <w:p w14:paraId="6F0BE1A3" w14:textId="19766E54" w:rsidR="00D33384" w:rsidRPr="00EE49ED" w:rsidRDefault="00D33384" w:rsidP="00D33384">
      <w:pPr>
        <w:spacing w:line="276" w:lineRule="auto"/>
        <w:ind w:firstLine="709"/>
        <w:rPr>
          <w:color w:val="000000"/>
          <w:szCs w:val="24"/>
        </w:rPr>
      </w:pPr>
      <w:r w:rsidRPr="00EE49ED">
        <w:rPr>
          <w:color w:val="000000"/>
          <w:szCs w:val="24"/>
        </w:rPr>
        <w:t xml:space="preserve">В соответствии с Территориальной </w:t>
      </w:r>
      <w:hyperlink r:id="rId43" w:history="1">
        <w:r w:rsidRPr="00EE49ED">
          <w:rPr>
            <w:color w:val="000000"/>
            <w:szCs w:val="24"/>
          </w:rPr>
          <w:t>схемой</w:t>
        </w:r>
      </w:hyperlink>
      <w:r w:rsidRPr="00EE49ED">
        <w:rPr>
          <w:color w:val="000000"/>
          <w:szCs w:val="24"/>
        </w:rPr>
        <w:t xml:space="preserve"> обращения с отходами, в том числе с твердыми коммунальными отходами Ивановской области на пер</w:t>
      </w:r>
      <w:r w:rsidR="00CE487F" w:rsidRPr="00EE49ED">
        <w:rPr>
          <w:color w:val="000000"/>
          <w:szCs w:val="24"/>
        </w:rPr>
        <w:t>иод 2016–</w:t>
      </w:r>
      <w:r w:rsidRPr="00EE49ED">
        <w:rPr>
          <w:color w:val="000000"/>
          <w:szCs w:val="24"/>
        </w:rPr>
        <w:t xml:space="preserve">2031 г., (утверждена </w:t>
      </w:r>
      <w:r w:rsidR="00432946" w:rsidRPr="00EE49ED">
        <w:rPr>
          <w:color w:val="000000"/>
          <w:szCs w:val="24"/>
        </w:rPr>
        <w:t>п</w:t>
      </w:r>
      <w:r w:rsidRPr="00EE49ED">
        <w:rPr>
          <w:color w:val="000000"/>
          <w:szCs w:val="24"/>
        </w:rPr>
        <w:t xml:space="preserve">остановлением Департамента жилищно-коммунального хозяйства Ивановской области от 26.04.2022 № 78), </w:t>
      </w:r>
      <w:r w:rsidR="00150047" w:rsidRPr="00EE49ED">
        <w:rPr>
          <w:szCs w:val="24"/>
        </w:rPr>
        <w:t>Сеготск</w:t>
      </w:r>
      <w:r w:rsidR="00425350" w:rsidRPr="00EE49ED">
        <w:rPr>
          <w:szCs w:val="24"/>
        </w:rPr>
        <w:t>ое сельское поселение</w:t>
      </w:r>
      <w:r w:rsidR="00150047" w:rsidRPr="00EE49ED">
        <w:rPr>
          <w:szCs w:val="24"/>
        </w:rPr>
        <w:t xml:space="preserve"> </w:t>
      </w:r>
      <w:r w:rsidRPr="00EE49ED">
        <w:rPr>
          <w:color w:val="000000"/>
          <w:szCs w:val="24"/>
        </w:rPr>
        <w:t>относится к зоне деятельности регионального оператора ООО «Региональный оператор по обращению с ТКО».</w:t>
      </w:r>
    </w:p>
    <w:p w14:paraId="35DC2121" w14:textId="2BB0B5B1" w:rsidR="00D33384" w:rsidRPr="00EE49ED" w:rsidRDefault="00D33384" w:rsidP="00D33384">
      <w:pPr>
        <w:spacing w:line="276" w:lineRule="auto"/>
        <w:ind w:firstLine="709"/>
        <w:rPr>
          <w:rFonts w:eastAsia="Times New Roman"/>
          <w:szCs w:val="24"/>
          <w:lang w:eastAsia="ru-RU"/>
        </w:rPr>
      </w:pPr>
      <w:r w:rsidRPr="00EE49ED">
        <w:rPr>
          <w:rFonts w:eastAsia="Times New Roman"/>
          <w:szCs w:val="24"/>
          <w:lang w:eastAsia="ru-RU"/>
        </w:rPr>
        <w:t xml:space="preserve">Нормативы накопления твердых коммунальных отходов (далее </w:t>
      </w:r>
      <w:r w:rsidR="00432946" w:rsidRPr="00EE49ED">
        <w:rPr>
          <w:rFonts w:eastAsia="Times New Roman"/>
          <w:szCs w:val="24"/>
          <w:lang w:eastAsia="ru-RU"/>
        </w:rPr>
        <w:t>—</w:t>
      </w:r>
      <w:r w:rsidRPr="00EE49ED">
        <w:rPr>
          <w:rFonts w:eastAsia="Times New Roman"/>
          <w:szCs w:val="24"/>
          <w:lang w:eastAsia="ru-RU"/>
        </w:rPr>
        <w:t xml:space="preserve"> ТКО) </w:t>
      </w:r>
      <w:r w:rsidR="00EC244A" w:rsidRPr="00EE49ED">
        <w:rPr>
          <w:rFonts w:eastAsia="Times New Roman"/>
          <w:szCs w:val="24"/>
          <w:lang w:eastAsia="ru-RU"/>
        </w:rPr>
        <w:t xml:space="preserve">Сеготского сельского поселения </w:t>
      </w:r>
      <w:r w:rsidRPr="00EE49ED">
        <w:rPr>
          <w:rFonts w:eastAsia="Times New Roman"/>
          <w:szCs w:val="24"/>
          <w:lang w:eastAsia="ru-RU"/>
        </w:rPr>
        <w:t xml:space="preserve">установлены </w:t>
      </w:r>
      <w:r w:rsidR="00432946" w:rsidRPr="00EE49ED">
        <w:rPr>
          <w:rFonts w:eastAsia="Times New Roman"/>
          <w:szCs w:val="24"/>
          <w:lang w:eastAsia="ru-RU"/>
        </w:rPr>
        <w:t>п</w:t>
      </w:r>
      <w:r w:rsidRPr="00EE49ED">
        <w:rPr>
          <w:rFonts w:eastAsia="Times New Roman"/>
          <w:szCs w:val="24"/>
          <w:lang w:eastAsia="ru-RU"/>
        </w:rPr>
        <w:t>остановлением Департамента энергетики тарифов Ивановской области от 210.02.2017 г. № 133-н/1.</w:t>
      </w:r>
    </w:p>
    <w:p w14:paraId="58EFACA7" w14:textId="77777777" w:rsidR="00D33384" w:rsidRPr="00EE49ED" w:rsidRDefault="00D33384" w:rsidP="00D33384">
      <w:pPr>
        <w:spacing w:line="276" w:lineRule="auto"/>
        <w:ind w:firstLine="709"/>
        <w:rPr>
          <w:color w:val="000000"/>
          <w:szCs w:val="24"/>
        </w:rPr>
      </w:pPr>
      <w:r w:rsidRPr="00EE49ED">
        <w:rPr>
          <w:color w:val="000000"/>
          <w:szCs w:val="24"/>
        </w:rPr>
        <w:t>Для накопления твердых коммунальных отходов в зоне застройки индивидуальными жилыми домами, в зоне садоводческих, дачных и огороднических товариществ, как правило, используются контейнеры объемами 0,75 м</w:t>
      </w:r>
      <w:r w:rsidRPr="00EE49ED">
        <w:rPr>
          <w:color w:val="000000"/>
          <w:szCs w:val="24"/>
          <w:vertAlign w:val="superscript"/>
        </w:rPr>
        <w:t>3</w:t>
      </w:r>
      <w:r w:rsidRPr="00EE49ED">
        <w:rPr>
          <w:color w:val="000000"/>
          <w:szCs w:val="24"/>
        </w:rPr>
        <w:t>, 0,8 м</w:t>
      </w:r>
      <w:r w:rsidRPr="00EE49ED">
        <w:rPr>
          <w:color w:val="000000"/>
          <w:szCs w:val="24"/>
          <w:vertAlign w:val="superscript"/>
        </w:rPr>
        <w:t xml:space="preserve">3 </w:t>
      </w:r>
      <w:r w:rsidRPr="00EE49ED">
        <w:rPr>
          <w:color w:val="000000"/>
          <w:szCs w:val="24"/>
        </w:rPr>
        <w:t>и бункеры-накопители объемом 8 м</w:t>
      </w:r>
      <w:r w:rsidRPr="00EE49ED">
        <w:rPr>
          <w:color w:val="000000"/>
          <w:szCs w:val="24"/>
          <w:vertAlign w:val="superscript"/>
        </w:rPr>
        <w:t>3</w:t>
      </w:r>
      <w:r w:rsidRPr="00EE49ED">
        <w:rPr>
          <w:color w:val="000000"/>
          <w:szCs w:val="24"/>
        </w:rPr>
        <w:t>.</w:t>
      </w:r>
    </w:p>
    <w:p w14:paraId="7DBF6F50" w14:textId="77777777" w:rsidR="00D33384" w:rsidRPr="00EE49ED" w:rsidRDefault="00D33384" w:rsidP="00D33384">
      <w:pPr>
        <w:spacing w:line="276" w:lineRule="auto"/>
        <w:ind w:firstLine="709"/>
        <w:rPr>
          <w:color w:val="000000"/>
          <w:szCs w:val="24"/>
        </w:rPr>
      </w:pPr>
      <w:r w:rsidRPr="00EE49ED">
        <w:rPr>
          <w:color w:val="000000"/>
          <w:szCs w:val="24"/>
        </w:rPr>
        <w:t>В соответствии с постановлением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(вместе с «СанПиН 2.1.3684-21. Санитарные правила и нормы...»), на территории муниципального района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или системы подземного накопления твердых коммунальных отходов с автоматическими подъемниками для подъема контейнеров и (или) специальные площадки для накопления крупногабаритных отходов.</w:t>
      </w:r>
    </w:p>
    <w:p w14:paraId="341E3870" w14:textId="77777777" w:rsidR="00D33384" w:rsidRPr="00EE49ED" w:rsidRDefault="00D33384" w:rsidP="00D33384">
      <w:pPr>
        <w:spacing w:line="276" w:lineRule="auto"/>
        <w:ind w:firstLine="709"/>
        <w:rPr>
          <w:color w:val="000000"/>
          <w:szCs w:val="24"/>
        </w:rPr>
      </w:pPr>
      <w:r w:rsidRPr="00EE49ED">
        <w:rPr>
          <w:color w:val="000000"/>
          <w:szCs w:val="24"/>
        </w:rPr>
        <w:t>Контейнерные площадки, организуемые заинтересованными лицами,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14:paraId="0667FB94" w14:textId="77777777" w:rsidR="00D33384" w:rsidRPr="00EE49ED" w:rsidRDefault="00D33384" w:rsidP="00D33384">
      <w:pPr>
        <w:spacing w:line="276" w:lineRule="auto"/>
        <w:ind w:firstLine="709"/>
        <w:rPr>
          <w:color w:val="000000"/>
          <w:szCs w:val="24"/>
        </w:rPr>
      </w:pPr>
      <w:r w:rsidRPr="00EE49ED">
        <w:rPr>
          <w:color w:val="000000"/>
          <w:szCs w:val="24"/>
        </w:rPr>
        <w:t>Площадки для накопления крупногабаритных отходов (</w:t>
      </w:r>
      <w:r w:rsidRPr="00EE49ED">
        <w:t xml:space="preserve">далее — </w:t>
      </w:r>
      <w:r w:rsidRPr="00EE49ED">
        <w:rPr>
          <w:color w:val="000000"/>
          <w:szCs w:val="24"/>
        </w:rPr>
        <w:t>КГО</w:t>
      </w:r>
      <w:r w:rsidRPr="00EE49ED">
        <w:t xml:space="preserve">) </w:t>
      </w:r>
      <w:r w:rsidRPr="00EE49ED">
        <w:rPr>
          <w:color w:val="000000"/>
          <w:szCs w:val="24"/>
        </w:rPr>
        <w:t>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w:t>
      </w:r>
    </w:p>
    <w:p w14:paraId="5E2B1CE7" w14:textId="3E47B433" w:rsidR="00D33384" w:rsidRPr="00EE49ED" w:rsidRDefault="00D33384" w:rsidP="00D33384">
      <w:pPr>
        <w:spacing w:line="276" w:lineRule="auto"/>
        <w:ind w:firstLine="709"/>
        <w:rPr>
          <w:color w:val="000000"/>
          <w:szCs w:val="24"/>
        </w:rPr>
      </w:pPr>
      <w:r w:rsidRPr="00EE49ED">
        <w:rPr>
          <w:color w:val="000000"/>
          <w:szCs w:val="24"/>
        </w:rPr>
        <w:t xml:space="preserve">Расстояние от контейнерных и (или) площадок для накопления КГО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 но не более 100 м; до территорий медицинских организаций в городских населенных пунктах </w:t>
      </w:r>
      <w:r w:rsidR="00432946" w:rsidRPr="00EE49ED">
        <w:rPr>
          <w:color w:val="000000"/>
          <w:szCs w:val="24"/>
        </w:rPr>
        <w:t>—</w:t>
      </w:r>
      <w:r w:rsidRPr="00EE49ED">
        <w:rPr>
          <w:color w:val="000000"/>
          <w:szCs w:val="24"/>
        </w:rPr>
        <w:t xml:space="preserve"> не менее 25 м,</w:t>
      </w:r>
      <w:r w:rsidR="00432946" w:rsidRPr="00EE49ED">
        <w:rPr>
          <w:color w:val="000000"/>
          <w:szCs w:val="24"/>
        </w:rPr>
        <w:t xml:space="preserve"> в сельских населенных пунктах —</w:t>
      </w:r>
      <w:r w:rsidRPr="00EE49ED">
        <w:rPr>
          <w:color w:val="000000"/>
          <w:szCs w:val="24"/>
        </w:rPr>
        <w:t xml:space="preserve"> не менее 15 м.</w:t>
      </w:r>
    </w:p>
    <w:p w14:paraId="3700B657" w14:textId="06D5E51C" w:rsidR="00D33384" w:rsidRPr="00EE49ED" w:rsidRDefault="00D33384" w:rsidP="00D33384">
      <w:pPr>
        <w:spacing w:line="276" w:lineRule="auto"/>
        <w:ind w:firstLine="709"/>
        <w:rPr>
          <w:color w:val="000000"/>
          <w:szCs w:val="24"/>
        </w:rPr>
      </w:pPr>
      <w:r w:rsidRPr="00EE49ED">
        <w:rPr>
          <w:color w:val="000000"/>
          <w:szCs w:val="24"/>
        </w:rPr>
        <w:t xml:space="preserve">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 но не более 100 м; до территорий медицинских организаций в городских населенных пунктах </w:t>
      </w:r>
      <w:r w:rsidR="00432946" w:rsidRPr="00EE49ED">
        <w:rPr>
          <w:color w:val="000000"/>
          <w:szCs w:val="24"/>
        </w:rPr>
        <w:t>—</w:t>
      </w:r>
      <w:r w:rsidRPr="00EE49ED">
        <w:rPr>
          <w:color w:val="000000"/>
          <w:szCs w:val="24"/>
        </w:rPr>
        <w:t xml:space="preserve"> не менее 10 м, в сельских населенных пунктах </w:t>
      </w:r>
      <w:r w:rsidR="00432946" w:rsidRPr="00EE49ED">
        <w:rPr>
          <w:color w:val="000000"/>
          <w:szCs w:val="24"/>
        </w:rPr>
        <w:t>—</w:t>
      </w:r>
      <w:r w:rsidRPr="00EE49ED">
        <w:rPr>
          <w:color w:val="000000"/>
          <w:szCs w:val="24"/>
        </w:rPr>
        <w:t xml:space="preserve"> не менее 15 м.</w:t>
      </w:r>
    </w:p>
    <w:p w14:paraId="315FFB14" w14:textId="77777777" w:rsidR="00D33384" w:rsidRPr="00EE49ED" w:rsidRDefault="00D33384" w:rsidP="00D33384">
      <w:pPr>
        <w:spacing w:line="276" w:lineRule="auto"/>
        <w:ind w:firstLine="709"/>
        <w:rPr>
          <w:color w:val="000000"/>
          <w:szCs w:val="24"/>
        </w:rPr>
      </w:pPr>
      <w:r w:rsidRPr="00EE49ED">
        <w:rPr>
          <w:color w:val="000000"/>
          <w:szCs w:val="24"/>
        </w:rPr>
        <w:t xml:space="preserve">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w:t>
      </w:r>
      <w:r w:rsidRPr="00EE49ED">
        <w:rPr>
          <w:color w:val="000000"/>
          <w:szCs w:val="24"/>
        </w:rPr>
        <w:lastRenderedPageBreak/>
        <w:t>площадки в соответствии со схемой размещения контейнерных площадок, определяемой органами местного самоуправления</w:t>
      </w:r>
    </w:p>
    <w:p w14:paraId="4A2FEF14" w14:textId="53F8DE94" w:rsidR="00D33384" w:rsidRPr="00EE49ED" w:rsidRDefault="00D33384" w:rsidP="00D33384">
      <w:pPr>
        <w:spacing w:line="276" w:lineRule="auto"/>
        <w:ind w:firstLine="709"/>
        <w:rPr>
          <w:color w:val="000000"/>
          <w:szCs w:val="24"/>
        </w:rPr>
      </w:pPr>
      <w:r w:rsidRPr="00EE49ED">
        <w:rPr>
          <w:color w:val="000000"/>
          <w:szCs w:val="24"/>
        </w:rPr>
        <w:t>На контейнерных площадках должно размещаться не более 8 контейнеров для смешанного накопления ТКО ил</w:t>
      </w:r>
      <w:r w:rsidR="00432946" w:rsidRPr="00EE49ED">
        <w:rPr>
          <w:color w:val="000000"/>
          <w:szCs w:val="24"/>
        </w:rPr>
        <w:t>и 12 контейнеров, из которых 4 —</w:t>
      </w:r>
      <w:r w:rsidRPr="00EE49ED">
        <w:rPr>
          <w:color w:val="000000"/>
          <w:szCs w:val="24"/>
        </w:rPr>
        <w:t xml:space="preserve"> для раздельного накопления ТКО, и не более 2 бункеров для накопления крупногабаритных отходов. </w:t>
      </w:r>
    </w:p>
    <w:p w14:paraId="2BF3B0AD" w14:textId="77777777" w:rsidR="00D33384" w:rsidRPr="00EE49ED" w:rsidRDefault="00D33384" w:rsidP="00D33384">
      <w:pPr>
        <w:spacing w:line="276" w:lineRule="auto"/>
        <w:ind w:firstLine="709"/>
        <w:rPr>
          <w:color w:val="000000"/>
          <w:szCs w:val="24"/>
        </w:rPr>
      </w:pPr>
      <w:r w:rsidRPr="00EE49ED">
        <w:rPr>
          <w:color w:val="000000"/>
          <w:szCs w:val="24"/>
        </w:rPr>
        <w:t>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14:paraId="3ECDB198" w14:textId="77777777" w:rsidR="00D33384" w:rsidRPr="00EE49ED" w:rsidRDefault="00D33384" w:rsidP="00D33384">
      <w:pPr>
        <w:spacing w:line="276" w:lineRule="auto"/>
        <w:ind w:firstLine="709"/>
        <w:rPr>
          <w:color w:val="000000"/>
          <w:szCs w:val="24"/>
        </w:rPr>
      </w:pPr>
      <w:r w:rsidRPr="00EE49ED">
        <w:rPr>
          <w:color w:val="000000"/>
          <w:szCs w:val="24"/>
        </w:rPr>
        <w:t>Дворовые уборные должны находиться (располагаться, размещаться) на расстоянии не менее 50 метров от нецентрализованных источников.</w:t>
      </w:r>
    </w:p>
    <w:p w14:paraId="7422D867" w14:textId="33170E8B" w:rsidR="00D33384" w:rsidRPr="00EE49ED" w:rsidRDefault="00D33384" w:rsidP="00D33384">
      <w:pPr>
        <w:spacing w:line="276" w:lineRule="auto"/>
        <w:ind w:firstLine="709"/>
        <w:rPr>
          <w:color w:val="000000"/>
          <w:szCs w:val="24"/>
        </w:rPr>
      </w:pPr>
      <w:r w:rsidRPr="00EE49ED">
        <w:rPr>
          <w:color w:val="000000"/>
          <w:szCs w:val="24"/>
        </w:rPr>
        <w:t xml:space="preserve">Удаление жидких бытовых отходов (далее </w:t>
      </w:r>
      <w:r w:rsidR="00432946" w:rsidRPr="00EE49ED">
        <w:rPr>
          <w:color w:val="000000"/>
          <w:szCs w:val="24"/>
        </w:rPr>
        <w:t>—</w:t>
      </w:r>
      <w:r w:rsidRPr="00EE49ED">
        <w:rPr>
          <w:color w:val="000000"/>
          <w:szCs w:val="24"/>
        </w:rPr>
        <w:t xml:space="preserve"> ЖБО) должно проводится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 Выгреб и помойницы должны иметь подземную водонепроницаемую емкостную часть для накопления ЖБО. </w:t>
      </w:r>
    </w:p>
    <w:p w14:paraId="77D4CC7E" w14:textId="3486A314" w:rsidR="00D33384" w:rsidRPr="00EE49ED" w:rsidRDefault="00D33384" w:rsidP="00D33384">
      <w:pPr>
        <w:spacing w:line="276" w:lineRule="auto"/>
        <w:ind w:firstLine="709"/>
        <w:rPr>
          <w:color w:val="000000"/>
          <w:szCs w:val="24"/>
        </w:rPr>
      </w:pPr>
      <w:r w:rsidRPr="00EE49ED">
        <w:rPr>
          <w:color w:val="000000"/>
          <w:szCs w:val="24"/>
        </w:rPr>
        <w:t xml:space="preserve">Отходы, образованные на территории </w:t>
      </w:r>
      <w:r w:rsidR="00EC244A" w:rsidRPr="00EE49ED">
        <w:rPr>
          <w:color w:val="000000"/>
          <w:szCs w:val="24"/>
        </w:rPr>
        <w:t>Сеготского сельского поселения</w:t>
      </w:r>
      <w:r w:rsidRPr="00EE49ED">
        <w:rPr>
          <w:color w:val="000000"/>
          <w:szCs w:val="24"/>
        </w:rPr>
        <w:t xml:space="preserve">, региональный оператор направляет на мусороперегрузочную станцию, в с. Мыт Верхнеландеховского района, на объект обработки отходов </w:t>
      </w:r>
      <w:r w:rsidR="00432946" w:rsidRPr="00EE49ED">
        <w:rPr>
          <w:color w:val="000000"/>
          <w:szCs w:val="24"/>
        </w:rPr>
        <w:t>—</w:t>
      </w:r>
      <w:r w:rsidRPr="00EE49ED">
        <w:rPr>
          <w:color w:val="000000"/>
          <w:szCs w:val="24"/>
        </w:rPr>
        <w:t xml:space="preserve"> Мусоросортировочный завод (Ивановский район, г. Иваново, в районе д. 45А по ул. Станкостроителей), на объекты размещения отходов </w:t>
      </w:r>
      <w:r w:rsidR="00432946" w:rsidRPr="00EE49ED">
        <w:rPr>
          <w:color w:val="000000"/>
          <w:szCs w:val="24"/>
        </w:rPr>
        <w:t>—</w:t>
      </w:r>
      <w:r w:rsidRPr="00EE49ED">
        <w:rPr>
          <w:color w:val="000000"/>
          <w:szCs w:val="24"/>
        </w:rPr>
        <w:t xml:space="preserve"> Объект размещения отходов Приволжский район Ивановской области (полигон ТБО Приволжское МПО ЖКХ), Полигон ТБО «Кочнево» ООО «Чистое поле», Полигон ТБО п. Палех, Свалка ТБО Савинский район у д. Артемиха. Все объекты размещения отходов находятся за границами проектирования и внесены в государственный реестр объектов размещения отходов (далее </w:t>
      </w:r>
      <w:r w:rsidR="00432946" w:rsidRPr="00EE49ED">
        <w:rPr>
          <w:color w:val="000000"/>
          <w:szCs w:val="24"/>
        </w:rPr>
        <w:t>—</w:t>
      </w:r>
      <w:r w:rsidRPr="00EE49ED">
        <w:rPr>
          <w:color w:val="000000"/>
          <w:szCs w:val="24"/>
        </w:rPr>
        <w:t xml:space="preserve"> ГРОРО), реестровые номера № 37-00020-З-00592-250914, № 37-00015-З-00592-250914, № 37-00010-З-00592-250914 и № 37-00011-З-00592-250914 соответственно. </w:t>
      </w:r>
    </w:p>
    <w:p w14:paraId="39B5FF53" w14:textId="76084019" w:rsidR="00D33384" w:rsidRPr="00EE49ED" w:rsidRDefault="00D33384" w:rsidP="00D33384">
      <w:pPr>
        <w:spacing w:line="276" w:lineRule="auto"/>
        <w:ind w:firstLine="709"/>
      </w:pPr>
      <w:r w:rsidRPr="00EE49ED">
        <w:t xml:space="preserve">По сведениям Службы ветеринарии Ивановской области, на территории </w:t>
      </w:r>
      <w:r w:rsidR="00150047" w:rsidRPr="00EE49ED">
        <w:rPr>
          <w:szCs w:val="24"/>
        </w:rPr>
        <w:t xml:space="preserve">Сеготского сельского поселения </w:t>
      </w:r>
      <w:r w:rsidRPr="00EE49ED">
        <w:rPr>
          <w:kern w:val="3"/>
          <w:szCs w:val="24"/>
        </w:rPr>
        <w:t xml:space="preserve">имеются объекты размещения и утилизации биологических отходов. </w:t>
      </w:r>
    </w:p>
    <w:p w14:paraId="1610EF3E" w14:textId="0B81A429" w:rsidR="00D33384" w:rsidRPr="00EE49ED" w:rsidRDefault="00D33384" w:rsidP="00432946">
      <w:pPr>
        <w:spacing w:line="276" w:lineRule="auto"/>
        <w:ind w:firstLine="709"/>
      </w:pPr>
      <w:r w:rsidRPr="00EE49ED">
        <w:t xml:space="preserve">В таблице </w:t>
      </w:r>
      <w:r w:rsidR="00503854" w:rsidRPr="00EE49ED">
        <w:t>3</w:t>
      </w:r>
      <w:r w:rsidRPr="00EE49ED">
        <w:t xml:space="preserve">.10.1 представлена характеристика объектов размещения и утилизации биологических отходов. </w:t>
      </w:r>
    </w:p>
    <w:p w14:paraId="22B6DA11" w14:textId="48E03150" w:rsidR="00D33384" w:rsidRPr="00EE49ED" w:rsidRDefault="00D33384" w:rsidP="00D33384">
      <w:pPr>
        <w:autoSpaceDE w:val="0"/>
        <w:autoSpaceDN w:val="0"/>
        <w:adjustRightInd w:val="0"/>
        <w:spacing w:line="276" w:lineRule="auto"/>
        <w:ind w:firstLine="708"/>
        <w:jc w:val="right"/>
        <w:rPr>
          <w:rFonts w:eastAsia="Times New Roman"/>
          <w:szCs w:val="24"/>
          <w:lang w:eastAsia="ru-RU"/>
        </w:rPr>
      </w:pPr>
      <w:r w:rsidRPr="00EE49ED">
        <w:rPr>
          <w:rFonts w:eastAsia="Times New Roman"/>
          <w:szCs w:val="24"/>
          <w:lang w:eastAsia="ru-RU"/>
        </w:rPr>
        <w:t xml:space="preserve">Таблица </w:t>
      </w:r>
      <w:r w:rsidR="00503854" w:rsidRPr="00EE49ED">
        <w:rPr>
          <w:rFonts w:eastAsia="Times New Roman"/>
          <w:szCs w:val="24"/>
          <w:lang w:eastAsia="ru-RU"/>
        </w:rPr>
        <w:t>3</w:t>
      </w:r>
      <w:r w:rsidRPr="00EE49ED">
        <w:rPr>
          <w:rFonts w:eastAsia="Times New Roman"/>
          <w:szCs w:val="24"/>
          <w:lang w:eastAsia="ru-RU"/>
        </w:rPr>
        <w:t>.10.1</w:t>
      </w:r>
    </w:p>
    <w:p w14:paraId="5BD88F06" w14:textId="77777777" w:rsidR="00D33384" w:rsidRPr="00EE49ED" w:rsidRDefault="00D33384" w:rsidP="00D33384">
      <w:pPr>
        <w:autoSpaceDE w:val="0"/>
        <w:autoSpaceDN w:val="0"/>
        <w:adjustRightInd w:val="0"/>
        <w:spacing w:line="276" w:lineRule="auto"/>
        <w:ind w:firstLine="708"/>
        <w:jc w:val="center"/>
        <w:rPr>
          <w:rFonts w:eastAsia="Times New Roman"/>
          <w:szCs w:val="24"/>
          <w:lang w:eastAsia="ru-RU"/>
        </w:rPr>
      </w:pPr>
      <w:r w:rsidRPr="00EE49ED">
        <w:rPr>
          <w:rFonts w:eastAsia="Times New Roman"/>
          <w:szCs w:val="24"/>
          <w:lang w:eastAsia="ru-RU"/>
        </w:rPr>
        <w:t xml:space="preserve">Характеристика объектов размещения биологических отходов </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
        <w:gridCol w:w="1563"/>
        <w:gridCol w:w="3461"/>
        <w:gridCol w:w="1762"/>
        <w:gridCol w:w="1247"/>
        <w:gridCol w:w="1461"/>
      </w:tblGrid>
      <w:tr w:rsidR="00AD08C0" w:rsidRPr="00EE49ED" w14:paraId="17D70E1B" w14:textId="77777777" w:rsidTr="00F3071C">
        <w:trPr>
          <w:cantSplit/>
          <w:trHeight w:val="475"/>
          <w:tblHeader/>
          <w:jc w:val="center"/>
        </w:trPr>
        <w:tc>
          <w:tcPr>
            <w:tcW w:w="210" w:type="pct"/>
            <w:vAlign w:val="center"/>
          </w:tcPr>
          <w:p w14:paraId="1DF3B2A5" w14:textId="4A7DFDF2" w:rsidR="00AD08C0" w:rsidRPr="00EE49ED" w:rsidRDefault="00AD08C0" w:rsidP="00AD08C0">
            <w:pPr>
              <w:spacing w:line="240" w:lineRule="auto"/>
              <w:jc w:val="center"/>
              <w:rPr>
                <w:b/>
                <w:sz w:val="20"/>
              </w:rPr>
            </w:pPr>
            <w:r w:rsidRPr="00EE49ED">
              <w:rPr>
                <w:b/>
                <w:sz w:val="20"/>
              </w:rPr>
              <w:t>№</w:t>
            </w:r>
          </w:p>
        </w:tc>
        <w:tc>
          <w:tcPr>
            <w:tcW w:w="789" w:type="pct"/>
            <w:vAlign w:val="center"/>
          </w:tcPr>
          <w:p w14:paraId="1D73E9F2" w14:textId="5E83FBAA" w:rsidR="00AD08C0" w:rsidRPr="00EE49ED" w:rsidRDefault="00AD08C0" w:rsidP="00F3071C">
            <w:pPr>
              <w:spacing w:line="240" w:lineRule="auto"/>
              <w:jc w:val="center"/>
              <w:rPr>
                <w:b/>
                <w:sz w:val="20"/>
              </w:rPr>
            </w:pPr>
            <w:r w:rsidRPr="00EE49ED">
              <w:rPr>
                <w:b/>
                <w:sz w:val="20"/>
              </w:rPr>
              <w:t>№ на карте</w:t>
            </w:r>
          </w:p>
        </w:tc>
        <w:tc>
          <w:tcPr>
            <w:tcW w:w="1746" w:type="pct"/>
            <w:shd w:val="clear" w:color="auto" w:fill="auto"/>
            <w:vAlign w:val="center"/>
          </w:tcPr>
          <w:p w14:paraId="29193923" w14:textId="12C41F98" w:rsidR="00AD08C0" w:rsidRPr="00EE49ED" w:rsidRDefault="00AD08C0" w:rsidP="00AD08C0">
            <w:pPr>
              <w:spacing w:line="240" w:lineRule="auto"/>
              <w:jc w:val="center"/>
              <w:rPr>
                <w:rFonts w:eastAsia="Times New Roman"/>
                <w:b/>
                <w:sz w:val="20"/>
                <w:szCs w:val="20"/>
              </w:rPr>
            </w:pPr>
            <w:r w:rsidRPr="00EE49ED">
              <w:rPr>
                <w:b/>
                <w:sz w:val="20"/>
              </w:rPr>
              <w:t>Объект</w:t>
            </w:r>
          </w:p>
        </w:tc>
        <w:tc>
          <w:tcPr>
            <w:tcW w:w="889" w:type="pct"/>
            <w:shd w:val="clear" w:color="auto" w:fill="auto"/>
            <w:vAlign w:val="center"/>
          </w:tcPr>
          <w:p w14:paraId="47B1BB59" w14:textId="6478F6A7" w:rsidR="00AD08C0" w:rsidRPr="00EE49ED" w:rsidRDefault="00AD08C0" w:rsidP="00AD08C0">
            <w:pPr>
              <w:spacing w:line="240" w:lineRule="auto"/>
              <w:jc w:val="center"/>
              <w:rPr>
                <w:rFonts w:eastAsia="Times New Roman"/>
                <w:b/>
                <w:sz w:val="20"/>
                <w:szCs w:val="20"/>
              </w:rPr>
            </w:pPr>
            <w:r w:rsidRPr="00EE49ED">
              <w:rPr>
                <w:b/>
                <w:sz w:val="20"/>
              </w:rPr>
              <w:t>Местоположение</w:t>
            </w:r>
          </w:p>
        </w:tc>
        <w:tc>
          <w:tcPr>
            <w:tcW w:w="629" w:type="pct"/>
            <w:vAlign w:val="center"/>
          </w:tcPr>
          <w:p w14:paraId="086D11B0" w14:textId="527A6A3C" w:rsidR="00AD08C0" w:rsidRPr="00EE49ED" w:rsidRDefault="00AD08C0" w:rsidP="00AD08C0">
            <w:pPr>
              <w:spacing w:line="240" w:lineRule="auto"/>
              <w:jc w:val="center"/>
              <w:rPr>
                <w:b/>
                <w:sz w:val="20"/>
                <w:szCs w:val="20"/>
              </w:rPr>
            </w:pPr>
            <w:r w:rsidRPr="00EE49ED">
              <w:rPr>
                <w:b/>
                <w:sz w:val="20"/>
                <w:szCs w:val="20"/>
              </w:rPr>
              <w:t>Площадь, м</w:t>
            </w:r>
            <w:r w:rsidRPr="00EE49ED">
              <w:rPr>
                <w:b/>
                <w:sz w:val="20"/>
                <w:szCs w:val="20"/>
                <w:vertAlign w:val="superscript"/>
              </w:rPr>
              <w:t>2</w:t>
            </w:r>
          </w:p>
        </w:tc>
        <w:tc>
          <w:tcPr>
            <w:tcW w:w="737" w:type="pct"/>
            <w:vAlign w:val="center"/>
          </w:tcPr>
          <w:p w14:paraId="5B4C43EF" w14:textId="672A01B9" w:rsidR="00AD08C0" w:rsidRPr="00EE49ED" w:rsidRDefault="00AD08C0" w:rsidP="00AD08C0">
            <w:pPr>
              <w:spacing w:line="240" w:lineRule="auto"/>
              <w:jc w:val="center"/>
              <w:rPr>
                <w:b/>
                <w:sz w:val="20"/>
                <w:szCs w:val="20"/>
              </w:rPr>
            </w:pPr>
            <w:r w:rsidRPr="00EE49ED">
              <w:rPr>
                <w:b/>
                <w:sz w:val="20"/>
                <w:szCs w:val="20"/>
              </w:rPr>
              <w:t>Статус объекта</w:t>
            </w:r>
          </w:p>
        </w:tc>
      </w:tr>
    </w:tbl>
    <w:p w14:paraId="3044D2F6" w14:textId="77777777" w:rsidR="00D33384" w:rsidRPr="00EE49ED" w:rsidRDefault="00D33384" w:rsidP="00D33384">
      <w:pPr>
        <w:spacing w:line="14" w:lineRule="auto"/>
        <w:ind w:firstLine="709"/>
        <w:jc w:val="center"/>
        <w:rPr>
          <w:color w:val="000000"/>
          <w:szCs w:val="24"/>
        </w:rPr>
      </w:pPr>
    </w:p>
    <w:p w14:paraId="5B5E0733" w14:textId="77777777" w:rsidR="00D33384" w:rsidRPr="00EE49ED" w:rsidRDefault="00D33384" w:rsidP="00D33384">
      <w:pPr>
        <w:spacing w:line="14" w:lineRule="auto"/>
        <w:ind w:firstLine="709"/>
        <w:jc w:val="center"/>
        <w:rPr>
          <w:color w:val="000000"/>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1556"/>
        <w:gridCol w:w="3401"/>
        <w:gridCol w:w="1780"/>
        <w:gridCol w:w="1284"/>
        <w:gridCol w:w="1465"/>
      </w:tblGrid>
      <w:tr w:rsidR="00AD08C0" w:rsidRPr="00EE49ED" w14:paraId="4C0142C7" w14:textId="77777777" w:rsidTr="002C125D">
        <w:trPr>
          <w:trHeight w:val="146"/>
          <w:tblHeader/>
          <w:jc w:val="center"/>
        </w:trPr>
        <w:tc>
          <w:tcPr>
            <w:tcW w:w="214" w:type="pct"/>
            <w:vAlign w:val="center"/>
          </w:tcPr>
          <w:p w14:paraId="41471594" w14:textId="645B63DC" w:rsidR="00AD08C0" w:rsidRPr="00EE49ED" w:rsidRDefault="00AD08C0" w:rsidP="00AD08C0">
            <w:pPr>
              <w:spacing w:line="240" w:lineRule="auto"/>
              <w:jc w:val="center"/>
              <w:rPr>
                <w:rFonts w:eastAsia="Times New Roman"/>
                <w:b/>
                <w:sz w:val="20"/>
                <w:szCs w:val="20"/>
              </w:rPr>
            </w:pPr>
            <w:r w:rsidRPr="00EE49ED">
              <w:rPr>
                <w:rFonts w:eastAsia="Times New Roman"/>
                <w:b/>
                <w:sz w:val="20"/>
                <w:szCs w:val="20"/>
              </w:rPr>
              <w:t>1</w:t>
            </w:r>
          </w:p>
        </w:tc>
        <w:tc>
          <w:tcPr>
            <w:tcW w:w="785" w:type="pct"/>
            <w:vAlign w:val="center"/>
          </w:tcPr>
          <w:p w14:paraId="44A5FD6A" w14:textId="2112CB76" w:rsidR="00AD08C0" w:rsidRPr="00EE49ED" w:rsidRDefault="00AD08C0" w:rsidP="00AD08C0">
            <w:pPr>
              <w:spacing w:line="240" w:lineRule="auto"/>
              <w:jc w:val="center"/>
              <w:rPr>
                <w:rFonts w:eastAsia="Times New Roman"/>
                <w:b/>
                <w:sz w:val="20"/>
                <w:szCs w:val="20"/>
              </w:rPr>
            </w:pPr>
            <w:r w:rsidRPr="00EE49ED">
              <w:rPr>
                <w:rFonts w:eastAsia="Times New Roman"/>
                <w:b/>
                <w:sz w:val="20"/>
                <w:szCs w:val="20"/>
              </w:rPr>
              <w:t>2</w:t>
            </w:r>
          </w:p>
        </w:tc>
        <w:tc>
          <w:tcPr>
            <w:tcW w:w="1716" w:type="pct"/>
            <w:shd w:val="clear" w:color="auto" w:fill="auto"/>
          </w:tcPr>
          <w:p w14:paraId="5F13B7BD" w14:textId="4630090B" w:rsidR="00AD08C0" w:rsidRPr="00EE49ED" w:rsidRDefault="00AD08C0" w:rsidP="00AD08C0">
            <w:pPr>
              <w:spacing w:line="240" w:lineRule="auto"/>
              <w:jc w:val="center"/>
              <w:rPr>
                <w:rFonts w:eastAsia="Times New Roman"/>
                <w:b/>
                <w:sz w:val="20"/>
                <w:szCs w:val="20"/>
              </w:rPr>
            </w:pPr>
            <w:r w:rsidRPr="00EE49ED">
              <w:rPr>
                <w:b/>
                <w:sz w:val="20"/>
                <w:szCs w:val="20"/>
              </w:rPr>
              <w:t>3</w:t>
            </w:r>
          </w:p>
        </w:tc>
        <w:tc>
          <w:tcPr>
            <w:tcW w:w="898" w:type="pct"/>
            <w:vAlign w:val="center"/>
          </w:tcPr>
          <w:p w14:paraId="127CB9DC" w14:textId="5FEEF42E" w:rsidR="00AD08C0" w:rsidRPr="00EE49ED" w:rsidRDefault="00AD08C0" w:rsidP="00AD08C0">
            <w:pPr>
              <w:spacing w:line="240" w:lineRule="auto"/>
              <w:jc w:val="center"/>
              <w:rPr>
                <w:rFonts w:eastAsia="Times New Roman"/>
                <w:b/>
                <w:sz w:val="20"/>
                <w:szCs w:val="20"/>
              </w:rPr>
            </w:pPr>
            <w:r w:rsidRPr="00EE49ED">
              <w:rPr>
                <w:b/>
                <w:sz w:val="20"/>
                <w:szCs w:val="20"/>
              </w:rPr>
              <w:t>4</w:t>
            </w:r>
          </w:p>
        </w:tc>
        <w:tc>
          <w:tcPr>
            <w:tcW w:w="648" w:type="pct"/>
            <w:vAlign w:val="center"/>
          </w:tcPr>
          <w:p w14:paraId="55F2EB7C" w14:textId="2A0118DA" w:rsidR="00AD08C0" w:rsidRPr="00EE49ED" w:rsidRDefault="00AD08C0" w:rsidP="00AD08C0">
            <w:pPr>
              <w:spacing w:line="240" w:lineRule="auto"/>
              <w:jc w:val="center"/>
              <w:rPr>
                <w:b/>
                <w:sz w:val="20"/>
                <w:szCs w:val="20"/>
              </w:rPr>
            </w:pPr>
            <w:r w:rsidRPr="00EE49ED">
              <w:rPr>
                <w:b/>
                <w:sz w:val="20"/>
                <w:szCs w:val="20"/>
              </w:rPr>
              <w:t>5</w:t>
            </w:r>
          </w:p>
        </w:tc>
        <w:tc>
          <w:tcPr>
            <w:tcW w:w="739" w:type="pct"/>
            <w:vAlign w:val="center"/>
          </w:tcPr>
          <w:p w14:paraId="6340E796" w14:textId="6A1DBFA7" w:rsidR="00AD08C0" w:rsidRPr="00EE49ED" w:rsidRDefault="00AD08C0" w:rsidP="00AD08C0">
            <w:pPr>
              <w:spacing w:line="240" w:lineRule="auto"/>
              <w:jc w:val="center"/>
              <w:rPr>
                <w:b/>
                <w:sz w:val="20"/>
                <w:szCs w:val="20"/>
              </w:rPr>
            </w:pPr>
            <w:r w:rsidRPr="00EE49ED">
              <w:rPr>
                <w:b/>
                <w:sz w:val="20"/>
                <w:szCs w:val="20"/>
              </w:rPr>
              <w:t>6</w:t>
            </w:r>
          </w:p>
        </w:tc>
      </w:tr>
      <w:tr w:rsidR="00AD08C0" w:rsidRPr="00EE49ED" w14:paraId="5C4ACEA6" w14:textId="77777777" w:rsidTr="00AD08C0">
        <w:trPr>
          <w:trHeight w:val="146"/>
          <w:jc w:val="center"/>
        </w:trPr>
        <w:tc>
          <w:tcPr>
            <w:tcW w:w="214" w:type="pct"/>
          </w:tcPr>
          <w:p w14:paraId="676BAB9A" w14:textId="77777777" w:rsidR="00AD08C0" w:rsidRPr="00EE49ED" w:rsidRDefault="00AD08C0" w:rsidP="00AD08C0">
            <w:pPr>
              <w:spacing w:line="240" w:lineRule="auto"/>
              <w:contextualSpacing/>
              <w:jc w:val="left"/>
              <w:rPr>
                <w:rFonts w:eastAsia="Times New Roman"/>
                <w:sz w:val="20"/>
                <w:szCs w:val="20"/>
              </w:rPr>
            </w:pPr>
            <w:r w:rsidRPr="00EE49ED">
              <w:rPr>
                <w:rFonts w:eastAsia="Times New Roman"/>
                <w:sz w:val="20"/>
                <w:szCs w:val="20"/>
              </w:rPr>
              <w:t>1</w:t>
            </w:r>
          </w:p>
        </w:tc>
        <w:tc>
          <w:tcPr>
            <w:tcW w:w="785" w:type="pct"/>
          </w:tcPr>
          <w:p w14:paraId="6EFF0873" w14:textId="0901EA73" w:rsidR="00AD08C0" w:rsidRPr="00EE49ED" w:rsidRDefault="00AD08C0" w:rsidP="00AD08C0">
            <w:pPr>
              <w:spacing w:line="240" w:lineRule="auto"/>
              <w:contextualSpacing/>
              <w:jc w:val="left"/>
              <w:rPr>
                <w:rFonts w:eastAsia="Times New Roman"/>
                <w:sz w:val="20"/>
                <w:szCs w:val="20"/>
              </w:rPr>
            </w:pPr>
            <w:r w:rsidRPr="00EE49ED">
              <w:rPr>
                <w:rFonts w:eastAsia="Times New Roman"/>
                <w:sz w:val="20"/>
                <w:szCs w:val="20"/>
              </w:rPr>
              <w:t>ОПП.3.1</w:t>
            </w:r>
          </w:p>
        </w:tc>
        <w:tc>
          <w:tcPr>
            <w:tcW w:w="1716" w:type="pct"/>
            <w:shd w:val="clear" w:color="auto" w:fill="auto"/>
          </w:tcPr>
          <w:p w14:paraId="28A30E96" w14:textId="2EF7AEF0" w:rsidR="00AD08C0" w:rsidRPr="00EE49ED" w:rsidRDefault="00AD08C0" w:rsidP="00AD08C0">
            <w:pPr>
              <w:spacing w:line="240" w:lineRule="auto"/>
              <w:contextualSpacing/>
              <w:jc w:val="left"/>
              <w:rPr>
                <w:rFonts w:eastAsia="Times New Roman"/>
                <w:sz w:val="20"/>
                <w:szCs w:val="20"/>
              </w:rPr>
            </w:pPr>
            <w:r w:rsidRPr="00EE49ED">
              <w:rPr>
                <w:rFonts w:eastAsia="Times New Roman"/>
                <w:sz w:val="20"/>
                <w:szCs w:val="20"/>
              </w:rPr>
              <w:t>Сибиреязвенный скотомогильник</w:t>
            </w:r>
          </w:p>
        </w:tc>
        <w:tc>
          <w:tcPr>
            <w:tcW w:w="898" w:type="pct"/>
            <w:shd w:val="clear" w:color="auto" w:fill="auto"/>
          </w:tcPr>
          <w:p w14:paraId="12734997" w14:textId="6525EC83" w:rsidR="00AD08C0" w:rsidRPr="00EE49ED" w:rsidRDefault="00AD08C0" w:rsidP="00F3071C">
            <w:pPr>
              <w:spacing w:line="240" w:lineRule="auto"/>
              <w:jc w:val="left"/>
              <w:rPr>
                <w:rFonts w:eastAsia="Times New Roman"/>
                <w:sz w:val="20"/>
                <w:szCs w:val="20"/>
              </w:rPr>
            </w:pPr>
            <w:r w:rsidRPr="00EE49ED">
              <w:rPr>
                <w:rFonts w:eastAsia="Times New Roman"/>
                <w:sz w:val="20"/>
                <w:szCs w:val="20"/>
              </w:rPr>
              <w:t>в 2 км от</w:t>
            </w:r>
            <w:r w:rsidR="00F3071C" w:rsidRPr="00EE49ED">
              <w:rPr>
                <w:rFonts w:eastAsia="Times New Roman"/>
                <w:sz w:val="20"/>
                <w:szCs w:val="20"/>
              </w:rPr>
              <w:t xml:space="preserve"> </w:t>
            </w:r>
            <w:r w:rsidRPr="00EE49ED">
              <w:rPr>
                <w:rFonts w:eastAsia="Times New Roman"/>
                <w:sz w:val="20"/>
                <w:szCs w:val="20"/>
              </w:rPr>
              <w:t>д. Пятница-Высоково</w:t>
            </w:r>
          </w:p>
        </w:tc>
        <w:tc>
          <w:tcPr>
            <w:tcW w:w="648" w:type="pct"/>
          </w:tcPr>
          <w:p w14:paraId="6BDAE910" w14:textId="77777777" w:rsidR="00AD08C0" w:rsidRPr="00EE49ED" w:rsidRDefault="00AD08C0" w:rsidP="00AD08C0">
            <w:pPr>
              <w:spacing w:line="240" w:lineRule="auto"/>
              <w:jc w:val="center"/>
              <w:rPr>
                <w:sz w:val="20"/>
                <w:szCs w:val="20"/>
              </w:rPr>
            </w:pPr>
            <w:r w:rsidRPr="00EE49ED">
              <w:rPr>
                <w:sz w:val="20"/>
                <w:szCs w:val="20"/>
              </w:rPr>
              <w:t>180</w:t>
            </w:r>
          </w:p>
        </w:tc>
        <w:tc>
          <w:tcPr>
            <w:tcW w:w="739" w:type="pct"/>
          </w:tcPr>
          <w:p w14:paraId="482C0864" w14:textId="77777777" w:rsidR="00AD08C0" w:rsidRPr="00EE49ED" w:rsidRDefault="00AD08C0" w:rsidP="00AD08C0">
            <w:pPr>
              <w:spacing w:line="240" w:lineRule="auto"/>
              <w:jc w:val="center"/>
              <w:rPr>
                <w:sz w:val="20"/>
                <w:szCs w:val="20"/>
              </w:rPr>
            </w:pPr>
            <w:r w:rsidRPr="00EE49ED">
              <w:rPr>
                <w:sz w:val="20"/>
              </w:rPr>
              <w:t>Закрытое, бесхозный</w:t>
            </w:r>
          </w:p>
        </w:tc>
      </w:tr>
      <w:tr w:rsidR="00AD08C0" w:rsidRPr="00EE49ED" w14:paraId="3FCEAC6D" w14:textId="77777777" w:rsidTr="00AD08C0">
        <w:trPr>
          <w:trHeight w:val="146"/>
          <w:jc w:val="center"/>
        </w:trPr>
        <w:tc>
          <w:tcPr>
            <w:tcW w:w="214" w:type="pct"/>
          </w:tcPr>
          <w:p w14:paraId="3CE6ACD7" w14:textId="77777777" w:rsidR="00AD08C0" w:rsidRPr="00EE49ED" w:rsidRDefault="00AD08C0" w:rsidP="00AD08C0">
            <w:pPr>
              <w:spacing w:line="240" w:lineRule="auto"/>
              <w:contextualSpacing/>
              <w:jc w:val="left"/>
              <w:rPr>
                <w:rFonts w:eastAsia="Times New Roman"/>
                <w:sz w:val="20"/>
                <w:szCs w:val="20"/>
              </w:rPr>
            </w:pPr>
            <w:r w:rsidRPr="00EE49ED">
              <w:rPr>
                <w:rFonts w:eastAsia="Times New Roman"/>
                <w:sz w:val="20"/>
                <w:szCs w:val="20"/>
              </w:rPr>
              <w:t>2</w:t>
            </w:r>
          </w:p>
        </w:tc>
        <w:tc>
          <w:tcPr>
            <w:tcW w:w="785" w:type="pct"/>
          </w:tcPr>
          <w:p w14:paraId="54B4185E" w14:textId="3521782C" w:rsidR="00AD08C0" w:rsidRPr="00EE49ED" w:rsidRDefault="00AD08C0" w:rsidP="00AD08C0">
            <w:pPr>
              <w:spacing w:line="240" w:lineRule="auto"/>
              <w:contextualSpacing/>
              <w:jc w:val="left"/>
              <w:rPr>
                <w:rFonts w:eastAsia="Times New Roman"/>
                <w:sz w:val="20"/>
                <w:szCs w:val="20"/>
              </w:rPr>
            </w:pPr>
            <w:r w:rsidRPr="00EE49ED">
              <w:rPr>
                <w:rFonts w:eastAsia="Times New Roman"/>
                <w:sz w:val="20"/>
                <w:szCs w:val="20"/>
              </w:rPr>
              <w:t>ОПП.3.2</w:t>
            </w:r>
          </w:p>
        </w:tc>
        <w:tc>
          <w:tcPr>
            <w:tcW w:w="1716" w:type="pct"/>
            <w:shd w:val="clear" w:color="auto" w:fill="auto"/>
          </w:tcPr>
          <w:p w14:paraId="78819B94" w14:textId="48F406C2" w:rsidR="00AD08C0" w:rsidRPr="00EE49ED" w:rsidRDefault="00AD08C0" w:rsidP="00AD08C0">
            <w:pPr>
              <w:spacing w:line="240" w:lineRule="auto"/>
              <w:contextualSpacing/>
              <w:jc w:val="left"/>
              <w:rPr>
                <w:rFonts w:eastAsia="Times New Roman"/>
                <w:sz w:val="20"/>
                <w:szCs w:val="20"/>
              </w:rPr>
            </w:pPr>
            <w:r w:rsidRPr="00EE49ED">
              <w:rPr>
                <w:rFonts w:eastAsia="Times New Roman"/>
                <w:sz w:val="20"/>
                <w:szCs w:val="20"/>
              </w:rPr>
              <w:t>Скотомогильник</w:t>
            </w:r>
          </w:p>
        </w:tc>
        <w:tc>
          <w:tcPr>
            <w:tcW w:w="898" w:type="pct"/>
            <w:shd w:val="clear" w:color="auto" w:fill="auto"/>
          </w:tcPr>
          <w:p w14:paraId="3935CD8F" w14:textId="77777777" w:rsidR="00550FD0" w:rsidRPr="00EE49ED" w:rsidRDefault="00AD08C0" w:rsidP="00AD08C0">
            <w:pPr>
              <w:spacing w:line="240" w:lineRule="auto"/>
              <w:jc w:val="left"/>
              <w:rPr>
                <w:rFonts w:eastAsia="Times New Roman"/>
                <w:sz w:val="20"/>
                <w:szCs w:val="20"/>
              </w:rPr>
            </w:pPr>
            <w:r w:rsidRPr="00EE49ED">
              <w:rPr>
                <w:rFonts w:eastAsia="Times New Roman"/>
                <w:sz w:val="20"/>
                <w:szCs w:val="20"/>
              </w:rPr>
              <w:t xml:space="preserve">в 1,5 км от </w:t>
            </w:r>
          </w:p>
          <w:p w14:paraId="1F3A770D" w14:textId="606C6399" w:rsidR="00AD08C0" w:rsidRPr="00EE49ED" w:rsidRDefault="00AD08C0" w:rsidP="00AD08C0">
            <w:pPr>
              <w:spacing w:line="240" w:lineRule="auto"/>
              <w:jc w:val="left"/>
              <w:rPr>
                <w:rFonts w:eastAsia="Times New Roman"/>
                <w:sz w:val="20"/>
                <w:szCs w:val="20"/>
              </w:rPr>
            </w:pPr>
            <w:r w:rsidRPr="00EE49ED">
              <w:rPr>
                <w:rFonts w:eastAsia="Times New Roman"/>
                <w:sz w:val="20"/>
                <w:szCs w:val="20"/>
              </w:rPr>
              <w:t>д. Летнево</w:t>
            </w:r>
          </w:p>
        </w:tc>
        <w:tc>
          <w:tcPr>
            <w:tcW w:w="648" w:type="pct"/>
          </w:tcPr>
          <w:p w14:paraId="20F5F1FC" w14:textId="77777777" w:rsidR="00AD08C0" w:rsidRPr="00EE49ED" w:rsidRDefault="00AD08C0" w:rsidP="00AD08C0">
            <w:pPr>
              <w:spacing w:line="240" w:lineRule="auto"/>
              <w:jc w:val="center"/>
              <w:rPr>
                <w:sz w:val="20"/>
                <w:szCs w:val="20"/>
              </w:rPr>
            </w:pPr>
            <w:r w:rsidRPr="00EE49ED">
              <w:rPr>
                <w:sz w:val="20"/>
                <w:szCs w:val="20"/>
              </w:rPr>
              <w:t>50</w:t>
            </w:r>
          </w:p>
        </w:tc>
        <w:tc>
          <w:tcPr>
            <w:tcW w:w="739" w:type="pct"/>
          </w:tcPr>
          <w:p w14:paraId="1651163C" w14:textId="77777777" w:rsidR="00AD08C0" w:rsidRPr="00EE49ED" w:rsidRDefault="00AD08C0" w:rsidP="00AD08C0">
            <w:pPr>
              <w:spacing w:line="240" w:lineRule="auto"/>
              <w:jc w:val="center"/>
              <w:rPr>
                <w:sz w:val="20"/>
              </w:rPr>
            </w:pPr>
            <w:r w:rsidRPr="00EE49ED">
              <w:rPr>
                <w:sz w:val="20"/>
              </w:rPr>
              <w:t>-</w:t>
            </w:r>
          </w:p>
        </w:tc>
      </w:tr>
    </w:tbl>
    <w:p w14:paraId="4CC8E12E" w14:textId="77777777" w:rsidR="00D33384" w:rsidRPr="00EE49ED" w:rsidRDefault="00D33384" w:rsidP="00D33384">
      <w:pPr>
        <w:spacing w:line="276" w:lineRule="auto"/>
        <w:jc w:val="right"/>
        <w:rPr>
          <w:bCs/>
          <w:szCs w:val="24"/>
        </w:rPr>
        <w:sectPr w:rsidR="00D33384" w:rsidRPr="00EE49ED" w:rsidSect="00E1653C">
          <w:headerReference w:type="default" r:id="rId44"/>
          <w:footerReference w:type="default" r:id="rId45"/>
          <w:headerReference w:type="first" r:id="rId46"/>
          <w:footerReference w:type="first" r:id="rId47"/>
          <w:pgSz w:w="11906" w:h="16838"/>
          <w:pgMar w:top="1134" w:right="567" w:bottom="1134" w:left="1418" w:header="567" w:footer="567" w:gutter="0"/>
          <w:cols w:space="708"/>
          <w:docGrid w:linePitch="360"/>
        </w:sectPr>
      </w:pPr>
    </w:p>
    <w:p w14:paraId="45B38755" w14:textId="7493337B" w:rsidR="00D33384" w:rsidRPr="00EE49ED" w:rsidRDefault="00D33384" w:rsidP="00D7054C">
      <w:pPr>
        <w:pStyle w:val="0212165"/>
        <w:rPr>
          <w:rFonts w:asciiTheme="minorHAnsi" w:hAnsiTheme="minorHAnsi"/>
        </w:rPr>
      </w:pPr>
      <w:bookmarkStart w:id="235" w:name="_Toc178256484"/>
      <w:r w:rsidRPr="00EE49ED">
        <w:lastRenderedPageBreak/>
        <w:t xml:space="preserve">ГЛАВА 11. ЗОНЫ С ОСОБЫМИ УСЛОВИЯМИ ИСПОЛЬЗОВАНИЯ ТЕРРИТОРИЙ, </w:t>
      </w:r>
      <w:r w:rsidR="00B869ED" w:rsidRPr="00EE49ED">
        <w:t>ЗА ИСКЛЮЧЕНИЕМ ОХРАННЫХ ЗОН ОБЪЕКТОВ КУЛЬТУРНОГО НАСЛЕДИЯ</w:t>
      </w:r>
      <w:bookmarkEnd w:id="235"/>
    </w:p>
    <w:p w14:paraId="135BB1D5" w14:textId="77777777" w:rsidR="00D33384" w:rsidRPr="00EE49ED" w:rsidRDefault="00D33384" w:rsidP="00D33384">
      <w:pPr>
        <w:spacing w:line="276" w:lineRule="auto"/>
        <w:ind w:firstLine="709"/>
        <w:rPr>
          <w:rFonts w:cs="Arial"/>
          <w:szCs w:val="24"/>
        </w:rPr>
      </w:pPr>
      <w:r w:rsidRPr="00EE49ED">
        <w:rPr>
          <w:rFonts w:cs="Arial"/>
          <w:szCs w:val="24"/>
        </w:rPr>
        <w:t>В соответствии с пунктом 24 статьей 106 Земельного кодекса Российской Федерации от 25.10.20001 № 136-ФЗ зоны с особыми условиями использования территорий, в том числе возникающие в силу закона, ограничения использования земельных участков в таких зонах считаются установленными, измененными со дня внесения сведений о зоне с особыми условиями использования территории, соответствующих изменений в сведения о такой зоне в Единый государственный реестр недвижимости. Зоны с особыми условиями использования территорий считаются прекратившими существование, а ограничения использования земельных участков в таких зонах недействующими со дня исключения сведений о зоне с особыми условиями использования территории из Единого государственного реестра недвижимости.</w:t>
      </w:r>
    </w:p>
    <w:p w14:paraId="3FC1E5B6" w14:textId="77777777" w:rsidR="00D33384" w:rsidRPr="00EE49ED" w:rsidRDefault="00D33384" w:rsidP="0061776F">
      <w:pPr>
        <w:keepNext/>
        <w:keepLines/>
        <w:spacing w:before="120" w:line="276" w:lineRule="auto"/>
        <w:jc w:val="left"/>
        <w:outlineLvl w:val="2"/>
        <w:rPr>
          <w:rFonts w:eastAsia="Times New Roman"/>
          <w:b/>
          <w:iCs/>
          <w:szCs w:val="28"/>
          <w:lang w:eastAsia="ru-RU"/>
        </w:rPr>
      </w:pPr>
      <w:bookmarkStart w:id="236" w:name="_Toc178256485"/>
      <w:r w:rsidRPr="00EE49ED">
        <w:rPr>
          <w:rFonts w:eastAsia="Times New Roman"/>
          <w:b/>
          <w:iCs/>
          <w:szCs w:val="28"/>
          <w:lang w:eastAsia="ru-RU"/>
        </w:rPr>
        <w:t>11.1 Санитарно-защитная зона</w:t>
      </w:r>
      <w:bookmarkEnd w:id="236"/>
    </w:p>
    <w:p w14:paraId="0C964CD7" w14:textId="7092F831" w:rsidR="00D33384" w:rsidRPr="00EE49ED" w:rsidRDefault="00D33384" w:rsidP="0061776F">
      <w:pPr>
        <w:autoSpaceDE w:val="0"/>
        <w:autoSpaceDN w:val="0"/>
        <w:adjustRightInd w:val="0"/>
        <w:spacing w:line="276" w:lineRule="auto"/>
        <w:ind w:firstLine="540"/>
        <w:rPr>
          <w:color w:val="000000"/>
          <w:szCs w:val="24"/>
        </w:rPr>
      </w:pPr>
      <w:r w:rsidRPr="00EE49ED">
        <w:rPr>
          <w:color w:val="000000"/>
          <w:szCs w:val="24"/>
        </w:rPr>
        <w:t xml:space="preserve">В целях обеспечения безопасности населения и в соответствии с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устанавливаются санитарно-защитные зоны (далее </w:t>
      </w:r>
      <w:r w:rsidR="0061776F" w:rsidRPr="00EE49ED">
        <w:rPr>
          <w:color w:val="000000"/>
          <w:szCs w:val="24"/>
        </w:rPr>
        <w:t>—</w:t>
      </w:r>
      <w:r w:rsidRPr="00EE49ED">
        <w:rPr>
          <w:color w:val="000000"/>
          <w:szCs w:val="24"/>
        </w:rPr>
        <w:t xml:space="preserve"> СЗЗ).</w:t>
      </w:r>
    </w:p>
    <w:p w14:paraId="7D0E7FC9" w14:textId="2B53A4EC" w:rsidR="00D33384" w:rsidRPr="00EE49ED" w:rsidRDefault="00D33384" w:rsidP="0061776F">
      <w:pPr>
        <w:autoSpaceDE w:val="0"/>
        <w:autoSpaceDN w:val="0"/>
        <w:adjustRightInd w:val="0"/>
        <w:spacing w:line="276" w:lineRule="auto"/>
        <w:ind w:firstLine="709"/>
        <w:rPr>
          <w:color w:val="000000"/>
          <w:szCs w:val="24"/>
        </w:rPr>
      </w:pPr>
      <w:r w:rsidRPr="00EE49ED">
        <w:rPr>
          <w:color w:val="000000"/>
          <w:szCs w:val="24"/>
        </w:rPr>
        <w:t xml:space="preserve">Перечень санитарно-защитных зон, расположенных на территории </w:t>
      </w:r>
      <w:r w:rsidR="00150047" w:rsidRPr="00EE49ED">
        <w:rPr>
          <w:szCs w:val="24"/>
        </w:rPr>
        <w:t xml:space="preserve">Сеготского сельского поселения </w:t>
      </w:r>
      <w:r w:rsidRPr="00EE49ED">
        <w:rPr>
          <w:color w:val="000000"/>
          <w:szCs w:val="24"/>
        </w:rPr>
        <w:t xml:space="preserve">приведен в таблице </w:t>
      </w:r>
      <w:r w:rsidR="00503854" w:rsidRPr="00EE49ED">
        <w:rPr>
          <w:color w:val="000000"/>
          <w:szCs w:val="24"/>
        </w:rPr>
        <w:t>3</w:t>
      </w:r>
      <w:r w:rsidRPr="00EE49ED">
        <w:rPr>
          <w:color w:val="000000"/>
          <w:szCs w:val="24"/>
        </w:rPr>
        <w:t>.11.1.</w:t>
      </w:r>
    </w:p>
    <w:p w14:paraId="30493E40" w14:textId="58F53DC4" w:rsidR="00D33384" w:rsidRPr="00EE49ED" w:rsidRDefault="00D33384" w:rsidP="0061776F">
      <w:pPr>
        <w:autoSpaceDE w:val="0"/>
        <w:autoSpaceDN w:val="0"/>
        <w:adjustRightInd w:val="0"/>
        <w:spacing w:line="276" w:lineRule="auto"/>
        <w:ind w:firstLine="709"/>
        <w:jc w:val="right"/>
        <w:rPr>
          <w:color w:val="000000"/>
          <w:szCs w:val="24"/>
        </w:rPr>
      </w:pPr>
      <w:r w:rsidRPr="00EE49ED">
        <w:rPr>
          <w:color w:val="000000"/>
          <w:szCs w:val="24"/>
        </w:rPr>
        <w:t xml:space="preserve">Таблица </w:t>
      </w:r>
      <w:r w:rsidR="00503854" w:rsidRPr="00EE49ED">
        <w:rPr>
          <w:color w:val="000000"/>
          <w:szCs w:val="24"/>
        </w:rPr>
        <w:t>3</w:t>
      </w:r>
      <w:r w:rsidRPr="00EE49ED">
        <w:rPr>
          <w:color w:val="000000"/>
          <w:szCs w:val="24"/>
        </w:rPr>
        <w:t>.11.1</w:t>
      </w:r>
    </w:p>
    <w:p w14:paraId="04E5FD63" w14:textId="77777777" w:rsidR="00D33384" w:rsidRPr="00EE49ED" w:rsidRDefault="00D33384" w:rsidP="0061776F">
      <w:pPr>
        <w:autoSpaceDE w:val="0"/>
        <w:autoSpaceDN w:val="0"/>
        <w:adjustRightInd w:val="0"/>
        <w:spacing w:line="276" w:lineRule="auto"/>
        <w:jc w:val="center"/>
        <w:rPr>
          <w:color w:val="000000"/>
          <w:szCs w:val="24"/>
        </w:rPr>
      </w:pPr>
      <w:r w:rsidRPr="00EE49ED">
        <w:rPr>
          <w:color w:val="000000"/>
          <w:szCs w:val="24"/>
        </w:rPr>
        <w:t>Перечень санитарно-защитных зон</w:t>
      </w:r>
    </w:p>
    <w:tbl>
      <w:tblPr>
        <w:tblW w:w="9918" w:type="dxa"/>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1701"/>
        <w:gridCol w:w="1559"/>
        <w:gridCol w:w="1701"/>
        <w:gridCol w:w="1984"/>
        <w:gridCol w:w="2552"/>
      </w:tblGrid>
      <w:tr w:rsidR="00D33384" w:rsidRPr="00EE49ED" w14:paraId="13B248D6" w14:textId="77777777" w:rsidTr="002C125D">
        <w:trPr>
          <w:cantSplit/>
          <w:trHeight w:val="553"/>
          <w:tblHeader/>
          <w:jc w:val="center"/>
        </w:trPr>
        <w:tc>
          <w:tcPr>
            <w:tcW w:w="421" w:type="dxa"/>
            <w:vAlign w:val="center"/>
          </w:tcPr>
          <w:p w14:paraId="0636742B" w14:textId="77777777" w:rsidR="00D33384" w:rsidRPr="00EE49ED" w:rsidRDefault="00D33384" w:rsidP="00D33384">
            <w:pPr>
              <w:spacing w:line="240" w:lineRule="auto"/>
              <w:jc w:val="center"/>
              <w:rPr>
                <w:b/>
                <w:sz w:val="20"/>
              </w:rPr>
            </w:pPr>
            <w:r w:rsidRPr="00EE49ED">
              <w:rPr>
                <w:b/>
                <w:sz w:val="20"/>
              </w:rPr>
              <w:t>№</w:t>
            </w:r>
          </w:p>
        </w:tc>
        <w:tc>
          <w:tcPr>
            <w:tcW w:w="1701" w:type="dxa"/>
            <w:shd w:val="clear" w:color="auto" w:fill="auto"/>
            <w:vAlign w:val="center"/>
          </w:tcPr>
          <w:p w14:paraId="721347BF" w14:textId="77777777" w:rsidR="00D33384" w:rsidRPr="00EE49ED" w:rsidRDefault="00D33384" w:rsidP="00D33384">
            <w:pPr>
              <w:spacing w:line="240" w:lineRule="auto"/>
              <w:jc w:val="center"/>
              <w:rPr>
                <w:rFonts w:eastAsia="Times New Roman"/>
                <w:b/>
                <w:sz w:val="20"/>
                <w:szCs w:val="20"/>
              </w:rPr>
            </w:pPr>
            <w:r w:rsidRPr="00EE49ED">
              <w:rPr>
                <w:b/>
                <w:sz w:val="20"/>
              </w:rPr>
              <w:t>Объект</w:t>
            </w:r>
          </w:p>
        </w:tc>
        <w:tc>
          <w:tcPr>
            <w:tcW w:w="1559" w:type="dxa"/>
            <w:shd w:val="clear" w:color="auto" w:fill="auto"/>
            <w:vAlign w:val="center"/>
          </w:tcPr>
          <w:p w14:paraId="68B45814" w14:textId="77777777" w:rsidR="00D33384" w:rsidRPr="00EE49ED" w:rsidRDefault="00D33384" w:rsidP="00D33384">
            <w:pPr>
              <w:spacing w:line="240" w:lineRule="auto"/>
              <w:jc w:val="center"/>
              <w:rPr>
                <w:rFonts w:eastAsia="Times New Roman"/>
                <w:b/>
                <w:sz w:val="20"/>
                <w:szCs w:val="20"/>
              </w:rPr>
            </w:pPr>
            <w:r w:rsidRPr="00EE49ED">
              <w:rPr>
                <w:b/>
                <w:sz w:val="20"/>
              </w:rPr>
              <w:t>Местоположение</w:t>
            </w:r>
          </w:p>
        </w:tc>
        <w:tc>
          <w:tcPr>
            <w:tcW w:w="1701" w:type="dxa"/>
            <w:vAlign w:val="center"/>
          </w:tcPr>
          <w:p w14:paraId="69A3F478" w14:textId="77777777" w:rsidR="00D33384" w:rsidRPr="00EE49ED" w:rsidRDefault="00D33384" w:rsidP="00D33384">
            <w:pPr>
              <w:spacing w:line="240" w:lineRule="auto"/>
              <w:jc w:val="center"/>
              <w:rPr>
                <w:b/>
                <w:sz w:val="20"/>
                <w:szCs w:val="20"/>
              </w:rPr>
            </w:pPr>
            <w:r w:rsidRPr="00EE49ED">
              <w:rPr>
                <w:b/>
                <w:sz w:val="20"/>
              </w:rPr>
              <w:t>Вид деятельности</w:t>
            </w:r>
          </w:p>
        </w:tc>
        <w:tc>
          <w:tcPr>
            <w:tcW w:w="1984" w:type="dxa"/>
            <w:vAlign w:val="center"/>
          </w:tcPr>
          <w:p w14:paraId="51E68D70" w14:textId="77777777" w:rsidR="00D33384" w:rsidRPr="00EE49ED" w:rsidRDefault="00D33384" w:rsidP="00D33384">
            <w:pPr>
              <w:spacing w:line="240" w:lineRule="auto"/>
              <w:jc w:val="center"/>
              <w:rPr>
                <w:b/>
                <w:sz w:val="20"/>
                <w:szCs w:val="20"/>
              </w:rPr>
            </w:pPr>
            <w:r w:rsidRPr="00EE49ED">
              <w:rPr>
                <w:b/>
                <w:sz w:val="20"/>
              </w:rPr>
              <w:t>Размер СЗЗ, м</w:t>
            </w:r>
          </w:p>
        </w:tc>
        <w:tc>
          <w:tcPr>
            <w:tcW w:w="2552" w:type="dxa"/>
            <w:vAlign w:val="center"/>
          </w:tcPr>
          <w:p w14:paraId="14CCE678" w14:textId="77777777" w:rsidR="00D33384" w:rsidRPr="00EE49ED" w:rsidRDefault="00D33384" w:rsidP="00D33384">
            <w:pPr>
              <w:spacing w:line="240" w:lineRule="auto"/>
              <w:jc w:val="center"/>
              <w:rPr>
                <w:b/>
                <w:sz w:val="20"/>
                <w:szCs w:val="20"/>
              </w:rPr>
            </w:pPr>
            <w:r w:rsidRPr="00EE49ED">
              <w:rPr>
                <w:b/>
                <w:sz w:val="20"/>
              </w:rPr>
              <w:t>Основание</w:t>
            </w:r>
          </w:p>
        </w:tc>
      </w:tr>
    </w:tbl>
    <w:p w14:paraId="39A0F8E8" w14:textId="77777777" w:rsidR="00D33384" w:rsidRPr="00EE49ED" w:rsidRDefault="00D33384" w:rsidP="00D33384">
      <w:pPr>
        <w:spacing w:line="14" w:lineRule="auto"/>
        <w:ind w:firstLine="709"/>
        <w:jc w:val="center"/>
        <w:rPr>
          <w:color w:val="000000"/>
          <w:szCs w:val="24"/>
        </w:rPr>
      </w:pPr>
    </w:p>
    <w:p w14:paraId="6F79BAD7" w14:textId="77777777" w:rsidR="00D33384" w:rsidRPr="00EE49ED" w:rsidRDefault="00D33384" w:rsidP="00D33384">
      <w:pPr>
        <w:spacing w:line="14" w:lineRule="auto"/>
        <w:ind w:firstLine="709"/>
        <w:jc w:val="center"/>
        <w:rPr>
          <w:color w:val="000000"/>
          <w:sz w:val="20"/>
          <w:szCs w:val="20"/>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1701"/>
        <w:gridCol w:w="1559"/>
        <w:gridCol w:w="1701"/>
        <w:gridCol w:w="1984"/>
        <w:gridCol w:w="2552"/>
      </w:tblGrid>
      <w:tr w:rsidR="00D33384" w:rsidRPr="00EE49ED" w14:paraId="4427EA0D" w14:textId="77777777" w:rsidTr="002C125D">
        <w:trPr>
          <w:trHeight w:val="20"/>
          <w:tblHeader/>
          <w:jc w:val="center"/>
        </w:trPr>
        <w:tc>
          <w:tcPr>
            <w:tcW w:w="421" w:type="dxa"/>
          </w:tcPr>
          <w:p w14:paraId="2C01ACCA" w14:textId="77777777" w:rsidR="00D33384" w:rsidRPr="00EE49ED" w:rsidRDefault="00D33384" w:rsidP="00D33384">
            <w:pPr>
              <w:spacing w:line="240" w:lineRule="auto"/>
              <w:jc w:val="center"/>
              <w:rPr>
                <w:rFonts w:eastAsia="Times New Roman"/>
                <w:b/>
                <w:sz w:val="20"/>
                <w:szCs w:val="20"/>
              </w:rPr>
            </w:pPr>
            <w:r w:rsidRPr="00EE49ED">
              <w:rPr>
                <w:rFonts w:eastAsia="Times New Roman"/>
                <w:b/>
                <w:sz w:val="20"/>
                <w:szCs w:val="20"/>
              </w:rPr>
              <w:t>1</w:t>
            </w:r>
          </w:p>
        </w:tc>
        <w:tc>
          <w:tcPr>
            <w:tcW w:w="1701" w:type="dxa"/>
            <w:shd w:val="clear" w:color="auto" w:fill="auto"/>
          </w:tcPr>
          <w:p w14:paraId="574E7D66" w14:textId="77777777" w:rsidR="00D33384" w:rsidRPr="00EE49ED" w:rsidRDefault="00D33384" w:rsidP="00D33384">
            <w:pPr>
              <w:spacing w:line="240" w:lineRule="auto"/>
              <w:jc w:val="center"/>
              <w:rPr>
                <w:rFonts w:eastAsia="Times New Roman"/>
                <w:b/>
                <w:sz w:val="20"/>
                <w:szCs w:val="20"/>
              </w:rPr>
            </w:pPr>
            <w:r w:rsidRPr="00EE49ED">
              <w:rPr>
                <w:rFonts w:eastAsia="Times New Roman"/>
                <w:b/>
                <w:sz w:val="20"/>
                <w:szCs w:val="20"/>
              </w:rPr>
              <w:t>2</w:t>
            </w:r>
          </w:p>
        </w:tc>
        <w:tc>
          <w:tcPr>
            <w:tcW w:w="1559" w:type="dxa"/>
            <w:shd w:val="clear" w:color="auto" w:fill="auto"/>
          </w:tcPr>
          <w:p w14:paraId="792D9ED9" w14:textId="77777777" w:rsidR="00D33384" w:rsidRPr="00EE49ED" w:rsidRDefault="00D33384" w:rsidP="00D33384">
            <w:pPr>
              <w:spacing w:line="240" w:lineRule="auto"/>
              <w:jc w:val="center"/>
              <w:rPr>
                <w:rFonts w:eastAsia="Times New Roman"/>
                <w:b/>
                <w:sz w:val="20"/>
                <w:szCs w:val="20"/>
              </w:rPr>
            </w:pPr>
            <w:r w:rsidRPr="00EE49ED">
              <w:rPr>
                <w:b/>
                <w:sz w:val="20"/>
                <w:szCs w:val="20"/>
              </w:rPr>
              <w:t>3</w:t>
            </w:r>
          </w:p>
        </w:tc>
        <w:tc>
          <w:tcPr>
            <w:tcW w:w="1701" w:type="dxa"/>
          </w:tcPr>
          <w:p w14:paraId="6633E124" w14:textId="77777777" w:rsidR="00D33384" w:rsidRPr="00EE49ED" w:rsidRDefault="00D33384" w:rsidP="00D33384">
            <w:pPr>
              <w:spacing w:line="240" w:lineRule="auto"/>
              <w:jc w:val="center"/>
              <w:rPr>
                <w:b/>
                <w:sz w:val="20"/>
                <w:szCs w:val="20"/>
              </w:rPr>
            </w:pPr>
            <w:r w:rsidRPr="00EE49ED">
              <w:rPr>
                <w:b/>
                <w:sz w:val="20"/>
                <w:szCs w:val="20"/>
              </w:rPr>
              <w:t>4</w:t>
            </w:r>
          </w:p>
        </w:tc>
        <w:tc>
          <w:tcPr>
            <w:tcW w:w="1984" w:type="dxa"/>
          </w:tcPr>
          <w:p w14:paraId="6F511B16" w14:textId="77777777" w:rsidR="00D33384" w:rsidRPr="00EE49ED" w:rsidRDefault="00D33384" w:rsidP="00D33384">
            <w:pPr>
              <w:spacing w:line="240" w:lineRule="auto"/>
              <w:jc w:val="center"/>
              <w:rPr>
                <w:b/>
                <w:sz w:val="20"/>
                <w:szCs w:val="20"/>
              </w:rPr>
            </w:pPr>
            <w:r w:rsidRPr="00EE49ED">
              <w:rPr>
                <w:b/>
                <w:sz w:val="20"/>
                <w:szCs w:val="20"/>
              </w:rPr>
              <w:t>5</w:t>
            </w:r>
          </w:p>
        </w:tc>
        <w:tc>
          <w:tcPr>
            <w:tcW w:w="2552" w:type="dxa"/>
          </w:tcPr>
          <w:p w14:paraId="1589023F" w14:textId="77777777" w:rsidR="00D33384" w:rsidRPr="00EE49ED" w:rsidRDefault="00D33384" w:rsidP="00D33384">
            <w:pPr>
              <w:spacing w:line="240" w:lineRule="auto"/>
              <w:jc w:val="center"/>
              <w:rPr>
                <w:b/>
                <w:sz w:val="20"/>
                <w:szCs w:val="20"/>
              </w:rPr>
            </w:pPr>
            <w:r w:rsidRPr="00EE49ED">
              <w:rPr>
                <w:b/>
                <w:sz w:val="20"/>
                <w:szCs w:val="20"/>
              </w:rPr>
              <w:t>6</w:t>
            </w:r>
          </w:p>
        </w:tc>
      </w:tr>
      <w:tr w:rsidR="00D33384" w:rsidRPr="00EE49ED" w14:paraId="339853D7" w14:textId="77777777" w:rsidTr="002C125D">
        <w:trPr>
          <w:trHeight w:val="20"/>
          <w:jc w:val="center"/>
        </w:trPr>
        <w:tc>
          <w:tcPr>
            <w:tcW w:w="9918" w:type="dxa"/>
            <w:gridSpan w:val="6"/>
          </w:tcPr>
          <w:p w14:paraId="4A4AD348" w14:textId="77777777" w:rsidR="00D33384" w:rsidRPr="00EE49ED" w:rsidRDefault="00D33384" w:rsidP="00D33384">
            <w:pPr>
              <w:spacing w:line="240" w:lineRule="auto"/>
              <w:jc w:val="center"/>
              <w:rPr>
                <w:b/>
                <w:sz w:val="20"/>
                <w:szCs w:val="20"/>
              </w:rPr>
            </w:pPr>
            <w:r w:rsidRPr="00EE49ED">
              <w:rPr>
                <w:b/>
                <w:sz w:val="20"/>
                <w:szCs w:val="20"/>
              </w:rPr>
              <w:t>Ориентировочная (нормативная) СЗЗ</w:t>
            </w:r>
          </w:p>
        </w:tc>
      </w:tr>
      <w:tr w:rsidR="00D33384" w:rsidRPr="00EE49ED" w14:paraId="0AED919F" w14:textId="77777777" w:rsidTr="002C125D">
        <w:trPr>
          <w:trHeight w:val="20"/>
          <w:jc w:val="center"/>
        </w:trPr>
        <w:tc>
          <w:tcPr>
            <w:tcW w:w="421" w:type="dxa"/>
          </w:tcPr>
          <w:p w14:paraId="75D51B0C" w14:textId="77777777" w:rsidR="00D33384" w:rsidRPr="00EE49ED" w:rsidRDefault="00D33384" w:rsidP="00DE59F6">
            <w:pPr>
              <w:numPr>
                <w:ilvl w:val="0"/>
                <w:numId w:val="100"/>
              </w:numPr>
              <w:spacing w:line="240" w:lineRule="auto"/>
              <w:contextualSpacing/>
              <w:jc w:val="center"/>
              <w:rPr>
                <w:bCs/>
                <w:color w:val="000000"/>
                <w:sz w:val="20"/>
                <w:shd w:val="clear" w:color="auto" w:fill="FFFFFF"/>
              </w:rPr>
            </w:pPr>
          </w:p>
        </w:tc>
        <w:tc>
          <w:tcPr>
            <w:tcW w:w="1701" w:type="dxa"/>
            <w:shd w:val="clear" w:color="auto" w:fill="auto"/>
          </w:tcPr>
          <w:p w14:paraId="0B7B8131" w14:textId="77777777" w:rsidR="00D33384" w:rsidRPr="00EE49ED" w:rsidRDefault="00D33384" w:rsidP="00D33384">
            <w:pPr>
              <w:spacing w:line="240" w:lineRule="auto"/>
              <w:contextualSpacing/>
              <w:jc w:val="left"/>
              <w:rPr>
                <w:sz w:val="20"/>
                <w:szCs w:val="20"/>
              </w:rPr>
            </w:pPr>
            <w:r w:rsidRPr="00EE49ED">
              <w:rPr>
                <w:sz w:val="20"/>
                <w:szCs w:val="20"/>
              </w:rPr>
              <w:t>Кладбище</w:t>
            </w:r>
          </w:p>
        </w:tc>
        <w:tc>
          <w:tcPr>
            <w:tcW w:w="1559" w:type="dxa"/>
          </w:tcPr>
          <w:p w14:paraId="1C17E296" w14:textId="77777777" w:rsidR="00D33384" w:rsidRPr="00EE49ED" w:rsidRDefault="00D33384" w:rsidP="00D33384">
            <w:pPr>
              <w:spacing w:line="240" w:lineRule="auto"/>
              <w:jc w:val="left"/>
              <w:rPr>
                <w:sz w:val="20"/>
                <w:szCs w:val="20"/>
              </w:rPr>
            </w:pPr>
            <w:r w:rsidRPr="00EE49ED">
              <w:rPr>
                <w:bCs/>
                <w:sz w:val="20"/>
                <w:shd w:val="clear" w:color="auto" w:fill="FFFFFF"/>
                <w:lang w:bidi="ru-RU"/>
              </w:rPr>
              <w:t>с. Сеготь</w:t>
            </w:r>
          </w:p>
        </w:tc>
        <w:tc>
          <w:tcPr>
            <w:tcW w:w="1701" w:type="dxa"/>
          </w:tcPr>
          <w:p w14:paraId="5B5C474B" w14:textId="77777777" w:rsidR="00D33384" w:rsidRPr="00EE49ED" w:rsidRDefault="00D33384" w:rsidP="00D33384">
            <w:pPr>
              <w:spacing w:line="240" w:lineRule="auto"/>
              <w:jc w:val="left"/>
              <w:rPr>
                <w:sz w:val="20"/>
                <w:szCs w:val="20"/>
              </w:rPr>
            </w:pPr>
            <w:r w:rsidRPr="00EE49ED">
              <w:rPr>
                <w:sz w:val="20"/>
                <w:szCs w:val="20"/>
              </w:rPr>
              <w:t>Сельское кладбище</w:t>
            </w:r>
          </w:p>
        </w:tc>
        <w:tc>
          <w:tcPr>
            <w:tcW w:w="1984" w:type="dxa"/>
          </w:tcPr>
          <w:p w14:paraId="7E27E7ED" w14:textId="77777777" w:rsidR="00D33384" w:rsidRPr="00EE49ED" w:rsidRDefault="00D33384" w:rsidP="00D33384">
            <w:pPr>
              <w:spacing w:line="240" w:lineRule="auto"/>
              <w:jc w:val="center"/>
              <w:rPr>
                <w:color w:val="000000"/>
                <w:sz w:val="20"/>
                <w:szCs w:val="20"/>
                <w:shd w:val="clear" w:color="auto" w:fill="FFFFFF"/>
              </w:rPr>
            </w:pPr>
            <w:r w:rsidRPr="00EE49ED">
              <w:rPr>
                <w:color w:val="000000"/>
                <w:sz w:val="20"/>
                <w:szCs w:val="20"/>
                <w:shd w:val="clear" w:color="auto" w:fill="FFFFFF"/>
              </w:rPr>
              <w:t>50</w:t>
            </w:r>
          </w:p>
        </w:tc>
        <w:tc>
          <w:tcPr>
            <w:tcW w:w="2552" w:type="dxa"/>
          </w:tcPr>
          <w:p w14:paraId="5BF96D93" w14:textId="77777777" w:rsidR="00D33384" w:rsidRPr="00EE49ED" w:rsidRDefault="00D33384" w:rsidP="00D33384">
            <w:pPr>
              <w:spacing w:line="240" w:lineRule="auto"/>
              <w:jc w:val="left"/>
              <w:rPr>
                <w:color w:val="000000"/>
                <w:sz w:val="20"/>
                <w:szCs w:val="20"/>
              </w:rPr>
            </w:pPr>
            <w:r w:rsidRPr="00EE49ED">
              <w:rPr>
                <w:color w:val="000000"/>
                <w:sz w:val="20"/>
                <w:szCs w:val="20"/>
              </w:rPr>
              <w:t>СанПиН 2.2.1/2.1.1.1200-03</w:t>
            </w:r>
            <w:r w:rsidRPr="00EE49ED">
              <w:rPr>
                <w:sz w:val="20"/>
                <w:szCs w:val="20"/>
              </w:rPr>
              <w:t xml:space="preserve"> «</w:t>
            </w:r>
            <w:r w:rsidRPr="00EE49ED">
              <w:rPr>
                <w:color w:val="000000"/>
                <w:sz w:val="20"/>
                <w:szCs w:val="20"/>
              </w:rPr>
              <w:t>Санитарно-защитные зоны и санитарная классификация предприятий, сооружений и иных объектов</w:t>
            </w:r>
          </w:p>
        </w:tc>
      </w:tr>
      <w:tr w:rsidR="00D33384" w:rsidRPr="00EE49ED" w14:paraId="103F1694" w14:textId="77777777" w:rsidTr="002C125D">
        <w:trPr>
          <w:trHeight w:val="20"/>
          <w:jc w:val="center"/>
        </w:trPr>
        <w:tc>
          <w:tcPr>
            <w:tcW w:w="421" w:type="dxa"/>
          </w:tcPr>
          <w:p w14:paraId="56F845D8" w14:textId="77777777" w:rsidR="00D33384" w:rsidRPr="00EE49ED" w:rsidRDefault="00D33384" w:rsidP="00DE59F6">
            <w:pPr>
              <w:numPr>
                <w:ilvl w:val="0"/>
                <w:numId w:val="100"/>
              </w:numPr>
              <w:spacing w:line="240" w:lineRule="auto"/>
              <w:contextualSpacing/>
              <w:jc w:val="center"/>
              <w:rPr>
                <w:bCs/>
                <w:color w:val="000000"/>
                <w:sz w:val="20"/>
                <w:shd w:val="clear" w:color="auto" w:fill="FFFFFF"/>
              </w:rPr>
            </w:pPr>
          </w:p>
        </w:tc>
        <w:tc>
          <w:tcPr>
            <w:tcW w:w="1701" w:type="dxa"/>
            <w:shd w:val="clear" w:color="auto" w:fill="auto"/>
          </w:tcPr>
          <w:p w14:paraId="0D9C5B72" w14:textId="77777777" w:rsidR="00D33384" w:rsidRPr="00EE49ED" w:rsidRDefault="00D33384" w:rsidP="00D33384">
            <w:pPr>
              <w:spacing w:line="240" w:lineRule="auto"/>
              <w:contextualSpacing/>
              <w:jc w:val="left"/>
              <w:rPr>
                <w:sz w:val="20"/>
                <w:szCs w:val="20"/>
              </w:rPr>
            </w:pPr>
            <w:r w:rsidRPr="00EE49ED">
              <w:rPr>
                <w:sz w:val="20"/>
                <w:szCs w:val="20"/>
              </w:rPr>
              <w:t>Кладбище</w:t>
            </w:r>
          </w:p>
        </w:tc>
        <w:tc>
          <w:tcPr>
            <w:tcW w:w="1559" w:type="dxa"/>
          </w:tcPr>
          <w:p w14:paraId="426CCE13" w14:textId="77777777" w:rsidR="00D33384" w:rsidRPr="00EE49ED" w:rsidRDefault="00D33384" w:rsidP="00D33384">
            <w:pPr>
              <w:spacing w:line="240" w:lineRule="auto"/>
              <w:jc w:val="left"/>
              <w:rPr>
                <w:sz w:val="20"/>
                <w:szCs w:val="20"/>
              </w:rPr>
            </w:pPr>
            <w:r w:rsidRPr="00EE49ED">
              <w:rPr>
                <w:sz w:val="20"/>
                <w:szCs w:val="24"/>
              </w:rPr>
              <w:t>с. Петрово</w:t>
            </w:r>
          </w:p>
        </w:tc>
        <w:tc>
          <w:tcPr>
            <w:tcW w:w="1701" w:type="dxa"/>
          </w:tcPr>
          <w:p w14:paraId="632A8871" w14:textId="77777777" w:rsidR="00D33384" w:rsidRPr="00EE49ED" w:rsidRDefault="00D33384" w:rsidP="00D33384">
            <w:pPr>
              <w:spacing w:line="240" w:lineRule="auto"/>
              <w:jc w:val="left"/>
              <w:rPr>
                <w:sz w:val="20"/>
                <w:szCs w:val="20"/>
              </w:rPr>
            </w:pPr>
            <w:r w:rsidRPr="00EE49ED">
              <w:rPr>
                <w:sz w:val="20"/>
                <w:szCs w:val="20"/>
              </w:rPr>
              <w:t>Сельское кладбище</w:t>
            </w:r>
          </w:p>
        </w:tc>
        <w:tc>
          <w:tcPr>
            <w:tcW w:w="1984" w:type="dxa"/>
          </w:tcPr>
          <w:p w14:paraId="71C13336" w14:textId="77777777" w:rsidR="00D33384" w:rsidRPr="00EE49ED" w:rsidRDefault="00D33384" w:rsidP="00D33384">
            <w:pPr>
              <w:spacing w:line="240" w:lineRule="auto"/>
              <w:jc w:val="center"/>
              <w:rPr>
                <w:color w:val="000000"/>
                <w:sz w:val="20"/>
                <w:szCs w:val="20"/>
                <w:shd w:val="clear" w:color="auto" w:fill="FFFFFF"/>
              </w:rPr>
            </w:pPr>
            <w:r w:rsidRPr="00EE49ED">
              <w:rPr>
                <w:color w:val="000000"/>
                <w:sz w:val="20"/>
                <w:szCs w:val="20"/>
                <w:shd w:val="clear" w:color="auto" w:fill="FFFFFF"/>
              </w:rPr>
              <w:t>50</w:t>
            </w:r>
          </w:p>
        </w:tc>
        <w:tc>
          <w:tcPr>
            <w:tcW w:w="2552" w:type="dxa"/>
          </w:tcPr>
          <w:p w14:paraId="1BD6887E" w14:textId="77777777" w:rsidR="00D33384" w:rsidRPr="00EE49ED" w:rsidRDefault="00D33384" w:rsidP="00D33384">
            <w:pPr>
              <w:spacing w:line="240" w:lineRule="auto"/>
              <w:jc w:val="left"/>
              <w:rPr>
                <w:color w:val="000000"/>
                <w:sz w:val="20"/>
                <w:szCs w:val="20"/>
              </w:rPr>
            </w:pPr>
            <w:r w:rsidRPr="00EE49ED">
              <w:rPr>
                <w:color w:val="000000"/>
                <w:sz w:val="20"/>
                <w:szCs w:val="20"/>
              </w:rPr>
              <w:t>СанПиН 2.2.1/2.1.1.1200-03</w:t>
            </w:r>
            <w:r w:rsidRPr="00EE49ED">
              <w:rPr>
                <w:sz w:val="20"/>
                <w:szCs w:val="20"/>
              </w:rPr>
              <w:t xml:space="preserve"> «</w:t>
            </w:r>
            <w:r w:rsidRPr="00EE49ED">
              <w:rPr>
                <w:color w:val="000000"/>
                <w:sz w:val="20"/>
                <w:szCs w:val="20"/>
              </w:rPr>
              <w:t>Санитарно-защитные зоны и санитарная классификация предприятий, сооружений и иных объектов</w:t>
            </w:r>
          </w:p>
        </w:tc>
      </w:tr>
      <w:tr w:rsidR="00D33384" w:rsidRPr="00EE49ED" w14:paraId="083A6D8F" w14:textId="77777777" w:rsidTr="002C125D">
        <w:trPr>
          <w:trHeight w:val="20"/>
          <w:jc w:val="center"/>
        </w:trPr>
        <w:tc>
          <w:tcPr>
            <w:tcW w:w="421" w:type="dxa"/>
          </w:tcPr>
          <w:p w14:paraId="5F51E635" w14:textId="77777777" w:rsidR="00D33384" w:rsidRPr="00EE49ED" w:rsidRDefault="00D33384" w:rsidP="00DE59F6">
            <w:pPr>
              <w:numPr>
                <w:ilvl w:val="0"/>
                <w:numId w:val="100"/>
              </w:numPr>
              <w:spacing w:line="240" w:lineRule="auto"/>
              <w:contextualSpacing/>
              <w:jc w:val="center"/>
              <w:rPr>
                <w:bCs/>
                <w:color w:val="000000"/>
                <w:sz w:val="20"/>
                <w:shd w:val="clear" w:color="auto" w:fill="FFFFFF"/>
              </w:rPr>
            </w:pPr>
          </w:p>
        </w:tc>
        <w:tc>
          <w:tcPr>
            <w:tcW w:w="1701" w:type="dxa"/>
            <w:shd w:val="clear" w:color="auto" w:fill="auto"/>
          </w:tcPr>
          <w:p w14:paraId="63F9732B" w14:textId="77777777" w:rsidR="00D33384" w:rsidRPr="00EE49ED" w:rsidRDefault="00D33384" w:rsidP="00D33384">
            <w:pPr>
              <w:spacing w:line="240" w:lineRule="auto"/>
              <w:contextualSpacing/>
              <w:jc w:val="left"/>
              <w:rPr>
                <w:sz w:val="20"/>
                <w:szCs w:val="20"/>
              </w:rPr>
            </w:pPr>
            <w:r w:rsidRPr="00EE49ED">
              <w:rPr>
                <w:sz w:val="20"/>
                <w:szCs w:val="20"/>
              </w:rPr>
              <w:t>Кладбище</w:t>
            </w:r>
          </w:p>
        </w:tc>
        <w:tc>
          <w:tcPr>
            <w:tcW w:w="1559" w:type="dxa"/>
          </w:tcPr>
          <w:p w14:paraId="73C41262" w14:textId="77777777" w:rsidR="00D33384" w:rsidRPr="00EE49ED" w:rsidRDefault="00D33384" w:rsidP="00D33384">
            <w:pPr>
              <w:spacing w:line="240" w:lineRule="auto"/>
              <w:jc w:val="left"/>
              <w:rPr>
                <w:sz w:val="20"/>
                <w:szCs w:val="20"/>
              </w:rPr>
            </w:pPr>
            <w:r w:rsidRPr="00EE49ED">
              <w:rPr>
                <w:sz w:val="20"/>
                <w:szCs w:val="24"/>
              </w:rPr>
              <w:t>с. Пятница-Высоково</w:t>
            </w:r>
          </w:p>
        </w:tc>
        <w:tc>
          <w:tcPr>
            <w:tcW w:w="1701" w:type="dxa"/>
          </w:tcPr>
          <w:p w14:paraId="44022AAB" w14:textId="77777777" w:rsidR="00D33384" w:rsidRPr="00EE49ED" w:rsidRDefault="00D33384" w:rsidP="00D33384">
            <w:pPr>
              <w:spacing w:line="240" w:lineRule="auto"/>
              <w:jc w:val="left"/>
              <w:rPr>
                <w:sz w:val="20"/>
                <w:szCs w:val="20"/>
              </w:rPr>
            </w:pPr>
            <w:r w:rsidRPr="00EE49ED">
              <w:rPr>
                <w:sz w:val="20"/>
                <w:szCs w:val="20"/>
              </w:rPr>
              <w:t>Сельское кладбище</w:t>
            </w:r>
          </w:p>
        </w:tc>
        <w:tc>
          <w:tcPr>
            <w:tcW w:w="1984" w:type="dxa"/>
          </w:tcPr>
          <w:p w14:paraId="222BBFB5" w14:textId="77777777" w:rsidR="00D33384" w:rsidRPr="00EE49ED" w:rsidRDefault="00D33384" w:rsidP="00D33384">
            <w:pPr>
              <w:spacing w:line="240" w:lineRule="auto"/>
              <w:jc w:val="center"/>
              <w:rPr>
                <w:color w:val="000000"/>
                <w:sz w:val="20"/>
                <w:szCs w:val="20"/>
                <w:shd w:val="clear" w:color="auto" w:fill="FFFFFF"/>
              </w:rPr>
            </w:pPr>
            <w:r w:rsidRPr="00EE49ED">
              <w:rPr>
                <w:color w:val="000000"/>
                <w:sz w:val="20"/>
                <w:szCs w:val="20"/>
                <w:shd w:val="clear" w:color="auto" w:fill="FFFFFF"/>
              </w:rPr>
              <w:t>50</w:t>
            </w:r>
          </w:p>
        </w:tc>
        <w:tc>
          <w:tcPr>
            <w:tcW w:w="2552" w:type="dxa"/>
          </w:tcPr>
          <w:p w14:paraId="03665794" w14:textId="77777777" w:rsidR="00D33384" w:rsidRPr="00EE49ED" w:rsidRDefault="00D33384" w:rsidP="00D33384">
            <w:pPr>
              <w:spacing w:line="240" w:lineRule="auto"/>
              <w:jc w:val="left"/>
              <w:rPr>
                <w:color w:val="000000"/>
                <w:sz w:val="20"/>
                <w:szCs w:val="20"/>
              </w:rPr>
            </w:pPr>
            <w:r w:rsidRPr="00EE49ED">
              <w:rPr>
                <w:color w:val="000000"/>
                <w:sz w:val="20"/>
                <w:szCs w:val="20"/>
              </w:rPr>
              <w:t>СанПиН 2.2.1/2.1.1.1200-03</w:t>
            </w:r>
            <w:r w:rsidRPr="00EE49ED">
              <w:rPr>
                <w:sz w:val="20"/>
                <w:szCs w:val="20"/>
              </w:rPr>
              <w:t xml:space="preserve"> «</w:t>
            </w:r>
            <w:r w:rsidRPr="00EE49ED">
              <w:rPr>
                <w:color w:val="000000"/>
                <w:sz w:val="20"/>
                <w:szCs w:val="20"/>
              </w:rPr>
              <w:t>Санитарно-защитные зоны и санитарная классификация предприятий, сооружений и иных объектов</w:t>
            </w:r>
          </w:p>
        </w:tc>
      </w:tr>
      <w:tr w:rsidR="00D33384" w:rsidRPr="00EE49ED" w14:paraId="16598575" w14:textId="77777777" w:rsidTr="002C125D">
        <w:trPr>
          <w:trHeight w:val="20"/>
          <w:jc w:val="center"/>
        </w:trPr>
        <w:tc>
          <w:tcPr>
            <w:tcW w:w="421" w:type="dxa"/>
          </w:tcPr>
          <w:p w14:paraId="4489C18B" w14:textId="77777777" w:rsidR="00D33384" w:rsidRPr="00EE49ED" w:rsidRDefault="00D33384" w:rsidP="00DE59F6">
            <w:pPr>
              <w:numPr>
                <w:ilvl w:val="0"/>
                <w:numId w:val="100"/>
              </w:numPr>
              <w:spacing w:line="240" w:lineRule="auto"/>
              <w:contextualSpacing/>
              <w:jc w:val="center"/>
              <w:rPr>
                <w:bCs/>
                <w:color w:val="000000"/>
                <w:sz w:val="20"/>
                <w:shd w:val="clear" w:color="auto" w:fill="FFFFFF"/>
              </w:rPr>
            </w:pPr>
          </w:p>
        </w:tc>
        <w:tc>
          <w:tcPr>
            <w:tcW w:w="1701" w:type="dxa"/>
            <w:shd w:val="clear" w:color="auto" w:fill="auto"/>
          </w:tcPr>
          <w:p w14:paraId="73D2CCFB" w14:textId="77777777" w:rsidR="00D33384" w:rsidRPr="00EE49ED" w:rsidRDefault="00D33384" w:rsidP="00D33384">
            <w:pPr>
              <w:spacing w:line="240" w:lineRule="auto"/>
              <w:contextualSpacing/>
              <w:jc w:val="left"/>
              <w:rPr>
                <w:sz w:val="20"/>
                <w:szCs w:val="20"/>
              </w:rPr>
            </w:pPr>
            <w:r w:rsidRPr="00EE49ED">
              <w:rPr>
                <w:sz w:val="20"/>
                <w:szCs w:val="20"/>
              </w:rPr>
              <w:t>Кладбище</w:t>
            </w:r>
          </w:p>
        </w:tc>
        <w:tc>
          <w:tcPr>
            <w:tcW w:w="1559" w:type="dxa"/>
          </w:tcPr>
          <w:p w14:paraId="790EB111" w14:textId="77777777" w:rsidR="00D33384" w:rsidRPr="00EE49ED" w:rsidRDefault="00D33384" w:rsidP="00D33384">
            <w:pPr>
              <w:spacing w:line="240" w:lineRule="auto"/>
              <w:jc w:val="left"/>
              <w:rPr>
                <w:sz w:val="20"/>
                <w:szCs w:val="20"/>
              </w:rPr>
            </w:pPr>
            <w:r w:rsidRPr="00EE49ED">
              <w:rPr>
                <w:sz w:val="20"/>
                <w:szCs w:val="24"/>
              </w:rPr>
              <w:t>с. Воронцово</w:t>
            </w:r>
          </w:p>
        </w:tc>
        <w:tc>
          <w:tcPr>
            <w:tcW w:w="1701" w:type="dxa"/>
          </w:tcPr>
          <w:p w14:paraId="43ABCAFE" w14:textId="77777777" w:rsidR="00D33384" w:rsidRPr="00EE49ED" w:rsidRDefault="00D33384" w:rsidP="00D33384">
            <w:pPr>
              <w:spacing w:line="240" w:lineRule="auto"/>
              <w:jc w:val="left"/>
              <w:rPr>
                <w:sz w:val="20"/>
                <w:szCs w:val="20"/>
              </w:rPr>
            </w:pPr>
            <w:r w:rsidRPr="00EE49ED">
              <w:rPr>
                <w:sz w:val="20"/>
                <w:szCs w:val="20"/>
              </w:rPr>
              <w:t>Сельское кладбище</w:t>
            </w:r>
          </w:p>
        </w:tc>
        <w:tc>
          <w:tcPr>
            <w:tcW w:w="1984" w:type="dxa"/>
          </w:tcPr>
          <w:p w14:paraId="309748D1" w14:textId="77777777" w:rsidR="00D33384" w:rsidRPr="00EE49ED" w:rsidRDefault="00D33384" w:rsidP="00D33384">
            <w:pPr>
              <w:spacing w:line="240" w:lineRule="auto"/>
              <w:jc w:val="center"/>
              <w:rPr>
                <w:color w:val="000000"/>
                <w:sz w:val="20"/>
                <w:szCs w:val="20"/>
                <w:shd w:val="clear" w:color="auto" w:fill="FFFFFF"/>
              </w:rPr>
            </w:pPr>
            <w:r w:rsidRPr="00EE49ED">
              <w:rPr>
                <w:color w:val="000000"/>
                <w:sz w:val="20"/>
                <w:szCs w:val="20"/>
                <w:shd w:val="clear" w:color="auto" w:fill="FFFFFF"/>
              </w:rPr>
              <w:t>50</w:t>
            </w:r>
          </w:p>
        </w:tc>
        <w:tc>
          <w:tcPr>
            <w:tcW w:w="2552" w:type="dxa"/>
          </w:tcPr>
          <w:p w14:paraId="36D14BE6" w14:textId="77777777" w:rsidR="00D33384" w:rsidRPr="00EE49ED" w:rsidRDefault="00D33384" w:rsidP="00D33384">
            <w:pPr>
              <w:spacing w:line="240" w:lineRule="auto"/>
              <w:jc w:val="left"/>
              <w:rPr>
                <w:color w:val="000000"/>
                <w:sz w:val="20"/>
                <w:szCs w:val="20"/>
              </w:rPr>
            </w:pPr>
            <w:r w:rsidRPr="00EE49ED">
              <w:rPr>
                <w:color w:val="000000"/>
                <w:sz w:val="20"/>
                <w:szCs w:val="20"/>
              </w:rPr>
              <w:t>СанПиН 2.2.1/2.1.1.1200-03</w:t>
            </w:r>
            <w:r w:rsidRPr="00EE49ED">
              <w:rPr>
                <w:sz w:val="20"/>
                <w:szCs w:val="20"/>
              </w:rPr>
              <w:t xml:space="preserve"> «</w:t>
            </w:r>
            <w:r w:rsidRPr="00EE49ED">
              <w:rPr>
                <w:color w:val="000000"/>
                <w:sz w:val="20"/>
                <w:szCs w:val="20"/>
              </w:rPr>
              <w:t xml:space="preserve">Санитарно-защитные зоны и санитарная классификация </w:t>
            </w:r>
            <w:r w:rsidRPr="00EE49ED">
              <w:rPr>
                <w:color w:val="000000"/>
                <w:sz w:val="20"/>
                <w:szCs w:val="20"/>
              </w:rPr>
              <w:lastRenderedPageBreak/>
              <w:t>предприятий, сооружений и иных объектов</w:t>
            </w:r>
          </w:p>
        </w:tc>
      </w:tr>
      <w:tr w:rsidR="00D33384" w:rsidRPr="00EE49ED" w14:paraId="4F57F053" w14:textId="77777777" w:rsidTr="002C125D">
        <w:trPr>
          <w:trHeight w:val="20"/>
          <w:jc w:val="center"/>
        </w:trPr>
        <w:tc>
          <w:tcPr>
            <w:tcW w:w="421" w:type="dxa"/>
          </w:tcPr>
          <w:p w14:paraId="03619740" w14:textId="77777777" w:rsidR="00D33384" w:rsidRPr="00EE49ED" w:rsidRDefault="00D33384" w:rsidP="00DE59F6">
            <w:pPr>
              <w:numPr>
                <w:ilvl w:val="0"/>
                <w:numId w:val="100"/>
              </w:numPr>
              <w:spacing w:line="240" w:lineRule="auto"/>
              <w:contextualSpacing/>
              <w:jc w:val="center"/>
              <w:rPr>
                <w:bCs/>
                <w:color w:val="000000"/>
                <w:sz w:val="20"/>
                <w:shd w:val="clear" w:color="auto" w:fill="FFFFFF"/>
              </w:rPr>
            </w:pPr>
          </w:p>
        </w:tc>
        <w:tc>
          <w:tcPr>
            <w:tcW w:w="1701" w:type="dxa"/>
            <w:shd w:val="clear" w:color="auto" w:fill="auto"/>
          </w:tcPr>
          <w:p w14:paraId="51F41923" w14:textId="77777777" w:rsidR="00D33384" w:rsidRPr="00EE49ED" w:rsidRDefault="00D33384" w:rsidP="00D33384">
            <w:pPr>
              <w:spacing w:line="240" w:lineRule="auto"/>
              <w:jc w:val="left"/>
              <w:rPr>
                <w:sz w:val="20"/>
                <w:szCs w:val="20"/>
              </w:rPr>
            </w:pPr>
            <w:r w:rsidRPr="00EE49ED">
              <w:rPr>
                <w:sz w:val="20"/>
                <w:szCs w:val="20"/>
              </w:rPr>
              <w:t xml:space="preserve">СПК ПЗ </w:t>
            </w:r>
          </w:p>
          <w:p w14:paraId="1C7537F9" w14:textId="77777777" w:rsidR="00D33384" w:rsidRPr="00EE49ED" w:rsidRDefault="00D33384" w:rsidP="00D33384">
            <w:pPr>
              <w:spacing w:line="240" w:lineRule="auto"/>
              <w:contextualSpacing/>
              <w:jc w:val="left"/>
              <w:rPr>
                <w:sz w:val="20"/>
                <w:szCs w:val="20"/>
              </w:rPr>
            </w:pPr>
            <w:r w:rsidRPr="00EE49ED">
              <w:rPr>
                <w:sz w:val="20"/>
                <w:szCs w:val="20"/>
              </w:rPr>
              <w:t xml:space="preserve">«Ленинский путь» </w:t>
            </w:r>
          </w:p>
        </w:tc>
        <w:tc>
          <w:tcPr>
            <w:tcW w:w="1559" w:type="dxa"/>
            <w:shd w:val="clear" w:color="auto" w:fill="auto"/>
          </w:tcPr>
          <w:p w14:paraId="57F10048" w14:textId="77777777" w:rsidR="00D33384" w:rsidRPr="00EE49ED" w:rsidRDefault="00D33384" w:rsidP="00D33384">
            <w:pPr>
              <w:spacing w:line="240" w:lineRule="auto"/>
              <w:jc w:val="left"/>
              <w:rPr>
                <w:sz w:val="20"/>
                <w:szCs w:val="20"/>
              </w:rPr>
            </w:pPr>
            <w:r w:rsidRPr="00EE49ED">
              <w:rPr>
                <w:sz w:val="20"/>
                <w:szCs w:val="20"/>
              </w:rPr>
              <w:t>Ивановская область,</w:t>
            </w:r>
          </w:p>
          <w:p w14:paraId="53A4A62B" w14:textId="77777777" w:rsidR="00D33384" w:rsidRPr="00EE49ED" w:rsidRDefault="00D33384" w:rsidP="00D33384">
            <w:pPr>
              <w:spacing w:line="240" w:lineRule="auto"/>
              <w:jc w:val="left"/>
              <w:rPr>
                <w:sz w:val="20"/>
                <w:szCs w:val="24"/>
              </w:rPr>
            </w:pPr>
            <w:r w:rsidRPr="00EE49ED">
              <w:rPr>
                <w:sz w:val="20"/>
                <w:szCs w:val="20"/>
              </w:rPr>
              <w:t>Пучежский район, с. Сеготь</w:t>
            </w:r>
          </w:p>
        </w:tc>
        <w:tc>
          <w:tcPr>
            <w:tcW w:w="1701" w:type="dxa"/>
          </w:tcPr>
          <w:p w14:paraId="6E879B8E" w14:textId="77777777" w:rsidR="00D33384" w:rsidRPr="00EE49ED" w:rsidRDefault="00D33384" w:rsidP="00D33384">
            <w:pPr>
              <w:spacing w:line="240" w:lineRule="auto"/>
              <w:jc w:val="left"/>
              <w:rPr>
                <w:sz w:val="20"/>
                <w:szCs w:val="20"/>
              </w:rPr>
            </w:pPr>
            <w:r w:rsidRPr="00EE49ED">
              <w:rPr>
                <w:sz w:val="20"/>
                <w:szCs w:val="20"/>
              </w:rPr>
              <w:t>Разведение молочного крупного рогатого скота, производство сырого молока</w:t>
            </w:r>
          </w:p>
        </w:tc>
        <w:tc>
          <w:tcPr>
            <w:tcW w:w="1984" w:type="dxa"/>
          </w:tcPr>
          <w:p w14:paraId="636791EB" w14:textId="77777777" w:rsidR="00D33384" w:rsidRPr="00EE49ED" w:rsidRDefault="00D33384" w:rsidP="00D33384">
            <w:pPr>
              <w:spacing w:line="240" w:lineRule="auto"/>
              <w:jc w:val="center"/>
              <w:rPr>
                <w:color w:val="000000"/>
                <w:sz w:val="20"/>
                <w:szCs w:val="20"/>
                <w:shd w:val="clear" w:color="auto" w:fill="FFFFFF"/>
              </w:rPr>
            </w:pPr>
            <w:r w:rsidRPr="00EE49ED">
              <w:rPr>
                <w:color w:val="000000"/>
                <w:sz w:val="20"/>
                <w:szCs w:val="20"/>
                <w:shd w:val="clear" w:color="auto" w:fill="FFFFFF"/>
              </w:rPr>
              <w:t>300</w:t>
            </w:r>
          </w:p>
        </w:tc>
        <w:tc>
          <w:tcPr>
            <w:tcW w:w="2552" w:type="dxa"/>
          </w:tcPr>
          <w:p w14:paraId="1755BD9D" w14:textId="77777777" w:rsidR="00D33384" w:rsidRPr="00EE49ED" w:rsidRDefault="00D33384" w:rsidP="00D33384">
            <w:pPr>
              <w:spacing w:line="240" w:lineRule="auto"/>
              <w:jc w:val="left"/>
              <w:rPr>
                <w:color w:val="000000"/>
                <w:sz w:val="20"/>
                <w:szCs w:val="20"/>
              </w:rPr>
            </w:pPr>
            <w:r w:rsidRPr="00EE49ED">
              <w:rPr>
                <w:color w:val="000000"/>
                <w:sz w:val="20"/>
                <w:szCs w:val="20"/>
              </w:rPr>
              <w:t>СанПиН 2.2.1/2.1.1.1200-03</w:t>
            </w:r>
            <w:r w:rsidRPr="00EE49ED">
              <w:rPr>
                <w:sz w:val="20"/>
                <w:szCs w:val="20"/>
              </w:rPr>
              <w:t xml:space="preserve"> «</w:t>
            </w:r>
            <w:r w:rsidRPr="00EE49ED">
              <w:rPr>
                <w:color w:val="000000"/>
                <w:sz w:val="20"/>
                <w:szCs w:val="20"/>
              </w:rPr>
              <w:t>Санитарно-защитные зоны и санитарная классификация предприятий, сооружений и иных объектов</w:t>
            </w:r>
          </w:p>
        </w:tc>
      </w:tr>
      <w:tr w:rsidR="00D33384" w:rsidRPr="00EE49ED" w14:paraId="6B370BD7" w14:textId="77777777" w:rsidTr="002C125D">
        <w:trPr>
          <w:trHeight w:val="20"/>
          <w:jc w:val="center"/>
        </w:trPr>
        <w:tc>
          <w:tcPr>
            <w:tcW w:w="421" w:type="dxa"/>
          </w:tcPr>
          <w:p w14:paraId="7BAB7425" w14:textId="77777777" w:rsidR="00D33384" w:rsidRPr="00EE49ED" w:rsidRDefault="00D33384" w:rsidP="00DE59F6">
            <w:pPr>
              <w:numPr>
                <w:ilvl w:val="0"/>
                <w:numId w:val="100"/>
              </w:numPr>
              <w:spacing w:line="240" w:lineRule="auto"/>
              <w:contextualSpacing/>
              <w:jc w:val="center"/>
              <w:rPr>
                <w:bCs/>
                <w:color w:val="000000"/>
                <w:sz w:val="20"/>
                <w:shd w:val="clear" w:color="auto" w:fill="FFFFFF"/>
              </w:rPr>
            </w:pPr>
          </w:p>
        </w:tc>
        <w:tc>
          <w:tcPr>
            <w:tcW w:w="1701" w:type="dxa"/>
            <w:shd w:val="clear" w:color="auto" w:fill="auto"/>
          </w:tcPr>
          <w:p w14:paraId="7B93A108" w14:textId="77777777" w:rsidR="00D33384" w:rsidRPr="00EE49ED" w:rsidRDefault="00D33384" w:rsidP="00D33384">
            <w:pPr>
              <w:spacing w:line="240" w:lineRule="auto"/>
              <w:contextualSpacing/>
              <w:jc w:val="left"/>
              <w:rPr>
                <w:sz w:val="20"/>
                <w:szCs w:val="20"/>
              </w:rPr>
            </w:pPr>
            <w:r w:rsidRPr="00EE49ED">
              <w:rPr>
                <w:sz w:val="20"/>
                <w:szCs w:val="20"/>
              </w:rPr>
              <w:t xml:space="preserve">СПК «Русь» </w:t>
            </w:r>
          </w:p>
        </w:tc>
        <w:tc>
          <w:tcPr>
            <w:tcW w:w="1559" w:type="dxa"/>
            <w:shd w:val="clear" w:color="auto" w:fill="auto"/>
          </w:tcPr>
          <w:p w14:paraId="699597D4" w14:textId="77777777" w:rsidR="00D33384" w:rsidRPr="00EE49ED" w:rsidRDefault="00D33384" w:rsidP="00D33384">
            <w:pPr>
              <w:spacing w:line="240" w:lineRule="auto"/>
              <w:jc w:val="left"/>
              <w:rPr>
                <w:sz w:val="20"/>
                <w:szCs w:val="20"/>
              </w:rPr>
            </w:pPr>
            <w:r w:rsidRPr="00EE49ED">
              <w:rPr>
                <w:sz w:val="20"/>
                <w:szCs w:val="20"/>
              </w:rPr>
              <w:t xml:space="preserve">Ивановская область, </w:t>
            </w:r>
          </w:p>
          <w:p w14:paraId="2AEE9DD2" w14:textId="77777777" w:rsidR="00D33384" w:rsidRPr="00EE49ED" w:rsidRDefault="00D33384" w:rsidP="00D33384">
            <w:pPr>
              <w:spacing w:line="240" w:lineRule="auto"/>
              <w:jc w:val="left"/>
              <w:rPr>
                <w:sz w:val="20"/>
                <w:szCs w:val="20"/>
              </w:rPr>
            </w:pPr>
            <w:r w:rsidRPr="00EE49ED">
              <w:rPr>
                <w:sz w:val="20"/>
                <w:szCs w:val="20"/>
              </w:rPr>
              <w:t>Пучежский район, деревня Дроздиха,</w:t>
            </w:r>
          </w:p>
          <w:p w14:paraId="1F295A28" w14:textId="77777777" w:rsidR="00D33384" w:rsidRPr="00EE49ED" w:rsidRDefault="00D33384" w:rsidP="00D33384">
            <w:pPr>
              <w:spacing w:line="240" w:lineRule="auto"/>
              <w:jc w:val="left"/>
              <w:rPr>
                <w:sz w:val="20"/>
                <w:szCs w:val="24"/>
              </w:rPr>
            </w:pPr>
            <w:r w:rsidRPr="00EE49ED">
              <w:rPr>
                <w:sz w:val="20"/>
                <w:szCs w:val="20"/>
              </w:rPr>
              <w:t>Садовая ул., д. 23</w:t>
            </w:r>
          </w:p>
        </w:tc>
        <w:tc>
          <w:tcPr>
            <w:tcW w:w="1701" w:type="dxa"/>
          </w:tcPr>
          <w:p w14:paraId="10747458" w14:textId="77777777" w:rsidR="00D33384" w:rsidRPr="00EE49ED" w:rsidRDefault="00D33384" w:rsidP="00D33384">
            <w:pPr>
              <w:spacing w:line="240" w:lineRule="auto"/>
              <w:jc w:val="left"/>
              <w:rPr>
                <w:sz w:val="20"/>
                <w:szCs w:val="20"/>
              </w:rPr>
            </w:pPr>
            <w:r w:rsidRPr="00EE49ED">
              <w:rPr>
                <w:sz w:val="20"/>
                <w:szCs w:val="20"/>
              </w:rPr>
              <w:t>Разведение молочного крупного рогатого скота, производство сырого молока</w:t>
            </w:r>
          </w:p>
        </w:tc>
        <w:tc>
          <w:tcPr>
            <w:tcW w:w="1984" w:type="dxa"/>
          </w:tcPr>
          <w:p w14:paraId="5EA01634" w14:textId="77777777" w:rsidR="00D33384" w:rsidRPr="00EE49ED" w:rsidRDefault="00D33384" w:rsidP="00D33384">
            <w:pPr>
              <w:spacing w:line="240" w:lineRule="auto"/>
              <w:jc w:val="center"/>
              <w:rPr>
                <w:color w:val="000000"/>
                <w:sz w:val="20"/>
                <w:szCs w:val="20"/>
                <w:shd w:val="clear" w:color="auto" w:fill="FFFFFF"/>
              </w:rPr>
            </w:pPr>
            <w:r w:rsidRPr="00EE49ED">
              <w:rPr>
                <w:color w:val="000000"/>
                <w:sz w:val="20"/>
                <w:szCs w:val="20"/>
                <w:shd w:val="clear" w:color="auto" w:fill="FFFFFF"/>
              </w:rPr>
              <w:t>300</w:t>
            </w:r>
          </w:p>
        </w:tc>
        <w:tc>
          <w:tcPr>
            <w:tcW w:w="2552" w:type="dxa"/>
          </w:tcPr>
          <w:p w14:paraId="3E80B89C" w14:textId="77777777" w:rsidR="00D33384" w:rsidRPr="00EE49ED" w:rsidRDefault="00D33384" w:rsidP="00D33384">
            <w:pPr>
              <w:spacing w:line="240" w:lineRule="auto"/>
              <w:jc w:val="left"/>
              <w:rPr>
                <w:color w:val="000000"/>
                <w:sz w:val="20"/>
                <w:szCs w:val="20"/>
              </w:rPr>
            </w:pPr>
            <w:r w:rsidRPr="00EE49ED">
              <w:rPr>
                <w:color w:val="000000"/>
                <w:sz w:val="20"/>
                <w:szCs w:val="20"/>
              </w:rPr>
              <w:t>СанПиН 2.2.1/2.1.1.1200-03</w:t>
            </w:r>
            <w:r w:rsidRPr="00EE49ED">
              <w:rPr>
                <w:sz w:val="20"/>
                <w:szCs w:val="20"/>
              </w:rPr>
              <w:t xml:space="preserve"> «</w:t>
            </w:r>
            <w:r w:rsidRPr="00EE49ED">
              <w:rPr>
                <w:color w:val="000000"/>
                <w:sz w:val="20"/>
                <w:szCs w:val="20"/>
              </w:rPr>
              <w:t>Санитарно-защитные зоны и санитарная классификация предприятий, сооружений и иных объектов</w:t>
            </w:r>
          </w:p>
        </w:tc>
      </w:tr>
    </w:tbl>
    <w:p w14:paraId="39CE28C6" w14:textId="77777777" w:rsidR="00D33384" w:rsidRPr="00EE49ED" w:rsidRDefault="00D33384" w:rsidP="00D33384">
      <w:pPr>
        <w:autoSpaceDE w:val="0"/>
        <w:autoSpaceDN w:val="0"/>
        <w:adjustRightInd w:val="0"/>
        <w:spacing w:before="120" w:line="276" w:lineRule="auto"/>
        <w:ind w:firstLine="709"/>
        <w:rPr>
          <w:color w:val="000000"/>
        </w:rPr>
      </w:pPr>
      <w:r w:rsidRPr="00EE49ED">
        <w:rPr>
          <w:color w:val="000000"/>
        </w:rPr>
        <w:t>Режим санитарно-защитных зон определяется в соответствии с пунктом 5 постановления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В границах санитарно-защитной зоны не допускается использования земельных участков в целях:</w:t>
      </w:r>
    </w:p>
    <w:p w14:paraId="34FEFC89" w14:textId="77777777" w:rsidR="00D33384" w:rsidRPr="00EE49ED" w:rsidRDefault="00D33384" w:rsidP="00DE59F6">
      <w:pPr>
        <w:numPr>
          <w:ilvl w:val="0"/>
          <w:numId w:val="65"/>
        </w:numPr>
        <w:spacing w:line="276" w:lineRule="auto"/>
        <w:ind w:left="0" w:firstLine="426"/>
        <w:contextualSpacing/>
      </w:pPr>
      <w:r w:rsidRPr="00EE49ED">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352AEDFC" w14:textId="77777777" w:rsidR="00D33384" w:rsidRPr="00EE49ED" w:rsidRDefault="00D33384" w:rsidP="00DE59F6">
      <w:pPr>
        <w:numPr>
          <w:ilvl w:val="0"/>
          <w:numId w:val="65"/>
        </w:numPr>
        <w:spacing w:line="276" w:lineRule="auto"/>
        <w:ind w:left="0" w:firstLine="426"/>
        <w:contextualSpacing/>
        <w:rPr>
          <w:color w:val="000000"/>
        </w:rPr>
      </w:pPr>
      <w:r w:rsidRPr="00EE49ED">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w:t>
      </w:r>
      <w:r w:rsidRPr="00EE49ED">
        <w:rPr>
          <w:color w:val="000000"/>
        </w:rPr>
        <w:t>, сырья, воды и продукции в соответствии с установленными к ним требованиями.</w:t>
      </w:r>
    </w:p>
    <w:p w14:paraId="4AF8AAB2" w14:textId="77777777" w:rsidR="00D33384" w:rsidRPr="00EE49ED" w:rsidRDefault="00D33384" w:rsidP="00D33384">
      <w:pPr>
        <w:keepNext/>
        <w:keepLines/>
        <w:spacing w:before="120" w:line="276" w:lineRule="auto"/>
        <w:jc w:val="left"/>
        <w:outlineLvl w:val="2"/>
        <w:rPr>
          <w:rFonts w:eastAsia="Times New Roman"/>
          <w:b/>
          <w:iCs/>
          <w:szCs w:val="28"/>
          <w:lang w:eastAsia="ru-RU"/>
        </w:rPr>
      </w:pPr>
      <w:bookmarkStart w:id="237" w:name="_Toc178256486"/>
      <w:r w:rsidRPr="00EE49ED">
        <w:rPr>
          <w:rFonts w:eastAsia="Times New Roman"/>
          <w:b/>
          <w:iCs/>
          <w:szCs w:val="28"/>
          <w:lang w:eastAsia="ru-RU"/>
        </w:rPr>
        <w:t>11.2 Водоохранная зона, прибрежная защитная полоса</w:t>
      </w:r>
      <w:bookmarkEnd w:id="237"/>
    </w:p>
    <w:p w14:paraId="40B959D0" w14:textId="77777777" w:rsidR="00D33384" w:rsidRPr="00EE49ED" w:rsidRDefault="00D33384" w:rsidP="00D33384">
      <w:pPr>
        <w:spacing w:line="300" w:lineRule="auto"/>
        <w:ind w:firstLine="709"/>
        <w:rPr>
          <w:color w:val="000000"/>
          <w:szCs w:val="24"/>
        </w:rPr>
      </w:pPr>
      <w:r w:rsidRPr="00EE49ED">
        <w:rPr>
          <w:color w:val="000000"/>
          <w:szCs w:val="24"/>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1B750AA" w14:textId="77777777" w:rsidR="00D33384" w:rsidRPr="00EE49ED" w:rsidRDefault="00D33384" w:rsidP="00D33384">
      <w:pPr>
        <w:spacing w:line="300" w:lineRule="auto"/>
        <w:ind w:firstLine="709"/>
        <w:rPr>
          <w:color w:val="000000"/>
          <w:szCs w:val="24"/>
        </w:rPr>
      </w:pPr>
      <w:r w:rsidRPr="00EE49ED">
        <w:rPr>
          <w:color w:val="000000"/>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109E43E8" w14:textId="77777777" w:rsidR="00D33384" w:rsidRPr="00EE49ED" w:rsidRDefault="00D33384" w:rsidP="00D33384">
      <w:pPr>
        <w:spacing w:line="300" w:lineRule="auto"/>
        <w:ind w:firstLine="709"/>
        <w:rPr>
          <w:color w:val="000000"/>
          <w:szCs w:val="24"/>
        </w:rPr>
      </w:pPr>
      <w:r w:rsidRPr="00EE49ED">
        <w:rPr>
          <w:color w:val="000000"/>
          <w:szCs w:val="24"/>
        </w:rPr>
        <w:t>Согласно частям 4, 5, 6 статьи 65 Водного кодекса Российской Федерации ширина водоохранной зоны рек или ручьев устанавливается от их истока для рек или ручьев протяженностью:</w:t>
      </w:r>
    </w:p>
    <w:p w14:paraId="229FCCF6" w14:textId="77777777" w:rsidR="00D33384" w:rsidRPr="00EE49ED" w:rsidRDefault="00D33384" w:rsidP="00DE59F6">
      <w:pPr>
        <w:numPr>
          <w:ilvl w:val="0"/>
          <w:numId w:val="98"/>
        </w:numPr>
        <w:spacing w:line="300" w:lineRule="auto"/>
        <w:ind w:left="0" w:firstLine="426"/>
        <w:rPr>
          <w:color w:val="000000"/>
          <w:szCs w:val="24"/>
        </w:rPr>
      </w:pPr>
      <w:bookmarkStart w:id="238" w:name="dst100576"/>
      <w:bookmarkEnd w:id="238"/>
      <w:r w:rsidRPr="00EE49ED">
        <w:rPr>
          <w:color w:val="000000"/>
          <w:szCs w:val="24"/>
        </w:rPr>
        <w:t>до десяти километров — в размере 50 м;</w:t>
      </w:r>
    </w:p>
    <w:p w14:paraId="6786BD40" w14:textId="77777777" w:rsidR="00D33384" w:rsidRPr="00EE49ED" w:rsidRDefault="00D33384" w:rsidP="00DE59F6">
      <w:pPr>
        <w:numPr>
          <w:ilvl w:val="0"/>
          <w:numId w:val="98"/>
        </w:numPr>
        <w:spacing w:line="300" w:lineRule="auto"/>
        <w:ind w:left="0" w:firstLine="426"/>
        <w:rPr>
          <w:color w:val="000000"/>
          <w:szCs w:val="24"/>
        </w:rPr>
      </w:pPr>
      <w:bookmarkStart w:id="239" w:name="dst100577"/>
      <w:bookmarkEnd w:id="239"/>
      <w:r w:rsidRPr="00EE49ED">
        <w:rPr>
          <w:color w:val="000000"/>
          <w:szCs w:val="24"/>
        </w:rPr>
        <w:t>от десяти до пятидесяти километров — в размере 100 м;</w:t>
      </w:r>
    </w:p>
    <w:p w14:paraId="37172FD2" w14:textId="77777777" w:rsidR="00D33384" w:rsidRPr="00EE49ED" w:rsidRDefault="00D33384" w:rsidP="00DE59F6">
      <w:pPr>
        <w:numPr>
          <w:ilvl w:val="0"/>
          <w:numId w:val="98"/>
        </w:numPr>
        <w:spacing w:line="300" w:lineRule="auto"/>
        <w:ind w:left="0" w:firstLine="426"/>
        <w:rPr>
          <w:color w:val="000000"/>
          <w:szCs w:val="24"/>
        </w:rPr>
      </w:pPr>
      <w:bookmarkStart w:id="240" w:name="dst100578"/>
      <w:bookmarkEnd w:id="240"/>
      <w:r w:rsidRPr="00EE49ED">
        <w:rPr>
          <w:color w:val="000000"/>
          <w:szCs w:val="24"/>
        </w:rPr>
        <w:lastRenderedPageBreak/>
        <w:t>от пятидесяти километров и более — в размере 200 м.</w:t>
      </w:r>
      <w:bookmarkStart w:id="241" w:name="dst100579"/>
      <w:bookmarkEnd w:id="241"/>
    </w:p>
    <w:p w14:paraId="0F925087" w14:textId="77777777" w:rsidR="00D33384" w:rsidRPr="00EE49ED" w:rsidRDefault="00D33384" w:rsidP="00D33384">
      <w:pPr>
        <w:spacing w:line="300" w:lineRule="auto"/>
        <w:ind w:firstLine="709"/>
        <w:rPr>
          <w:color w:val="000000"/>
          <w:szCs w:val="24"/>
        </w:rPr>
      </w:pPr>
      <w:r w:rsidRPr="00EE49ED">
        <w:rPr>
          <w:color w:val="000000"/>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метров.</w:t>
      </w:r>
    </w:p>
    <w:p w14:paraId="7B27F839" w14:textId="77777777" w:rsidR="00D33384" w:rsidRPr="00EE49ED" w:rsidRDefault="00D33384" w:rsidP="00D33384">
      <w:pPr>
        <w:spacing w:line="300" w:lineRule="auto"/>
        <w:ind w:firstLine="709"/>
        <w:rPr>
          <w:color w:val="000000"/>
          <w:szCs w:val="24"/>
        </w:rPr>
      </w:pPr>
      <w:r w:rsidRPr="00EE49ED">
        <w:rPr>
          <w:color w:val="000000"/>
          <w:szCs w:val="24"/>
        </w:rPr>
        <w:t xml:space="preserve">Ширина водоохранной зоны озера, за исключением озера, расположенного внутри болота, или озера, с акваторией менее 0,5 квадратного километра, устанавливается в размере 50 метров. </w:t>
      </w:r>
    </w:p>
    <w:p w14:paraId="476A90DA" w14:textId="128A3AD2" w:rsidR="00D33384" w:rsidRPr="00EE49ED" w:rsidRDefault="00D33384" w:rsidP="00D33384">
      <w:pPr>
        <w:tabs>
          <w:tab w:val="left" w:pos="520"/>
          <w:tab w:val="left" w:pos="3450"/>
          <w:tab w:val="left" w:pos="7523"/>
        </w:tabs>
        <w:spacing w:line="276" w:lineRule="auto"/>
        <w:ind w:firstLine="709"/>
        <w:rPr>
          <w:rFonts w:eastAsia="Arial Unicode MS"/>
          <w:szCs w:val="24"/>
        </w:rPr>
      </w:pPr>
      <w:r w:rsidRPr="00EE49ED">
        <w:rPr>
          <w:rFonts w:eastAsia="Arial Unicode MS"/>
          <w:szCs w:val="24"/>
          <w:lang w:eastAsia="ru-RU"/>
        </w:rPr>
        <w:t>Характеристика водоохранных зон, прибрежных защитных полос, береговых полос водных объектов</w:t>
      </w:r>
      <w:r w:rsidRPr="00EE49ED">
        <w:rPr>
          <w:rFonts w:eastAsia="Arial Unicode MS"/>
          <w:szCs w:val="24"/>
        </w:rPr>
        <w:t xml:space="preserve"> </w:t>
      </w:r>
      <w:r w:rsidRPr="00EE49ED">
        <w:rPr>
          <w:rFonts w:eastAsia="Arial Unicode MS"/>
          <w:szCs w:val="24"/>
          <w:lang w:eastAsia="ru-RU"/>
        </w:rPr>
        <w:t>приведена</w:t>
      </w:r>
      <w:r w:rsidRPr="00EE49ED">
        <w:rPr>
          <w:rFonts w:eastAsia="Arial Unicode MS"/>
          <w:szCs w:val="24"/>
        </w:rPr>
        <w:t xml:space="preserve"> </w:t>
      </w:r>
      <w:r w:rsidRPr="00EE49ED">
        <w:rPr>
          <w:rFonts w:eastAsia="Arial Unicode MS"/>
          <w:szCs w:val="24"/>
          <w:lang w:eastAsia="ru-RU"/>
        </w:rPr>
        <w:t xml:space="preserve">в таблице </w:t>
      </w:r>
      <w:r w:rsidR="00503854" w:rsidRPr="00EE49ED">
        <w:rPr>
          <w:rFonts w:eastAsia="Arial Unicode MS"/>
          <w:szCs w:val="24"/>
          <w:lang w:eastAsia="ru-RU"/>
        </w:rPr>
        <w:t>3</w:t>
      </w:r>
      <w:r w:rsidRPr="00EE49ED">
        <w:rPr>
          <w:rFonts w:eastAsia="Arial Unicode MS"/>
          <w:szCs w:val="24"/>
          <w:lang w:eastAsia="ru-RU"/>
        </w:rPr>
        <w:t>.11.2.</w:t>
      </w:r>
    </w:p>
    <w:p w14:paraId="5E43D5A2" w14:textId="438823F9" w:rsidR="00D33384" w:rsidRPr="00EE49ED" w:rsidRDefault="00D33384" w:rsidP="00D33384">
      <w:pPr>
        <w:tabs>
          <w:tab w:val="left" w:pos="520"/>
          <w:tab w:val="left" w:pos="3450"/>
          <w:tab w:val="left" w:pos="7523"/>
        </w:tabs>
        <w:spacing w:line="276" w:lineRule="auto"/>
        <w:ind w:right="-1" w:firstLine="709"/>
        <w:jc w:val="right"/>
        <w:rPr>
          <w:rFonts w:eastAsia="Arial Unicode MS"/>
          <w:szCs w:val="24"/>
        </w:rPr>
      </w:pPr>
      <w:r w:rsidRPr="00EE49ED">
        <w:rPr>
          <w:rFonts w:eastAsia="Arial Unicode MS"/>
          <w:szCs w:val="24"/>
        </w:rPr>
        <w:t xml:space="preserve">Таблица </w:t>
      </w:r>
      <w:r w:rsidR="00503854" w:rsidRPr="00EE49ED">
        <w:rPr>
          <w:rFonts w:eastAsia="Arial Unicode MS"/>
          <w:szCs w:val="24"/>
        </w:rPr>
        <w:t>3</w:t>
      </w:r>
      <w:r w:rsidRPr="00EE49ED">
        <w:rPr>
          <w:rFonts w:eastAsia="Arial Unicode MS"/>
          <w:szCs w:val="24"/>
        </w:rPr>
        <w:t>.11.2</w:t>
      </w:r>
    </w:p>
    <w:p w14:paraId="6B678AE8" w14:textId="77777777" w:rsidR="00D33384" w:rsidRPr="00EE49ED" w:rsidRDefault="00D33384" w:rsidP="00D33384">
      <w:pPr>
        <w:tabs>
          <w:tab w:val="left" w:pos="520"/>
          <w:tab w:val="left" w:pos="3450"/>
          <w:tab w:val="left" w:pos="7523"/>
        </w:tabs>
        <w:spacing w:line="276" w:lineRule="auto"/>
        <w:jc w:val="center"/>
        <w:rPr>
          <w:rFonts w:eastAsia="Arial Unicode MS"/>
          <w:szCs w:val="24"/>
        </w:rPr>
      </w:pPr>
      <w:r w:rsidRPr="00EE49ED">
        <w:rPr>
          <w:rFonts w:eastAsia="Arial Unicode MS"/>
          <w:szCs w:val="24"/>
        </w:rPr>
        <w:t xml:space="preserve">Характеристика водоохранных зон, прибрежных защитных полос, </w:t>
      </w:r>
      <w:r w:rsidRPr="00EE49ED">
        <w:rPr>
          <w:rFonts w:eastAsia="Arial Unicode MS"/>
          <w:szCs w:val="24"/>
        </w:rPr>
        <w:br/>
        <w:t>береговых полос водных объектов</w:t>
      </w:r>
    </w:p>
    <w:tbl>
      <w:tblPr>
        <w:tblStyle w:val="11b"/>
        <w:tblW w:w="5000" w:type="pct"/>
        <w:tblBorders>
          <w:bottom w:val="none" w:sz="0" w:space="0" w:color="auto"/>
        </w:tblBorders>
        <w:tblLook w:val="04A0" w:firstRow="1" w:lastRow="0" w:firstColumn="1" w:lastColumn="0" w:noHBand="0" w:noVBand="1"/>
      </w:tblPr>
      <w:tblGrid>
        <w:gridCol w:w="418"/>
        <w:gridCol w:w="1555"/>
        <w:gridCol w:w="1656"/>
        <w:gridCol w:w="1483"/>
        <w:gridCol w:w="1546"/>
        <w:gridCol w:w="1459"/>
        <w:gridCol w:w="1794"/>
      </w:tblGrid>
      <w:tr w:rsidR="00D33384" w:rsidRPr="00EE49ED" w14:paraId="4D3718EF" w14:textId="77777777" w:rsidTr="002C125D">
        <w:trPr>
          <w:tblHeader/>
        </w:trPr>
        <w:tc>
          <w:tcPr>
            <w:tcW w:w="210" w:type="pct"/>
            <w:vAlign w:val="center"/>
            <w:hideMark/>
          </w:tcPr>
          <w:p w14:paraId="7E48C510" w14:textId="77777777" w:rsidR="00D33384" w:rsidRPr="00EE49ED" w:rsidRDefault="00D33384" w:rsidP="00D33384">
            <w:pPr>
              <w:autoSpaceDE w:val="0"/>
              <w:autoSpaceDN w:val="0"/>
              <w:adjustRightInd w:val="0"/>
              <w:spacing w:line="240" w:lineRule="auto"/>
              <w:jc w:val="center"/>
              <w:rPr>
                <w:b/>
                <w:sz w:val="20"/>
                <w:szCs w:val="20"/>
              </w:rPr>
            </w:pPr>
            <w:r w:rsidRPr="00EE49ED">
              <w:rPr>
                <w:b/>
                <w:sz w:val="20"/>
                <w:szCs w:val="20"/>
              </w:rPr>
              <w:t>№</w:t>
            </w:r>
          </w:p>
        </w:tc>
        <w:tc>
          <w:tcPr>
            <w:tcW w:w="784" w:type="pct"/>
            <w:vAlign w:val="center"/>
            <w:hideMark/>
          </w:tcPr>
          <w:p w14:paraId="48BCEE79" w14:textId="77777777" w:rsidR="00D33384" w:rsidRPr="00EE49ED" w:rsidRDefault="00D33384" w:rsidP="00D33384">
            <w:pPr>
              <w:autoSpaceDE w:val="0"/>
              <w:autoSpaceDN w:val="0"/>
              <w:adjustRightInd w:val="0"/>
              <w:spacing w:line="240" w:lineRule="auto"/>
              <w:jc w:val="center"/>
              <w:rPr>
                <w:b/>
                <w:sz w:val="20"/>
                <w:szCs w:val="20"/>
              </w:rPr>
            </w:pPr>
            <w:r w:rsidRPr="00EE49ED">
              <w:rPr>
                <w:b/>
                <w:sz w:val="20"/>
                <w:szCs w:val="20"/>
              </w:rPr>
              <w:t>Наименование водного объекта</w:t>
            </w:r>
          </w:p>
        </w:tc>
        <w:tc>
          <w:tcPr>
            <w:tcW w:w="835" w:type="pct"/>
            <w:vAlign w:val="center"/>
            <w:hideMark/>
          </w:tcPr>
          <w:p w14:paraId="131574F2" w14:textId="77777777" w:rsidR="00D33384" w:rsidRPr="00EE49ED" w:rsidRDefault="00D33384" w:rsidP="00D33384">
            <w:pPr>
              <w:autoSpaceDE w:val="0"/>
              <w:autoSpaceDN w:val="0"/>
              <w:adjustRightInd w:val="0"/>
              <w:spacing w:line="240" w:lineRule="auto"/>
              <w:jc w:val="center"/>
              <w:rPr>
                <w:b/>
                <w:sz w:val="20"/>
                <w:szCs w:val="20"/>
              </w:rPr>
            </w:pPr>
            <w:r w:rsidRPr="00EE49ED">
              <w:rPr>
                <w:b/>
                <w:sz w:val="20"/>
                <w:szCs w:val="20"/>
              </w:rPr>
              <w:t>Общая протяженность, км</w:t>
            </w:r>
          </w:p>
        </w:tc>
        <w:tc>
          <w:tcPr>
            <w:tcW w:w="748" w:type="pct"/>
            <w:vAlign w:val="center"/>
            <w:hideMark/>
          </w:tcPr>
          <w:p w14:paraId="39342B5A" w14:textId="77777777" w:rsidR="00D33384" w:rsidRPr="00EE49ED" w:rsidRDefault="00D33384" w:rsidP="00D33384">
            <w:pPr>
              <w:autoSpaceDE w:val="0"/>
              <w:autoSpaceDN w:val="0"/>
              <w:adjustRightInd w:val="0"/>
              <w:spacing w:line="240" w:lineRule="auto"/>
              <w:jc w:val="center"/>
              <w:rPr>
                <w:b/>
                <w:sz w:val="20"/>
                <w:szCs w:val="20"/>
              </w:rPr>
            </w:pPr>
            <w:r w:rsidRPr="00EE49ED">
              <w:rPr>
                <w:b/>
                <w:sz w:val="20"/>
                <w:szCs w:val="20"/>
              </w:rPr>
              <w:t>Ширина водоохранной зоны, м</w:t>
            </w:r>
          </w:p>
        </w:tc>
        <w:tc>
          <w:tcPr>
            <w:tcW w:w="780" w:type="pct"/>
            <w:vAlign w:val="center"/>
          </w:tcPr>
          <w:p w14:paraId="216FE175" w14:textId="77777777" w:rsidR="00D33384" w:rsidRPr="00EE49ED" w:rsidRDefault="00D33384" w:rsidP="00D33384">
            <w:pPr>
              <w:autoSpaceDE w:val="0"/>
              <w:autoSpaceDN w:val="0"/>
              <w:adjustRightInd w:val="0"/>
              <w:spacing w:line="240" w:lineRule="auto"/>
              <w:jc w:val="center"/>
              <w:rPr>
                <w:b/>
                <w:sz w:val="20"/>
                <w:szCs w:val="20"/>
              </w:rPr>
            </w:pPr>
            <w:r w:rsidRPr="00EE49ED">
              <w:rPr>
                <w:b/>
                <w:sz w:val="20"/>
                <w:szCs w:val="20"/>
              </w:rPr>
              <w:t>Ширина прибрежной защитной полосы, м</w:t>
            </w:r>
          </w:p>
        </w:tc>
        <w:tc>
          <w:tcPr>
            <w:tcW w:w="736" w:type="pct"/>
          </w:tcPr>
          <w:p w14:paraId="5C28FD19" w14:textId="77777777" w:rsidR="00D33384" w:rsidRPr="00EE49ED" w:rsidRDefault="00D33384" w:rsidP="00D33384">
            <w:pPr>
              <w:autoSpaceDE w:val="0"/>
              <w:autoSpaceDN w:val="0"/>
              <w:adjustRightInd w:val="0"/>
              <w:spacing w:line="240" w:lineRule="auto"/>
              <w:jc w:val="center"/>
              <w:rPr>
                <w:b/>
                <w:sz w:val="20"/>
                <w:szCs w:val="20"/>
              </w:rPr>
            </w:pPr>
            <w:r w:rsidRPr="00EE49ED">
              <w:rPr>
                <w:b/>
                <w:sz w:val="20"/>
                <w:szCs w:val="20"/>
              </w:rPr>
              <w:t>Ширина береговой полосы, м</w:t>
            </w:r>
          </w:p>
        </w:tc>
        <w:tc>
          <w:tcPr>
            <w:tcW w:w="905" w:type="pct"/>
            <w:vAlign w:val="center"/>
          </w:tcPr>
          <w:p w14:paraId="2B829FBE" w14:textId="77777777" w:rsidR="00D33384" w:rsidRPr="00EE49ED" w:rsidRDefault="00D33384" w:rsidP="00D33384">
            <w:pPr>
              <w:autoSpaceDE w:val="0"/>
              <w:autoSpaceDN w:val="0"/>
              <w:adjustRightInd w:val="0"/>
              <w:spacing w:line="240" w:lineRule="auto"/>
              <w:jc w:val="center"/>
              <w:rPr>
                <w:b/>
                <w:sz w:val="20"/>
                <w:szCs w:val="20"/>
              </w:rPr>
            </w:pPr>
            <w:r w:rsidRPr="00EE49ED">
              <w:rPr>
                <w:b/>
                <w:sz w:val="20"/>
                <w:szCs w:val="20"/>
              </w:rPr>
              <w:t>Основание</w:t>
            </w:r>
          </w:p>
        </w:tc>
      </w:tr>
    </w:tbl>
    <w:p w14:paraId="55C46BA7" w14:textId="77777777" w:rsidR="00D33384" w:rsidRPr="00EE49ED" w:rsidRDefault="00D33384" w:rsidP="00D33384">
      <w:pPr>
        <w:tabs>
          <w:tab w:val="left" w:pos="520"/>
          <w:tab w:val="left" w:pos="3450"/>
          <w:tab w:val="left" w:pos="7523"/>
        </w:tabs>
        <w:spacing w:line="14" w:lineRule="auto"/>
        <w:ind w:firstLine="709"/>
        <w:jc w:val="center"/>
        <w:rPr>
          <w:rFonts w:eastAsia="Arial Unicode MS"/>
          <w:sz w:val="20"/>
          <w:szCs w:val="20"/>
        </w:rPr>
      </w:pPr>
    </w:p>
    <w:tbl>
      <w:tblPr>
        <w:tblStyle w:val="11b"/>
        <w:tblW w:w="5000" w:type="pct"/>
        <w:tblLook w:val="04A0" w:firstRow="1" w:lastRow="0" w:firstColumn="1" w:lastColumn="0" w:noHBand="0" w:noVBand="1"/>
      </w:tblPr>
      <w:tblGrid>
        <w:gridCol w:w="362"/>
        <w:gridCol w:w="1647"/>
        <w:gridCol w:w="1554"/>
        <w:gridCol w:w="1558"/>
        <w:gridCol w:w="1552"/>
        <w:gridCol w:w="1397"/>
        <w:gridCol w:w="1841"/>
      </w:tblGrid>
      <w:tr w:rsidR="00D33384" w:rsidRPr="00EE49ED" w14:paraId="28D83BFC" w14:textId="77777777" w:rsidTr="002C125D">
        <w:trPr>
          <w:tblHeader/>
        </w:trPr>
        <w:tc>
          <w:tcPr>
            <w:tcW w:w="182" w:type="pct"/>
            <w:tcBorders>
              <w:top w:val="single" w:sz="4" w:space="0" w:color="auto"/>
              <w:left w:val="single" w:sz="4" w:space="0" w:color="auto"/>
              <w:bottom w:val="single" w:sz="4" w:space="0" w:color="auto"/>
              <w:right w:val="single" w:sz="4" w:space="0" w:color="auto"/>
            </w:tcBorders>
          </w:tcPr>
          <w:p w14:paraId="6B62D5E9" w14:textId="77777777" w:rsidR="00D33384" w:rsidRPr="00EE49ED" w:rsidRDefault="00D33384" w:rsidP="00D33384">
            <w:pPr>
              <w:autoSpaceDE w:val="0"/>
              <w:autoSpaceDN w:val="0"/>
              <w:adjustRightInd w:val="0"/>
              <w:spacing w:line="240" w:lineRule="auto"/>
              <w:jc w:val="center"/>
              <w:rPr>
                <w:b/>
                <w:sz w:val="20"/>
                <w:szCs w:val="20"/>
              </w:rPr>
            </w:pPr>
            <w:r w:rsidRPr="00EE49ED">
              <w:rPr>
                <w:b/>
                <w:sz w:val="20"/>
                <w:szCs w:val="20"/>
              </w:rPr>
              <w:t>1</w:t>
            </w:r>
          </w:p>
        </w:tc>
        <w:tc>
          <w:tcPr>
            <w:tcW w:w="831" w:type="pct"/>
            <w:tcBorders>
              <w:top w:val="single" w:sz="4" w:space="0" w:color="auto"/>
              <w:left w:val="single" w:sz="4" w:space="0" w:color="auto"/>
              <w:bottom w:val="single" w:sz="4" w:space="0" w:color="auto"/>
              <w:right w:val="single" w:sz="4" w:space="0" w:color="auto"/>
            </w:tcBorders>
          </w:tcPr>
          <w:p w14:paraId="49B5293B" w14:textId="77777777" w:rsidR="00D33384" w:rsidRPr="00EE49ED" w:rsidRDefault="00D33384" w:rsidP="00D33384">
            <w:pPr>
              <w:autoSpaceDE w:val="0"/>
              <w:autoSpaceDN w:val="0"/>
              <w:adjustRightInd w:val="0"/>
              <w:spacing w:line="240" w:lineRule="auto"/>
              <w:jc w:val="center"/>
              <w:rPr>
                <w:b/>
                <w:sz w:val="20"/>
                <w:szCs w:val="20"/>
              </w:rPr>
            </w:pPr>
            <w:r w:rsidRPr="00EE49ED">
              <w:rPr>
                <w:b/>
                <w:sz w:val="20"/>
                <w:szCs w:val="20"/>
              </w:rPr>
              <w:t>2</w:t>
            </w:r>
          </w:p>
        </w:tc>
        <w:tc>
          <w:tcPr>
            <w:tcW w:w="784" w:type="pct"/>
            <w:tcBorders>
              <w:top w:val="single" w:sz="4" w:space="0" w:color="auto"/>
              <w:left w:val="single" w:sz="4" w:space="0" w:color="auto"/>
              <w:bottom w:val="single" w:sz="4" w:space="0" w:color="auto"/>
              <w:right w:val="single" w:sz="4" w:space="0" w:color="auto"/>
            </w:tcBorders>
          </w:tcPr>
          <w:p w14:paraId="45FB9154" w14:textId="77777777" w:rsidR="00D33384" w:rsidRPr="00EE49ED" w:rsidRDefault="00D33384" w:rsidP="00D33384">
            <w:pPr>
              <w:autoSpaceDE w:val="0"/>
              <w:autoSpaceDN w:val="0"/>
              <w:adjustRightInd w:val="0"/>
              <w:spacing w:line="240" w:lineRule="auto"/>
              <w:jc w:val="center"/>
              <w:rPr>
                <w:b/>
                <w:sz w:val="20"/>
                <w:szCs w:val="20"/>
              </w:rPr>
            </w:pPr>
            <w:r w:rsidRPr="00EE49ED">
              <w:rPr>
                <w:b/>
                <w:sz w:val="20"/>
                <w:szCs w:val="20"/>
              </w:rPr>
              <w:t>3</w:t>
            </w:r>
          </w:p>
        </w:tc>
        <w:tc>
          <w:tcPr>
            <w:tcW w:w="786" w:type="pct"/>
            <w:tcBorders>
              <w:top w:val="single" w:sz="4" w:space="0" w:color="auto"/>
              <w:left w:val="single" w:sz="4" w:space="0" w:color="auto"/>
              <w:bottom w:val="single" w:sz="4" w:space="0" w:color="auto"/>
              <w:right w:val="single" w:sz="4" w:space="0" w:color="auto"/>
            </w:tcBorders>
          </w:tcPr>
          <w:p w14:paraId="5F0315A3" w14:textId="77777777" w:rsidR="00D33384" w:rsidRPr="00EE49ED" w:rsidRDefault="00D33384" w:rsidP="00D33384">
            <w:pPr>
              <w:autoSpaceDE w:val="0"/>
              <w:autoSpaceDN w:val="0"/>
              <w:adjustRightInd w:val="0"/>
              <w:spacing w:line="240" w:lineRule="auto"/>
              <w:jc w:val="center"/>
              <w:rPr>
                <w:b/>
                <w:sz w:val="20"/>
                <w:szCs w:val="20"/>
              </w:rPr>
            </w:pPr>
            <w:r w:rsidRPr="00EE49ED">
              <w:rPr>
                <w:b/>
                <w:sz w:val="20"/>
                <w:szCs w:val="20"/>
              </w:rPr>
              <w:t>4</w:t>
            </w:r>
          </w:p>
        </w:tc>
        <w:tc>
          <w:tcPr>
            <w:tcW w:w="783" w:type="pct"/>
            <w:tcBorders>
              <w:top w:val="single" w:sz="4" w:space="0" w:color="auto"/>
              <w:left w:val="single" w:sz="4" w:space="0" w:color="auto"/>
              <w:bottom w:val="single" w:sz="4" w:space="0" w:color="auto"/>
              <w:right w:val="single" w:sz="4" w:space="0" w:color="auto"/>
            </w:tcBorders>
          </w:tcPr>
          <w:p w14:paraId="1461EB0E" w14:textId="77777777" w:rsidR="00D33384" w:rsidRPr="00EE49ED" w:rsidRDefault="00D33384" w:rsidP="00D33384">
            <w:pPr>
              <w:autoSpaceDE w:val="0"/>
              <w:autoSpaceDN w:val="0"/>
              <w:adjustRightInd w:val="0"/>
              <w:spacing w:line="240" w:lineRule="auto"/>
              <w:jc w:val="center"/>
              <w:rPr>
                <w:b/>
                <w:sz w:val="20"/>
                <w:szCs w:val="20"/>
              </w:rPr>
            </w:pPr>
            <w:r w:rsidRPr="00EE49ED">
              <w:rPr>
                <w:b/>
                <w:sz w:val="20"/>
                <w:szCs w:val="20"/>
              </w:rPr>
              <w:t>5</w:t>
            </w:r>
          </w:p>
        </w:tc>
        <w:tc>
          <w:tcPr>
            <w:tcW w:w="705" w:type="pct"/>
            <w:tcBorders>
              <w:top w:val="single" w:sz="4" w:space="0" w:color="auto"/>
              <w:left w:val="single" w:sz="4" w:space="0" w:color="auto"/>
              <w:bottom w:val="single" w:sz="4" w:space="0" w:color="auto"/>
              <w:right w:val="single" w:sz="4" w:space="0" w:color="auto"/>
            </w:tcBorders>
          </w:tcPr>
          <w:p w14:paraId="0B832D97" w14:textId="4B7FD426" w:rsidR="00D33384" w:rsidRPr="00EE49ED" w:rsidRDefault="00781AF2" w:rsidP="00D33384">
            <w:pPr>
              <w:autoSpaceDE w:val="0"/>
              <w:autoSpaceDN w:val="0"/>
              <w:adjustRightInd w:val="0"/>
              <w:spacing w:line="240" w:lineRule="auto"/>
              <w:jc w:val="center"/>
              <w:rPr>
                <w:b/>
                <w:sz w:val="20"/>
                <w:szCs w:val="20"/>
              </w:rPr>
            </w:pPr>
            <w:r w:rsidRPr="00EE49ED">
              <w:rPr>
                <w:b/>
                <w:sz w:val="20"/>
                <w:szCs w:val="20"/>
              </w:rPr>
              <w:t>6</w:t>
            </w:r>
          </w:p>
        </w:tc>
        <w:tc>
          <w:tcPr>
            <w:tcW w:w="930" w:type="pct"/>
            <w:tcBorders>
              <w:top w:val="single" w:sz="4" w:space="0" w:color="auto"/>
              <w:left w:val="single" w:sz="4" w:space="0" w:color="auto"/>
              <w:bottom w:val="single" w:sz="4" w:space="0" w:color="auto"/>
              <w:right w:val="single" w:sz="4" w:space="0" w:color="auto"/>
            </w:tcBorders>
          </w:tcPr>
          <w:p w14:paraId="4278A17E" w14:textId="075C5C7A" w:rsidR="00D33384" w:rsidRPr="00EE49ED" w:rsidRDefault="00781AF2" w:rsidP="00D33384">
            <w:pPr>
              <w:autoSpaceDE w:val="0"/>
              <w:autoSpaceDN w:val="0"/>
              <w:adjustRightInd w:val="0"/>
              <w:spacing w:line="240" w:lineRule="auto"/>
              <w:jc w:val="center"/>
              <w:rPr>
                <w:b/>
                <w:sz w:val="20"/>
                <w:szCs w:val="20"/>
              </w:rPr>
            </w:pPr>
            <w:r w:rsidRPr="00EE49ED">
              <w:rPr>
                <w:b/>
                <w:sz w:val="20"/>
                <w:szCs w:val="20"/>
              </w:rPr>
              <w:t>7</w:t>
            </w:r>
          </w:p>
        </w:tc>
      </w:tr>
      <w:tr w:rsidR="00D33384" w:rsidRPr="00EE49ED" w14:paraId="39E88639" w14:textId="77777777" w:rsidTr="002C125D">
        <w:tc>
          <w:tcPr>
            <w:tcW w:w="5000" w:type="pct"/>
            <w:gridSpan w:val="7"/>
            <w:tcBorders>
              <w:top w:val="single" w:sz="4" w:space="0" w:color="auto"/>
              <w:left w:val="single" w:sz="4" w:space="0" w:color="auto"/>
              <w:bottom w:val="single" w:sz="4" w:space="0" w:color="auto"/>
            </w:tcBorders>
          </w:tcPr>
          <w:p w14:paraId="0A820AE4" w14:textId="77777777" w:rsidR="00D33384" w:rsidRPr="00EE49ED" w:rsidRDefault="00D33384" w:rsidP="00D33384">
            <w:pPr>
              <w:autoSpaceDE w:val="0"/>
              <w:autoSpaceDN w:val="0"/>
              <w:adjustRightInd w:val="0"/>
              <w:spacing w:line="240" w:lineRule="auto"/>
              <w:jc w:val="center"/>
              <w:rPr>
                <w:b/>
                <w:sz w:val="20"/>
                <w:szCs w:val="20"/>
                <w:lang w:eastAsia="ru-RU"/>
              </w:rPr>
            </w:pPr>
            <w:r w:rsidRPr="00EE49ED">
              <w:rPr>
                <w:b/>
                <w:sz w:val="20"/>
                <w:szCs w:val="20"/>
                <w:lang w:eastAsia="ru-RU"/>
              </w:rPr>
              <w:t>Установленные в соответствии с приказом уполномоченного органа</w:t>
            </w:r>
          </w:p>
        </w:tc>
      </w:tr>
      <w:tr w:rsidR="00D33384" w:rsidRPr="00EE49ED" w14:paraId="05949967" w14:textId="77777777" w:rsidTr="002C125D">
        <w:tc>
          <w:tcPr>
            <w:tcW w:w="182" w:type="pct"/>
            <w:tcBorders>
              <w:top w:val="single" w:sz="4" w:space="0" w:color="auto"/>
              <w:left w:val="single" w:sz="4" w:space="0" w:color="auto"/>
              <w:bottom w:val="single" w:sz="4" w:space="0" w:color="auto"/>
              <w:right w:val="single" w:sz="4" w:space="0" w:color="auto"/>
            </w:tcBorders>
          </w:tcPr>
          <w:p w14:paraId="287217CB" w14:textId="77777777" w:rsidR="00D33384" w:rsidRPr="00EE49ED" w:rsidRDefault="00D33384" w:rsidP="00D33384">
            <w:pPr>
              <w:spacing w:line="240" w:lineRule="auto"/>
              <w:jc w:val="center"/>
              <w:rPr>
                <w:sz w:val="20"/>
                <w:szCs w:val="20"/>
              </w:rPr>
            </w:pPr>
            <w:r w:rsidRPr="00EE49ED">
              <w:rPr>
                <w:sz w:val="20"/>
                <w:szCs w:val="20"/>
              </w:rPr>
              <w:t>1</w:t>
            </w:r>
          </w:p>
        </w:tc>
        <w:tc>
          <w:tcPr>
            <w:tcW w:w="831" w:type="pct"/>
          </w:tcPr>
          <w:p w14:paraId="3C078D7B" w14:textId="77777777" w:rsidR="00D33384" w:rsidRPr="00EE49ED" w:rsidRDefault="00D33384" w:rsidP="00D33384">
            <w:pPr>
              <w:autoSpaceDE w:val="0"/>
              <w:autoSpaceDN w:val="0"/>
              <w:adjustRightInd w:val="0"/>
              <w:spacing w:line="240" w:lineRule="auto"/>
              <w:jc w:val="left"/>
              <w:rPr>
                <w:sz w:val="20"/>
                <w:szCs w:val="20"/>
                <w:lang w:eastAsia="ru-RU"/>
              </w:rPr>
            </w:pPr>
            <w:r w:rsidRPr="00EE49ED">
              <w:rPr>
                <w:sz w:val="20"/>
                <w:szCs w:val="20"/>
                <w:lang w:eastAsia="ru-RU"/>
              </w:rPr>
              <w:t>Водоохранная зона и прибрежная защитная полоса Горьковского водохранилища в пределах Пучежского района Ивановской области</w:t>
            </w:r>
          </w:p>
        </w:tc>
        <w:tc>
          <w:tcPr>
            <w:tcW w:w="784" w:type="pct"/>
          </w:tcPr>
          <w:p w14:paraId="08CB6D25"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w:t>
            </w:r>
          </w:p>
        </w:tc>
        <w:tc>
          <w:tcPr>
            <w:tcW w:w="786" w:type="pct"/>
          </w:tcPr>
          <w:p w14:paraId="7F26E686" w14:textId="77777777" w:rsidR="00D33384" w:rsidRPr="00EE49ED" w:rsidRDefault="00D33384" w:rsidP="00D33384">
            <w:pPr>
              <w:autoSpaceDE w:val="0"/>
              <w:autoSpaceDN w:val="0"/>
              <w:adjustRightInd w:val="0"/>
              <w:spacing w:line="240" w:lineRule="auto"/>
              <w:jc w:val="left"/>
              <w:rPr>
                <w:sz w:val="20"/>
                <w:szCs w:val="20"/>
                <w:lang w:eastAsia="ru-RU"/>
              </w:rPr>
            </w:pPr>
            <w:r w:rsidRPr="00EE49ED">
              <w:rPr>
                <w:sz w:val="20"/>
                <w:szCs w:val="20"/>
                <w:lang w:eastAsia="ru-RU"/>
              </w:rPr>
              <w:t>В соответствии с ЕГРН (ЗОУИТ 37:14-6.74)</w:t>
            </w:r>
          </w:p>
        </w:tc>
        <w:tc>
          <w:tcPr>
            <w:tcW w:w="783" w:type="pct"/>
          </w:tcPr>
          <w:p w14:paraId="1266AAD4" w14:textId="77777777" w:rsidR="00D33384" w:rsidRPr="00EE49ED" w:rsidRDefault="00D33384" w:rsidP="00D33384">
            <w:pPr>
              <w:autoSpaceDE w:val="0"/>
              <w:autoSpaceDN w:val="0"/>
              <w:adjustRightInd w:val="0"/>
              <w:spacing w:line="240" w:lineRule="auto"/>
              <w:jc w:val="left"/>
              <w:rPr>
                <w:sz w:val="20"/>
                <w:szCs w:val="20"/>
                <w:lang w:eastAsia="ru-RU"/>
              </w:rPr>
            </w:pPr>
            <w:r w:rsidRPr="00EE49ED">
              <w:rPr>
                <w:sz w:val="20"/>
                <w:szCs w:val="20"/>
                <w:lang w:eastAsia="ru-RU"/>
              </w:rPr>
              <w:t>В соответствии с ЕГРН (ЗОУИТ 37:14-6.74)</w:t>
            </w:r>
          </w:p>
        </w:tc>
        <w:tc>
          <w:tcPr>
            <w:tcW w:w="705" w:type="pct"/>
          </w:tcPr>
          <w:p w14:paraId="07B43C25"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20</w:t>
            </w:r>
          </w:p>
        </w:tc>
        <w:tc>
          <w:tcPr>
            <w:tcW w:w="930" w:type="pct"/>
          </w:tcPr>
          <w:p w14:paraId="2874029A" w14:textId="77777777" w:rsidR="00D33384" w:rsidRPr="00EE49ED" w:rsidRDefault="00D33384" w:rsidP="00D33384">
            <w:pPr>
              <w:autoSpaceDE w:val="0"/>
              <w:autoSpaceDN w:val="0"/>
              <w:adjustRightInd w:val="0"/>
              <w:spacing w:line="240" w:lineRule="auto"/>
              <w:jc w:val="left"/>
              <w:rPr>
                <w:sz w:val="20"/>
                <w:szCs w:val="20"/>
                <w:lang w:eastAsia="ru-RU"/>
              </w:rPr>
            </w:pPr>
            <w:r w:rsidRPr="00EE49ED">
              <w:rPr>
                <w:sz w:val="20"/>
                <w:szCs w:val="20"/>
                <w:lang w:eastAsia="ru-RU"/>
              </w:rPr>
              <w:t>Водный кодекс Российской Федерации от 03.06.2006 № 74-ФЗ</w:t>
            </w:r>
          </w:p>
        </w:tc>
      </w:tr>
      <w:tr w:rsidR="00D33384" w:rsidRPr="00EE49ED" w14:paraId="44516886" w14:textId="77777777" w:rsidTr="002C125D">
        <w:tc>
          <w:tcPr>
            <w:tcW w:w="182" w:type="pct"/>
            <w:tcBorders>
              <w:top w:val="single" w:sz="4" w:space="0" w:color="auto"/>
              <w:left w:val="single" w:sz="4" w:space="0" w:color="auto"/>
              <w:bottom w:val="single" w:sz="4" w:space="0" w:color="auto"/>
              <w:right w:val="single" w:sz="4" w:space="0" w:color="auto"/>
            </w:tcBorders>
          </w:tcPr>
          <w:p w14:paraId="30CDB486" w14:textId="77777777" w:rsidR="00D33384" w:rsidRPr="00EE49ED" w:rsidRDefault="00D33384" w:rsidP="00D33384">
            <w:pPr>
              <w:spacing w:line="240" w:lineRule="auto"/>
              <w:jc w:val="center"/>
              <w:rPr>
                <w:sz w:val="20"/>
                <w:szCs w:val="20"/>
              </w:rPr>
            </w:pPr>
            <w:r w:rsidRPr="00EE49ED">
              <w:rPr>
                <w:sz w:val="20"/>
                <w:szCs w:val="20"/>
              </w:rPr>
              <w:t>2</w:t>
            </w:r>
          </w:p>
        </w:tc>
        <w:tc>
          <w:tcPr>
            <w:tcW w:w="831" w:type="pct"/>
          </w:tcPr>
          <w:p w14:paraId="5E9343AE" w14:textId="77777777" w:rsidR="00D33384" w:rsidRPr="00EE49ED" w:rsidRDefault="00D33384" w:rsidP="00D33384">
            <w:pPr>
              <w:autoSpaceDE w:val="0"/>
              <w:autoSpaceDN w:val="0"/>
              <w:adjustRightInd w:val="0"/>
              <w:spacing w:line="240" w:lineRule="auto"/>
              <w:jc w:val="left"/>
              <w:rPr>
                <w:sz w:val="20"/>
                <w:szCs w:val="20"/>
                <w:lang w:eastAsia="ru-RU"/>
              </w:rPr>
            </w:pPr>
            <w:r w:rsidRPr="00EE49ED">
              <w:rPr>
                <w:sz w:val="20"/>
                <w:szCs w:val="20"/>
                <w:lang w:eastAsia="ru-RU"/>
              </w:rPr>
              <w:t>Водоохранная зона</w:t>
            </w:r>
            <w:r w:rsidRPr="00EE49ED">
              <w:t xml:space="preserve"> </w:t>
            </w:r>
            <w:r w:rsidRPr="00EE49ED">
              <w:rPr>
                <w:sz w:val="20"/>
                <w:szCs w:val="20"/>
                <w:lang w:eastAsia="ru-RU"/>
              </w:rPr>
              <w:t>и прибрежная защитная полоса р. Добрица, Пучежский муниципальный р-н, Ивановская обл.</w:t>
            </w:r>
          </w:p>
        </w:tc>
        <w:tc>
          <w:tcPr>
            <w:tcW w:w="784" w:type="pct"/>
          </w:tcPr>
          <w:p w14:paraId="52986398"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w:t>
            </w:r>
          </w:p>
        </w:tc>
        <w:tc>
          <w:tcPr>
            <w:tcW w:w="786" w:type="pct"/>
          </w:tcPr>
          <w:p w14:paraId="3B31A1F3" w14:textId="77777777" w:rsidR="00D33384" w:rsidRPr="00EE49ED" w:rsidRDefault="00D33384" w:rsidP="00D33384">
            <w:pPr>
              <w:autoSpaceDE w:val="0"/>
              <w:autoSpaceDN w:val="0"/>
              <w:adjustRightInd w:val="0"/>
              <w:spacing w:line="240" w:lineRule="auto"/>
              <w:jc w:val="left"/>
              <w:rPr>
                <w:sz w:val="20"/>
                <w:szCs w:val="20"/>
                <w:lang w:eastAsia="ru-RU"/>
              </w:rPr>
            </w:pPr>
            <w:r w:rsidRPr="00EE49ED">
              <w:rPr>
                <w:sz w:val="20"/>
                <w:szCs w:val="20"/>
                <w:lang w:eastAsia="ru-RU"/>
              </w:rPr>
              <w:t>В соответствии с ЕГРН (ЗОУИТ 37:14-6.561)</w:t>
            </w:r>
          </w:p>
        </w:tc>
        <w:tc>
          <w:tcPr>
            <w:tcW w:w="783" w:type="pct"/>
          </w:tcPr>
          <w:p w14:paraId="7A1EB80C" w14:textId="77777777" w:rsidR="00D33384" w:rsidRPr="00EE49ED" w:rsidRDefault="00D33384" w:rsidP="00D33384">
            <w:pPr>
              <w:autoSpaceDE w:val="0"/>
              <w:autoSpaceDN w:val="0"/>
              <w:adjustRightInd w:val="0"/>
              <w:spacing w:line="240" w:lineRule="auto"/>
              <w:jc w:val="left"/>
              <w:rPr>
                <w:sz w:val="20"/>
                <w:szCs w:val="20"/>
                <w:lang w:eastAsia="ru-RU"/>
              </w:rPr>
            </w:pPr>
            <w:r w:rsidRPr="00EE49ED">
              <w:rPr>
                <w:sz w:val="20"/>
                <w:szCs w:val="20"/>
                <w:lang w:eastAsia="ru-RU"/>
              </w:rPr>
              <w:t>В соответствии с ЕГРН (ЗОУИТ 37:14-6.562)</w:t>
            </w:r>
          </w:p>
        </w:tc>
        <w:tc>
          <w:tcPr>
            <w:tcW w:w="705" w:type="pct"/>
          </w:tcPr>
          <w:p w14:paraId="07879D39"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20</w:t>
            </w:r>
          </w:p>
        </w:tc>
        <w:tc>
          <w:tcPr>
            <w:tcW w:w="930" w:type="pct"/>
          </w:tcPr>
          <w:p w14:paraId="78A746BB" w14:textId="77777777" w:rsidR="00D33384" w:rsidRPr="00EE49ED" w:rsidRDefault="00D33384" w:rsidP="00D33384">
            <w:pPr>
              <w:autoSpaceDE w:val="0"/>
              <w:autoSpaceDN w:val="0"/>
              <w:adjustRightInd w:val="0"/>
              <w:spacing w:line="240" w:lineRule="auto"/>
              <w:jc w:val="left"/>
              <w:rPr>
                <w:sz w:val="20"/>
                <w:szCs w:val="20"/>
                <w:lang w:eastAsia="ru-RU"/>
              </w:rPr>
            </w:pPr>
            <w:r w:rsidRPr="00EE49ED">
              <w:rPr>
                <w:sz w:val="20"/>
                <w:szCs w:val="20"/>
                <w:lang w:eastAsia="ru-RU"/>
              </w:rPr>
              <w:t>Водный кодекс Российской Федерации от 03.06.2006 № 74-ФЗ</w:t>
            </w:r>
          </w:p>
        </w:tc>
      </w:tr>
      <w:tr w:rsidR="00D33384" w:rsidRPr="00EE49ED" w14:paraId="2D01764E" w14:textId="77777777" w:rsidTr="002C125D">
        <w:tc>
          <w:tcPr>
            <w:tcW w:w="5000" w:type="pct"/>
            <w:gridSpan w:val="7"/>
            <w:tcBorders>
              <w:top w:val="single" w:sz="4" w:space="0" w:color="auto"/>
              <w:left w:val="single" w:sz="4" w:space="0" w:color="auto"/>
              <w:bottom w:val="single" w:sz="4" w:space="0" w:color="auto"/>
            </w:tcBorders>
          </w:tcPr>
          <w:p w14:paraId="0223A870" w14:textId="77777777" w:rsidR="00D33384" w:rsidRPr="00EE49ED" w:rsidRDefault="00D33384" w:rsidP="00D33384">
            <w:pPr>
              <w:autoSpaceDE w:val="0"/>
              <w:autoSpaceDN w:val="0"/>
              <w:adjustRightInd w:val="0"/>
              <w:spacing w:line="240" w:lineRule="auto"/>
              <w:jc w:val="center"/>
              <w:rPr>
                <w:b/>
                <w:sz w:val="20"/>
                <w:szCs w:val="20"/>
                <w:lang w:eastAsia="ru-RU"/>
              </w:rPr>
            </w:pPr>
            <w:r w:rsidRPr="00EE49ED">
              <w:rPr>
                <w:b/>
                <w:sz w:val="20"/>
                <w:szCs w:val="20"/>
                <w:lang w:eastAsia="ru-RU"/>
              </w:rPr>
              <w:t>Возникающие в силу федерального закона</w:t>
            </w:r>
          </w:p>
        </w:tc>
      </w:tr>
      <w:tr w:rsidR="00D33384" w:rsidRPr="00EE49ED" w14:paraId="7C6F6BC0" w14:textId="77777777" w:rsidTr="002C125D">
        <w:tc>
          <w:tcPr>
            <w:tcW w:w="182" w:type="pct"/>
            <w:tcBorders>
              <w:top w:val="single" w:sz="4" w:space="0" w:color="auto"/>
              <w:left w:val="single" w:sz="4" w:space="0" w:color="auto"/>
              <w:bottom w:val="single" w:sz="4" w:space="0" w:color="auto"/>
              <w:right w:val="single" w:sz="4" w:space="0" w:color="auto"/>
            </w:tcBorders>
          </w:tcPr>
          <w:p w14:paraId="2C2448DC" w14:textId="40C761D3" w:rsidR="00D33384" w:rsidRPr="00EE49ED" w:rsidRDefault="00425350" w:rsidP="00D33384">
            <w:pPr>
              <w:spacing w:line="240" w:lineRule="auto"/>
              <w:jc w:val="center"/>
              <w:rPr>
                <w:sz w:val="20"/>
                <w:szCs w:val="20"/>
              </w:rPr>
            </w:pPr>
            <w:r w:rsidRPr="00EE49ED">
              <w:rPr>
                <w:sz w:val="20"/>
                <w:szCs w:val="20"/>
              </w:rPr>
              <w:t>3</w:t>
            </w:r>
          </w:p>
        </w:tc>
        <w:tc>
          <w:tcPr>
            <w:tcW w:w="831" w:type="pct"/>
          </w:tcPr>
          <w:p w14:paraId="070BE516" w14:textId="77777777" w:rsidR="00D33384" w:rsidRPr="00EE49ED" w:rsidRDefault="00D33384" w:rsidP="00D33384">
            <w:pPr>
              <w:autoSpaceDE w:val="0"/>
              <w:autoSpaceDN w:val="0"/>
              <w:adjustRightInd w:val="0"/>
              <w:spacing w:line="240" w:lineRule="auto"/>
              <w:jc w:val="left"/>
              <w:rPr>
                <w:color w:val="000000"/>
                <w:sz w:val="20"/>
                <w:szCs w:val="20"/>
                <w:lang w:eastAsia="ru-RU"/>
              </w:rPr>
            </w:pPr>
            <w:r w:rsidRPr="00EE49ED">
              <w:rPr>
                <w:color w:val="000000"/>
                <w:sz w:val="20"/>
                <w:szCs w:val="20"/>
                <w:lang w:eastAsia="ru-RU"/>
              </w:rPr>
              <w:t>р. Песья</w:t>
            </w:r>
          </w:p>
        </w:tc>
        <w:tc>
          <w:tcPr>
            <w:tcW w:w="784" w:type="pct"/>
          </w:tcPr>
          <w:p w14:paraId="6E602334" w14:textId="77777777" w:rsidR="00D33384" w:rsidRPr="00EE49ED" w:rsidRDefault="00D33384" w:rsidP="00D33384">
            <w:pPr>
              <w:autoSpaceDE w:val="0"/>
              <w:autoSpaceDN w:val="0"/>
              <w:adjustRightInd w:val="0"/>
              <w:spacing w:line="240" w:lineRule="auto"/>
              <w:jc w:val="center"/>
              <w:rPr>
                <w:sz w:val="20"/>
                <w:szCs w:val="20"/>
              </w:rPr>
            </w:pPr>
            <w:r w:rsidRPr="00EE49ED">
              <w:rPr>
                <w:sz w:val="20"/>
                <w:szCs w:val="20"/>
              </w:rPr>
              <w:t>8</w:t>
            </w:r>
          </w:p>
        </w:tc>
        <w:tc>
          <w:tcPr>
            <w:tcW w:w="786" w:type="pct"/>
          </w:tcPr>
          <w:p w14:paraId="79337427"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50</w:t>
            </w:r>
          </w:p>
        </w:tc>
        <w:tc>
          <w:tcPr>
            <w:tcW w:w="783" w:type="pct"/>
          </w:tcPr>
          <w:p w14:paraId="45FBFC85"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50</w:t>
            </w:r>
          </w:p>
        </w:tc>
        <w:tc>
          <w:tcPr>
            <w:tcW w:w="705" w:type="pct"/>
          </w:tcPr>
          <w:p w14:paraId="6F1359FF"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5</w:t>
            </w:r>
          </w:p>
        </w:tc>
        <w:tc>
          <w:tcPr>
            <w:tcW w:w="930" w:type="pct"/>
          </w:tcPr>
          <w:p w14:paraId="54708A1D" w14:textId="77777777" w:rsidR="00D33384" w:rsidRPr="00EE49ED" w:rsidRDefault="00D33384" w:rsidP="00D33384">
            <w:pPr>
              <w:autoSpaceDE w:val="0"/>
              <w:autoSpaceDN w:val="0"/>
              <w:adjustRightInd w:val="0"/>
              <w:spacing w:line="240" w:lineRule="auto"/>
              <w:jc w:val="left"/>
              <w:rPr>
                <w:sz w:val="20"/>
                <w:szCs w:val="20"/>
                <w:lang w:eastAsia="ru-RU"/>
              </w:rPr>
            </w:pPr>
            <w:r w:rsidRPr="00EE49ED">
              <w:rPr>
                <w:sz w:val="20"/>
                <w:szCs w:val="20"/>
                <w:lang w:eastAsia="ru-RU"/>
              </w:rPr>
              <w:t>Водный кодекс Российской Федерации от 03.06.2006 № 74-ФЗ</w:t>
            </w:r>
          </w:p>
        </w:tc>
      </w:tr>
      <w:tr w:rsidR="00D33384" w:rsidRPr="00EE49ED" w14:paraId="494314C5" w14:textId="77777777" w:rsidTr="002C125D">
        <w:tc>
          <w:tcPr>
            <w:tcW w:w="182" w:type="pct"/>
            <w:tcBorders>
              <w:top w:val="single" w:sz="4" w:space="0" w:color="auto"/>
              <w:left w:val="single" w:sz="4" w:space="0" w:color="auto"/>
              <w:bottom w:val="single" w:sz="4" w:space="0" w:color="auto"/>
              <w:right w:val="single" w:sz="4" w:space="0" w:color="auto"/>
            </w:tcBorders>
          </w:tcPr>
          <w:p w14:paraId="59859032" w14:textId="6C429AFE" w:rsidR="00D33384" w:rsidRPr="00EE49ED" w:rsidRDefault="00425350" w:rsidP="00D33384">
            <w:pPr>
              <w:spacing w:line="240" w:lineRule="auto"/>
              <w:jc w:val="center"/>
              <w:rPr>
                <w:sz w:val="20"/>
                <w:szCs w:val="20"/>
              </w:rPr>
            </w:pPr>
            <w:r w:rsidRPr="00EE49ED">
              <w:rPr>
                <w:sz w:val="20"/>
                <w:szCs w:val="20"/>
              </w:rPr>
              <w:t>4</w:t>
            </w:r>
          </w:p>
        </w:tc>
        <w:tc>
          <w:tcPr>
            <w:tcW w:w="831" w:type="pct"/>
          </w:tcPr>
          <w:p w14:paraId="73F9BA48" w14:textId="77777777" w:rsidR="00D33384" w:rsidRPr="00EE49ED" w:rsidRDefault="00D33384" w:rsidP="00D33384">
            <w:pPr>
              <w:autoSpaceDE w:val="0"/>
              <w:autoSpaceDN w:val="0"/>
              <w:adjustRightInd w:val="0"/>
              <w:spacing w:line="240" w:lineRule="auto"/>
              <w:jc w:val="left"/>
              <w:rPr>
                <w:color w:val="000000"/>
                <w:sz w:val="20"/>
                <w:szCs w:val="20"/>
                <w:lang w:eastAsia="ru-RU"/>
              </w:rPr>
            </w:pPr>
            <w:r w:rsidRPr="00EE49ED">
              <w:rPr>
                <w:color w:val="000000"/>
                <w:sz w:val="20"/>
                <w:szCs w:val="20"/>
                <w:lang w:eastAsia="ru-RU"/>
              </w:rPr>
              <w:t>р. Тепляшка</w:t>
            </w:r>
          </w:p>
        </w:tc>
        <w:tc>
          <w:tcPr>
            <w:tcW w:w="784" w:type="pct"/>
          </w:tcPr>
          <w:p w14:paraId="4E6C607B" w14:textId="77777777" w:rsidR="00D33384" w:rsidRPr="00EE49ED" w:rsidRDefault="00D33384" w:rsidP="00D33384">
            <w:pPr>
              <w:autoSpaceDE w:val="0"/>
              <w:autoSpaceDN w:val="0"/>
              <w:adjustRightInd w:val="0"/>
              <w:spacing w:line="240" w:lineRule="auto"/>
              <w:jc w:val="center"/>
              <w:rPr>
                <w:sz w:val="20"/>
                <w:szCs w:val="20"/>
              </w:rPr>
            </w:pPr>
            <w:r w:rsidRPr="00EE49ED">
              <w:rPr>
                <w:sz w:val="20"/>
                <w:szCs w:val="20"/>
              </w:rPr>
              <w:t>11</w:t>
            </w:r>
          </w:p>
        </w:tc>
        <w:tc>
          <w:tcPr>
            <w:tcW w:w="786" w:type="pct"/>
          </w:tcPr>
          <w:p w14:paraId="2EBE2022"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100</w:t>
            </w:r>
          </w:p>
        </w:tc>
        <w:tc>
          <w:tcPr>
            <w:tcW w:w="783" w:type="pct"/>
          </w:tcPr>
          <w:p w14:paraId="4EE37CD6"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50</w:t>
            </w:r>
          </w:p>
        </w:tc>
        <w:tc>
          <w:tcPr>
            <w:tcW w:w="705" w:type="pct"/>
          </w:tcPr>
          <w:p w14:paraId="0838F856"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5</w:t>
            </w:r>
          </w:p>
        </w:tc>
        <w:tc>
          <w:tcPr>
            <w:tcW w:w="930" w:type="pct"/>
          </w:tcPr>
          <w:p w14:paraId="0C9B9F83" w14:textId="77777777" w:rsidR="00D33384" w:rsidRPr="00EE49ED" w:rsidRDefault="00D33384" w:rsidP="00D33384">
            <w:pPr>
              <w:autoSpaceDE w:val="0"/>
              <w:autoSpaceDN w:val="0"/>
              <w:adjustRightInd w:val="0"/>
              <w:spacing w:line="240" w:lineRule="auto"/>
              <w:jc w:val="left"/>
              <w:rPr>
                <w:sz w:val="20"/>
                <w:szCs w:val="20"/>
                <w:lang w:eastAsia="ru-RU"/>
              </w:rPr>
            </w:pPr>
            <w:r w:rsidRPr="00EE49ED">
              <w:rPr>
                <w:sz w:val="20"/>
                <w:szCs w:val="20"/>
                <w:lang w:eastAsia="ru-RU"/>
              </w:rPr>
              <w:t>Водный кодекс Российской Федерации от 03.06.2006 № 74-ФЗ</w:t>
            </w:r>
          </w:p>
        </w:tc>
      </w:tr>
      <w:tr w:rsidR="00D33384" w:rsidRPr="00EE49ED" w14:paraId="370993CB" w14:textId="77777777" w:rsidTr="002C125D">
        <w:tc>
          <w:tcPr>
            <w:tcW w:w="182" w:type="pct"/>
            <w:tcBorders>
              <w:top w:val="single" w:sz="4" w:space="0" w:color="auto"/>
              <w:left w:val="single" w:sz="4" w:space="0" w:color="auto"/>
              <w:bottom w:val="single" w:sz="4" w:space="0" w:color="auto"/>
              <w:right w:val="single" w:sz="4" w:space="0" w:color="auto"/>
            </w:tcBorders>
          </w:tcPr>
          <w:p w14:paraId="2D809B8A" w14:textId="491015D5" w:rsidR="00D33384" w:rsidRPr="00EE49ED" w:rsidRDefault="00425350" w:rsidP="00D33384">
            <w:pPr>
              <w:spacing w:line="240" w:lineRule="auto"/>
              <w:jc w:val="center"/>
              <w:rPr>
                <w:sz w:val="20"/>
                <w:szCs w:val="20"/>
              </w:rPr>
            </w:pPr>
            <w:r w:rsidRPr="00EE49ED">
              <w:rPr>
                <w:sz w:val="20"/>
                <w:szCs w:val="20"/>
              </w:rPr>
              <w:t>5</w:t>
            </w:r>
          </w:p>
        </w:tc>
        <w:tc>
          <w:tcPr>
            <w:tcW w:w="831" w:type="pct"/>
          </w:tcPr>
          <w:p w14:paraId="39DBCC08" w14:textId="77777777" w:rsidR="00D33384" w:rsidRPr="00EE49ED" w:rsidRDefault="00D33384" w:rsidP="00D33384">
            <w:pPr>
              <w:autoSpaceDE w:val="0"/>
              <w:autoSpaceDN w:val="0"/>
              <w:adjustRightInd w:val="0"/>
              <w:spacing w:line="240" w:lineRule="auto"/>
              <w:jc w:val="left"/>
              <w:rPr>
                <w:color w:val="000000"/>
                <w:sz w:val="20"/>
                <w:szCs w:val="20"/>
                <w:lang w:eastAsia="ru-RU"/>
              </w:rPr>
            </w:pPr>
            <w:r w:rsidRPr="00EE49ED">
              <w:rPr>
                <w:color w:val="000000"/>
                <w:sz w:val="20"/>
                <w:szCs w:val="20"/>
                <w:lang w:eastAsia="ru-RU"/>
              </w:rPr>
              <w:t>р. Ожгулиха</w:t>
            </w:r>
          </w:p>
        </w:tc>
        <w:tc>
          <w:tcPr>
            <w:tcW w:w="784" w:type="pct"/>
          </w:tcPr>
          <w:p w14:paraId="402F3303" w14:textId="77777777" w:rsidR="00D33384" w:rsidRPr="00EE49ED" w:rsidRDefault="00D33384" w:rsidP="00D33384">
            <w:pPr>
              <w:autoSpaceDE w:val="0"/>
              <w:autoSpaceDN w:val="0"/>
              <w:adjustRightInd w:val="0"/>
              <w:spacing w:line="240" w:lineRule="auto"/>
              <w:jc w:val="center"/>
              <w:rPr>
                <w:sz w:val="20"/>
                <w:szCs w:val="20"/>
              </w:rPr>
            </w:pPr>
            <w:r w:rsidRPr="00EE49ED">
              <w:rPr>
                <w:sz w:val="20"/>
                <w:szCs w:val="20"/>
              </w:rPr>
              <w:t>12</w:t>
            </w:r>
          </w:p>
        </w:tc>
        <w:tc>
          <w:tcPr>
            <w:tcW w:w="786" w:type="pct"/>
          </w:tcPr>
          <w:p w14:paraId="6DC4C757"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100</w:t>
            </w:r>
          </w:p>
        </w:tc>
        <w:tc>
          <w:tcPr>
            <w:tcW w:w="783" w:type="pct"/>
          </w:tcPr>
          <w:p w14:paraId="312038DC"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50</w:t>
            </w:r>
          </w:p>
        </w:tc>
        <w:tc>
          <w:tcPr>
            <w:tcW w:w="705" w:type="pct"/>
          </w:tcPr>
          <w:p w14:paraId="3C322B43"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20</w:t>
            </w:r>
          </w:p>
        </w:tc>
        <w:tc>
          <w:tcPr>
            <w:tcW w:w="930" w:type="pct"/>
          </w:tcPr>
          <w:p w14:paraId="6BB26CEC" w14:textId="77777777" w:rsidR="00D33384" w:rsidRPr="00EE49ED" w:rsidRDefault="00D33384" w:rsidP="00D33384">
            <w:pPr>
              <w:autoSpaceDE w:val="0"/>
              <w:autoSpaceDN w:val="0"/>
              <w:adjustRightInd w:val="0"/>
              <w:spacing w:line="240" w:lineRule="auto"/>
              <w:jc w:val="left"/>
              <w:rPr>
                <w:sz w:val="20"/>
                <w:szCs w:val="20"/>
                <w:lang w:eastAsia="ru-RU"/>
              </w:rPr>
            </w:pPr>
            <w:r w:rsidRPr="00EE49ED">
              <w:rPr>
                <w:sz w:val="20"/>
                <w:szCs w:val="20"/>
                <w:lang w:eastAsia="ru-RU"/>
              </w:rPr>
              <w:t>Водный кодекс Российской Федерации от 03.06.2006 № 74-ФЗ</w:t>
            </w:r>
          </w:p>
        </w:tc>
      </w:tr>
      <w:tr w:rsidR="00D33384" w:rsidRPr="00EE49ED" w14:paraId="36B525F0" w14:textId="77777777" w:rsidTr="002C125D">
        <w:tc>
          <w:tcPr>
            <w:tcW w:w="182" w:type="pct"/>
            <w:tcBorders>
              <w:top w:val="single" w:sz="4" w:space="0" w:color="auto"/>
              <w:left w:val="single" w:sz="4" w:space="0" w:color="auto"/>
              <w:bottom w:val="single" w:sz="4" w:space="0" w:color="auto"/>
              <w:right w:val="single" w:sz="4" w:space="0" w:color="auto"/>
            </w:tcBorders>
          </w:tcPr>
          <w:p w14:paraId="0577A88B" w14:textId="21D85F3E" w:rsidR="00D33384" w:rsidRPr="00EE49ED" w:rsidRDefault="00425350" w:rsidP="00D33384">
            <w:pPr>
              <w:spacing w:line="240" w:lineRule="auto"/>
              <w:jc w:val="center"/>
              <w:rPr>
                <w:sz w:val="20"/>
                <w:szCs w:val="20"/>
              </w:rPr>
            </w:pPr>
            <w:r w:rsidRPr="00EE49ED">
              <w:rPr>
                <w:sz w:val="20"/>
                <w:szCs w:val="20"/>
              </w:rPr>
              <w:t>6</w:t>
            </w:r>
          </w:p>
        </w:tc>
        <w:tc>
          <w:tcPr>
            <w:tcW w:w="831" w:type="pct"/>
          </w:tcPr>
          <w:p w14:paraId="5A898F25" w14:textId="77777777" w:rsidR="00D33384" w:rsidRPr="00EE49ED" w:rsidRDefault="00D33384" w:rsidP="00D33384">
            <w:pPr>
              <w:autoSpaceDE w:val="0"/>
              <w:autoSpaceDN w:val="0"/>
              <w:adjustRightInd w:val="0"/>
              <w:spacing w:line="240" w:lineRule="auto"/>
              <w:jc w:val="left"/>
              <w:rPr>
                <w:color w:val="000000"/>
                <w:sz w:val="20"/>
                <w:szCs w:val="20"/>
                <w:lang w:eastAsia="ru-RU"/>
              </w:rPr>
            </w:pPr>
            <w:r w:rsidRPr="00EE49ED">
              <w:rPr>
                <w:color w:val="000000"/>
                <w:sz w:val="20"/>
                <w:szCs w:val="20"/>
                <w:lang w:eastAsia="ru-RU"/>
              </w:rPr>
              <w:t>р. Сеготь</w:t>
            </w:r>
          </w:p>
        </w:tc>
        <w:tc>
          <w:tcPr>
            <w:tcW w:w="784" w:type="pct"/>
          </w:tcPr>
          <w:p w14:paraId="6A45768D" w14:textId="77777777" w:rsidR="00D33384" w:rsidRPr="00EE49ED" w:rsidRDefault="00D33384" w:rsidP="00D33384">
            <w:pPr>
              <w:autoSpaceDE w:val="0"/>
              <w:autoSpaceDN w:val="0"/>
              <w:adjustRightInd w:val="0"/>
              <w:spacing w:line="240" w:lineRule="auto"/>
              <w:jc w:val="center"/>
              <w:rPr>
                <w:sz w:val="20"/>
                <w:szCs w:val="20"/>
              </w:rPr>
            </w:pPr>
            <w:r w:rsidRPr="00EE49ED">
              <w:rPr>
                <w:sz w:val="20"/>
                <w:szCs w:val="20"/>
              </w:rPr>
              <w:t>12</w:t>
            </w:r>
          </w:p>
        </w:tc>
        <w:tc>
          <w:tcPr>
            <w:tcW w:w="786" w:type="pct"/>
          </w:tcPr>
          <w:p w14:paraId="05E1DF96"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100</w:t>
            </w:r>
          </w:p>
        </w:tc>
        <w:tc>
          <w:tcPr>
            <w:tcW w:w="783" w:type="pct"/>
          </w:tcPr>
          <w:p w14:paraId="454B213C"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50</w:t>
            </w:r>
          </w:p>
        </w:tc>
        <w:tc>
          <w:tcPr>
            <w:tcW w:w="705" w:type="pct"/>
          </w:tcPr>
          <w:p w14:paraId="6E46C6EC"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20</w:t>
            </w:r>
          </w:p>
        </w:tc>
        <w:tc>
          <w:tcPr>
            <w:tcW w:w="930" w:type="pct"/>
          </w:tcPr>
          <w:p w14:paraId="2C4A3A8E" w14:textId="77777777" w:rsidR="00D33384" w:rsidRPr="00EE49ED" w:rsidRDefault="00D33384" w:rsidP="00D33384">
            <w:pPr>
              <w:autoSpaceDE w:val="0"/>
              <w:autoSpaceDN w:val="0"/>
              <w:adjustRightInd w:val="0"/>
              <w:spacing w:line="240" w:lineRule="auto"/>
              <w:jc w:val="left"/>
              <w:rPr>
                <w:sz w:val="20"/>
                <w:szCs w:val="20"/>
                <w:lang w:eastAsia="ru-RU"/>
              </w:rPr>
            </w:pPr>
            <w:r w:rsidRPr="00EE49ED">
              <w:rPr>
                <w:sz w:val="20"/>
                <w:szCs w:val="20"/>
                <w:lang w:eastAsia="ru-RU"/>
              </w:rPr>
              <w:t xml:space="preserve">Водный кодекс Российской </w:t>
            </w:r>
            <w:r w:rsidRPr="00EE49ED">
              <w:rPr>
                <w:sz w:val="20"/>
                <w:szCs w:val="20"/>
                <w:lang w:eastAsia="ru-RU"/>
              </w:rPr>
              <w:lastRenderedPageBreak/>
              <w:t>Федерации от 03.06.2006 № 74-ФЗ</w:t>
            </w:r>
          </w:p>
        </w:tc>
      </w:tr>
      <w:tr w:rsidR="00D33384" w:rsidRPr="00EE49ED" w14:paraId="2BF7805E" w14:textId="77777777" w:rsidTr="002C125D">
        <w:tc>
          <w:tcPr>
            <w:tcW w:w="182" w:type="pct"/>
            <w:tcBorders>
              <w:top w:val="single" w:sz="4" w:space="0" w:color="auto"/>
              <w:left w:val="single" w:sz="4" w:space="0" w:color="auto"/>
              <w:bottom w:val="single" w:sz="4" w:space="0" w:color="auto"/>
              <w:right w:val="single" w:sz="4" w:space="0" w:color="auto"/>
            </w:tcBorders>
          </w:tcPr>
          <w:p w14:paraId="5E7D458C" w14:textId="71AC2630" w:rsidR="00D33384" w:rsidRPr="00EE49ED" w:rsidRDefault="00425350" w:rsidP="00D33384">
            <w:pPr>
              <w:spacing w:line="240" w:lineRule="auto"/>
              <w:jc w:val="center"/>
              <w:rPr>
                <w:sz w:val="20"/>
                <w:szCs w:val="20"/>
              </w:rPr>
            </w:pPr>
            <w:r w:rsidRPr="00EE49ED">
              <w:rPr>
                <w:sz w:val="20"/>
                <w:szCs w:val="20"/>
              </w:rPr>
              <w:lastRenderedPageBreak/>
              <w:t>7</w:t>
            </w:r>
          </w:p>
        </w:tc>
        <w:tc>
          <w:tcPr>
            <w:tcW w:w="831" w:type="pct"/>
          </w:tcPr>
          <w:p w14:paraId="06E1F224" w14:textId="77777777" w:rsidR="00D33384" w:rsidRPr="00EE49ED" w:rsidRDefault="00D33384" w:rsidP="00D33384">
            <w:pPr>
              <w:autoSpaceDE w:val="0"/>
              <w:autoSpaceDN w:val="0"/>
              <w:adjustRightInd w:val="0"/>
              <w:spacing w:line="240" w:lineRule="auto"/>
              <w:jc w:val="left"/>
              <w:rPr>
                <w:color w:val="000000"/>
                <w:sz w:val="20"/>
                <w:szCs w:val="20"/>
                <w:lang w:eastAsia="ru-RU"/>
              </w:rPr>
            </w:pPr>
            <w:r w:rsidRPr="00EE49ED">
              <w:rPr>
                <w:color w:val="000000"/>
                <w:sz w:val="20"/>
                <w:szCs w:val="20"/>
                <w:lang w:eastAsia="ru-RU"/>
              </w:rPr>
              <w:t>р. Чебышевка</w:t>
            </w:r>
          </w:p>
        </w:tc>
        <w:tc>
          <w:tcPr>
            <w:tcW w:w="784" w:type="pct"/>
          </w:tcPr>
          <w:p w14:paraId="2513003C" w14:textId="77777777" w:rsidR="00D33384" w:rsidRPr="00EE49ED" w:rsidRDefault="00D33384" w:rsidP="00D33384">
            <w:pPr>
              <w:autoSpaceDE w:val="0"/>
              <w:autoSpaceDN w:val="0"/>
              <w:adjustRightInd w:val="0"/>
              <w:spacing w:line="240" w:lineRule="auto"/>
              <w:jc w:val="center"/>
              <w:rPr>
                <w:sz w:val="20"/>
                <w:szCs w:val="20"/>
              </w:rPr>
            </w:pPr>
            <w:r w:rsidRPr="00EE49ED">
              <w:rPr>
                <w:sz w:val="20"/>
                <w:szCs w:val="20"/>
              </w:rPr>
              <w:t>8</w:t>
            </w:r>
          </w:p>
        </w:tc>
        <w:tc>
          <w:tcPr>
            <w:tcW w:w="786" w:type="pct"/>
          </w:tcPr>
          <w:p w14:paraId="64FCB744"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50</w:t>
            </w:r>
          </w:p>
        </w:tc>
        <w:tc>
          <w:tcPr>
            <w:tcW w:w="783" w:type="pct"/>
          </w:tcPr>
          <w:p w14:paraId="4E0F91C1"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50</w:t>
            </w:r>
          </w:p>
        </w:tc>
        <w:tc>
          <w:tcPr>
            <w:tcW w:w="705" w:type="pct"/>
          </w:tcPr>
          <w:p w14:paraId="46578216"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5</w:t>
            </w:r>
          </w:p>
        </w:tc>
        <w:tc>
          <w:tcPr>
            <w:tcW w:w="930" w:type="pct"/>
          </w:tcPr>
          <w:p w14:paraId="26267231" w14:textId="77777777" w:rsidR="00D33384" w:rsidRPr="00EE49ED" w:rsidRDefault="00D33384" w:rsidP="00D33384">
            <w:pPr>
              <w:autoSpaceDE w:val="0"/>
              <w:autoSpaceDN w:val="0"/>
              <w:adjustRightInd w:val="0"/>
              <w:spacing w:line="240" w:lineRule="auto"/>
              <w:jc w:val="left"/>
              <w:rPr>
                <w:sz w:val="20"/>
                <w:szCs w:val="20"/>
                <w:lang w:eastAsia="ru-RU"/>
              </w:rPr>
            </w:pPr>
            <w:r w:rsidRPr="00EE49ED">
              <w:rPr>
                <w:sz w:val="20"/>
                <w:szCs w:val="20"/>
                <w:lang w:eastAsia="ru-RU"/>
              </w:rPr>
              <w:t>Водный кодекс Российской Федерации от 03.06.2006 № 74-ФЗ</w:t>
            </w:r>
          </w:p>
        </w:tc>
      </w:tr>
      <w:tr w:rsidR="00D33384" w:rsidRPr="00EE49ED" w14:paraId="574F985B" w14:textId="77777777" w:rsidTr="002C125D">
        <w:tc>
          <w:tcPr>
            <w:tcW w:w="182" w:type="pct"/>
            <w:tcBorders>
              <w:top w:val="single" w:sz="4" w:space="0" w:color="auto"/>
              <w:left w:val="single" w:sz="4" w:space="0" w:color="auto"/>
              <w:bottom w:val="single" w:sz="4" w:space="0" w:color="auto"/>
              <w:right w:val="single" w:sz="4" w:space="0" w:color="auto"/>
            </w:tcBorders>
          </w:tcPr>
          <w:p w14:paraId="51046353" w14:textId="7B20E58E" w:rsidR="00D33384" w:rsidRPr="00EE49ED" w:rsidRDefault="00425350" w:rsidP="00D33384">
            <w:pPr>
              <w:spacing w:line="240" w:lineRule="auto"/>
              <w:jc w:val="center"/>
              <w:rPr>
                <w:sz w:val="20"/>
                <w:szCs w:val="20"/>
              </w:rPr>
            </w:pPr>
            <w:r w:rsidRPr="00EE49ED">
              <w:rPr>
                <w:sz w:val="20"/>
                <w:szCs w:val="20"/>
              </w:rPr>
              <w:t>8</w:t>
            </w:r>
          </w:p>
        </w:tc>
        <w:tc>
          <w:tcPr>
            <w:tcW w:w="831" w:type="pct"/>
          </w:tcPr>
          <w:p w14:paraId="30634470" w14:textId="77777777" w:rsidR="00D33384" w:rsidRPr="00EE49ED" w:rsidRDefault="00D33384" w:rsidP="00D33384">
            <w:pPr>
              <w:autoSpaceDE w:val="0"/>
              <w:autoSpaceDN w:val="0"/>
              <w:adjustRightInd w:val="0"/>
              <w:spacing w:line="240" w:lineRule="auto"/>
              <w:jc w:val="left"/>
              <w:rPr>
                <w:sz w:val="20"/>
                <w:szCs w:val="20"/>
                <w:lang w:eastAsia="ru-RU"/>
              </w:rPr>
            </w:pPr>
            <w:r w:rsidRPr="00EE49ED">
              <w:rPr>
                <w:color w:val="000000"/>
                <w:sz w:val="20"/>
                <w:szCs w:val="20"/>
                <w:lang w:eastAsia="ru-RU"/>
              </w:rPr>
              <w:t xml:space="preserve">реки и ручьи длиной менее 10 км </w:t>
            </w:r>
          </w:p>
        </w:tc>
        <w:tc>
          <w:tcPr>
            <w:tcW w:w="784" w:type="pct"/>
          </w:tcPr>
          <w:p w14:paraId="6B455BFE"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 xml:space="preserve">менее 10 </w:t>
            </w:r>
          </w:p>
        </w:tc>
        <w:tc>
          <w:tcPr>
            <w:tcW w:w="786" w:type="pct"/>
          </w:tcPr>
          <w:p w14:paraId="5EE72146"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50</w:t>
            </w:r>
          </w:p>
        </w:tc>
        <w:tc>
          <w:tcPr>
            <w:tcW w:w="783" w:type="pct"/>
          </w:tcPr>
          <w:p w14:paraId="63F459F6"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50</w:t>
            </w:r>
          </w:p>
        </w:tc>
        <w:tc>
          <w:tcPr>
            <w:tcW w:w="705" w:type="pct"/>
          </w:tcPr>
          <w:p w14:paraId="302C22E9" w14:textId="77777777" w:rsidR="00D33384" w:rsidRPr="00EE49ED" w:rsidRDefault="00D33384" w:rsidP="00D33384">
            <w:pPr>
              <w:autoSpaceDE w:val="0"/>
              <w:autoSpaceDN w:val="0"/>
              <w:adjustRightInd w:val="0"/>
              <w:spacing w:line="240" w:lineRule="auto"/>
              <w:jc w:val="center"/>
              <w:rPr>
                <w:sz w:val="20"/>
                <w:szCs w:val="20"/>
                <w:lang w:eastAsia="ru-RU"/>
              </w:rPr>
            </w:pPr>
            <w:r w:rsidRPr="00EE49ED">
              <w:rPr>
                <w:sz w:val="20"/>
                <w:szCs w:val="20"/>
                <w:lang w:eastAsia="ru-RU"/>
              </w:rPr>
              <w:t>5</w:t>
            </w:r>
          </w:p>
        </w:tc>
        <w:tc>
          <w:tcPr>
            <w:tcW w:w="930" w:type="pct"/>
          </w:tcPr>
          <w:p w14:paraId="284417BE" w14:textId="77777777" w:rsidR="00D33384" w:rsidRPr="00EE49ED" w:rsidRDefault="00D33384" w:rsidP="00D33384">
            <w:pPr>
              <w:autoSpaceDE w:val="0"/>
              <w:autoSpaceDN w:val="0"/>
              <w:adjustRightInd w:val="0"/>
              <w:spacing w:line="240" w:lineRule="auto"/>
              <w:jc w:val="left"/>
              <w:rPr>
                <w:sz w:val="20"/>
                <w:szCs w:val="20"/>
                <w:lang w:eastAsia="ru-RU"/>
              </w:rPr>
            </w:pPr>
            <w:r w:rsidRPr="00EE49ED">
              <w:rPr>
                <w:sz w:val="20"/>
                <w:szCs w:val="20"/>
                <w:lang w:eastAsia="ru-RU"/>
              </w:rPr>
              <w:t>Водный кодекс Российской Федерации от 03.06.2006 № 74-ФЗ</w:t>
            </w:r>
          </w:p>
        </w:tc>
      </w:tr>
    </w:tbl>
    <w:p w14:paraId="2394CE13" w14:textId="26E3188A" w:rsidR="00D33384" w:rsidRPr="00EE49ED" w:rsidRDefault="00D33384" w:rsidP="00D33384">
      <w:pPr>
        <w:shd w:val="clear" w:color="auto" w:fill="FFFFFF"/>
        <w:tabs>
          <w:tab w:val="center" w:pos="142"/>
        </w:tabs>
        <w:spacing w:before="120" w:line="276" w:lineRule="auto"/>
        <w:ind w:firstLine="709"/>
        <w:rPr>
          <w:rFonts w:eastAsia="Times New Roman"/>
          <w:szCs w:val="24"/>
          <w:lang w:eastAsia="ru-RU"/>
        </w:rPr>
      </w:pPr>
      <w:r w:rsidRPr="00EE49ED">
        <w:rPr>
          <w:rFonts w:eastAsia="Times New Roman"/>
          <w:szCs w:val="24"/>
          <w:lang w:eastAsia="ru-RU"/>
        </w:rPr>
        <w:t xml:space="preserve">Ограничения использования территорий водоохранных и прибрежных защитных полос представлены в таблице </w:t>
      </w:r>
      <w:r w:rsidR="00503854" w:rsidRPr="00EE49ED">
        <w:rPr>
          <w:rFonts w:eastAsia="Times New Roman"/>
          <w:szCs w:val="24"/>
          <w:lang w:eastAsia="ru-RU"/>
        </w:rPr>
        <w:t>3</w:t>
      </w:r>
      <w:r w:rsidRPr="00EE49ED">
        <w:rPr>
          <w:rFonts w:eastAsia="Times New Roman"/>
          <w:szCs w:val="24"/>
          <w:lang w:eastAsia="ru-RU"/>
        </w:rPr>
        <w:t>.11.3.</w:t>
      </w:r>
    </w:p>
    <w:p w14:paraId="1EB281C7" w14:textId="6A6454B3" w:rsidR="00D33384" w:rsidRPr="00EE49ED" w:rsidRDefault="00D33384" w:rsidP="00D33384">
      <w:pPr>
        <w:shd w:val="clear" w:color="auto" w:fill="FFFFFF"/>
        <w:tabs>
          <w:tab w:val="center" w:pos="142"/>
        </w:tabs>
        <w:spacing w:before="120" w:line="276" w:lineRule="auto"/>
        <w:ind w:firstLine="709"/>
        <w:jc w:val="right"/>
        <w:rPr>
          <w:rFonts w:eastAsia="Times New Roman"/>
          <w:szCs w:val="24"/>
          <w:lang w:eastAsia="ru-RU"/>
        </w:rPr>
      </w:pPr>
      <w:r w:rsidRPr="00EE49ED">
        <w:rPr>
          <w:rFonts w:eastAsia="Times New Roman"/>
          <w:szCs w:val="24"/>
          <w:lang w:eastAsia="ru-RU"/>
        </w:rPr>
        <w:t xml:space="preserve">Таблица </w:t>
      </w:r>
      <w:r w:rsidR="00503854" w:rsidRPr="00EE49ED">
        <w:rPr>
          <w:rFonts w:eastAsia="Times New Roman"/>
          <w:szCs w:val="24"/>
          <w:lang w:eastAsia="ru-RU"/>
        </w:rPr>
        <w:t>3</w:t>
      </w:r>
      <w:r w:rsidRPr="00EE49ED">
        <w:rPr>
          <w:rFonts w:eastAsia="Times New Roman"/>
          <w:szCs w:val="24"/>
          <w:lang w:eastAsia="ru-RU"/>
        </w:rPr>
        <w:t>.11.3</w:t>
      </w:r>
    </w:p>
    <w:p w14:paraId="41295EB9" w14:textId="77777777" w:rsidR="00D33384" w:rsidRPr="00EE49ED" w:rsidRDefault="00D33384" w:rsidP="00D33384">
      <w:pPr>
        <w:shd w:val="clear" w:color="auto" w:fill="FFFFFF"/>
        <w:tabs>
          <w:tab w:val="center" w:pos="142"/>
        </w:tabs>
        <w:spacing w:line="276" w:lineRule="auto"/>
        <w:jc w:val="center"/>
        <w:rPr>
          <w:rFonts w:eastAsia="Times New Roman"/>
          <w:szCs w:val="24"/>
          <w:lang w:eastAsia="ru-RU"/>
        </w:rPr>
      </w:pPr>
      <w:r w:rsidRPr="00EE49ED">
        <w:rPr>
          <w:rFonts w:eastAsia="Times New Roman"/>
          <w:szCs w:val="24"/>
          <w:lang w:eastAsia="ru-RU"/>
        </w:rPr>
        <w:t>Ограничения использования территорий водоохранных и прибрежных защитных полос</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8"/>
        <w:gridCol w:w="4270"/>
        <w:gridCol w:w="3253"/>
      </w:tblGrid>
      <w:tr w:rsidR="00D33384" w:rsidRPr="00EE49ED" w14:paraId="4710A67A" w14:textId="77777777" w:rsidTr="002C125D">
        <w:trPr>
          <w:tblHeader/>
        </w:trPr>
        <w:tc>
          <w:tcPr>
            <w:tcW w:w="1205" w:type="pct"/>
            <w:vAlign w:val="center"/>
            <w:hideMark/>
          </w:tcPr>
          <w:p w14:paraId="6B23B838" w14:textId="77777777" w:rsidR="00D33384" w:rsidRPr="00EE49ED" w:rsidRDefault="00D33384" w:rsidP="00D33384">
            <w:pPr>
              <w:tabs>
                <w:tab w:val="center" w:pos="142"/>
              </w:tabs>
              <w:spacing w:line="240" w:lineRule="auto"/>
              <w:jc w:val="center"/>
              <w:rPr>
                <w:b/>
                <w:sz w:val="20"/>
                <w:szCs w:val="20"/>
                <w:lang w:eastAsia="ru-RU"/>
              </w:rPr>
            </w:pPr>
            <w:r w:rsidRPr="00EE49ED">
              <w:rPr>
                <w:b/>
                <w:sz w:val="20"/>
                <w:szCs w:val="20"/>
                <w:lang w:eastAsia="ru-RU"/>
              </w:rPr>
              <w:t>Наименование зон</w:t>
            </w:r>
          </w:p>
        </w:tc>
        <w:tc>
          <w:tcPr>
            <w:tcW w:w="2154" w:type="pct"/>
            <w:vAlign w:val="center"/>
            <w:hideMark/>
          </w:tcPr>
          <w:p w14:paraId="545F3474" w14:textId="77777777" w:rsidR="00D33384" w:rsidRPr="00EE49ED" w:rsidRDefault="00D33384" w:rsidP="00D33384">
            <w:pPr>
              <w:tabs>
                <w:tab w:val="center" w:pos="142"/>
              </w:tabs>
              <w:spacing w:line="240" w:lineRule="auto"/>
              <w:jc w:val="center"/>
              <w:rPr>
                <w:b/>
                <w:sz w:val="20"/>
                <w:szCs w:val="20"/>
                <w:lang w:eastAsia="ru-RU"/>
              </w:rPr>
            </w:pPr>
            <w:r w:rsidRPr="00EE49ED">
              <w:rPr>
                <w:b/>
                <w:sz w:val="20"/>
                <w:szCs w:val="20"/>
                <w:lang w:eastAsia="ru-RU"/>
              </w:rPr>
              <w:t>Запрещается</w:t>
            </w:r>
          </w:p>
        </w:tc>
        <w:tc>
          <w:tcPr>
            <w:tcW w:w="1641" w:type="pct"/>
            <w:vAlign w:val="center"/>
            <w:hideMark/>
          </w:tcPr>
          <w:p w14:paraId="636C2692" w14:textId="77777777" w:rsidR="00D33384" w:rsidRPr="00EE49ED" w:rsidRDefault="00D33384" w:rsidP="00D33384">
            <w:pPr>
              <w:tabs>
                <w:tab w:val="center" w:pos="142"/>
              </w:tabs>
              <w:spacing w:line="240" w:lineRule="auto"/>
              <w:jc w:val="center"/>
              <w:rPr>
                <w:b/>
                <w:sz w:val="20"/>
                <w:szCs w:val="20"/>
                <w:lang w:eastAsia="ru-RU"/>
              </w:rPr>
            </w:pPr>
            <w:r w:rsidRPr="00EE49ED">
              <w:rPr>
                <w:b/>
                <w:sz w:val="20"/>
                <w:szCs w:val="20"/>
                <w:lang w:eastAsia="ru-RU"/>
              </w:rPr>
              <w:t>Допускается</w:t>
            </w:r>
          </w:p>
        </w:tc>
      </w:tr>
    </w:tbl>
    <w:p w14:paraId="64CF5E53" w14:textId="77777777" w:rsidR="00D33384" w:rsidRPr="00EE49ED" w:rsidRDefault="00D33384" w:rsidP="00D33384">
      <w:pPr>
        <w:shd w:val="clear" w:color="auto" w:fill="FFFFFF"/>
        <w:tabs>
          <w:tab w:val="center" w:pos="142"/>
        </w:tabs>
        <w:spacing w:line="14" w:lineRule="auto"/>
        <w:ind w:firstLine="709"/>
        <w:jc w:val="center"/>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8"/>
        <w:gridCol w:w="4270"/>
        <w:gridCol w:w="3253"/>
      </w:tblGrid>
      <w:tr w:rsidR="00D33384" w:rsidRPr="00EE49ED" w14:paraId="2BE73C5B" w14:textId="77777777" w:rsidTr="002C125D">
        <w:trPr>
          <w:tblHeader/>
        </w:trPr>
        <w:tc>
          <w:tcPr>
            <w:tcW w:w="1205" w:type="pct"/>
            <w:tcBorders>
              <w:top w:val="single" w:sz="4" w:space="0" w:color="000000"/>
              <w:left w:val="single" w:sz="4" w:space="0" w:color="000000"/>
              <w:bottom w:val="single" w:sz="4" w:space="0" w:color="000000"/>
              <w:right w:val="single" w:sz="4" w:space="0" w:color="000000"/>
            </w:tcBorders>
            <w:vAlign w:val="center"/>
          </w:tcPr>
          <w:p w14:paraId="0262855A" w14:textId="77777777" w:rsidR="00D33384" w:rsidRPr="00EE49ED" w:rsidRDefault="00D33384" w:rsidP="00D33384">
            <w:pPr>
              <w:tabs>
                <w:tab w:val="center" w:pos="142"/>
              </w:tabs>
              <w:spacing w:line="240" w:lineRule="auto"/>
              <w:jc w:val="center"/>
              <w:rPr>
                <w:b/>
                <w:sz w:val="20"/>
                <w:szCs w:val="20"/>
                <w:lang w:eastAsia="ru-RU"/>
              </w:rPr>
            </w:pPr>
            <w:r w:rsidRPr="00EE49ED">
              <w:rPr>
                <w:b/>
                <w:sz w:val="20"/>
                <w:szCs w:val="20"/>
                <w:lang w:eastAsia="ru-RU"/>
              </w:rPr>
              <w:t>1</w:t>
            </w:r>
          </w:p>
        </w:tc>
        <w:tc>
          <w:tcPr>
            <w:tcW w:w="2154" w:type="pct"/>
            <w:tcBorders>
              <w:top w:val="single" w:sz="4" w:space="0" w:color="000000"/>
              <w:left w:val="single" w:sz="4" w:space="0" w:color="000000"/>
              <w:bottom w:val="single" w:sz="4" w:space="0" w:color="000000"/>
              <w:right w:val="single" w:sz="4" w:space="0" w:color="000000"/>
            </w:tcBorders>
            <w:vAlign w:val="center"/>
          </w:tcPr>
          <w:p w14:paraId="18A27017" w14:textId="77777777" w:rsidR="00D33384" w:rsidRPr="00EE49ED" w:rsidRDefault="00D33384" w:rsidP="00D33384">
            <w:pPr>
              <w:tabs>
                <w:tab w:val="center" w:pos="142"/>
              </w:tabs>
              <w:spacing w:line="240" w:lineRule="auto"/>
              <w:jc w:val="center"/>
              <w:rPr>
                <w:b/>
                <w:sz w:val="20"/>
                <w:szCs w:val="20"/>
                <w:lang w:eastAsia="ru-RU"/>
              </w:rPr>
            </w:pPr>
            <w:r w:rsidRPr="00EE49ED">
              <w:rPr>
                <w:b/>
                <w:sz w:val="20"/>
                <w:szCs w:val="20"/>
                <w:lang w:eastAsia="ru-RU"/>
              </w:rPr>
              <w:t>2</w:t>
            </w:r>
          </w:p>
        </w:tc>
        <w:tc>
          <w:tcPr>
            <w:tcW w:w="1641" w:type="pct"/>
            <w:tcBorders>
              <w:top w:val="single" w:sz="4" w:space="0" w:color="000000"/>
              <w:left w:val="single" w:sz="4" w:space="0" w:color="000000"/>
              <w:bottom w:val="single" w:sz="4" w:space="0" w:color="000000"/>
              <w:right w:val="single" w:sz="4" w:space="0" w:color="000000"/>
            </w:tcBorders>
            <w:vAlign w:val="center"/>
          </w:tcPr>
          <w:p w14:paraId="2AB2E425" w14:textId="77777777" w:rsidR="00D33384" w:rsidRPr="00EE49ED" w:rsidRDefault="00D33384" w:rsidP="00D33384">
            <w:pPr>
              <w:tabs>
                <w:tab w:val="center" w:pos="142"/>
              </w:tabs>
              <w:spacing w:line="240" w:lineRule="auto"/>
              <w:jc w:val="center"/>
              <w:rPr>
                <w:b/>
                <w:sz w:val="20"/>
                <w:szCs w:val="20"/>
                <w:lang w:eastAsia="ru-RU"/>
              </w:rPr>
            </w:pPr>
            <w:r w:rsidRPr="00EE49ED">
              <w:rPr>
                <w:b/>
                <w:sz w:val="20"/>
                <w:szCs w:val="20"/>
                <w:lang w:eastAsia="ru-RU"/>
              </w:rPr>
              <w:t>3</w:t>
            </w:r>
          </w:p>
        </w:tc>
      </w:tr>
      <w:tr w:rsidR="00D33384" w:rsidRPr="00EE49ED" w14:paraId="7D28957D" w14:textId="77777777" w:rsidTr="002C125D">
        <w:tc>
          <w:tcPr>
            <w:tcW w:w="1205" w:type="pct"/>
            <w:vMerge w:val="restart"/>
            <w:tcBorders>
              <w:top w:val="single" w:sz="4" w:space="0" w:color="000000"/>
              <w:left w:val="single" w:sz="4" w:space="0" w:color="000000"/>
              <w:right w:val="single" w:sz="4" w:space="0" w:color="000000"/>
            </w:tcBorders>
            <w:hideMark/>
          </w:tcPr>
          <w:p w14:paraId="61032B86" w14:textId="77777777" w:rsidR="00D33384" w:rsidRPr="00EE49ED" w:rsidRDefault="00D33384" w:rsidP="00D33384">
            <w:pPr>
              <w:tabs>
                <w:tab w:val="center" w:pos="142"/>
              </w:tabs>
              <w:spacing w:line="240" w:lineRule="auto"/>
              <w:jc w:val="left"/>
              <w:rPr>
                <w:sz w:val="20"/>
                <w:szCs w:val="20"/>
                <w:lang w:eastAsia="ru-RU"/>
              </w:rPr>
            </w:pPr>
            <w:r w:rsidRPr="00EE49ED">
              <w:rPr>
                <w:sz w:val="20"/>
                <w:szCs w:val="20"/>
                <w:lang w:eastAsia="ru-RU"/>
              </w:rPr>
              <w:t>Прибрежная защитная полоса (30–50 м в зависимости от уклона берега), водоохранная зона</w:t>
            </w:r>
          </w:p>
        </w:tc>
        <w:tc>
          <w:tcPr>
            <w:tcW w:w="2154" w:type="pct"/>
            <w:tcBorders>
              <w:top w:val="single" w:sz="4" w:space="0" w:color="000000"/>
              <w:left w:val="single" w:sz="4" w:space="0" w:color="000000"/>
              <w:bottom w:val="single" w:sz="4" w:space="0" w:color="000000"/>
              <w:right w:val="single" w:sz="4" w:space="0" w:color="000000"/>
            </w:tcBorders>
            <w:hideMark/>
          </w:tcPr>
          <w:p w14:paraId="51A9A3EC" w14:textId="77777777" w:rsidR="00D33384" w:rsidRPr="00EE49ED" w:rsidRDefault="00D33384" w:rsidP="00DE59F6">
            <w:pPr>
              <w:numPr>
                <w:ilvl w:val="0"/>
                <w:numId w:val="66"/>
              </w:numPr>
              <w:tabs>
                <w:tab w:val="center" w:pos="142"/>
              </w:tabs>
              <w:spacing w:line="240" w:lineRule="auto"/>
              <w:ind w:left="-39" w:firstLine="0"/>
              <w:contextualSpacing/>
              <w:jc w:val="left"/>
              <w:rPr>
                <w:sz w:val="20"/>
                <w:szCs w:val="20"/>
                <w:lang w:eastAsia="ru-RU"/>
              </w:rPr>
            </w:pPr>
            <w:r w:rsidRPr="00EE49ED">
              <w:rPr>
                <w:sz w:val="20"/>
                <w:szCs w:val="20"/>
                <w:lang w:eastAsia="ru-RU"/>
              </w:rPr>
              <w:t>использование сточных вод в целях повышения почвенного плодородия;</w:t>
            </w:r>
          </w:p>
          <w:p w14:paraId="74027251" w14:textId="77777777" w:rsidR="00D33384" w:rsidRPr="00EE49ED" w:rsidRDefault="00D33384" w:rsidP="00DE59F6">
            <w:pPr>
              <w:numPr>
                <w:ilvl w:val="0"/>
                <w:numId w:val="66"/>
              </w:numPr>
              <w:tabs>
                <w:tab w:val="center" w:pos="142"/>
              </w:tabs>
              <w:spacing w:line="240" w:lineRule="auto"/>
              <w:ind w:left="-39" w:firstLine="0"/>
              <w:contextualSpacing/>
              <w:jc w:val="left"/>
              <w:rPr>
                <w:sz w:val="20"/>
                <w:szCs w:val="20"/>
                <w:lang w:eastAsia="ru-RU"/>
              </w:rPr>
            </w:pPr>
            <w:r w:rsidRPr="00EE49ED">
              <w:rPr>
                <w:sz w:val="20"/>
                <w:szCs w:val="20"/>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1CE8889C" w14:textId="77777777" w:rsidR="00D33384" w:rsidRPr="00EE49ED" w:rsidRDefault="00D33384" w:rsidP="00DE59F6">
            <w:pPr>
              <w:numPr>
                <w:ilvl w:val="0"/>
                <w:numId w:val="66"/>
              </w:numPr>
              <w:tabs>
                <w:tab w:val="center" w:pos="142"/>
              </w:tabs>
              <w:spacing w:line="240" w:lineRule="auto"/>
              <w:ind w:left="-39" w:firstLine="0"/>
              <w:contextualSpacing/>
              <w:jc w:val="left"/>
              <w:rPr>
                <w:sz w:val="20"/>
                <w:szCs w:val="20"/>
                <w:lang w:eastAsia="ru-RU"/>
              </w:rPr>
            </w:pPr>
            <w:r w:rsidRPr="00EE49ED">
              <w:rPr>
                <w:sz w:val="20"/>
                <w:szCs w:val="20"/>
                <w:lang w:eastAsia="ru-RU"/>
              </w:rPr>
              <w:t>осуществление авиационных мер по борьбе с вредными организмами;</w:t>
            </w:r>
          </w:p>
          <w:p w14:paraId="1FCD93D4" w14:textId="77777777" w:rsidR="00D33384" w:rsidRPr="00EE49ED" w:rsidRDefault="00D33384" w:rsidP="00DE59F6">
            <w:pPr>
              <w:numPr>
                <w:ilvl w:val="0"/>
                <w:numId w:val="66"/>
              </w:numPr>
              <w:tabs>
                <w:tab w:val="center" w:pos="142"/>
              </w:tabs>
              <w:spacing w:line="240" w:lineRule="auto"/>
              <w:ind w:left="-39" w:firstLine="0"/>
              <w:contextualSpacing/>
              <w:jc w:val="left"/>
              <w:rPr>
                <w:sz w:val="20"/>
                <w:szCs w:val="20"/>
                <w:lang w:eastAsia="ru-RU"/>
              </w:rPr>
            </w:pPr>
            <w:r w:rsidRPr="00EE49ED">
              <w:rPr>
                <w:sz w:val="20"/>
                <w:szCs w:val="20"/>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CACE69C" w14:textId="77777777" w:rsidR="00D33384" w:rsidRPr="00EE49ED" w:rsidRDefault="00D33384" w:rsidP="00DE59F6">
            <w:pPr>
              <w:numPr>
                <w:ilvl w:val="0"/>
                <w:numId w:val="66"/>
              </w:numPr>
              <w:tabs>
                <w:tab w:val="center" w:pos="142"/>
              </w:tabs>
              <w:spacing w:line="240" w:lineRule="auto"/>
              <w:ind w:left="-39" w:firstLine="0"/>
              <w:contextualSpacing/>
              <w:jc w:val="left"/>
              <w:rPr>
                <w:sz w:val="20"/>
                <w:szCs w:val="20"/>
                <w:lang w:eastAsia="ru-RU"/>
              </w:rPr>
            </w:pPr>
            <w:r w:rsidRPr="00EE49ED">
              <w:rPr>
                <w:sz w:val="20"/>
                <w:szCs w:val="20"/>
                <w:lang w:eastAsia="ru-RU"/>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017CA2A" w14:textId="77777777" w:rsidR="00D33384" w:rsidRPr="00EE49ED" w:rsidRDefault="00D33384" w:rsidP="00DE59F6">
            <w:pPr>
              <w:numPr>
                <w:ilvl w:val="0"/>
                <w:numId w:val="66"/>
              </w:numPr>
              <w:tabs>
                <w:tab w:val="center" w:pos="142"/>
              </w:tabs>
              <w:spacing w:line="240" w:lineRule="auto"/>
              <w:ind w:left="-39" w:firstLine="0"/>
              <w:contextualSpacing/>
              <w:jc w:val="left"/>
              <w:rPr>
                <w:sz w:val="20"/>
                <w:szCs w:val="20"/>
                <w:lang w:eastAsia="ru-RU"/>
              </w:rPr>
            </w:pPr>
            <w:r w:rsidRPr="00EE49ED">
              <w:rPr>
                <w:sz w:val="20"/>
                <w:szCs w:val="20"/>
                <w:lang w:eastAsia="ru-RU"/>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2BB3586B" w14:textId="77777777" w:rsidR="00D33384" w:rsidRPr="00EE49ED" w:rsidRDefault="00D33384" w:rsidP="00DE59F6">
            <w:pPr>
              <w:numPr>
                <w:ilvl w:val="0"/>
                <w:numId w:val="66"/>
              </w:numPr>
              <w:tabs>
                <w:tab w:val="center" w:pos="142"/>
              </w:tabs>
              <w:spacing w:line="240" w:lineRule="auto"/>
              <w:ind w:left="-39" w:firstLine="0"/>
              <w:contextualSpacing/>
              <w:jc w:val="left"/>
              <w:rPr>
                <w:sz w:val="20"/>
                <w:szCs w:val="20"/>
                <w:lang w:eastAsia="ru-RU"/>
              </w:rPr>
            </w:pPr>
            <w:r w:rsidRPr="00EE49ED">
              <w:rPr>
                <w:sz w:val="20"/>
                <w:szCs w:val="20"/>
                <w:lang w:eastAsia="ru-RU"/>
              </w:rPr>
              <w:lastRenderedPageBreak/>
              <w:t>сброс сточных, в том числе дренажных, вод;</w:t>
            </w:r>
          </w:p>
          <w:p w14:paraId="1A53CC54" w14:textId="77777777" w:rsidR="00D33384" w:rsidRPr="00EE49ED" w:rsidRDefault="00D33384" w:rsidP="00DE59F6">
            <w:pPr>
              <w:numPr>
                <w:ilvl w:val="0"/>
                <w:numId w:val="66"/>
              </w:numPr>
              <w:tabs>
                <w:tab w:val="center" w:pos="142"/>
              </w:tabs>
              <w:spacing w:line="240" w:lineRule="auto"/>
              <w:ind w:left="-39" w:firstLine="0"/>
              <w:contextualSpacing/>
              <w:jc w:val="left"/>
              <w:rPr>
                <w:sz w:val="20"/>
                <w:szCs w:val="20"/>
                <w:lang w:eastAsia="ru-RU"/>
              </w:rPr>
            </w:pPr>
            <w:r w:rsidRPr="00EE49ED">
              <w:rPr>
                <w:sz w:val="20"/>
                <w:szCs w:val="20"/>
                <w:lang w:eastAsia="ru-RU"/>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EE49ED">
              <w:rPr>
                <w:sz w:val="20"/>
                <w:szCs w:val="20"/>
                <w:lang w:eastAsia="ru-RU"/>
              </w:rPr>
              <w:br/>
              <w:t>статьей 19.1 Закона Российской Федерации от 21.02.1992 № 2395-1 «О недрах»).</w:t>
            </w:r>
          </w:p>
        </w:tc>
        <w:tc>
          <w:tcPr>
            <w:tcW w:w="1641" w:type="pct"/>
            <w:vMerge w:val="restart"/>
            <w:tcBorders>
              <w:top w:val="single" w:sz="4" w:space="0" w:color="000000"/>
              <w:left w:val="single" w:sz="4" w:space="0" w:color="000000"/>
              <w:right w:val="single" w:sz="4" w:space="0" w:color="000000"/>
            </w:tcBorders>
            <w:hideMark/>
          </w:tcPr>
          <w:p w14:paraId="1BD27042" w14:textId="77777777" w:rsidR="00D33384" w:rsidRPr="00EE49ED" w:rsidRDefault="00D33384" w:rsidP="00DE59F6">
            <w:pPr>
              <w:numPr>
                <w:ilvl w:val="0"/>
                <w:numId w:val="66"/>
              </w:numPr>
              <w:tabs>
                <w:tab w:val="center" w:pos="142"/>
              </w:tabs>
              <w:spacing w:line="240" w:lineRule="auto"/>
              <w:ind w:left="-39" w:firstLine="0"/>
              <w:contextualSpacing/>
              <w:jc w:val="left"/>
              <w:rPr>
                <w:sz w:val="20"/>
                <w:szCs w:val="20"/>
                <w:lang w:eastAsia="ru-RU"/>
              </w:rPr>
            </w:pPr>
            <w:r w:rsidRPr="00EE49ED">
              <w:rPr>
                <w:sz w:val="20"/>
                <w:szCs w:val="20"/>
                <w:lang w:eastAsia="ru-RU"/>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7329613A" w14:textId="77777777" w:rsidR="00D33384" w:rsidRPr="00EE49ED" w:rsidRDefault="00D33384" w:rsidP="00DE59F6">
            <w:pPr>
              <w:numPr>
                <w:ilvl w:val="0"/>
                <w:numId w:val="66"/>
              </w:numPr>
              <w:tabs>
                <w:tab w:val="center" w:pos="142"/>
              </w:tabs>
              <w:spacing w:line="240" w:lineRule="auto"/>
              <w:ind w:left="-39" w:firstLine="0"/>
              <w:contextualSpacing/>
              <w:jc w:val="left"/>
              <w:rPr>
                <w:sz w:val="20"/>
                <w:szCs w:val="20"/>
                <w:lang w:eastAsia="ru-RU"/>
              </w:rPr>
            </w:pPr>
            <w:r w:rsidRPr="00EE49ED">
              <w:rPr>
                <w:sz w:val="20"/>
                <w:szCs w:val="20"/>
                <w:lang w:eastAsia="ru-RU"/>
              </w:rPr>
              <w:t xml:space="preserve">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w:t>
            </w:r>
            <w:r w:rsidRPr="00EE49ED">
              <w:rPr>
                <w:sz w:val="20"/>
                <w:szCs w:val="20"/>
                <w:lang w:eastAsia="ru-RU"/>
              </w:rPr>
              <w:lastRenderedPageBreak/>
              <w:t>сооружениями и (или) подключения к системам</w:t>
            </w:r>
          </w:p>
          <w:p w14:paraId="1583D254" w14:textId="77777777" w:rsidR="00D33384" w:rsidRPr="00EE49ED" w:rsidRDefault="00D33384" w:rsidP="00DE59F6">
            <w:pPr>
              <w:numPr>
                <w:ilvl w:val="0"/>
                <w:numId w:val="66"/>
              </w:numPr>
              <w:tabs>
                <w:tab w:val="center" w:pos="142"/>
              </w:tabs>
              <w:spacing w:line="240" w:lineRule="auto"/>
              <w:ind w:left="-39" w:firstLine="0"/>
              <w:contextualSpacing/>
              <w:jc w:val="left"/>
              <w:rPr>
                <w:sz w:val="20"/>
                <w:szCs w:val="20"/>
                <w:lang w:eastAsia="ru-RU"/>
              </w:rPr>
            </w:pPr>
            <w:r w:rsidRPr="00EE49ED">
              <w:rPr>
                <w:sz w:val="20"/>
                <w:szCs w:val="20"/>
                <w:lang w:eastAsia="ru-RU"/>
              </w:rPr>
              <w:t>строительство, реконструкция и эксплуатация специализированных хранилищ агрохимикатов при условии оборудования таких хранилищ сооружениями и системами, предотвращающими загрязнение водных объектов.</w:t>
            </w:r>
          </w:p>
        </w:tc>
      </w:tr>
      <w:tr w:rsidR="00D33384" w:rsidRPr="00EE49ED" w14:paraId="74279B6E" w14:textId="77777777" w:rsidTr="002C125D">
        <w:tc>
          <w:tcPr>
            <w:tcW w:w="1205" w:type="pct"/>
            <w:vMerge/>
            <w:tcBorders>
              <w:left w:val="single" w:sz="4" w:space="0" w:color="000000"/>
              <w:bottom w:val="single" w:sz="4" w:space="0" w:color="000000"/>
              <w:right w:val="single" w:sz="4" w:space="0" w:color="000000"/>
            </w:tcBorders>
          </w:tcPr>
          <w:p w14:paraId="18FBC65D" w14:textId="77777777" w:rsidR="00D33384" w:rsidRPr="00EE49ED" w:rsidRDefault="00D33384" w:rsidP="00D33384">
            <w:pPr>
              <w:tabs>
                <w:tab w:val="center" w:pos="142"/>
              </w:tabs>
              <w:spacing w:line="240" w:lineRule="auto"/>
              <w:jc w:val="left"/>
              <w:rPr>
                <w:sz w:val="20"/>
                <w:szCs w:val="20"/>
                <w:lang w:eastAsia="ru-RU"/>
              </w:rPr>
            </w:pPr>
          </w:p>
        </w:tc>
        <w:tc>
          <w:tcPr>
            <w:tcW w:w="2154" w:type="pct"/>
            <w:tcBorders>
              <w:top w:val="single" w:sz="4" w:space="0" w:color="000000"/>
              <w:left w:val="single" w:sz="4" w:space="0" w:color="000000"/>
              <w:bottom w:val="single" w:sz="4" w:space="0" w:color="000000"/>
              <w:right w:val="single" w:sz="4" w:space="0" w:color="000000"/>
            </w:tcBorders>
          </w:tcPr>
          <w:p w14:paraId="0DF58B45" w14:textId="77777777" w:rsidR="00D33384" w:rsidRPr="00EE49ED" w:rsidRDefault="00D33384" w:rsidP="00D33384">
            <w:pPr>
              <w:tabs>
                <w:tab w:val="center" w:pos="142"/>
              </w:tabs>
              <w:spacing w:line="240" w:lineRule="auto"/>
              <w:jc w:val="left"/>
              <w:rPr>
                <w:sz w:val="20"/>
                <w:szCs w:val="20"/>
                <w:lang w:eastAsia="ru-RU"/>
              </w:rPr>
            </w:pPr>
            <w:r w:rsidRPr="00EE49ED">
              <w:rPr>
                <w:sz w:val="20"/>
                <w:szCs w:val="20"/>
                <w:lang w:eastAsia="ru-RU"/>
              </w:rPr>
              <w:t>Дополнительно к указанным ограничениям для прибрежных защитных полос запрещается:</w:t>
            </w:r>
          </w:p>
          <w:p w14:paraId="1FEC935C" w14:textId="77777777" w:rsidR="00D33384" w:rsidRPr="00EE49ED" w:rsidRDefault="00D33384" w:rsidP="00DE59F6">
            <w:pPr>
              <w:numPr>
                <w:ilvl w:val="0"/>
                <w:numId w:val="67"/>
              </w:numPr>
              <w:tabs>
                <w:tab w:val="center" w:pos="142"/>
              </w:tabs>
              <w:spacing w:line="240" w:lineRule="auto"/>
              <w:ind w:left="-39" w:firstLine="0"/>
              <w:contextualSpacing/>
              <w:jc w:val="left"/>
              <w:rPr>
                <w:sz w:val="20"/>
                <w:szCs w:val="20"/>
                <w:lang w:eastAsia="ru-RU"/>
              </w:rPr>
            </w:pPr>
            <w:r w:rsidRPr="00EE49ED">
              <w:rPr>
                <w:sz w:val="20"/>
                <w:szCs w:val="20"/>
                <w:lang w:eastAsia="ru-RU"/>
              </w:rPr>
              <w:t>распашка земель;</w:t>
            </w:r>
          </w:p>
          <w:p w14:paraId="51DDFA3A" w14:textId="77777777" w:rsidR="00D33384" w:rsidRPr="00EE49ED" w:rsidRDefault="00D33384" w:rsidP="00DE59F6">
            <w:pPr>
              <w:numPr>
                <w:ilvl w:val="0"/>
                <w:numId w:val="67"/>
              </w:numPr>
              <w:tabs>
                <w:tab w:val="center" w:pos="142"/>
              </w:tabs>
              <w:spacing w:line="240" w:lineRule="auto"/>
              <w:ind w:left="-39" w:firstLine="0"/>
              <w:contextualSpacing/>
              <w:jc w:val="left"/>
              <w:rPr>
                <w:sz w:val="20"/>
                <w:szCs w:val="20"/>
                <w:lang w:eastAsia="ru-RU"/>
              </w:rPr>
            </w:pPr>
            <w:r w:rsidRPr="00EE49ED">
              <w:rPr>
                <w:sz w:val="20"/>
                <w:szCs w:val="20"/>
                <w:lang w:eastAsia="ru-RU"/>
              </w:rPr>
              <w:t>размещение отвалов размываемых грунтов;</w:t>
            </w:r>
          </w:p>
          <w:p w14:paraId="4BD559B0" w14:textId="77777777" w:rsidR="00D33384" w:rsidRPr="00EE49ED" w:rsidRDefault="00D33384" w:rsidP="00D33384">
            <w:pPr>
              <w:tabs>
                <w:tab w:val="center" w:pos="142"/>
              </w:tabs>
              <w:spacing w:line="240" w:lineRule="auto"/>
              <w:ind w:left="-39"/>
              <w:contextualSpacing/>
              <w:jc w:val="left"/>
              <w:rPr>
                <w:sz w:val="20"/>
                <w:szCs w:val="20"/>
                <w:lang w:eastAsia="ru-RU"/>
              </w:rPr>
            </w:pPr>
            <w:r w:rsidRPr="00EE49ED">
              <w:rPr>
                <w:sz w:val="20"/>
                <w:szCs w:val="20"/>
                <w:lang w:eastAsia="ru-RU"/>
              </w:rPr>
              <w:t>выпас сельскохозяйственных животных и организация для них летних лагерей, ванн;</w:t>
            </w:r>
          </w:p>
          <w:p w14:paraId="52DE8DE0" w14:textId="77777777" w:rsidR="00D33384" w:rsidRPr="00EE49ED" w:rsidRDefault="00D33384" w:rsidP="00D33384">
            <w:pPr>
              <w:tabs>
                <w:tab w:val="center" w:pos="142"/>
              </w:tabs>
              <w:spacing w:line="240" w:lineRule="auto"/>
              <w:ind w:left="-39"/>
              <w:contextualSpacing/>
              <w:jc w:val="left"/>
              <w:rPr>
                <w:sz w:val="20"/>
                <w:szCs w:val="20"/>
                <w:lang w:eastAsia="ru-RU"/>
              </w:rPr>
            </w:pPr>
            <w:r w:rsidRPr="00EE49ED">
              <w:rPr>
                <w:rFonts w:eastAsia="Times New Roman"/>
                <w:sz w:val="20"/>
                <w:szCs w:val="20"/>
                <w:lang w:eastAsia="ru-RU"/>
              </w:rPr>
              <w:t>На территориях, расположенных в границах водоохранных зон и занятых защитными лесами, особо защитными участками лесов дополнительно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tc>
        <w:tc>
          <w:tcPr>
            <w:tcW w:w="1641" w:type="pct"/>
            <w:vMerge/>
            <w:tcBorders>
              <w:left w:val="single" w:sz="4" w:space="0" w:color="000000"/>
              <w:bottom w:val="single" w:sz="4" w:space="0" w:color="000000"/>
              <w:right w:val="single" w:sz="4" w:space="0" w:color="000000"/>
            </w:tcBorders>
          </w:tcPr>
          <w:p w14:paraId="3EF5BB84" w14:textId="77777777" w:rsidR="00D33384" w:rsidRPr="00EE49ED" w:rsidRDefault="00D33384" w:rsidP="00D33384">
            <w:pPr>
              <w:autoSpaceDE w:val="0"/>
              <w:autoSpaceDN w:val="0"/>
              <w:adjustRightInd w:val="0"/>
              <w:spacing w:line="240" w:lineRule="auto"/>
              <w:jc w:val="left"/>
              <w:rPr>
                <w:sz w:val="20"/>
                <w:szCs w:val="20"/>
              </w:rPr>
            </w:pPr>
          </w:p>
        </w:tc>
      </w:tr>
    </w:tbl>
    <w:p w14:paraId="2E82BB0E" w14:textId="77777777" w:rsidR="00D33384" w:rsidRPr="00EE49ED" w:rsidRDefault="00D33384" w:rsidP="00D33384">
      <w:pPr>
        <w:autoSpaceDE w:val="0"/>
        <w:autoSpaceDN w:val="0"/>
        <w:adjustRightInd w:val="0"/>
        <w:spacing w:before="120" w:line="276" w:lineRule="auto"/>
        <w:ind w:firstLine="709"/>
        <w:rPr>
          <w:szCs w:val="24"/>
        </w:rPr>
      </w:pPr>
      <w:r w:rsidRPr="00EE49ED">
        <w:rPr>
          <w:szCs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684ED7BC" w14:textId="77777777" w:rsidR="00D33384" w:rsidRPr="00EE49ED" w:rsidRDefault="00D33384" w:rsidP="00D33384">
      <w:pPr>
        <w:keepNext/>
        <w:keepLines/>
        <w:spacing w:before="120" w:line="276" w:lineRule="auto"/>
        <w:jc w:val="left"/>
        <w:outlineLvl w:val="2"/>
        <w:rPr>
          <w:rFonts w:eastAsia="Times New Roman"/>
          <w:b/>
          <w:iCs/>
          <w:szCs w:val="28"/>
          <w:lang w:eastAsia="ru-RU"/>
        </w:rPr>
      </w:pPr>
      <w:bookmarkStart w:id="242" w:name="_Toc178256487"/>
      <w:r w:rsidRPr="00EE49ED">
        <w:rPr>
          <w:rFonts w:eastAsia="Times New Roman"/>
          <w:b/>
          <w:iCs/>
          <w:szCs w:val="28"/>
          <w:lang w:eastAsia="ru-RU"/>
        </w:rPr>
        <w:t>11.3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242"/>
    </w:p>
    <w:p w14:paraId="33B7245C" w14:textId="77777777" w:rsidR="00D33384" w:rsidRPr="00EE49ED" w:rsidRDefault="00D33384" w:rsidP="00D33384">
      <w:pPr>
        <w:autoSpaceDE w:val="0"/>
        <w:autoSpaceDN w:val="0"/>
        <w:adjustRightInd w:val="0"/>
        <w:spacing w:line="276" w:lineRule="auto"/>
        <w:ind w:firstLine="709"/>
        <w:rPr>
          <w:szCs w:val="24"/>
        </w:rPr>
      </w:pPr>
      <w:r w:rsidRPr="00EE49ED">
        <w:rPr>
          <w:szCs w:val="24"/>
        </w:rPr>
        <w:t>Санитарно-эпидемиологические требования к организации и эксплуатации зон санитарной охраны (далее – ЗСО) источников водоснабжения и водопроводов питьевого назначения определяет Постановление Главного государственного санитарного врача РФ от 14.03.2002 №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 3399),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14:paraId="13FAA7D4" w14:textId="77777777" w:rsidR="00D33384" w:rsidRPr="00EE49ED" w:rsidRDefault="00D33384" w:rsidP="00D33384">
      <w:pPr>
        <w:autoSpaceDE w:val="0"/>
        <w:autoSpaceDN w:val="0"/>
        <w:adjustRightInd w:val="0"/>
        <w:spacing w:line="276" w:lineRule="auto"/>
        <w:ind w:firstLine="709"/>
        <w:rPr>
          <w:szCs w:val="24"/>
        </w:rPr>
      </w:pPr>
      <w:r w:rsidRPr="00EE49ED">
        <w:rPr>
          <w:szCs w:val="24"/>
        </w:rPr>
        <w:t xml:space="preserve">Согласно части II, пункту 2.2, подпункту 2.2.1.1 </w:t>
      </w:r>
      <w:r w:rsidRPr="00EE49ED">
        <w:rPr>
          <w:iCs/>
          <w:szCs w:val="24"/>
        </w:rPr>
        <w:t xml:space="preserve">СанПиН 2.1.4.1110-02 «Зоны санитарной охраны источников водоснабжения и водопроводов </w:t>
      </w:r>
      <w:r w:rsidRPr="00EE49ED">
        <w:rPr>
          <w:szCs w:val="24"/>
        </w:rPr>
        <w:t>питьевого назначения», граница первого пояса водозаборов подземных вод устанавливается:</w:t>
      </w:r>
    </w:p>
    <w:p w14:paraId="120531A8" w14:textId="77777777" w:rsidR="00D33384" w:rsidRPr="00EE49ED" w:rsidRDefault="00D33384" w:rsidP="00DE59F6">
      <w:pPr>
        <w:numPr>
          <w:ilvl w:val="0"/>
          <w:numId w:val="98"/>
        </w:numPr>
        <w:spacing w:line="300" w:lineRule="auto"/>
        <w:ind w:left="0" w:firstLine="426"/>
        <w:rPr>
          <w:color w:val="000000"/>
          <w:szCs w:val="24"/>
        </w:rPr>
      </w:pPr>
      <w:r w:rsidRPr="00EE49ED">
        <w:rPr>
          <w:color w:val="000000"/>
          <w:szCs w:val="24"/>
        </w:rPr>
        <w:lastRenderedPageBreak/>
        <w:t xml:space="preserve"> на расстоянии не менее 30 м от водозабора - при использовании защищенных подземных вод; </w:t>
      </w:r>
    </w:p>
    <w:p w14:paraId="6C4EB200" w14:textId="77777777" w:rsidR="00D33384" w:rsidRPr="00EE49ED" w:rsidRDefault="00D33384" w:rsidP="00DE59F6">
      <w:pPr>
        <w:numPr>
          <w:ilvl w:val="0"/>
          <w:numId w:val="98"/>
        </w:numPr>
        <w:spacing w:line="300" w:lineRule="auto"/>
        <w:ind w:left="0" w:firstLine="426"/>
        <w:rPr>
          <w:color w:val="000000"/>
          <w:szCs w:val="24"/>
        </w:rPr>
      </w:pPr>
      <w:r w:rsidRPr="00EE49ED">
        <w:rPr>
          <w:color w:val="000000"/>
          <w:szCs w:val="24"/>
        </w:rPr>
        <w:t>на расстоянии не менее 50 м - при использовании недостаточно защищенных подземных вод.</w:t>
      </w:r>
    </w:p>
    <w:p w14:paraId="220F9E24" w14:textId="77777777" w:rsidR="00D33384" w:rsidRPr="00EE49ED" w:rsidRDefault="00D33384" w:rsidP="00D33384">
      <w:pPr>
        <w:autoSpaceDE w:val="0"/>
        <w:autoSpaceDN w:val="0"/>
        <w:adjustRightInd w:val="0"/>
        <w:spacing w:line="276" w:lineRule="auto"/>
        <w:ind w:firstLine="709"/>
        <w:rPr>
          <w:szCs w:val="24"/>
        </w:rPr>
      </w:pPr>
      <w:r w:rsidRPr="00EE49ED">
        <w:rPr>
          <w:szCs w:val="24"/>
        </w:rPr>
        <w:t>Согласно части II, пункту 2.4, подпункту 2.4.2</w:t>
      </w:r>
      <w:r w:rsidRPr="00EE49ED">
        <w:rPr>
          <w:iCs/>
          <w:szCs w:val="24"/>
        </w:rPr>
        <w:t xml:space="preserve"> СанПиН 2.1.4.1110-02 «Зоны санитарной охраны источников водоснабжения и водопроводов </w:t>
      </w:r>
      <w:r w:rsidRPr="00EE49ED">
        <w:rPr>
          <w:szCs w:val="24"/>
        </w:rPr>
        <w:t>питьевого назначения», граница первого пояса ЗСО водопроводных сооружений принимается на расстоянии:</w:t>
      </w:r>
    </w:p>
    <w:p w14:paraId="4C329389" w14:textId="77777777" w:rsidR="00D33384" w:rsidRPr="00EE49ED" w:rsidRDefault="00D33384" w:rsidP="00DE59F6">
      <w:pPr>
        <w:numPr>
          <w:ilvl w:val="0"/>
          <w:numId w:val="98"/>
        </w:numPr>
        <w:spacing w:line="300" w:lineRule="auto"/>
        <w:ind w:left="0" w:firstLine="426"/>
        <w:rPr>
          <w:color w:val="000000"/>
          <w:szCs w:val="24"/>
        </w:rPr>
      </w:pPr>
      <w:r w:rsidRPr="00EE49ED">
        <w:rPr>
          <w:color w:val="000000"/>
          <w:szCs w:val="24"/>
        </w:rPr>
        <w:t>от водонапорных башен - не менее 10 м;</w:t>
      </w:r>
    </w:p>
    <w:p w14:paraId="4B52BB0C" w14:textId="77777777" w:rsidR="00D33384" w:rsidRPr="00EE49ED" w:rsidRDefault="00D33384" w:rsidP="00DE59F6">
      <w:pPr>
        <w:numPr>
          <w:ilvl w:val="0"/>
          <w:numId w:val="98"/>
        </w:numPr>
        <w:spacing w:line="300" w:lineRule="auto"/>
        <w:ind w:left="0" w:firstLine="426"/>
        <w:rPr>
          <w:color w:val="000000"/>
          <w:szCs w:val="24"/>
        </w:rPr>
      </w:pPr>
      <w:r w:rsidRPr="00EE49ED">
        <w:rPr>
          <w:color w:val="000000"/>
          <w:szCs w:val="24"/>
        </w:rPr>
        <w:t>от остальных помещений (отстойники, реагентное хозяйство, склад хлора, насосные станции и др.) - не менее 15 м.</w:t>
      </w:r>
    </w:p>
    <w:p w14:paraId="3FDE91C1" w14:textId="66CB472E" w:rsidR="00D33384" w:rsidRPr="00EE49ED" w:rsidRDefault="00D33384" w:rsidP="00D33384">
      <w:pPr>
        <w:autoSpaceDE w:val="0"/>
        <w:autoSpaceDN w:val="0"/>
        <w:adjustRightInd w:val="0"/>
        <w:spacing w:before="120" w:line="276" w:lineRule="auto"/>
        <w:ind w:firstLine="709"/>
      </w:pPr>
      <w:r w:rsidRPr="00EE49ED">
        <w:t xml:space="preserve">Режим использования территорий зон санитарной охраны источников водоснабжения и водопроводов питьевого назначения в таблице </w:t>
      </w:r>
      <w:r w:rsidR="00503854" w:rsidRPr="00EE49ED">
        <w:t>3</w:t>
      </w:r>
      <w:r w:rsidRPr="00EE49ED">
        <w:t>.11.</w:t>
      </w:r>
      <w:r w:rsidR="00503854" w:rsidRPr="00EE49ED">
        <w:t>4</w:t>
      </w:r>
      <w:r w:rsidRPr="00EE49ED">
        <w:t>. 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2.1.4.1110-02 «Зоны санитарной охраны источников водоснабжения и водопроводов питьевого назначения».</w:t>
      </w:r>
    </w:p>
    <w:p w14:paraId="588A5D26" w14:textId="65C870CD" w:rsidR="00D33384" w:rsidRPr="00EE49ED" w:rsidRDefault="00D33384" w:rsidP="00D33384">
      <w:pPr>
        <w:shd w:val="clear" w:color="auto" w:fill="FFFFFF"/>
        <w:tabs>
          <w:tab w:val="center" w:pos="142"/>
        </w:tabs>
        <w:spacing w:line="276" w:lineRule="auto"/>
        <w:ind w:firstLine="709"/>
        <w:jc w:val="right"/>
        <w:rPr>
          <w:rFonts w:eastAsia="Times New Roman"/>
          <w:szCs w:val="24"/>
          <w:lang w:eastAsia="ru-RU"/>
        </w:rPr>
      </w:pPr>
      <w:r w:rsidRPr="00EE49ED">
        <w:rPr>
          <w:rFonts w:eastAsia="Times New Roman"/>
          <w:szCs w:val="24"/>
          <w:lang w:eastAsia="ru-RU"/>
        </w:rPr>
        <w:t xml:space="preserve">Таблица </w:t>
      </w:r>
      <w:r w:rsidR="00503854" w:rsidRPr="00EE49ED">
        <w:rPr>
          <w:rFonts w:eastAsia="Times New Roman"/>
          <w:szCs w:val="24"/>
          <w:lang w:eastAsia="ru-RU"/>
        </w:rPr>
        <w:t>3</w:t>
      </w:r>
      <w:r w:rsidRPr="00EE49ED">
        <w:rPr>
          <w:rFonts w:eastAsia="Times New Roman"/>
          <w:szCs w:val="24"/>
          <w:lang w:eastAsia="ru-RU"/>
        </w:rPr>
        <w:t>.11.</w:t>
      </w:r>
      <w:r w:rsidR="00503854" w:rsidRPr="00EE49ED">
        <w:rPr>
          <w:rFonts w:eastAsia="Times New Roman"/>
          <w:szCs w:val="24"/>
          <w:lang w:eastAsia="ru-RU"/>
        </w:rPr>
        <w:t>4</w:t>
      </w:r>
    </w:p>
    <w:p w14:paraId="4F2451F2" w14:textId="77777777" w:rsidR="00D33384" w:rsidRPr="00EE49ED" w:rsidRDefault="00D33384" w:rsidP="00D33384">
      <w:pPr>
        <w:shd w:val="clear" w:color="auto" w:fill="FFFFFF"/>
        <w:tabs>
          <w:tab w:val="center" w:pos="142"/>
        </w:tabs>
        <w:spacing w:line="276" w:lineRule="auto"/>
        <w:jc w:val="center"/>
        <w:rPr>
          <w:rFonts w:eastAsia="Times New Roman"/>
          <w:szCs w:val="24"/>
          <w:lang w:eastAsia="ru-RU"/>
        </w:rPr>
      </w:pPr>
      <w:r w:rsidRPr="00EE49ED">
        <w:rPr>
          <w:rFonts w:eastAsia="Times New Roman"/>
          <w:szCs w:val="24"/>
          <w:lang w:eastAsia="ru-RU"/>
        </w:rPr>
        <w:t xml:space="preserve">Режим использования территорий зон санитарной охраны </w:t>
      </w:r>
      <w:r w:rsidRPr="00EE49ED">
        <w:rPr>
          <w:szCs w:val="24"/>
        </w:rPr>
        <w:t>источников водоснабжения и водопроводов питьевого назначения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8"/>
        <w:gridCol w:w="3459"/>
        <w:gridCol w:w="4504"/>
      </w:tblGrid>
      <w:tr w:rsidR="00D33384" w:rsidRPr="00EE49ED" w14:paraId="4B8D831F" w14:textId="77777777" w:rsidTr="002C125D">
        <w:trPr>
          <w:tblHeader/>
        </w:trPr>
        <w:tc>
          <w:tcPr>
            <w:tcW w:w="983" w:type="pct"/>
            <w:vAlign w:val="center"/>
            <w:hideMark/>
          </w:tcPr>
          <w:p w14:paraId="3F689445" w14:textId="77777777" w:rsidR="00D33384" w:rsidRPr="00EE49ED" w:rsidRDefault="00D33384" w:rsidP="00D33384">
            <w:pPr>
              <w:tabs>
                <w:tab w:val="center" w:pos="142"/>
              </w:tabs>
              <w:spacing w:line="240" w:lineRule="auto"/>
              <w:jc w:val="center"/>
              <w:rPr>
                <w:b/>
                <w:sz w:val="20"/>
                <w:szCs w:val="20"/>
                <w:lang w:eastAsia="ru-RU"/>
              </w:rPr>
            </w:pPr>
            <w:r w:rsidRPr="00EE49ED">
              <w:rPr>
                <w:b/>
                <w:sz w:val="20"/>
                <w:szCs w:val="20"/>
                <w:lang w:eastAsia="ru-RU"/>
              </w:rPr>
              <w:t>Пояс ЗСО</w:t>
            </w:r>
          </w:p>
        </w:tc>
        <w:tc>
          <w:tcPr>
            <w:tcW w:w="1745" w:type="pct"/>
            <w:vAlign w:val="center"/>
            <w:hideMark/>
          </w:tcPr>
          <w:p w14:paraId="2A0CEF5D" w14:textId="77777777" w:rsidR="00D33384" w:rsidRPr="00EE49ED" w:rsidRDefault="00D33384" w:rsidP="00D33384">
            <w:pPr>
              <w:tabs>
                <w:tab w:val="center" w:pos="142"/>
              </w:tabs>
              <w:spacing w:line="240" w:lineRule="auto"/>
              <w:jc w:val="center"/>
              <w:rPr>
                <w:b/>
                <w:sz w:val="20"/>
                <w:szCs w:val="20"/>
                <w:lang w:eastAsia="ru-RU"/>
              </w:rPr>
            </w:pPr>
            <w:r w:rsidRPr="00EE49ED">
              <w:rPr>
                <w:b/>
                <w:sz w:val="20"/>
                <w:szCs w:val="20"/>
                <w:lang w:eastAsia="ru-RU"/>
              </w:rPr>
              <w:t>Запрещается</w:t>
            </w:r>
          </w:p>
        </w:tc>
        <w:tc>
          <w:tcPr>
            <w:tcW w:w="2272" w:type="pct"/>
            <w:vAlign w:val="center"/>
            <w:hideMark/>
          </w:tcPr>
          <w:p w14:paraId="4D478386" w14:textId="77777777" w:rsidR="00D33384" w:rsidRPr="00EE49ED" w:rsidRDefault="00D33384" w:rsidP="00D33384">
            <w:pPr>
              <w:tabs>
                <w:tab w:val="center" w:pos="142"/>
              </w:tabs>
              <w:spacing w:line="240" w:lineRule="auto"/>
              <w:jc w:val="center"/>
              <w:rPr>
                <w:b/>
                <w:sz w:val="20"/>
                <w:szCs w:val="20"/>
                <w:lang w:eastAsia="ru-RU"/>
              </w:rPr>
            </w:pPr>
            <w:r w:rsidRPr="00EE49ED">
              <w:rPr>
                <w:b/>
                <w:sz w:val="20"/>
                <w:szCs w:val="20"/>
                <w:lang w:eastAsia="ru-RU"/>
              </w:rPr>
              <w:t>Требования к организации территории</w:t>
            </w:r>
          </w:p>
        </w:tc>
      </w:tr>
    </w:tbl>
    <w:p w14:paraId="0EEC1521" w14:textId="77777777" w:rsidR="00D33384" w:rsidRPr="00EE49ED" w:rsidRDefault="00D33384" w:rsidP="00D33384">
      <w:pPr>
        <w:shd w:val="clear" w:color="auto" w:fill="FFFFFF"/>
        <w:tabs>
          <w:tab w:val="center" w:pos="142"/>
        </w:tabs>
        <w:spacing w:line="14" w:lineRule="auto"/>
        <w:ind w:firstLine="709"/>
        <w:jc w:val="cente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8"/>
        <w:gridCol w:w="3459"/>
        <w:gridCol w:w="4504"/>
      </w:tblGrid>
      <w:tr w:rsidR="00D33384" w:rsidRPr="00EE49ED" w14:paraId="360BE021" w14:textId="77777777" w:rsidTr="002C125D">
        <w:trPr>
          <w:tblHeader/>
        </w:trPr>
        <w:tc>
          <w:tcPr>
            <w:tcW w:w="983" w:type="pct"/>
            <w:tcBorders>
              <w:top w:val="single" w:sz="4" w:space="0" w:color="000000"/>
              <w:left w:val="single" w:sz="4" w:space="0" w:color="000000"/>
              <w:bottom w:val="single" w:sz="4" w:space="0" w:color="000000"/>
              <w:right w:val="single" w:sz="4" w:space="0" w:color="000000"/>
            </w:tcBorders>
          </w:tcPr>
          <w:p w14:paraId="11F356CD" w14:textId="77777777" w:rsidR="00D33384" w:rsidRPr="00EE49ED" w:rsidRDefault="00D33384" w:rsidP="00D33384">
            <w:pPr>
              <w:tabs>
                <w:tab w:val="center" w:pos="142"/>
              </w:tabs>
              <w:spacing w:line="240" w:lineRule="auto"/>
              <w:jc w:val="center"/>
              <w:rPr>
                <w:b/>
                <w:sz w:val="20"/>
                <w:szCs w:val="20"/>
                <w:lang w:eastAsia="ru-RU"/>
              </w:rPr>
            </w:pPr>
            <w:r w:rsidRPr="00EE49ED">
              <w:rPr>
                <w:b/>
                <w:sz w:val="20"/>
                <w:szCs w:val="20"/>
                <w:lang w:eastAsia="ru-RU"/>
              </w:rPr>
              <w:t>1</w:t>
            </w:r>
          </w:p>
        </w:tc>
        <w:tc>
          <w:tcPr>
            <w:tcW w:w="1745" w:type="pct"/>
            <w:tcBorders>
              <w:top w:val="single" w:sz="4" w:space="0" w:color="000000"/>
              <w:left w:val="single" w:sz="4" w:space="0" w:color="000000"/>
              <w:bottom w:val="single" w:sz="4" w:space="0" w:color="000000"/>
              <w:right w:val="single" w:sz="4" w:space="0" w:color="000000"/>
            </w:tcBorders>
          </w:tcPr>
          <w:p w14:paraId="3F55B8B6" w14:textId="77777777" w:rsidR="00D33384" w:rsidRPr="00EE49ED" w:rsidRDefault="00D33384" w:rsidP="00D33384">
            <w:pPr>
              <w:tabs>
                <w:tab w:val="center" w:pos="142"/>
              </w:tabs>
              <w:spacing w:line="240" w:lineRule="auto"/>
              <w:jc w:val="center"/>
              <w:rPr>
                <w:b/>
                <w:sz w:val="20"/>
                <w:szCs w:val="20"/>
                <w:lang w:eastAsia="ru-RU"/>
              </w:rPr>
            </w:pPr>
            <w:r w:rsidRPr="00EE49ED">
              <w:rPr>
                <w:b/>
                <w:sz w:val="20"/>
                <w:szCs w:val="20"/>
                <w:lang w:eastAsia="ru-RU"/>
              </w:rPr>
              <w:t>2</w:t>
            </w:r>
          </w:p>
        </w:tc>
        <w:tc>
          <w:tcPr>
            <w:tcW w:w="2272" w:type="pct"/>
            <w:tcBorders>
              <w:top w:val="single" w:sz="4" w:space="0" w:color="000000"/>
              <w:left w:val="single" w:sz="4" w:space="0" w:color="000000"/>
              <w:bottom w:val="single" w:sz="4" w:space="0" w:color="000000"/>
              <w:right w:val="single" w:sz="4" w:space="0" w:color="000000"/>
            </w:tcBorders>
          </w:tcPr>
          <w:p w14:paraId="569BE779" w14:textId="77777777" w:rsidR="00D33384" w:rsidRPr="00EE49ED" w:rsidRDefault="00D33384" w:rsidP="00D33384">
            <w:pPr>
              <w:tabs>
                <w:tab w:val="center" w:pos="142"/>
              </w:tabs>
              <w:spacing w:line="240" w:lineRule="auto"/>
              <w:jc w:val="center"/>
              <w:rPr>
                <w:b/>
                <w:sz w:val="20"/>
                <w:szCs w:val="20"/>
                <w:lang w:eastAsia="ru-RU"/>
              </w:rPr>
            </w:pPr>
            <w:r w:rsidRPr="00EE49ED">
              <w:rPr>
                <w:b/>
                <w:sz w:val="20"/>
                <w:szCs w:val="20"/>
                <w:lang w:eastAsia="ru-RU"/>
              </w:rPr>
              <w:t>3</w:t>
            </w:r>
          </w:p>
        </w:tc>
      </w:tr>
      <w:tr w:rsidR="00D33384" w:rsidRPr="00EE49ED" w14:paraId="664A8EC6" w14:textId="77777777" w:rsidTr="002C125D">
        <w:tc>
          <w:tcPr>
            <w:tcW w:w="5000" w:type="pct"/>
            <w:gridSpan w:val="3"/>
            <w:tcBorders>
              <w:top w:val="single" w:sz="4" w:space="0" w:color="000000"/>
              <w:left w:val="single" w:sz="4" w:space="0" w:color="000000"/>
              <w:bottom w:val="single" w:sz="4" w:space="0" w:color="000000"/>
              <w:right w:val="single" w:sz="4" w:space="0" w:color="000000"/>
            </w:tcBorders>
          </w:tcPr>
          <w:p w14:paraId="00A21D4C" w14:textId="77777777" w:rsidR="00D33384" w:rsidRPr="00EE49ED" w:rsidRDefault="00D33384" w:rsidP="00D33384">
            <w:pPr>
              <w:autoSpaceDE w:val="0"/>
              <w:autoSpaceDN w:val="0"/>
              <w:adjustRightInd w:val="0"/>
              <w:spacing w:line="240" w:lineRule="auto"/>
              <w:jc w:val="center"/>
              <w:rPr>
                <w:b/>
                <w:sz w:val="20"/>
                <w:szCs w:val="20"/>
              </w:rPr>
            </w:pPr>
            <w:r w:rsidRPr="00EE49ED">
              <w:rPr>
                <w:b/>
                <w:sz w:val="20"/>
                <w:szCs w:val="20"/>
              </w:rPr>
              <w:t>Мероприятия на территории ЗСО подземных источников водоснабжения</w:t>
            </w:r>
          </w:p>
        </w:tc>
      </w:tr>
      <w:tr w:rsidR="00D33384" w:rsidRPr="00EE49ED" w14:paraId="606F0CA8" w14:textId="77777777" w:rsidTr="002C125D">
        <w:tc>
          <w:tcPr>
            <w:tcW w:w="983" w:type="pct"/>
            <w:tcBorders>
              <w:top w:val="single" w:sz="4" w:space="0" w:color="000000"/>
              <w:left w:val="single" w:sz="4" w:space="0" w:color="000000"/>
              <w:bottom w:val="single" w:sz="4" w:space="0" w:color="000000"/>
              <w:right w:val="single" w:sz="4" w:space="0" w:color="000000"/>
            </w:tcBorders>
          </w:tcPr>
          <w:p w14:paraId="55543B8A" w14:textId="77777777" w:rsidR="00D33384" w:rsidRPr="00EE49ED" w:rsidRDefault="00D33384" w:rsidP="00D33384">
            <w:pPr>
              <w:tabs>
                <w:tab w:val="center" w:pos="142"/>
              </w:tabs>
              <w:spacing w:line="240" w:lineRule="auto"/>
              <w:jc w:val="left"/>
              <w:rPr>
                <w:sz w:val="20"/>
                <w:szCs w:val="20"/>
                <w:lang w:eastAsia="ru-RU"/>
              </w:rPr>
            </w:pPr>
            <w:r w:rsidRPr="00EE49ED">
              <w:rPr>
                <w:color w:val="000000"/>
                <w:sz w:val="20"/>
                <w:szCs w:val="20"/>
                <w:shd w:val="clear" w:color="auto" w:fill="FFFFFF"/>
                <w:lang w:val="en-US"/>
              </w:rPr>
              <w:t xml:space="preserve">I </w:t>
            </w:r>
            <w:r w:rsidRPr="00EE49ED">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1B7CFADF"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tc>
        <w:tc>
          <w:tcPr>
            <w:tcW w:w="2272" w:type="pct"/>
            <w:tcBorders>
              <w:top w:val="single" w:sz="4" w:space="0" w:color="000000"/>
              <w:left w:val="single" w:sz="4" w:space="0" w:color="000000"/>
              <w:bottom w:val="single" w:sz="4" w:space="0" w:color="000000"/>
              <w:right w:val="single" w:sz="4" w:space="0" w:color="000000"/>
            </w:tcBorders>
          </w:tcPr>
          <w:p w14:paraId="24B0F968"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t>Территория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345CCDB1"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674BE101"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6503DE2B"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tc>
      </w:tr>
      <w:tr w:rsidR="00D33384" w:rsidRPr="00EE49ED" w14:paraId="07368B8B" w14:textId="77777777" w:rsidTr="002C125D">
        <w:tc>
          <w:tcPr>
            <w:tcW w:w="983" w:type="pct"/>
            <w:tcBorders>
              <w:top w:val="single" w:sz="4" w:space="0" w:color="000000"/>
              <w:left w:val="single" w:sz="4" w:space="0" w:color="000000"/>
              <w:bottom w:val="single" w:sz="4" w:space="0" w:color="000000"/>
              <w:right w:val="single" w:sz="4" w:space="0" w:color="000000"/>
            </w:tcBorders>
          </w:tcPr>
          <w:p w14:paraId="1F457E99" w14:textId="77777777" w:rsidR="00D33384" w:rsidRPr="00EE49ED" w:rsidRDefault="00D33384" w:rsidP="00D33384">
            <w:pPr>
              <w:tabs>
                <w:tab w:val="center" w:pos="142"/>
              </w:tabs>
              <w:spacing w:line="240" w:lineRule="auto"/>
              <w:jc w:val="left"/>
              <w:rPr>
                <w:sz w:val="20"/>
                <w:szCs w:val="20"/>
                <w:lang w:eastAsia="ru-RU"/>
              </w:rPr>
            </w:pPr>
            <w:r w:rsidRPr="00EE49ED">
              <w:rPr>
                <w:color w:val="000000"/>
                <w:sz w:val="20"/>
                <w:szCs w:val="20"/>
                <w:shd w:val="clear" w:color="auto" w:fill="FFFFFF"/>
                <w:lang w:val="en-US"/>
              </w:rPr>
              <w:t xml:space="preserve">II </w:t>
            </w:r>
            <w:r w:rsidRPr="00EE49ED">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481666D5"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1E73DC83"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lastRenderedPageBreak/>
              <w:t>применение удобрений и ядохимикатов;</w:t>
            </w:r>
          </w:p>
          <w:p w14:paraId="5DDF4CFA"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рубка леса главного пользования и реконструкции;</w:t>
            </w:r>
          </w:p>
          <w:p w14:paraId="5A990649"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закачка отработанных вод в подземные горизонты, подземного складирования твердых отходов и разработки недр земли;</w:t>
            </w:r>
          </w:p>
          <w:p w14:paraId="3B92F4D6"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tc>
        <w:tc>
          <w:tcPr>
            <w:tcW w:w="2272" w:type="pct"/>
            <w:vMerge w:val="restart"/>
            <w:tcBorders>
              <w:top w:val="single" w:sz="4" w:space="0" w:color="000000"/>
              <w:left w:val="single" w:sz="4" w:space="0" w:color="000000"/>
              <w:right w:val="single" w:sz="4" w:space="0" w:color="000000"/>
            </w:tcBorders>
          </w:tcPr>
          <w:p w14:paraId="0FC7992D"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lastRenderedPageBreak/>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774C083E"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t xml:space="preserve">Бурение новых скважин и новое строительство, связанное с нарушением почвенного покрова, производится при обязательном согласовании с </w:t>
            </w:r>
            <w:r w:rsidRPr="00EE49ED">
              <w:rPr>
                <w:sz w:val="20"/>
                <w:szCs w:val="20"/>
              </w:rPr>
              <w:lastRenderedPageBreak/>
              <w:t>центром государственного санитарно-эпидемиологического надзора.</w:t>
            </w:r>
          </w:p>
          <w:p w14:paraId="3AE53BDE"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tc>
      </w:tr>
      <w:tr w:rsidR="00D33384" w:rsidRPr="00EE49ED" w14:paraId="70953D27" w14:textId="77777777" w:rsidTr="002C125D">
        <w:tc>
          <w:tcPr>
            <w:tcW w:w="983" w:type="pct"/>
            <w:tcBorders>
              <w:top w:val="single" w:sz="4" w:space="0" w:color="000000"/>
              <w:left w:val="single" w:sz="4" w:space="0" w:color="000000"/>
              <w:bottom w:val="single" w:sz="4" w:space="0" w:color="000000"/>
              <w:right w:val="single" w:sz="4" w:space="0" w:color="000000"/>
            </w:tcBorders>
          </w:tcPr>
          <w:p w14:paraId="52940972" w14:textId="77777777" w:rsidR="00D33384" w:rsidRPr="00EE49ED" w:rsidRDefault="00D33384" w:rsidP="00D33384">
            <w:pPr>
              <w:tabs>
                <w:tab w:val="center" w:pos="142"/>
              </w:tabs>
              <w:spacing w:line="240" w:lineRule="auto"/>
              <w:jc w:val="left"/>
              <w:rPr>
                <w:sz w:val="20"/>
                <w:szCs w:val="20"/>
                <w:lang w:val="en-US" w:eastAsia="ru-RU"/>
              </w:rPr>
            </w:pPr>
            <w:r w:rsidRPr="00EE49ED">
              <w:rPr>
                <w:color w:val="000000"/>
                <w:sz w:val="20"/>
                <w:szCs w:val="20"/>
                <w:shd w:val="clear" w:color="auto" w:fill="FFFFFF"/>
                <w:lang w:val="en-US"/>
              </w:rPr>
              <w:lastRenderedPageBreak/>
              <w:t xml:space="preserve">III </w:t>
            </w:r>
            <w:r w:rsidRPr="00EE49ED">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143B2BDD" w14:textId="77777777" w:rsidR="00D33384" w:rsidRPr="00EE49ED" w:rsidRDefault="00D33384" w:rsidP="00D33384">
            <w:pPr>
              <w:tabs>
                <w:tab w:val="center" w:pos="142"/>
              </w:tabs>
              <w:spacing w:line="240" w:lineRule="auto"/>
              <w:jc w:val="left"/>
              <w:rPr>
                <w:sz w:val="20"/>
                <w:szCs w:val="20"/>
                <w:lang w:eastAsia="ru-RU"/>
              </w:rPr>
            </w:pPr>
            <w:r w:rsidRPr="00EE49ED">
              <w:rPr>
                <w:sz w:val="20"/>
                <w:szCs w:val="20"/>
                <w:lang w:eastAsia="ru-RU"/>
              </w:rPr>
              <w:t>-</w:t>
            </w:r>
          </w:p>
        </w:tc>
        <w:tc>
          <w:tcPr>
            <w:tcW w:w="2272" w:type="pct"/>
            <w:vMerge/>
            <w:tcBorders>
              <w:left w:val="single" w:sz="4" w:space="0" w:color="000000"/>
              <w:right w:val="single" w:sz="4" w:space="0" w:color="000000"/>
            </w:tcBorders>
          </w:tcPr>
          <w:p w14:paraId="3D0E81C5" w14:textId="77777777" w:rsidR="00D33384" w:rsidRPr="00EE49ED" w:rsidRDefault="00D33384" w:rsidP="00D33384">
            <w:pPr>
              <w:tabs>
                <w:tab w:val="center" w:pos="142"/>
              </w:tabs>
              <w:spacing w:line="240" w:lineRule="auto"/>
              <w:jc w:val="left"/>
              <w:rPr>
                <w:sz w:val="20"/>
                <w:szCs w:val="20"/>
                <w:lang w:eastAsia="ru-RU"/>
              </w:rPr>
            </w:pPr>
          </w:p>
        </w:tc>
      </w:tr>
      <w:tr w:rsidR="00D33384" w:rsidRPr="00EE49ED" w14:paraId="50F1E570" w14:textId="77777777" w:rsidTr="002C125D">
        <w:tc>
          <w:tcPr>
            <w:tcW w:w="5000" w:type="pct"/>
            <w:gridSpan w:val="3"/>
            <w:tcBorders>
              <w:top w:val="single" w:sz="4" w:space="0" w:color="000000"/>
              <w:left w:val="single" w:sz="4" w:space="0" w:color="000000"/>
              <w:bottom w:val="single" w:sz="4" w:space="0" w:color="000000"/>
              <w:right w:val="single" w:sz="4" w:space="0" w:color="000000"/>
            </w:tcBorders>
          </w:tcPr>
          <w:p w14:paraId="2857F229" w14:textId="77777777" w:rsidR="00D33384" w:rsidRPr="00EE49ED" w:rsidRDefault="00D33384" w:rsidP="00D33384">
            <w:pPr>
              <w:tabs>
                <w:tab w:val="left" w:pos="960"/>
                <w:tab w:val="center" w:pos="4564"/>
              </w:tabs>
              <w:autoSpaceDE w:val="0"/>
              <w:autoSpaceDN w:val="0"/>
              <w:adjustRightInd w:val="0"/>
              <w:spacing w:line="240" w:lineRule="auto"/>
              <w:jc w:val="center"/>
              <w:rPr>
                <w:sz w:val="20"/>
                <w:szCs w:val="20"/>
                <w:lang w:eastAsia="ru-RU"/>
              </w:rPr>
            </w:pPr>
            <w:r w:rsidRPr="00EE49ED">
              <w:rPr>
                <w:b/>
                <w:sz w:val="20"/>
                <w:szCs w:val="20"/>
              </w:rPr>
              <w:t>Мероприятия на территории ЗСО поверхностных источников водоснабжения</w:t>
            </w:r>
          </w:p>
        </w:tc>
      </w:tr>
      <w:tr w:rsidR="00D33384" w:rsidRPr="00EE49ED" w14:paraId="7C54CFD0" w14:textId="77777777" w:rsidTr="002C125D">
        <w:tc>
          <w:tcPr>
            <w:tcW w:w="983" w:type="pct"/>
            <w:tcBorders>
              <w:top w:val="single" w:sz="4" w:space="0" w:color="000000"/>
              <w:left w:val="single" w:sz="4" w:space="0" w:color="000000"/>
              <w:bottom w:val="single" w:sz="4" w:space="0" w:color="000000"/>
              <w:right w:val="single" w:sz="4" w:space="0" w:color="000000"/>
            </w:tcBorders>
          </w:tcPr>
          <w:p w14:paraId="6AFBCBA8" w14:textId="77777777" w:rsidR="00D33384" w:rsidRPr="00EE49ED" w:rsidRDefault="00D33384" w:rsidP="00D33384">
            <w:pPr>
              <w:tabs>
                <w:tab w:val="center" w:pos="142"/>
              </w:tabs>
              <w:spacing w:line="240" w:lineRule="auto"/>
              <w:jc w:val="left"/>
              <w:rPr>
                <w:color w:val="000000"/>
                <w:sz w:val="20"/>
                <w:szCs w:val="20"/>
                <w:shd w:val="clear" w:color="auto" w:fill="FFFFFF"/>
              </w:rPr>
            </w:pPr>
            <w:r w:rsidRPr="00EE49ED">
              <w:rPr>
                <w:color w:val="000000"/>
                <w:sz w:val="20"/>
                <w:szCs w:val="20"/>
                <w:shd w:val="clear" w:color="auto" w:fill="FFFFFF"/>
                <w:lang w:val="en-US"/>
              </w:rPr>
              <w:t xml:space="preserve">I </w:t>
            </w:r>
            <w:r w:rsidRPr="00EE49ED">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58C0E14B"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lang w:eastAsia="ru-RU"/>
              </w:rPr>
            </w:pPr>
            <w:r w:rsidRPr="00EE49ED">
              <w:rPr>
                <w:sz w:val="20"/>
                <w:szCs w:val="20"/>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272" w:type="pct"/>
            <w:tcBorders>
              <w:left w:val="single" w:sz="4" w:space="0" w:color="000000"/>
              <w:right w:val="single" w:sz="4" w:space="0" w:color="000000"/>
            </w:tcBorders>
          </w:tcPr>
          <w:p w14:paraId="7A8FDE6C"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tc>
      </w:tr>
      <w:tr w:rsidR="00D33384" w:rsidRPr="00EE49ED" w14:paraId="7C2A8DBB" w14:textId="77777777" w:rsidTr="002C125D">
        <w:tc>
          <w:tcPr>
            <w:tcW w:w="983" w:type="pct"/>
            <w:tcBorders>
              <w:top w:val="single" w:sz="4" w:space="0" w:color="000000"/>
              <w:left w:val="single" w:sz="4" w:space="0" w:color="000000"/>
              <w:bottom w:val="single" w:sz="4" w:space="0" w:color="000000"/>
              <w:right w:val="single" w:sz="4" w:space="0" w:color="000000"/>
            </w:tcBorders>
          </w:tcPr>
          <w:p w14:paraId="5CB5650F" w14:textId="77777777" w:rsidR="00D33384" w:rsidRPr="00EE49ED" w:rsidRDefault="00D33384" w:rsidP="00D33384">
            <w:pPr>
              <w:tabs>
                <w:tab w:val="center" w:pos="142"/>
              </w:tabs>
              <w:spacing w:line="240" w:lineRule="auto"/>
              <w:jc w:val="left"/>
              <w:rPr>
                <w:color w:val="000000"/>
                <w:sz w:val="20"/>
                <w:szCs w:val="20"/>
                <w:shd w:val="clear" w:color="auto" w:fill="FFFFFF"/>
              </w:rPr>
            </w:pPr>
            <w:r w:rsidRPr="00EE49ED">
              <w:rPr>
                <w:color w:val="000000"/>
                <w:sz w:val="20"/>
                <w:szCs w:val="20"/>
                <w:shd w:val="clear" w:color="auto" w:fill="FFFFFF"/>
                <w:lang w:val="en-US"/>
              </w:rPr>
              <w:t xml:space="preserve">II </w:t>
            </w:r>
            <w:r w:rsidRPr="00EE49ED">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35F2CC16"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 xml:space="preserve">отведение сточных вод в зоне водосбора источника водоснабжения, включая его притоки, не отвечающих </w:t>
            </w:r>
            <w:hyperlink r:id="rId48" w:history="1">
              <w:r w:rsidRPr="00EE49ED">
                <w:rPr>
                  <w:sz w:val="20"/>
                  <w:szCs w:val="20"/>
                </w:rPr>
                <w:t>гигиеническим требованиям</w:t>
              </w:r>
            </w:hyperlink>
            <w:r w:rsidRPr="00EE49ED">
              <w:rPr>
                <w:sz w:val="20"/>
                <w:szCs w:val="20"/>
              </w:rPr>
              <w:t xml:space="preserve"> к охране поверхностных вод;</w:t>
            </w:r>
          </w:p>
          <w:p w14:paraId="3E8C4774"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269DF05A"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141A83EA"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lang w:eastAsia="ru-RU"/>
              </w:rPr>
            </w:pPr>
            <w:r w:rsidRPr="00EE49ED">
              <w:rPr>
                <w:sz w:val="20"/>
                <w:szCs w:val="20"/>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tc>
        <w:tc>
          <w:tcPr>
            <w:tcW w:w="2272" w:type="pct"/>
            <w:vMerge w:val="restart"/>
            <w:tcBorders>
              <w:left w:val="single" w:sz="4" w:space="0" w:color="000000"/>
              <w:right w:val="single" w:sz="4" w:space="0" w:color="000000"/>
            </w:tcBorders>
          </w:tcPr>
          <w:p w14:paraId="58436BF7"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14:paraId="2D91D945"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4F48ED2E"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14:paraId="3BBFD1A2"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14:paraId="48D9F81C"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14:paraId="6D103637"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t xml:space="preserve">Использование источников водоснабжения в пределах второго пояса ЗСО для купания, туризма, водного спорта и рыбной ловли </w:t>
            </w:r>
            <w:r w:rsidRPr="00EE49ED">
              <w:rPr>
                <w:sz w:val="20"/>
                <w:szCs w:val="20"/>
              </w:rPr>
              <w:lastRenderedPageBreak/>
              <w:t xml:space="preserve">допускается в установленных местах при условии соблюдения </w:t>
            </w:r>
            <w:hyperlink r:id="rId49" w:history="1">
              <w:r w:rsidRPr="00EE49ED">
                <w:rPr>
                  <w:sz w:val="20"/>
                  <w:szCs w:val="20"/>
                </w:rPr>
                <w:t>гигиенических требований</w:t>
              </w:r>
            </w:hyperlink>
            <w:r w:rsidRPr="00EE49ED">
              <w:rPr>
                <w:sz w:val="20"/>
                <w:szCs w:val="20"/>
              </w:rPr>
              <w:t xml:space="preserve"> к охране поверхностных вод, а также гигиенических требований к зонам рекреации водных объектов.</w:t>
            </w:r>
          </w:p>
          <w:p w14:paraId="21FCD956" w14:textId="77777777" w:rsidR="00D33384" w:rsidRPr="00EE49ED" w:rsidRDefault="00D33384" w:rsidP="00D33384">
            <w:pPr>
              <w:autoSpaceDE w:val="0"/>
              <w:autoSpaceDN w:val="0"/>
              <w:adjustRightInd w:val="0"/>
              <w:spacing w:line="240" w:lineRule="auto"/>
              <w:jc w:val="left"/>
              <w:rPr>
                <w:sz w:val="20"/>
                <w:szCs w:val="20"/>
                <w:lang w:eastAsia="ru-RU"/>
              </w:rPr>
            </w:pPr>
            <w:r w:rsidRPr="00EE49ED">
              <w:rPr>
                <w:sz w:val="20"/>
                <w:szCs w:val="20"/>
              </w:rPr>
              <w:t>Границы второго пояса ЗСО на пересечении дорог, пешеходных троп и прочего обозначаются столбами со специальными знаками</w:t>
            </w:r>
          </w:p>
        </w:tc>
      </w:tr>
      <w:tr w:rsidR="00D33384" w:rsidRPr="00EE49ED" w14:paraId="648B3970" w14:textId="77777777" w:rsidTr="002C125D">
        <w:tc>
          <w:tcPr>
            <w:tcW w:w="983" w:type="pct"/>
            <w:tcBorders>
              <w:top w:val="single" w:sz="4" w:space="0" w:color="000000"/>
              <w:left w:val="single" w:sz="4" w:space="0" w:color="000000"/>
              <w:bottom w:val="single" w:sz="4" w:space="0" w:color="000000"/>
              <w:right w:val="single" w:sz="4" w:space="0" w:color="000000"/>
            </w:tcBorders>
          </w:tcPr>
          <w:p w14:paraId="078C48CE" w14:textId="77777777" w:rsidR="00D33384" w:rsidRPr="00EE49ED" w:rsidRDefault="00D33384" w:rsidP="00D33384">
            <w:pPr>
              <w:tabs>
                <w:tab w:val="center" w:pos="142"/>
              </w:tabs>
              <w:spacing w:line="240" w:lineRule="auto"/>
              <w:jc w:val="left"/>
              <w:rPr>
                <w:color w:val="000000"/>
                <w:sz w:val="20"/>
                <w:szCs w:val="20"/>
                <w:shd w:val="clear" w:color="auto" w:fill="FFFFFF"/>
              </w:rPr>
            </w:pPr>
            <w:r w:rsidRPr="00EE49ED">
              <w:rPr>
                <w:color w:val="000000"/>
                <w:sz w:val="20"/>
                <w:szCs w:val="20"/>
                <w:shd w:val="clear" w:color="auto" w:fill="FFFFFF"/>
                <w:lang w:val="en-US"/>
              </w:rPr>
              <w:t xml:space="preserve">III </w:t>
            </w:r>
            <w:r w:rsidRPr="00EE49ED">
              <w:rPr>
                <w:color w:val="000000"/>
                <w:sz w:val="20"/>
                <w:szCs w:val="20"/>
                <w:shd w:val="clear" w:color="auto" w:fill="FFFFFF"/>
              </w:rPr>
              <w:t>пояс</w:t>
            </w:r>
          </w:p>
        </w:tc>
        <w:tc>
          <w:tcPr>
            <w:tcW w:w="1745" w:type="pct"/>
            <w:tcBorders>
              <w:top w:val="single" w:sz="4" w:space="0" w:color="000000"/>
              <w:left w:val="single" w:sz="4" w:space="0" w:color="000000"/>
              <w:bottom w:val="single" w:sz="4" w:space="0" w:color="000000"/>
              <w:right w:val="single" w:sz="4" w:space="0" w:color="000000"/>
            </w:tcBorders>
          </w:tcPr>
          <w:p w14:paraId="2BD1C2B5"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lang w:eastAsia="ru-RU"/>
              </w:rPr>
            </w:pPr>
            <w:r w:rsidRPr="00EE49ED">
              <w:rPr>
                <w:sz w:val="20"/>
                <w:szCs w:val="20"/>
              </w:rPr>
              <w:t xml:space="preserve">отведение сточных вод в зоне водосбора источника водоснабжения, включая его притоки, не отвечающих </w:t>
            </w:r>
            <w:hyperlink r:id="rId50" w:history="1">
              <w:r w:rsidRPr="00EE49ED">
                <w:rPr>
                  <w:sz w:val="20"/>
                  <w:szCs w:val="20"/>
                </w:rPr>
                <w:t>гигиеническим требованиям</w:t>
              </w:r>
            </w:hyperlink>
            <w:r w:rsidRPr="00EE49ED">
              <w:rPr>
                <w:sz w:val="20"/>
                <w:szCs w:val="20"/>
              </w:rPr>
              <w:t xml:space="preserve"> к охране поверхностных вод</w:t>
            </w:r>
          </w:p>
        </w:tc>
        <w:tc>
          <w:tcPr>
            <w:tcW w:w="2272" w:type="pct"/>
            <w:vMerge/>
            <w:tcBorders>
              <w:left w:val="single" w:sz="4" w:space="0" w:color="000000"/>
              <w:bottom w:val="single" w:sz="4" w:space="0" w:color="000000"/>
              <w:right w:val="single" w:sz="4" w:space="0" w:color="000000"/>
            </w:tcBorders>
          </w:tcPr>
          <w:p w14:paraId="29275240" w14:textId="77777777" w:rsidR="00D33384" w:rsidRPr="00EE49ED" w:rsidRDefault="00D33384" w:rsidP="00D33384">
            <w:pPr>
              <w:tabs>
                <w:tab w:val="center" w:pos="142"/>
              </w:tabs>
              <w:spacing w:line="240" w:lineRule="auto"/>
              <w:jc w:val="left"/>
              <w:rPr>
                <w:szCs w:val="24"/>
                <w:lang w:eastAsia="ru-RU"/>
              </w:rPr>
            </w:pPr>
          </w:p>
        </w:tc>
      </w:tr>
    </w:tbl>
    <w:p w14:paraId="4C2775DF" w14:textId="77777777" w:rsidR="00D33384" w:rsidRPr="00EE49ED" w:rsidRDefault="00D33384" w:rsidP="00D33384">
      <w:pPr>
        <w:keepNext/>
        <w:keepLines/>
        <w:spacing w:before="120" w:line="276" w:lineRule="auto"/>
        <w:jc w:val="left"/>
        <w:outlineLvl w:val="2"/>
        <w:rPr>
          <w:rFonts w:eastAsia="Times New Roman"/>
          <w:b/>
          <w:iCs/>
          <w:szCs w:val="28"/>
          <w:lang w:eastAsia="ru-RU"/>
        </w:rPr>
      </w:pPr>
      <w:bookmarkStart w:id="243" w:name="_Toc178256488"/>
      <w:r w:rsidRPr="00EE49ED">
        <w:rPr>
          <w:rFonts w:eastAsia="Times New Roman"/>
          <w:b/>
          <w:iCs/>
          <w:szCs w:val="28"/>
          <w:lang w:eastAsia="ru-RU"/>
        </w:rPr>
        <w:t>11.4 Охранная зона объектов электроэнергетики (объектов электросетевого хозяйства и объектов по производству электрической энергии), охранная зона трубопроводов (газопроводов, нефтепроводов и нефтепродуктопроводов, аммиакопроводов), охранная зона линий и сооружений связи, охранная зона тепловых сетей</w:t>
      </w:r>
      <w:bookmarkEnd w:id="243"/>
    </w:p>
    <w:p w14:paraId="20E1D357" w14:textId="26E33BF2" w:rsidR="00D33384" w:rsidRPr="00EE49ED" w:rsidRDefault="00D33384" w:rsidP="00D33384">
      <w:pPr>
        <w:spacing w:before="120" w:line="276" w:lineRule="auto"/>
        <w:ind w:firstLine="709"/>
        <w:rPr>
          <w:rFonts w:eastAsia="Times New Roman"/>
          <w:szCs w:val="24"/>
          <w:lang w:eastAsia="ru-RU"/>
        </w:rPr>
      </w:pPr>
      <w:r w:rsidRPr="00EE49ED">
        <w:rPr>
          <w:rFonts w:eastAsia="Times New Roman"/>
          <w:szCs w:val="24"/>
          <w:lang w:eastAsia="ru-RU"/>
        </w:rPr>
        <w:t xml:space="preserve">Ограничения использования территорий в границах охранных зон инженерных коммуникаций представлены в таблице </w:t>
      </w:r>
      <w:r w:rsidR="00503854" w:rsidRPr="00EE49ED">
        <w:rPr>
          <w:rFonts w:eastAsia="Times New Roman"/>
          <w:szCs w:val="24"/>
          <w:lang w:eastAsia="ru-RU"/>
        </w:rPr>
        <w:t>3</w:t>
      </w:r>
      <w:r w:rsidRPr="00EE49ED">
        <w:rPr>
          <w:rFonts w:eastAsia="Times New Roman"/>
          <w:szCs w:val="24"/>
          <w:lang w:eastAsia="ru-RU"/>
        </w:rPr>
        <w:t>.11.</w:t>
      </w:r>
      <w:r w:rsidR="00503854" w:rsidRPr="00EE49ED">
        <w:rPr>
          <w:rFonts w:eastAsia="Times New Roman"/>
          <w:szCs w:val="24"/>
          <w:lang w:eastAsia="ru-RU"/>
        </w:rPr>
        <w:t>5</w:t>
      </w:r>
      <w:r w:rsidRPr="00EE49ED">
        <w:rPr>
          <w:rFonts w:eastAsia="Times New Roman"/>
          <w:szCs w:val="24"/>
          <w:lang w:eastAsia="ru-RU"/>
        </w:rPr>
        <w:t>.</w:t>
      </w:r>
    </w:p>
    <w:p w14:paraId="12757697" w14:textId="5687CB71" w:rsidR="00D33384" w:rsidRPr="00EE49ED" w:rsidRDefault="00D33384" w:rsidP="00D33384">
      <w:pPr>
        <w:spacing w:line="276" w:lineRule="auto"/>
        <w:ind w:firstLine="709"/>
        <w:jc w:val="right"/>
        <w:rPr>
          <w:rFonts w:eastAsia="Times New Roman"/>
          <w:szCs w:val="24"/>
          <w:lang w:eastAsia="ru-RU"/>
        </w:rPr>
      </w:pPr>
      <w:r w:rsidRPr="00EE49ED">
        <w:rPr>
          <w:rFonts w:eastAsia="Times New Roman"/>
          <w:szCs w:val="24"/>
          <w:lang w:eastAsia="ru-RU"/>
        </w:rPr>
        <w:t xml:space="preserve">Таблица </w:t>
      </w:r>
      <w:r w:rsidR="00503854" w:rsidRPr="00EE49ED">
        <w:rPr>
          <w:rFonts w:eastAsia="Times New Roman"/>
          <w:szCs w:val="24"/>
          <w:lang w:eastAsia="ru-RU"/>
        </w:rPr>
        <w:t>3</w:t>
      </w:r>
      <w:r w:rsidRPr="00EE49ED">
        <w:rPr>
          <w:rFonts w:eastAsia="Times New Roman"/>
          <w:szCs w:val="24"/>
          <w:lang w:eastAsia="ru-RU"/>
        </w:rPr>
        <w:t>.11.</w:t>
      </w:r>
      <w:r w:rsidR="00503854" w:rsidRPr="00EE49ED">
        <w:rPr>
          <w:rFonts w:eastAsia="Times New Roman"/>
          <w:szCs w:val="24"/>
          <w:lang w:eastAsia="ru-RU"/>
        </w:rPr>
        <w:t>5</w:t>
      </w:r>
    </w:p>
    <w:p w14:paraId="3F534B5C" w14:textId="77777777" w:rsidR="00D33384" w:rsidRPr="00EE49ED" w:rsidRDefault="00D33384" w:rsidP="00D33384">
      <w:pPr>
        <w:spacing w:line="276" w:lineRule="auto"/>
        <w:jc w:val="center"/>
        <w:rPr>
          <w:rFonts w:eastAsia="Times New Roman"/>
          <w:szCs w:val="24"/>
          <w:lang w:eastAsia="ru-RU"/>
        </w:rPr>
      </w:pPr>
      <w:r w:rsidRPr="00EE49ED">
        <w:rPr>
          <w:rFonts w:eastAsia="Times New Roman"/>
          <w:szCs w:val="24"/>
          <w:lang w:eastAsia="ru-RU"/>
        </w:rPr>
        <w:t>Ограничения использования территорий в границах охранных зон инженерных коммуникаций</w:t>
      </w:r>
    </w:p>
    <w:tbl>
      <w:tblPr>
        <w:tblStyle w:val="TableGridReport8"/>
        <w:tblW w:w="0" w:type="auto"/>
        <w:tblBorders>
          <w:bottom w:val="none" w:sz="0" w:space="0" w:color="auto"/>
        </w:tblBorders>
        <w:tblLayout w:type="fixed"/>
        <w:tblLook w:val="04A0" w:firstRow="1" w:lastRow="0" w:firstColumn="1" w:lastColumn="0" w:noHBand="0" w:noVBand="1"/>
      </w:tblPr>
      <w:tblGrid>
        <w:gridCol w:w="417"/>
        <w:gridCol w:w="2272"/>
        <w:gridCol w:w="2976"/>
        <w:gridCol w:w="4246"/>
      </w:tblGrid>
      <w:tr w:rsidR="00D33384" w:rsidRPr="00EE49ED" w14:paraId="44CFAE57" w14:textId="77777777" w:rsidTr="002C125D">
        <w:tc>
          <w:tcPr>
            <w:tcW w:w="417" w:type="dxa"/>
            <w:vAlign w:val="center"/>
          </w:tcPr>
          <w:p w14:paraId="797ECD5A" w14:textId="77777777" w:rsidR="00D33384" w:rsidRPr="00EE49ED" w:rsidRDefault="00D33384" w:rsidP="00D33384">
            <w:pPr>
              <w:spacing w:line="240" w:lineRule="auto"/>
              <w:jc w:val="center"/>
              <w:rPr>
                <w:rFonts w:eastAsia="Times New Roman"/>
                <w:b/>
                <w:sz w:val="20"/>
                <w:szCs w:val="20"/>
                <w:lang w:eastAsia="ru-RU"/>
              </w:rPr>
            </w:pPr>
            <w:r w:rsidRPr="00EE49ED">
              <w:rPr>
                <w:rFonts w:eastAsia="Times New Roman"/>
                <w:b/>
                <w:sz w:val="20"/>
                <w:szCs w:val="20"/>
                <w:lang w:eastAsia="ru-RU"/>
              </w:rPr>
              <w:t>№</w:t>
            </w:r>
          </w:p>
        </w:tc>
        <w:tc>
          <w:tcPr>
            <w:tcW w:w="2272" w:type="dxa"/>
            <w:vAlign w:val="center"/>
          </w:tcPr>
          <w:p w14:paraId="1098FA19" w14:textId="77777777" w:rsidR="00D33384" w:rsidRPr="00EE49ED" w:rsidRDefault="00D33384" w:rsidP="00D33384">
            <w:pPr>
              <w:spacing w:line="240" w:lineRule="auto"/>
              <w:jc w:val="center"/>
              <w:rPr>
                <w:rFonts w:eastAsia="Times New Roman"/>
                <w:b/>
                <w:sz w:val="20"/>
                <w:szCs w:val="20"/>
                <w:lang w:eastAsia="ru-RU"/>
              </w:rPr>
            </w:pPr>
            <w:r w:rsidRPr="00EE49ED">
              <w:rPr>
                <w:rFonts w:eastAsia="Times New Roman"/>
                <w:b/>
                <w:sz w:val="20"/>
                <w:szCs w:val="20"/>
                <w:lang w:eastAsia="ru-RU"/>
              </w:rPr>
              <w:t>Объекты инженерных коммуникаций</w:t>
            </w:r>
          </w:p>
        </w:tc>
        <w:tc>
          <w:tcPr>
            <w:tcW w:w="2976" w:type="dxa"/>
            <w:vAlign w:val="center"/>
          </w:tcPr>
          <w:p w14:paraId="57BF430F" w14:textId="77777777" w:rsidR="00D33384" w:rsidRPr="00EE49ED" w:rsidRDefault="00D33384" w:rsidP="00D33384">
            <w:pPr>
              <w:spacing w:line="240" w:lineRule="auto"/>
              <w:jc w:val="center"/>
              <w:rPr>
                <w:rFonts w:eastAsia="Times New Roman"/>
                <w:b/>
                <w:sz w:val="20"/>
                <w:szCs w:val="20"/>
                <w:lang w:eastAsia="ru-RU"/>
              </w:rPr>
            </w:pPr>
            <w:r w:rsidRPr="00EE49ED">
              <w:rPr>
                <w:rFonts w:eastAsia="Times New Roman"/>
                <w:b/>
                <w:sz w:val="20"/>
                <w:szCs w:val="20"/>
                <w:lang w:eastAsia="ru-RU"/>
              </w:rPr>
              <w:t>Основание</w:t>
            </w:r>
          </w:p>
        </w:tc>
        <w:tc>
          <w:tcPr>
            <w:tcW w:w="4246" w:type="dxa"/>
            <w:vAlign w:val="center"/>
          </w:tcPr>
          <w:p w14:paraId="5F7C7635" w14:textId="77777777" w:rsidR="00D33384" w:rsidRPr="00EE49ED" w:rsidRDefault="00D33384" w:rsidP="00D33384">
            <w:pPr>
              <w:spacing w:line="240" w:lineRule="auto"/>
              <w:jc w:val="center"/>
              <w:rPr>
                <w:rFonts w:eastAsia="Times New Roman"/>
                <w:b/>
                <w:sz w:val="20"/>
                <w:szCs w:val="20"/>
                <w:lang w:eastAsia="ru-RU"/>
              </w:rPr>
            </w:pPr>
            <w:r w:rsidRPr="00EE49ED">
              <w:rPr>
                <w:rFonts w:eastAsia="Times New Roman"/>
                <w:b/>
                <w:sz w:val="20"/>
                <w:szCs w:val="20"/>
                <w:lang w:eastAsia="ru-RU"/>
              </w:rPr>
              <w:t>Запрещается</w:t>
            </w:r>
          </w:p>
        </w:tc>
      </w:tr>
    </w:tbl>
    <w:p w14:paraId="6E600656" w14:textId="77777777" w:rsidR="00D33384" w:rsidRPr="00EE49ED" w:rsidRDefault="00D33384" w:rsidP="00D33384">
      <w:pPr>
        <w:spacing w:line="14" w:lineRule="auto"/>
      </w:pPr>
    </w:p>
    <w:tbl>
      <w:tblPr>
        <w:tblStyle w:val="TableGridReport8"/>
        <w:tblW w:w="5000" w:type="pct"/>
        <w:tblLook w:val="04A0" w:firstRow="1" w:lastRow="0" w:firstColumn="1" w:lastColumn="0" w:noHBand="0" w:noVBand="1"/>
      </w:tblPr>
      <w:tblGrid>
        <w:gridCol w:w="420"/>
        <w:gridCol w:w="2270"/>
        <w:gridCol w:w="2993"/>
        <w:gridCol w:w="4228"/>
      </w:tblGrid>
      <w:tr w:rsidR="00D33384" w:rsidRPr="00EE49ED" w14:paraId="3035507F" w14:textId="77777777" w:rsidTr="00206C07">
        <w:trPr>
          <w:trHeight w:val="20"/>
          <w:tblHeader/>
        </w:trPr>
        <w:tc>
          <w:tcPr>
            <w:tcW w:w="212" w:type="pct"/>
          </w:tcPr>
          <w:p w14:paraId="74DFFD10" w14:textId="77777777" w:rsidR="00D33384" w:rsidRPr="00EE49ED" w:rsidRDefault="00D33384" w:rsidP="00D33384">
            <w:pPr>
              <w:spacing w:line="240" w:lineRule="auto"/>
              <w:jc w:val="center"/>
              <w:rPr>
                <w:rFonts w:eastAsia="Times New Roman"/>
                <w:b/>
                <w:sz w:val="20"/>
                <w:szCs w:val="20"/>
                <w:lang w:eastAsia="ru-RU"/>
              </w:rPr>
            </w:pPr>
            <w:r w:rsidRPr="00EE49ED">
              <w:rPr>
                <w:rFonts w:eastAsia="Times New Roman"/>
                <w:b/>
                <w:sz w:val="20"/>
                <w:szCs w:val="20"/>
                <w:lang w:eastAsia="ru-RU"/>
              </w:rPr>
              <w:t>1</w:t>
            </w:r>
          </w:p>
        </w:tc>
        <w:tc>
          <w:tcPr>
            <w:tcW w:w="1145" w:type="pct"/>
          </w:tcPr>
          <w:p w14:paraId="4FFC3756" w14:textId="77777777" w:rsidR="00D33384" w:rsidRPr="00EE49ED" w:rsidRDefault="00D33384" w:rsidP="00D33384">
            <w:pPr>
              <w:spacing w:line="240" w:lineRule="auto"/>
              <w:jc w:val="center"/>
              <w:rPr>
                <w:rFonts w:eastAsia="Times New Roman"/>
                <w:b/>
                <w:sz w:val="20"/>
                <w:szCs w:val="20"/>
                <w:lang w:eastAsia="ru-RU"/>
              </w:rPr>
            </w:pPr>
            <w:r w:rsidRPr="00EE49ED">
              <w:rPr>
                <w:rFonts w:eastAsia="Times New Roman"/>
                <w:b/>
                <w:sz w:val="20"/>
                <w:szCs w:val="20"/>
                <w:lang w:eastAsia="ru-RU"/>
              </w:rPr>
              <w:t>2</w:t>
            </w:r>
          </w:p>
        </w:tc>
        <w:tc>
          <w:tcPr>
            <w:tcW w:w="1510" w:type="pct"/>
          </w:tcPr>
          <w:p w14:paraId="19E3C712" w14:textId="77777777" w:rsidR="00D33384" w:rsidRPr="00EE49ED" w:rsidRDefault="00D33384" w:rsidP="00D33384">
            <w:pPr>
              <w:spacing w:line="240" w:lineRule="auto"/>
              <w:jc w:val="center"/>
              <w:rPr>
                <w:rFonts w:eastAsia="Times New Roman"/>
                <w:b/>
                <w:sz w:val="20"/>
                <w:szCs w:val="20"/>
                <w:lang w:eastAsia="ru-RU"/>
              </w:rPr>
            </w:pPr>
            <w:r w:rsidRPr="00EE49ED">
              <w:rPr>
                <w:rFonts w:eastAsia="Times New Roman"/>
                <w:b/>
                <w:sz w:val="20"/>
                <w:szCs w:val="20"/>
                <w:lang w:eastAsia="ru-RU"/>
              </w:rPr>
              <w:t>3</w:t>
            </w:r>
          </w:p>
        </w:tc>
        <w:tc>
          <w:tcPr>
            <w:tcW w:w="2133" w:type="pct"/>
          </w:tcPr>
          <w:p w14:paraId="5258B56F" w14:textId="77777777" w:rsidR="00D33384" w:rsidRPr="00EE49ED" w:rsidRDefault="00D33384" w:rsidP="00D33384">
            <w:pPr>
              <w:spacing w:line="240" w:lineRule="auto"/>
              <w:jc w:val="center"/>
              <w:rPr>
                <w:rFonts w:eastAsia="Times New Roman"/>
                <w:b/>
                <w:sz w:val="20"/>
                <w:szCs w:val="20"/>
                <w:lang w:eastAsia="ru-RU"/>
              </w:rPr>
            </w:pPr>
            <w:r w:rsidRPr="00EE49ED">
              <w:rPr>
                <w:rFonts w:eastAsia="Times New Roman"/>
                <w:b/>
                <w:sz w:val="20"/>
                <w:szCs w:val="20"/>
                <w:lang w:eastAsia="ru-RU"/>
              </w:rPr>
              <w:t>4</w:t>
            </w:r>
          </w:p>
        </w:tc>
      </w:tr>
      <w:tr w:rsidR="00D33384" w:rsidRPr="00EE49ED" w14:paraId="15164CA5" w14:textId="77777777" w:rsidTr="00206C07">
        <w:trPr>
          <w:trHeight w:val="20"/>
        </w:trPr>
        <w:tc>
          <w:tcPr>
            <w:tcW w:w="5000" w:type="pct"/>
            <w:gridSpan w:val="4"/>
          </w:tcPr>
          <w:p w14:paraId="085DE491" w14:textId="77777777" w:rsidR="00D33384" w:rsidRPr="00EE49ED" w:rsidRDefault="00D33384" w:rsidP="00D33384">
            <w:pPr>
              <w:spacing w:line="240" w:lineRule="auto"/>
              <w:jc w:val="center"/>
              <w:rPr>
                <w:rFonts w:eastAsia="Times New Roman"/>
                <w:b/>
                <w:sz w:val="20"/>
                <w:szCs w:val="20"/>
                <w:lang w:eastAsia="ru-RU"/>
              </w:rPr>
            </w:pPr>
            <w:r w:rsidRPr="00EE49ED">
              <w:rPr>
                <w:b/>
                <w:sz w:val="20"/>
                <w:szCs w:val="20"/>
              </w:rPr>
              <w:t>Охранная зона объектов электроэнергетики (объектов электросетевого хозяйства и объектов по производству электрической энергии)</w:t>
            </w:r>
          </w:p>
        </w:tc>
      </w:tr>
      <w:tr w:rsidR="00D33384" w:rsidRPr="00EE49ED" w14:paraId="30FA6E03" w14:textId="77777777" w:rsidTr="00206C07">
        <w:trPr>
          <w:trHeight w:val="20"/>
        </w:trPr>
        <w:tc>
          <w:tcPr>
            <w:tcW w:w="212" w:type="pct"/>
          </w:tcPr>
          <w:p w14:paraId="138711BD" w14:textId="77777777" w:rsidR="00D33384" w:rsidRPr="00EE49ED" w:rsidRDefault="00D33384" w:rsidP="00D33384">
            <w:pPr>
              <w:spacing w:line="240" w:lineRule="auto"/>
              <w:jc w:val="center"/>
              <w:rPr>
                <w:rFonts w:eastAsia="Times New Roman"/>
                <w:sz w:val="20"/>
                <w:szCs w:val="20"/>
                <w:lang w:eastAsia="ru-RU"/>
              </w:rPr>
            </w:pPr>
            <w:r w:rsidRPr="00EE49ED">
              <w:rPr>
                <w:rFonts w:eastAsia="Times New Roman"/>
                <w:sz w:val="20"/>
                <w:szCs w:val="20"/>
                <w:lang w:eastAsia="ru-RU"/>
              </w:rPr>
              <w:t>1</w:t>
            </w:r>
          </w:p>
        </w:tc>
        <w:tc>
          <w:tcPr>
            <w:tcW w:w="1145" w:type="pct"/>
          </w:tcPr>
          <w:p w14:paraId="3FC03130" w14:textId="77777777" w:rsidR="00D33384" w:rsidRPr="00EE49ED" w:rsidRDefault="00D33384" w:rsidP="00D33384">
            <w:pPr>
              <w:spacing w:line="240" w:lineRule="auto"/>
              <w:jc w:val="left"/>
              <w:rPr>
                <w:rFonts w:eastAsia="Times New Roman"/>
                <w:sz w:val="20"/>
                <w:szCs w:val="20"/>
                <w:lang w:eastAsia="ru-RU"/>
              </w:rPr>
            </w:pPr>
            <w:r w:rsidRPr="00EE49ED">
              <w:rPr>
                <w:rFonts w:eastAsia="Times New Roman"/>
                <w:sz w:val="20"/>
                <w:szCs w:val="20"/>
                <w:lang w:eastAsia="ru-RU"/>
              </w:rPr>
              <w:t>воздушные линии электропередач</w:t>
            </w:r>
          </w:p>
        </w:tc>
        <w:tc>
          <w:tcPr>
            <w:tcW w:w="1510" w:type="pct"/>
            <w:vMerge w:val="restart"/>
          </w:tcPr>
          <w:p w14:paraId="4B2BDAC0" w14:textId="77777777" w:rsidR="00D33384" w:rsidRPr="00EE49ED" w:rsidRDefault="00D33384" w:rsidP="00D33384">
            <w:pPr>
              <w:spacing w:line="240" w:lineRule="auto"/>
              <w:jc w:val="left"/>
              <w:rPr>
                <w:rFonts w:eastAsia="Times New Roman"/>
                <w:sz w:val="20"/>
                <w:szCs w:val="20"/>
                <w:lang w:eastAsia="ru-RU"/>
              </w:rPr>
            </w:pPr>
            <w:r w:rsidRPr="00EE49ED">
              <w:rPr>
                <w:rFonts w:eastAsia="Times New Roman"/>
                <w:sz w:val="20"/>
                <w:szCs w:val="20"/>
                <w:lang w:eastAsia="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2133" w:type="pct"/>
            <w:vMerge w:val="restart"/>
          </w:tcPr>
          <w:p w14:paraId="6C73C932"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tc>
      </w:tr>
      <w:tr w:rsidR="00D33384" w:rsidRPr="00EE49ED" w14:paraId="490DCD6E" w14:textId="77777777" w:rsidTr="00206C07">
        <w:trPr>
          <w:trHeight w:val="20"/>
        </w:trPr>
        <w:tc>
          <w:tcPr>
            <w:tcW w:w="212" w:type="pct"/>
          </w:tcPr>
          <w:p w14:paraId="125B43D5" w14:textId="77777777" w:rsidR="00D33384" w:rsidRPr="00EE49ED" w:rsidRDefault="00D33384" w:rsidP="00D33384">
            <w:pPr>
              <w:spacing w:line="240" w:lineRule="auto"/>
              <w:jc w:val="center"/>
              <w:rPr>
                <w:rFonts w:eastAsia="Times New Roman"/>
                <w:sz w:val="20"/>
                <w:szCs w:val="20"/>
                <w:lang w:eastAsia="ru-RU"/>
              </w:rPr>
            </w:pPr>
            <w:r w:rsidRPr="00EE49ED">
              <w:rPr>
                <w:rFonts w:eastAsia="Times New Roman"/>
                <w:sz w:val="20"/>
                <w:szCs w:val="20"/>
                <w:lang w:eastAsia="ru-RU"/>
              </w:rPr>
              <w:t>2</w:t>
            </w:r>
          </w:p>
        </w:tc>
        <w:tc>
          <w:tcPr>
            <w:tcW w:w="1145" w:type="pct"/>
          </w:tcPr>
          <w:p w14:paraId="5245F494" w14:textId="77777777" w:rsidR="00D33384" w:rsidRPr="00EE49ED" w:rsidRDefault="00D33384" w:rsidP="00D33384">
            <w:pPr>
              <w:spacing w:line="240" w:lineRule="auto"/>
              <w:jc w:val="left"/>
              <w:rPr>
                <w:rFonts w:eastAsia="Times New Roman"/>
                <w:sz w:val="20"/>
                <w:szCs w:val="20"/>
                <w:lang w:eastAsia="ru-RU"/>
              </w:rPr>
            </w:pPr>
            <w:r w:rsidRPr="00EE49ED">
              <w:rPr>
                <w:rFonts w:eastAsia="Times New Roman"/>
                <w:sz w:val="20"/>
                <w:szCs w:val="20"/>
                <w:lang w:eastAsia="ru-RU"/>
              </w:rPr>
              <w:t>подстанции</w:t>
            </w:r>
          </w:p>
        </w:tc>
        <w:tc>
          <w:tcPr>
            <w:tcW w:w="1510" w:type="pct"/>
            <w:vMerge/>
          </w:tcPr>
          <w:p w14:paraId="60C4C66D" w14:textId="77777777" w:rsidR="00D33384" w:rsidRPr="00EE49ED" w:rsidRDefault="00D33384" w:rsidP="00D33384">
            <w:pPr>
              <w:spacing w:line="240" w:lineRule="auto"/>
              <w:jc w:val="left"/>
              <w:rPr>
                <w:rFonts w:eastAsia="Times New Roman"/>
                <w:sz w:val="20"/>
                <w:szCs w:val="20"/>
                <w:lang w:eastAsia="ru-RU"/>
              </w:rPr>
            </w:pPr>
          </w:p>
        </w:tc>
        <w:tc>
          <w:tcPr>
            <w:tcW w:w="2133" w:type="pct"/>
            <w:vMerge/>
          </w:tcPr>
          <w:p w14:paraId="77FD3CAE"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p>
        </w:tc>
      </w:tr>
      <w:tr w:rsidR="00D33384" w:rsidRPr="00EE49ED" w14:paraId="1A13BFF7" w14:textId="77777777" w:rsidTr="00206C07">
        <w:trPr>
          <w:trHeight w:val="20"/>
        </w:trPr>
        <w:tc>
          <w:tcPr>
            <w:tcW w:w="212" w:type="pct"/>
          </w:tcPr>
          <w:p w14:paraId="318ED64B" w14:textId="77777777" w:rsidR="00D33384" w:rsidRPr="00EE49ED" w:rsidRDefault="00D33384" w:rsidP="00D33384">
            <w:pPr>
              <w:spacing w:line="240" w:lineRule="auto"/>
              <w:jc w:val="center"/>
              <w:rPr>
                <w:rFonts w:eastAsia="Times New Roman"/>
                <w:sz w:val="20"/>
                <w:szCs w:val="20"/>
                <w:lang w:eastAsia="ru-RU"/>
              </w:rPr>
            </w:pPr>
            <w:r w:rsidRPr="00EE49ED">
              <w:rPr>
                <w:rFonts w:eastAsia="Times New Roman"/>
                <w:sz w:val="20"/>
                <w:szCs w:val="20"/>
                <w:lang w:eastAsia="ru-RU"/>
              </w:rPr>
              <w:t>3</w:t>
            </w:r>
          </w:p>
        </w:tc>
        <w:tc>
          <w:tcPr>
            <w:tcW w:w="1145" w:type="pct"/>
          </w:tcPr>
          <w:p w14:paraId="4FBFD336" w14:textId="77777777" w:rsidR="00D33384" w:rsidRPr="00EE49ED" w:rsidRDefault="00D33384" w:rsidP="00D33384">
            <w:pPr>
              <w:spacing w:line="240" w:lineRule="auto"/>
              <w:jc w:val="left"/>
              <w:rPr>
                <w:rFonts w:eastAsia="Times New Roman"/>
                <w:sz w:val="20"/>
                <w:szCs w:val="20"/>
                <w:lang w:eastAsia="ru-RU"/>
              </w:rPr>
            </w:pPr>
            <w:r w:rsidRPr="00EE49ED">
              <w:rPr>
                <w:rFonts w:eastAsia="Times New Roman"/>
                <w:sz w:val="20"/>
                <w:szCs w:val="20"/>
                <w:lang w:eastAsia="ru-RU"/>
              </w:rPr>
              <w:t>подземные кабельные линии электропередач</w:t>
            </w:r>
          </w:p>
        </w:tc>
        <w:tc>
          <w:tcPr>
            <w:tcW w:w="1510" w:type="pct"/>
            <w:vMerge/>
          </w:tcPr>
          <w:p w14:paraId="0D16A1E7" w14:textId="77777777" w:rsidR="00D33384" w:rsidRPr="00EE49ED" w:rsidRDefault="00D33384" w:rsidP="00D33384">
            <w:pPr>
              <w:spacing w:line="240" w:lineRule="auto"/>
              <w:jc w:val="left"/>
              <w:rPr>
                <w:rFonts w:eastAsia="Times New Roman"/>
                <w:sz w:val="20"/>
                <w:szCs w:val="20"/>
                <w:lang w:eastAsia="ru-RU"/>
              </w:rPr>
            </w:pPr>
          </w:p>
        </w:tc>
        <w:tc>
          <w:tcPr>
            <w:tcW w:w="2133" w:type="pct"/>
          </w:tcPr>
          <w:p w14:paraId="384DC1E2"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Без письменного решения о согласовании сетевых организаций в охранных зонах подземных кабельных линий электропередачи юридическим и физическим лицам запрещаются земляные работы на глубине более 0,3 метра, а также планировка грунта</w:t>
            </w:r>
          </w:p>
        </w:tc>
      </w:tr>
      <w:tr w:rsidR="00D33384" w:rsidRPr="00EE49ED" w14:paraId="6B67D9B5" w14:textId="77777777" w:rsidTr="00206C07">
        <w:trPr>
          <w:trHeight w:val="20"/>
        </w:trPr>
        <w:tc>
          <w:tcPr>
            <w:tcW w:w="5000" w:type="pct"/>
            <w:gridSpan w:val="4"/>
          </w:tcPr>
          <w:p w14:paraId="02B81770" w14:textId="77777777" w:rsidR="00D33384" w:rsidRPr="00EE49ED" w:rsidRDefault="00D33384" w:rsidP="00D33384">
            <w:pPr>
              <w:spacing w:line="240" w:lineRule="auto"/>
              <w:jc w:val="center"/>
              <w:rPr>
                <w:rFonts w:eastAsia="Times New Roman"/>
                <w:b/>
                <w:sz w:val="20"/>
                <w:szCs w:val="20"/>
                <w:lang w:eastAsia="ru-RU"/>
              </w:rPr>
            </w:pPr>
            <w:r w:rsidRPr="00EE49ED">
              <w:rPr>
                <w:rFonts w:eastAsia="Times New Roman"/>
                <w:b/>
                <w:sz w:val="20"/>
                <w:szCs w:val="20"/>
                <w:lang w:eastAsia="ru-RU"/>
              </w:rPr>
              <w:t xml:space="preserve">Охранная зона линий и сооружений связи </w:t>
            </w:r>
          </w:p>
        </w:tc>
      </w:tr>
      <w:tr w:rsidR="00D33384" w:rsidRPr="00EE49ED" w14:paraId="0E15B9A3" w14:textId="77777777" w:rsidTr="00206C07">
        <w:trPr>
          <w:trHeight w:val="20"/>
        </w:trPr>
        <w:tc>
          <w:tcPr>
            <w:tcW w:w="212" w:type="pct"/>
          </w:tcPr>
          <w:p w14:paraId="0A17F38A" w14:textId="77777777" w:rsidR="00D33384" w:rsidRPr="00EE49ED" w:rsidRDefault="00D33384" w:rsidP="00D33384">
            <w:pPr>
              <w:spacing w:line="240" w:lineRule="auto"/>
              <w:jc w:val="center"/>
              <w:rPr>
                <w:rFonts w:eastAsia="Times New Roman"/>
                <w:sz w:val="20"/>
                <w:szCs w:val="20"/>
                <w:lang w:eastAsia="ru-RU"/>
              </w:rPr>
            </w:pPr>
            <w:r w:rsidRPr="00EE49ED">
              <w:rPr>
                <w:rFonts w:eastAsia="Times New Roman"/>
                <w:sz w:val="20"/>
                <w:szCs w:val="20"/>
                <w:lang w:eastAsia="ru-RU"/>
              </w:rPr>
              <w:t>4</w:t>
            </w:r>
          </w:p>
        </w:tc>
        <w:tc>
          <w:tcPr>
            <w:tcW w:w="1145" w:type="pct"/>
          </w:tcPr>
          <w:p w14:paraId="53E6A636" w14:textId="77777777" w:rsidR="00D33384" w:rsidRPr="00EE49ED" w:rsidRDefault="00D33384" w:rsidP="00D33384">
            <w:pPr>
              <w:autoSpaceDE w:val="0"/>
              <w:autoSpaceDN w:val="0"/>
              <w:adjustRightInd w:val="0"/>
              <w:spacing w:line="240" w:lineRule="auto"/>
              <w:jc w:val="left"/>
              <w:rPr>
                <w:rFonts w:eastAsia="Times New Roman"/>
                <w:sz w:val="20"/>
                <w:szCs w:val="20"/>
                <w:lang w:eastAsia="ru-RU"/>
              </w:rPr>
            </w:pPr>
            <w:r w:rsidRPr="00EE49ED">
              <w:rPr>
                <w:sz w:val="20"/>
                <w:szCs w:val="20"/>
              </w:rPr>
              <w:t>подземные кабельные и воздушные линии связи и линии радиофикации, расположенные вне населенных пунктов на безлесных участках</w:t>
            </w:r>
          </w:p>
        </w:tc>
        <w:tc>
          <w:tcPr>
            <w:tcW w:w="1510" w:type="pct"/>
          </w:tcPr>
          <w:p w14:paraId="52833E7B" w14:textId="77777777" w:rsidR="00D33384" w:rsidRPr="00EE49ED" w:rsidRDefault="00D33384" w:rsidP="00D33384">
            <w:pPr>
              <w:autoSpaceDE w:val="0"/>
              <w:autoSpaceDN w:val="0"/>
              <w:adjustRightInd w:val="0"/>
              <w:spacing w:line="240" w:lineRule="auto"/>
              <w:jc w:val="left"/>
              <w:rPr>
                <w:rFonts w:eastAsia="Times New Roman"/>
                <w:sz w:val="20"/>
                <w:szCs w:val="20"/>
                <w:lang w:eastAsia="ru-RU"/>
              </w:rPr>
            </w:pPr>
            <w:r w:rsidRPr="00EE49ED">
              <w:rPr>
                <w:sz w:val="20"/>
                <w:szCs w:val="20"/>
              </w:rPr>
              <w:t>Постановление Правительства Российской Федерации от 09.06.1995 № 578 «Об утверждении Правил охраны линий и сооружений связи Российской Федерации»</w:t>
            </w:r>
          </w:p>
        </w:tc>
        <w:tc>
          <w:tcPr>
            <w:tcW w:w="2133" w:type="pct"/>
          </w:tcPr>
          <w:p w14:paraId="1000DEDC"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0C726029"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1ADFCE40"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16F8406C"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lastRenderedPageBreak/>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4CCC3A89"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51EE88AA"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производить строительство и реконструкцию линий электропередачи, радиостанций и других объектов, излучающих электромагнитную энергию и оказывающих опасное воздействие на линии связи и линии радиофикации;</w:t>
            </w:r>
          </w:p>
          <w:p w14:paraId="46FDB501" w14:textId="77777777" w:rsidR="00D33384" w:rsidRPr="00EE49ED" w:rsidRDefault="00D33384" w:rsidP="00DE59F6">
            <w:pPr>
              <w:numPr>
                <w:ilvl w:val="0"/>
                <w:numId w:val="65"/>
              </w:numPr>
              <w:tabs>
                <w:tab w:val="left" w:pos="183"/>
              </w:tabs>
              <w:spacing w:line="240" w:lineRule="auto"/>
              <w:ind w:left="0" w:firstLine="0"/>
              <w:contextualSpacing/>
              <w:jc w:val="left"/>
              <w:rPr>
                <w:rFonts w:eastAsia="Times New Roman"/>
                <w:sz w:val="20"/>
                <w:szCs w:val="20"/>
                <w:lang w:eastAsia="ru-RU"/>
              </w:rPr>
            </w:pPr>
            <w:r w:rsidRPr="00EE49ED">
              <w:rPr>
                <w:sz w:val="20"/>
                <w:szCs w:val="20"/>
              </w:rPr>
              <w:t>производить защиту подземных коммуникаций от коррозии без учета проходящих подземных кабельных линий связи</w:t>
            </w:r>
          </w:p>
        </w:tc>
      </w:tr>
      <w:tr w:rsidR="00D33384" w:rsidRPr="00EE49ED" w14:paraId="1C90DBBF" w14:textId="77777777" w:rsidTr="00206C07">
        <w:trPr>
          <w:trHeight w:val="20"/>
        </w:trPr>
        <w:tc>
          <w:tcPr>
            <w:tcW w:w="5000" w:type="pct"/>
            <w:gridSpan w:val="4"/>
          </w:tcPr>
          <w:p w14:paraId="727F669F" w14:textId="77777777" w:rsidR="00D33384" w:rsidRPr="00EE49ED" w:rsidRDefault="00D33384" w:rsidP="00D33384">
            <w:pPr>
              <w:autoSpaceDE w:val="0"/>
              <w:autoSpaceDN w:val="0"/>
              <w:adjustRightInd w:val="0"/>
              <w:spacing w:line="240" w:lineRule="auto"/>
              <w:jc w:val="center"/>
              <w:rPr>
                <w:rFonts w:eastAsia="Times New Roman"/>
                <w:sz w:val="20"/>
                <w:szCs w:val="20"/>
                <w:lang w:eastAsia="ru-RU"/>
              </w:rPr>
            </w:pPr>
            <w:r w:rsidRPr="00EE49ED">
              <w:rPr>
                <w:rFonts w:eastAsia="Times New Roman"/>
                <w:b/>
                <w:sz w:val="20"/>
                <w:szCs w:val="20"/>
                <w:lang w:eastAsia="ru-RU"/>
              </w:rPr>
              <w:lastRenderedPageBreak/>
              <w:t xml:space="preserve">Охранная зона трубопроводов </w:t>
            </w:r>
            <w:r w:rsidRPr="00EE49ED">
              <w:rPr>
                <w:rFonts w:eastAsia="Times New Roman"/>
                <w:b/>
                <w:sz w:val="20"/>
                <w:szCs w:val="20"/>
                <w:lang w:eastAsia="ru-RU"/>
              </w:rPr>
              <w:br/>
            </w:r>
            <w:r w:rsidRPr="00EE49ED">
              <w:rPr>
                <w:sz w:val="20"/>
                <w:szCs w:val="20"/>
              </w:rPr>
              <w:t>(</w:t>
            </w:r>
            <w:r w:rsidRPr="00EE49ED">
              <w:rPr>
                <w:rFonts w:eastAsia="Times New Roman"/>
                <w:b/>
                <w:sz w:val="20"/>
                <w:szCs w:val="20"/>
                <w:lang w:eastAsia="ru-RU"/>
              </w:rPr>
              <w:t>газопроводов, нефтепроводов и нефтепродуктопроводов, аммиакопроводов)</w:t>
            </w:r>
          </w:p>
        </w:tc>
      </w:tr>
      <w:tr w:rsidR="00D33384" w:rsidRPr="00EE49ED" w14:paraId="1A61DBB6" w14:textId="77777777" w:rsidTr="00206C07">
        <w:trPr>
          <w:trHeight w:val="20"/>
        </w:trPr>
        <w:tc>
          <w:tcPr>
            <w:tcW w:w="212" w:type="pct"/>
          </w:tcPr>
          <w:p w14:paraId="7C4AFD22" w14:textId="77777777" w:rsidR="00D33384" w:rsidRPr="00EE49ED" w:rsidRDefault="00D33384" w:rsidP="00D33384">
            <w:pPr>
              <w:spacing w:line="240" w:lineRule="auto"/>
              <w:jc w:val="center"/>
              <w:rPr>
                <w:rFonts w:eastAsia="Times New Roman"/>
                <w:sz w:val="20"/>
                <w:szCs w:val="20"/>
                <w:lang w:eastAsia="ru-RU"/>
              </w:rPr>
            </w:pPr>
            <w:r w:rsidRPr="00EE49ED">
              <w:rPr>
                <w:rFonts w:eastAsia="Times New Roman"/>
                <w:sz w:val="20"/>
                <w:szCs w:val="20"/>
                <w:lang w:eastAsia="ru-RU"/>
              </w:rPr>
              <w:t>5</w:t>
            </w:r>
          </w:p>
        </w:tc>
        <w:tc>
          <w:tcPr>
            <w:tcW w:w="1145" w:type="pct"/>
          </w:tcPr>
          <w:p w14:paraId="63DDFDE1"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t>наружные газопроводы и отдельно стоящие газорегуляторные пункты</w:t>
            </w:r>
          </w:p>
        </w:tc>
        <w:tc>
          <w:tcPr>
            <w:tcW w:w="1510" w:type="pct"/>
          </w:tcPr>
          <w:p w14:paraId="56619CBE" w14:textId="77777777" w:rsidR="00D33384" w:rsidRPr="00EE49ED" w:rsidRDefault="00D33384" w:rsidP="00D33384">
            <w:pPr>
              <w:autoSpaceDE w:val="0"/>
              <w:autoSpaceDN w:val="0"/>
              <w:adjustRightInd w:val="0"/>
              <w:spacing w:line="240" w:lineRule="auto"/>
              <w:jc w:val="left"/>
              <w:rPr>
                <w:rFonts w:eastAsia="Times New Roman"/>
                <w:sz w:val="20"/>
                <w:szCs w:val="20"/>
                <w:lang w:eastAsia="ru-RU"/>
              </w:rPr>
            </w:pPr>
            <w:r w:rsidRPr="00EE49ED">
              <w:rPr>
                <w:sz w:val="20"/>
                <w:szCs w:val="20"/>
              </w:rPr>
              <w:t>Постановление Правительства Российской Федерации от 20.11.2000 № 878 «Об утверждении Правил охраны газораспределительных сетей»</w:t>
            </w:r>
          </w:p>
        </w:tc>
        <w:tc>
          <w:tcPr>
            <w:tcW w:w="2133" w:type="pct"/>
          </w:tcPr>
          <w:p w14:paraId="79C71676"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строить объекты жилищно-гражданского и производственного назначения;</w:t>
            </w:r>
          </w:p>
          <w:p w14:paraId="65B5AD38"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05C31D08"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293D6DA9"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34A4B740"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устраивать свалки и склады, разливать растворы кислот, солей, щелочей и других химически активных веществ;</w:t>
            </w:r>
          </w:p>
          <w:p w14:paraId="2E16D756"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3D4FC3DA"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разводить огонь и размещать источники огня;</w:t>
            </w:r>
          </w:p>
          <w:p w14:paraId="38195238"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lastRenderedPageBreak/>
              <w:t xml:space="preserve">рыть погреба, копать и обрабатывать почву сельскохозяйственными и мелиоративными орудиями и механизмами на глубину более </w:t>
            </w:r>
            <w:r w:rsidRPr="00EE49ED">
              <w:rPr>
                <w:sz w:val="20"/>
                <w:szCs w:val="20"/>
              </w:rPr>
              <w:br/>
              <w:t>0,3 метра;</w:t>
            </w:r>
          </w:p>
          <w:p w14:paraId="3E7407E2"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045F4544"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55F10536" w14:textId="77777777" w:rsidR="00D33384" w:rsidRPr="00EE49ED" w:rsidRDefault="00D33384" w:rsidP="00DE59F6">
            <w:pPr>
              <w:numPr>
                <w:ilvl w:val="0"/>
                <w:numId w:val="65"/>
              </w:numPr>
              <w:tabs>
                <w:tab w:val="left" w:pos="183"/>
              </w:tabs>
              <w:spacing w:line="240" w:lineRule="auto"/>
              <w:ind w:left="0" w:firstLine="0"/>
              <w:contextualSpacing/>
              <w:jc w:val="left"/>
              <w:rPr>
                <w:rFonts w:eastAsia="Times New Roman"/>
                <w:sz w:val="20"/>
                <w:szCs w:val="20"/>
                <w:lang w:eastAsia="ru-RU"/>
              </w:rPr>
            </w:pPr>
            <w:r w:rsidRPr="00EE49ED">
              <w:rPr>
                <w:sz w:val="20"/>
                <w:szCs w:val="20"/>
              </w:rPr>
              <w:t>самовольно подключаться к газораспределительным сетям</w:t>
            </w:r>
          </w:p>
        </w:tc>
      </w:tr>
      <w:tr w:rsidR="00D33384" w:rsidRPr="00EE49ED" w14:paraId="422300E4" w14:textId="77777777" w:rsidTr="00206C07">
        <w:trPr>
          <w:trHeight w:val="20"/>
        </w:trPr>
        <w:tc>
          <w:tcPr>
            <w:tcW w:w="5000" w:type="pct"/>
            <w:gridSpan w:val="4"/>
          </w:tcPr>
          <w:p w14:paraId="37368898" w14:textId="77777777" w:rsidR="00D33384" w:rsidRPr="00EE49ED" w:rsidRDefault="00D33384" w:rsidP="00D33384">
            <w:pPr>
              <w:autoSpaceDE w:val="0"/>
              <w:autoSpaceDN w:val="0"/>
              <w:adjustRightInd w:val="0"/>
              <w:spacing w:line="240" w:lineRule="auto"/>
              <w:jc w:val="center"/>
              <w:rPr>
                <w:rFonts w:eastAsia="Times New Roman"/>
                <w:b/>
                <w:sz w:val="20"/>
                <w:szCs w:val="20"/>
                <w:lang w:eastAsia="ru-RU"/>
              </w:rPr>
            </w:pPr>
            <w:r w:rsidRPr="00EE49ED">
              <w:rPr>
                <w:b/>
                <w:sz w:val="20"/>
                <w:szCs w:val="20"/>
              </w:rPr>
              <w:lastRenderedPageBreak/>
              <w:t>Охранная зона тепловых сетей</w:t>
            </w:r>
          </w:p>
        </w:tc>
      </w:tr>
      <w:tr w:rsidR="00D33384" w:rsidRPr="00EE49ED" w14:paraId="2D0970DF" w14:textId="77777777" w:rsidTr="00206C07">
        <w:trPr>
          <w:trHeight w:val="20"/>
        </w:trPr>
        <w:tc>
          <w:tcPr>
            <w:tcW w:w="212" w:type="pct"/>
          </w:tcPr>
          <w:p w14:paraId="53E60437" w14:textId="77777777" w:rsidR="00D33384" w:rsidRPr="00EE49ED" w:rsidRDefault="00D33384" w:rsidP="00D33384">
            <w:pPr>
              <w:spacing w:line="240" w:lineRule="auto"/>
              <w:jc w:val="center"/>
              <w:rPr>
                <w:rFonts w:eastAsia="Times New Roman"/>
                <w:sz w:val="20"/>
                <w:szCs w:val="20"/>
                <w:lang w:eastAsia="ru-RU"/>
              </w:rPr>
            </w:pPr>
            <w:r w:rsidRPr="00EE49ED">
              <w:rPr>
                <w:rFonts w:eastAsia="Times New Roman"/>
                <w:sz w:val="20"/>
                <w:szCs w:val="20"/>
                <w:lang w:eastAsia="ru-RU"/>
              </w:rPr>
              <w:t>6</w:t>
            </w:r>
          </w:p>
        </w:tc>
        <w:tc>
          <w:tcPr>
            <w:tcW w:w="1145" w:type="pct"/>
          </w:tcPr>
          <w:p w14:paraId="3A3CA692"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t>тепловые сети</w:t>
            </w:r>
          </w:p>
        </w:tc>
        <w:tc>
          <w:tcPr>
            <w:tcW w:w="1510" w:type="pct"/>
          </w:tcPr>
          <w:p w14:paraId="43CEFACB" w14:textId="77777777" w:rsidR="00D33384" w:rsidRPr="00EE49ED" w:rsidRDefault="00D33384" w:rsidP="00D33384">
            <w:pPr>
              <w:autoSpaceDE w:val="0"/>
              <w:autoSpaceDN w:val="0"/>
              <w:adjustRightInd w:val="0"/>
              <w:spacing w:line="240" w:lineRule="auto"/>
              <w:jc w:val="left"/>
              <w:rPr>
                <w:sz w:val="20"/>
                <w:szCs w:val="20"/>
              </w:rPr>
            </w:pPr>
            <w:r w:rsidRPr="00EE49ED">
              <w:rPr>
                <w:sz w:val="20"/>
                <w:szCs w:val="20"/>
              </w:rPr>
              <w:t xml:space="preserve">Приказ Министерства архитектуры, строительства и жилищно-коммунального хозяйства Российской Федерации от 17.08.1992 </w:t>
            </w:r>
            <w:r w:rsidRPr="00EE49ED">
              <w:rPr>
                <w:sz w:val="20"/>
                <w:szCs w:val="20"/>
              </w:rPr>
              <w:br/>
              <w:t>№ 197 «О типовых правилах охраны коммунальных тепловых сетей»</w:t>
            </w:r>
          </w:p>
        </w:tc>
        <w:tc>
          <w:tcPr>
            <w:tcW w:w="2133" w:type="pct"/>
          </w:tcPr>
          <w:p w14:paraId="767809B8"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размещать автозаправочные станции, хранилища горюче-смазочных материалов, складировать агрессивные химические материалы;</w:t>
            </w:r>
          </w:p>
          <w:p w14:paraId="7619DF16"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599049F3"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тому подобное;</w:t>
            </w:r>
          </w:p>
          <w:p w14:paraId="0F71CBF8"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устраивать всякого рода свалки, разжигать костры, сжигать бытовой мусор или промышленные отходы;</w:t>
            </w:r>
          </w:p>
          <w:p w14:paraId="1BAA90A9"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производить работы ударными механизмами, производить сброс и слив едких и коррозионно-активных веществ и горюче-смазочных материалов;</w:t>
            </w:r>
          </w:p>
          <w:p w14:paraId="797C5345"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 xml:space="preserve">проникать в помещения павильонов, центральных и индивидуальных тепловых пунктов посторонним лицам; </w:t>
            </w:r>
          </w:p>
          <w:p w14:paraId="319380E4"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открывать, снимать, засыпать люки камер тепловых сетей; сбрасывать в камеры мусор, отходы, снег и так далее;</w:t>
            </w:r>
          </w:p>
          <w:p w14:paraId="02C48A5E"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48FCDBF7"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278F65D5" w14:textId="77777777" w:rsidR="00D33384" w:rsidRPr="00EE49ED" w:rsidRDefault="00D33384" w:rsidP="00D33384">
            <w:pPr>
              <w:tabs>
                <w:tab w:val="left" w:pos="183"/>
              </w:tabs>
              <w:spacing w:line="240" w:lineRule="auto"/>
              <w:contextualSpacing/>
              <w:jc w:val="left"/>
              <w:rPr>
                <w:sz w:val="20"/>
                <w:szCs w:val="20"/>
              </w:rPr>
            </w:pPr>
            <w:r w:rsidRPr="00EE49ED">
              <w:rPr>
                <w:sz w:val="20"/>
                <w:szCs w:val="20"/>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4342515A"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lastRenderedPageBreak/>
              <w:t>производить строительство, капитальный ремонт, реконструкцию или снос любых зданий и сооружений;</w:t>
            </w:r>
          </w:p>
          <w:p w14:paraId="6237D3A4"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производить земляные работы, планировку грунта, посадку деревьев и кустарников, устраивать монументальные клумбы;</w:t>
            </w:r>
          </w:p>
          <w:p w14:paraId="12BF34A4" w14:textId="77777777" w:rsidR="00D33384" w:rsidRPr="00EE49ED" w:rsidRDefault="00D33384" w:rsidP="00DE59F6">
            <w:pPr>
              <w:numPr>
                <w:ilvl w:val="0"/>
                <w:numId w:val="65"/>
              </w:numPr>
              <w:tabs>
                <w:tab w:val="left" w:pos="183"/>
              </w:tabs>
              <w:spacing w:line="240" w:lineRule="auto"/>
              <w:ind w:left="0" w:firstLine="0"/>
              <w:contextualSpacing/>
              <w:jc w:val="left"/>
              <w:rPr>
                <w:sz w:val="20"/>
                <w:szCs w:val="20"/>
              </w:rPr>
            </w:pPr>
            <w:r w:rsidRPr="00EE49ED">
              <w:rPr>
                <w:sz w:val="20"/>
                <w:szCs w:val="20"/>
              </w:rPr>
              <w:t>производить погрузочно-разгрузочные работы, а также работы, связанные с разбиванием грунта и дорожных покрытий;</w:t>
            </w:r>
          </w:p>
          <w:p w14:paraId="4C5326EF" w14:textId="77777777" w:rsidR="00D33384" w:rsidRPr="00EE49ED" w:rsidRDefault="00D33384" w:rsidP="00DE59F6">
            <w:pPr>
              <w:numPr>
                <w:ilvl w:val="0"/>
                <w:numId w:val="65"/>
              </w:numPr>
              <w:tabs>
                <w:tab w:val="left" w:pos="183"/>
              </w:tabs>
              <w:spacing w:line="240" w:lineRule="auto"/>
              <w:ind w:left="0" w:firstLine="0"/>
              <w:contextualSpacing/>
              <w:jc w:val="left"/>
              <w:rPr>
                <w:rFonts w:eastAsia="Times New Roman"/>
                <w:sz w:val="20"/>
                <w:szCs w:val="20"/>
                <w:lang w:eastAsia="ru-RU"/>
              </w:rPr>
            </w:pPr>
            <w:r w:rsidRPr="00EE49ED">
              <w:rPr>
                <w:sz w:val="20"/>
                <w:szCs w:val="20"/>
              </w:rPr>
              <w:t>сооружать переезды и переходы через трубопроводы тепловых сетей</w:t>
            </w:r>
          </w:p>
        </w:tc>
      </w:tr>
    </w:tbl>
    <w:p w14:paraId="3C94C7B9" w14:textId="77777777" w:rsidR="00D33384" w:rsidRPr="00EE49ED" w:rsidRDefault="00D33384" w:rsidP="00D33384">
      <w:pPr>
        <w:keepNext/>
        <w:keepLines/>
        <w:spacing w:before="120" w:line="276" w:lineRule="auto"/>
        <w:jc w:val="left"/>
        <w:outlineLvl w:val="2"/>
        <w:rPr>
          <w:rFonts w:eastAsia="Times New Roman"/>
          <w:b/>
          <w:iCs/>
          <w:szCs w:val="28"/>
          <w:lang w:eastAsia="ru-RU"/>
        </w:rPr>
      </w:pPr>
      <w:bookmarkStart w:id="244" w:name="_Toc178256489"/>
      <w:r w:rsidRPr="00EE49ED">
        <w:rPr>
          <w:rFonts w:eastAsia="Times New Roman"/>
          <w:b/>
          <w:iCs/>
          <w:szCs w:val="28"/>
          <w:lang w:eastAsia="ru-RU"/>
        </w:rPr>
        <w:lastRenderedPageBreak/>
        <w:t>11.5 Придорожные полосы автомобильных дорог</w:t>
      </w:r>
      <w:bookmarkEnd w:id="244"/>
    </w:p>
    <w:p w14:paraId="32BED1D5" w14:textId="77777777" w:rsidR="00D33384" w:rsidRPr="00EE49ED" w:rsidRDefault="00D33384" w:rsidP="00D33384">
      <w:pPr>
        <w:spacing w:line="276" w:lineRule="auto"/>
        <w:ind w:firstLine="709"/>
        <w:rPr>
          <w:rFonts w:eastAsia="Times New Roman"/>
          <w:szCs w:val="24"/>
          <w:lang w:eastAsia="ru-RU"/>
        </w:rPr>
      </w:pPr>
      <w:r w:rsidRPr="00EE49ED">
        <w:rPr>
          <w:rFonts w:eastAsia="Times New Roman"/>
          <w:szCs w:val="24"/>
          <w:lang w:eastAsia="ru-RU"/>
        </w:rPr>
        <w:t>В соответствии со статьей 3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5D84B91C" w14:textId="77777777" w:rsidR="00D33384" w:rsidRPr="00EE49ED" w:rsidRDefault="00D33384" w:rsidP="00D33384">
      <w:pPr>
        <w:spacing w:line="276" w:lineRule="auto"/>
        <w:ind w:firstLine="709"/>
        <w:rPr>
          <w:rFonts w:eastAsia="Times New Roman"/>
          <w:szCs w:val="24"/>
          <w:lang w:eastAsia="ru-RU"/>
        </w:rPr>
      </w:pPr>
      <w:r w:rsidRPr="00EE49ED">
        <w:rPr>
          <w:rFonts w:eastAsia="Times New Roman"/>
          <w:szCs w:val="24"/>
          <w:lang w:eastAsia="ru-RU"/>
        </w:rPr>
        <w:t>Придорожные полосы устанавливаются для автомобильных дорог, за исключением автомобильных дорог, расположенных в границах населенных пунктов.</w:t>
      </w:r>
    </w:p>
    <w:p w14:paraId="47BE541E" w14:textId="7D824E29" w:rsidR="008B7801" w:rsidRPr="00EE49ED" w:rsidRDefault="00D33384" w:rsidP="00D33384">
      <w:pPr>
        <w:spacing w:line="276" w:lineRule="auto"/>
        <w:ind w:firstLine="709"/>
        <w:rPr>
          <w:rFonts w:eastAsia="Times New Roman"/>
          <w:szCs w:val="24"/>
          <w:lang w:eastAsia="ru-RU"/>
        </w:rPr>
      </w:pPr>
      <w:r w:rsidRPr="00EE49ED">
        <w:rPr>
          <w:rFonts w:eastAsia="Arial Unicode MS"/>
          <w:szCs w:val="24"/>
          <w:lang w:eastAsia="ru-RU"/>
        </w:rPr>
        <w:t xml:space="preserve">Характеристика </w:t>
      </w:r>
      <w:r w:rsidRPr="00EE49ED">
        <w:rPr>
          <w:rFonts w:eastAsia="Times New Roman"/>
          <w:szCs w:val="24"/>
          <w:lang w:eastAsia="ru-RU"/>
        </w:rPr>
        <w:t xml:space="preserve">придорожных полос автомобильных дорог </w:t>
      </w:r>
      <w:r w:rsidRPr="00EE49ED">
        <w:rPr>
          <w:rFonts w:eastAsia="Arial Unicode MS"/>
          <w:szCs w:val="24"/>
          <w:lang w:eastAsia="ru-RU"/>
        </w:rPr>
        <w:t>приведена</w:t>
      </w:r>
      <w:r w:rsidRPr="00EE49ED">
        <w:rPr>
          <w:rFonts w:eastAsia="Arial Unicode MS"/>
          <w:szCs w:val="24"/>
        </w:rPr>
        <w:t xml:space="preserve"> </w:t>
      </w:r>
      <w:r w:rsidRPr="00EE49ED">
        <w:rPr>
          <w:rFonts w:eastAsia="Arial Unicode MS"/>
          <w:szCs w:val="24"/>
          <w:lang w:eastAsia="ru-RU"/>
        </w:rPr>
        <w:t xml:space="preserve">в таблице </w:t>
      </w:r>
      <w:r w:rsidR="00503854" w:rsidRPr="00EE49ED">
        <w:rPr>
          <w:rFonts w:eastAsia="Times New Roman"/>
          <w:szCs w:val="24"/>
          <w:lang w:eastAsia="ru-RU"/>
        </w:rPr>
        <w:t>3</w:t>
      </w:r>
      <w:r w:rsidRPr="00EE49ED">
        <w:rPr>
          <w:rFonts w:eastAsia="Times New Roman"/>
          <w:szCs w:val="24"/>
          <w:lang w:eastAsia="ru-RU"/>
        </w:rPr>
        <w:t>.11.</w:t>
      </w:r>
      <w:r w:rsidR="00503854" w:rsidRPr="00EE49ED">
        <w:rPr>
          <w:rFonts w:eastAsia="Times New Roman"/>
          <w:szCs w:val="24"/>
          <w:lang w:eastAsia="ru-RU"/>
        </w:rPr>
        <w:t>6</w:t>
      </w:r>
      <w:r w:rsidRPr="00EE49ED">
        <w:rPr>
          <w:rFonts w:eastAsia="Times New Roman"/>
          <w:szCs w:val="24"/>
          <w:lang w:eastAsia="ru-RU"/>
        </w:rPr>
        <w:t>.</w:t>
      </w:r>
    </w:p>
    <w:p w14:paraId="6BADE0C8" w14:textId="2AC0CCA8" w:rsidR="00D33384" w:rsidRPr="00EE49ED" w:rsidRDefault="00D33384" w:rsidP="00D33384">
      <w:pPr>
        <w:spacing w:line="276" w:lineRule="auto"/>
        <w:ind w:firstLine="709"/>
        <w:jc w:val="right"/>
        <w:rPr>
          <w:rFonts w:eastAsia="Times New Roman"/>
          <w:szCs w:val="24"/>
          <w:lang w:eastAsia="ru-RU"/>
        </w:rPr>
      </w:pPr>
      <w:r w:rsidRPr="00EE49ED">
        <w:rPr>
          <w:rFonts w:eastAsia="Times New Roman"/>
          <w:szCs w:val="24"/>
          <w:lang w:eastAsia="ru-RU"/>
        </w:rPr>
        <w:t xml:space="preserve">Таблица </w:t>
      </w:r>
      <w:r w:rsidR="00503854" w:rsidRPr="00EE49ED">
        <w:rPr>
          <w:rFonts w:eastAsia="Times New Roman"/>
          <w:szCs w:val="24"/>
          <w:lang w:eastAsia="ru-RU"/>
        </w:rPr>
        <w:t>3</w:t>
      </w:r>
      <w:r w:rsidRPr="00EE49ED">
        <w:rPr>
          <w:rFonts w:eastAsia="Times New Roman"/>
          <w:szCs w:val="24"/>
          <w:lang w:eastAsia="ru-RU"/>
        </w:rPr>
        <w:t>.11.</w:t>
      </w:r>
      <w:r w:rsidR="00503854" w:rsidRPr="00EE49ED">
        <w:rPr>
          <w:rFonts w:eastAsia="Times New Roman"/>
          <w:szCs w:val="24"/>
          <w:lang w:eastAsia="ru-RU"/>
        </w:rPr>
        <w:t>6</w:t>
      </w:r>
    </w:p>
    <w:p w14:paraId="0895495A" w14:textId="42B3BCD4" w:rsidR="00D33384" w:rsidRPr="00EE49ED" w:rsidRDefault="00D33384" w:rsidP="00D33384">
      <w:pPr>
        <w:spacing w:line="276" w:lineRule="auto"/>
        <w:jc w:val="center"/>
        <w:rPr>
          <w:rFonts w:eastAsia="Times New Roman"/>
          <w:szCs w:val="24"/>
          <w:lang w:eastAsia="ru-RU"/>
        </w:rPr>
      </w:pPr>
      <w:r w:rsidRPr="00EE49ED">
        <w:rPr>
          <w:rFonts w:eastAsia="Times New Roman"/>
          <w:szCs w:val="24"/>
          <w:lang w:eastAsia="ru-RU"/>
        </w:rPr>
        <w:t xml:space="preserve">Характеристика придорожных полос автомобильных дорог </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
        <w:gridCol w:w="2270"/>
        <w:gridCol w:w="3971"/>
        <w:gridCol w:w="1417"/>
        <w:gridCol w:w="1836"/>
      </w:tblGrid>
      <w:tr w:rsidR="00D33384" w:rsidRPr="00EE49ED" w14:paraId="4F2015C2" w14:textId="77777777" w:rsidTr="002C125D">
        <w:trPr>
          <w:cantSplit/>
          <w:trHeight w:val="20"/>
          <w:tblHeader/>
        </w:trPr>
        <w:tc>
          <w:tcPr>
            <w:tcW w:w="417" w:type="dxa"/>
            <w:vAlign w:val="center"/>
          </w:tcPr>
          <w:p w14:paraId="622BBC5D" w14:textId="77777777" w:rsidR="00D33384" w:rsidRPr="00EE49ED" w:rsidRDefault="00D33384" w:rsidP="00D33384">
            <w:pPr>
              <w:spacing w:line="240" w:lineRule="auto"/>
              <w:jc w:val="center"/>
              <w:rPr>
                <w:b/>
                <w:sz w:val="20"/>
                <w:szCs w:val="20"/>
              </w:rPr>
            </w:pPr>
            <w:r w:rsidRPr="00EE49ED">
              <w:rPr>
                <w:b/>
                <w:sz w:val="20"/>
                <w:szCs w:val="20"/>
              </w:rPr>
              <w:t>№</w:t>
            </w:r>
          </w:p>
        </w:tc>
        <w:tc>
          <w:tcPr>
            <w:tcW w:w="2270" w:type="dxa"/>
            <w:shd w:val="clear" w:color="000000" w:fill="FFFFFF"/>
            <w:vAlign w:val="center"/>
          </w:tcPr>
          <w:p w14:paraId="42E61E3E" w14:textId="77777777" w:rsidR="00D33384" w:rsidRPr="00EE49ED" w:rsidRDefault="00D33384" w:rsidP="00D33384">
            <w:pPr>
              <w:spacing w:line="240" w:lineRule="auto"/>
              <w:jc w:val="center"/>
              <w:rPr>
                <w:b/>
                <w:sz w:val="20"/>
                <w:szCs w:val="20"/>
              </w:rPr>
            </w:pPr>
            <w:r w:rsidRPr="00EE49ED">
              <w:rPr>
                <w:b/>
                <w:sz w:val="20"/>
                <w:szCs w:val="20"/>
              </w:rPr>
              <w:t>Идентификационный номер</w:t>
            </w:r>
          </w:p>
        </w:tc>
        <w:tc>
          <w:tcPr>
            <w:tcW w:w="3971" w:type="dxa"/>
            <w:shd w:val="clear" w:color="000000" w:fill="FFFFFF"/>
            <w:vAlign w:val="center"/>
          </w:tcPr>
          <w:p w14:paraId="1122FDED" w14:textId="77777777" w:rsidR="00D33384" w:rsidRPr="00EE49ED" w:rsidRDefault="00D33384" w:rsidP="00D33384">
            <w:pPr>
              <w:spacing w:line="240" w:lineRule="auto"/>
              <w:jc w:val="center"/>
              <w:rPr>
                <w:b/>
                <w:sz w:val="20"/>
                <w:szCs w:val="20"/>
              </w:rPr>
            </w:pPr>
            <w:r w:rsidRPr="00EE49ED">
              <w:rPr>
                <w:b/>
                <w:sz w:val="20"/>
                <w:szCs w:val="20"/>
              </w:rPr>
              <w:t>Наименование автомобильной дороги</w:t>
            </w:r>
          </w:p>
        </w:tc>
        <w:tc>
          <w:tcPr>
            <w:tcW w:w="1417" w:type="dxa"/>
            <w:shd w:val="clear" w:color="auto" w:fill="FFFFFF"/>
            <w:vAlign w:val="center"/>
          </w:tcPr>
          <w:p w14:paraId="067438EE" w14:textId="77777777" w:rsidR="00D33384" w:rsidRPr="00EE49ED" w:rsidRDefault="00D33384" w:rsidP="00D33384">
            <w:pPr>
              <w:spacing w:line="240" w:lineRule="auto"/>
              <w:jc w:val="center"/>
              <w:rPr>
                <w:b/>
                <w:sz w:val="20"/>
                <w:szCs w:val="20"/>
              </w:rPr>
            </w:pPr>
            <w:r w:rsidRPr="00EE49ED">
              <w:rPr>
                <w:b/>
                <w:sz w:val="20"/>
                <w:szCs w:val="20"/>
              </w:rPr>
              <w:t>Техническая категория</w:t>
            </w:r>
          </w:p>
        </w:tc>
        <w:tc>
          <w:tcPr>
            <w:tcW w:w="1836" w:type="dxa"/>
            <w:shd w:val="clear" w:color="auto" w:fill="FFFFFF"/>
            <w:vAlign w:val="center"/>
          </w:tcPr>
          <w:p w14:paraId="33B8AF0B" w14:textId="77777777" w:rsidR="00D33384" w:rsidRPr="00EE49ED" w:rsidRDefault="00D33384" w:rsidP="00D33384">
            <w:pPr>
              <w:spacing w:line="240" w:lineRule="auto"/>
              <w:jc w:val="center"/>
              <w:rPr>
                <w:b/>
                <w:sz w:val="20"/>
                <w:szCs w:val="20"/>
              </w:rPr>
            </w:pPr>
            <w:r w:rsidRPr="00EE49ED">
              <w:rPr>
                <w:b/>
                <w:sz w:val="20"/>
                <w:szCs w:val="20"/>
              </w:rPr>
              <w:t>Размер придорожной полосы</w:t>
            </w:r>
          </w:p>
        </w:tc>
      </w:tr>
    </w:tbl>
    <w:p w14:paraId="1CEF885F" w14:textId="77777777" w:rsidR="00D33384" w:rsidRPr="00EE49ED" w:rsidRDefault="00D33384" w:rsidP="00D33384">
      <w:pPr>
        <w:spacing w:line="14" w:lineRule="auto"/>
        <w:jc w:val="center"/>
        <w:rPr>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
        <w:gridCol w:w="2268"/>
        <w:gridCol w:w="3970"/>
        <w:gridCol w:w="1380"/>
        <w:gridCol w:w="1873"/>
      </w:tblGrid>
      <w:tr w:rsidR="00D33384" w:rsidRPr="00EE49ED" w14:paraId="3A54CE9D" w14:textId="77777777" w:rsidTr="002C125D">
        <w:trPr>
          <w:trHeight w:val="20"/>
          <w:tblHeader/>
          <w:jc w:val="center"/>
        </w:trPr>
        <w:tc>
          <w:tcPr>
            <w:tcW w:w="212" w:type="pct"/>
          </w:tcPr>
          <w:p w14:paraId="2C4F76A2" w14:textId="77777777" w:rsidR="00D33384" w:rsidRPr="00EE49ED" w:rsidRDefault="00D33384" w:rsidP="00D33384">
            <w:pPr>
              <w:spacing w:line="240" w:lineRule="auto"/>
              <w:jc w:val="center"/>
              <w:rPr>
                <w:b/>
                <w:sz w:val="20"/>
                <w:szCs w:val="20"/>
              </w:rPr>
            </w:pPr>
            <w:r w:rsidRPr="00EE49ED">
              <w:rPr>
                <w:b/>
                <w:sz w:val="20"/>
                <w:szCs w:val="20"/>
              </w:rPr>
              <w:t>1</w:t>
            </w:r>
          </w:p>
        </w:tc>
        <w:tc>
          <w:tcPr>
            <w:tcW w:w="1144" w:type="pct"/>
          </w:tcPr>
          <w:p w14:paraId="7F8701AF" w14:textId="77777777" w:rsidR="00D33384" w:rsidRPr="00EE49ED" w:rsidRDefault="00D33384" w:rsidP="00D33384">
            <w:pPr>
              <w:spacing w:line="240" w:lineRule="auto"/>
              <w:jc w:val="center"/>
              <w:rPr>
                <w:b/>
                <w:sz w:val="20"/>
                <w:szCs w:val="20"/>
              </w:rPr>
            </w:pPr>
            <w:r w:rsidRPr="00EE49ED">
              <w:rPr>
                <w:b/>
                <w:sz w:val="20"/>
                <w:szCs w:val="20"/>
              </w:rPr>
              <w:t>2</w:t>
            </w:r>
          </w:p>
        </w:tc>
        <w:tc>
          <w:tcPr>
            <w:tcW w:w="2003" w:type="pct"/>
          </w:tcPr>
          <w:p w14:paraId="795898CC" w14:textId="77777777" w:rsidR="00D33384" w:rsidRPr="00EE49ED" w:rsidRDefault="00D33384" w:rsidP="00D33384">
            <w:pPr>
              <w:spacing w:line="240" w:lineRule="auto"/>
              <w:jc w:val="center"/>
              <w:rPr>
                <w:b/>
                <w:sz w:val="20"/>
                <w:szCs w:val="20"/>
              </w:rPr>
            </w:pPr>
            <w:r w:rsidRPr="00EE49ED">
              <w:rPr>
                <w:b/>
                <w:sz w:val="20"/>
                <w:szCs w:val="20"/>
              </w:rPr>
              <w:t>3</w:t>
            </w:r>
          </w:p>
        </w:tc>
        <w:tc>
          <w:tcPr>
            <w:tcW w:w="696" w:type="pct"/>
            <w:tcBorders>
              <w:bottom w:val="single" w:sz="4" w:space="0" w:color="auto"/>
            </w:tcBorders>
          </w:tcPr>
          <w:p w14:paraId="56EABE9F" w14:textId="77777777" w:rsidR="00D33384" w:rsidRPr="00EE49ED" w:rsidRDefault="00D33384" w:rsidP="00D33384">
            <w:pPr>
              <w:spacing w:line="240" w:lineRule="auto"/>
              <w:jc w:val="center"/>
              <w:rPr>
                <w:b/>
                <w:sz w:val="20"/>
                <w:szCs w:val="20"/>
              </w:rPr>
            </w:pPr>
            <w:r w:rsidRPr="00EE49ED">
              <w:rPr>
                <w:b/>
                <w:sz w:val="20"/>
                <w:szCs w:val="20"/>
              </w:rPr>
              <w:t>4</w:t>
            </w:r>
          </w:p>
        </w:tc>
        <w:tc>
          <w:tcPr>
            <w:tcW w:w="945" w:type="pct"/>
          </w:tcPr>
          <w:p w14:paraId="069FC4FD" w14:textId="77777777" w:rsidR="00D33384" w:rsidRPr="00EE49ED" w:rsidRDefault="00D33384" w:rsidP="00D33384">
            <w:pPr>
              <w:spacing w:line="240" w:lineRule="auto"/>
              <w:jc w:val="center"/>
              <w:rPr>
                <w:b/>
                <w:sz w:val="20"/>
                <w:szCs w:val="20"/>
              </w:rPr>
            </w:pPr>
            <w:r w:rsidRPr="00EE49ED">
              <w:rPr>
                <w:b/>
                <w:sz w:val="20"/>
                <w:szCs w:val="20"/>
              </w:rPr>
              <w:t>5</w:t>
            </w:r>
          </w:p>
        </w:tc>
      </w:tr>
      <w:tr w:rsidR="00D33384" w:rsidRPr="00EE49ED" w14:paraId="78B2BCA6" w14:textId="77777777" w:rsidTr="002C125D">
        <w:trPr>
          <w:trHeight w:val="20"/>
          <w:jc w:val="center"/>
        </w:trPr>
        <w:tc>
          <w:tcPr>
            <w:tcW w:w="5000" w:type="pct"/>
            <w:gridSpan w:val="5"/>
            <w:shd w:val="clear" w:color="auto" w:fill="FFFFFF"/>
          </w:tcPr>
          <w:p w14:paraId="6287396C" w14:textId="77777777" w:rsidR="00D33384" w:rsidRPr="00EE49ED" w:rsidRDefault="00D33384" w:rsidP="00D33384">
            <w:pPr>
              <w:spacing w:line="240" w:lineRule="auto"/>
              <w:jc w:val="center"/>
              <w:rPr>
                <w:bCs/>
                <w:color w:val="000000"/>
                <w:sz w:val="20"/>
                <w:szCs w:val="20"/>
                <w:shd w:val="clear" w:color="auto" w:fill="FFFFFF"/>
              </w:rPr>
            </w:pPr>
            <w:r w:rsidRPr="00EE49ED">
              <w:rPr>
                <w:b/>
                <w:sz w:val="20"/>
              </w:rPr>
              <w:t>Возникающие в силу федерального закона</w:t>
            </w:r>
          </w:p>
        </w:tc>
      </w:tr>
      <w:tr w:rsidR="00D33384" w:rsidRPr="00EE49ED" w14:paraId="7AF8ECBC" w14:textId="77777777" w:rsidTr="002C125D">
        <w:trPr>
          <w:trHeight w:val="20"/>
          <w:jc w:val="center"/>
        </w:trPr>
        <w:tc>
          <w:tcPr>
            <w:tcW w:w="212" w:type="pct"/>
            <w:shd w:val="clear" w:color="auto" w:fill="FFFFFF"/>
          </w:tcPr>
          <w:p w14:paraId="7BFC1307"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single" w:sz="4" w:space="0" w:color="auto"/>
              <w:left w:val="single" w:sz="4" w:space="0" w:color="auto"/>
              <w:bottom w:val="single" w:sz="4" w:space="0" w:color="auto"/>
              <w:right w:val="single" w:sz="4" w:space="0" w:color="auto"/>
            </w:tcBorders>
            <w:shd w:val="clear" w:color="auto" w:fill="auto"/>
          </w:tcPr>
          <w:p w14:paraId="1072F4F3" w14:textId="77777777" w:rsidR="00D33384" w:rsidRPr="00EE49ED" w:rsidRDefault="00D33384" w:rsidP="00077322">
            <w:pPr>
              <w:spacing w:line="240" w:lineRule="auto"/>
              <w:jc w:val="left"/>
              <w:rPr>
                <w:sz w:val="20"/>
                <w:szCs w:val="20"/>
              </w:rPr>
            </w:pPr>
            <w:r w:rsidRPr="00EE49ED">
              <w:rPr>
                <w:color w:val="000000"/>
                <w:sz w:val="20"/>
                <w:szCs w:val="20"/>
              </w:rPr>
              <w:t>24 221 844 ОП МП 001</w:t>
            </w:r>
          </w:p>
        </w:tc>
        <w:tc>
          <w:tcPr>
            <w:tcW w:w="2003" w:type="pct"/>
            <w:tcBorders>
              <w:top w:val="single" w:sz="4" w:space="0" w:color="auto"/>
              <w:left w:val="single" w:sz="4" w:space="0" w:color="auto"/>
              <w:bottom w:val="single" w:sz="4" w:space="0" w:color="auto"/>
              <w:right w:val="single" w:sz="4" w:space="0" w:color="auto"/>
            </w:tcBorders>
            <w:shd w:val="clear" w:color="auto" w:fill="auto"/>
          </w:tcPr>
          <w:p w14:paraId="252BB611" w14:textId="77777777" w:rsidR="00D33384" w:rsidRPr="00EE49ED" w:rsidRDefault="00D33384" w:rsidP="00D33384">
            <w:pPr>
              <w:spacing w:line="240" w:lineRule="auto"/>
              <w:jc w:val="left"/>
              <w:rPr>
                <w:sz w:val="20"/>
                <w:szCs w:val="20"/>
              </w:rPr>
            </w:pPr>
            <w:r w:rsidRPr="00EE49ED">
              <w:rPr>
                <w:color w:val="000000"/>
                <w:sz w:val="20"/>
                <w:szCs w:val="20"/>
              </w:rPr>
              <w:t>Дорога д. Адюшкино</w:t>
            </w:r>
          </w:p>
        </w:tc>
        <w:tc>
          <w:tcPr>
            <w:tcW w:w="696" w:type="pct"/>
            <w:tcBorders>
              <w:top w:val="single" w:sz="4" w:space="0" w:color="auto"/>
              <w:left w:val="nil"/>
              <w:bottom w:val="single" w:sz="4" w:space="0" w:color="auto"/>
              <w:right w:val="single" w:sz="4" w:space="0" w:color="auto"/>
            </w:tcBorders>
            <w:shd w:val="clear" w:color="000000" w:fill="FFFFFF"/>
          </w:tcPr>
          <w:p w14:paraId="18F46EF6"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7451A376"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75CE98E6" w14:textId="77777777" w:rsidTr="002C125D">
        <w:trPr>
          <w:trHeight w:val="20"/>
          <w:jc w:val="center"/>
        </w:trPr>
        <w:tc>
          <w:tcPr>
            <w:tcW w:w="212" w:type="pct"/>
            <w:shd w:val="clear" w:color="auto" w:fill="FFFFFF"/>
          </w:tcPr>
          <w:p w14:paraId="3A9EE6B4"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D054B59" w14:textId="77777777" w:rsidR="00D33384" w:rsidRPr="00EE49ED" w:rsidRDefault="00D33384" w:rsidP="00D33384">
            <w:pPr>
              <w:spacing w:line="240" w:lineRule="auto"/>
              <w:rPr>
                <w:sz w:val="20"/>
                <w:szCs w:val="20"/>
              </w:rPr>
            </w:pPr>
            <w:r w:rsidRPr="00EE49ED">
              <w:rPr>
                <w:color w:val="000000"/>
                <w:sz w:val="20"/>
                <w:szCs w:val="20"/>
              </w:rPr>
              <w:t>24 221 844 ОП МП 002</w:t>
            </w:r>
          </w:p>
        </w:tc>
        <w:tc>
          <w:tcPr>
            <w:tcW w:w="2003" w:type="pct"/>
            <w:tcBorders>
              <w:top w:val="nil"/>
              <w:left w:val="single" w:sz="4" w:space="0" w:color="auto"/>
              <w:bottom w:val="single" w:sz="4" w:space="0" w:color="auto"/>
              <w:right w:val="single" w:sz="4" w:space="0" w:color="auto"/>
            </w:tcBorders>
            <w:shd w:val="clear" w:color="auto" w:fill="auto"/>
          </w:tcPr>
          <w:p w14:paraId="4F288BDE" w14:textId="77777777" w:rsidR="00D33384" w:rsidRPr="00EE49ED" w:rsidRDefault="00D33384" w:rsidP="00D33384">
            <w:pPr>
              <w:spacing w:line="240" w:lineRule="auto"/>
              <w:jc w:val="left"/>
              <w:rPr>
                <w:sz w:val="20"/>
                <w:szCs w:val="20"/>
              </w:rPr>
            </w:pPr>
            <w:r w:rsidRPr="00EE49ED">
              <w:rPr>
                <w:color w:val="000000"/>
                <w:sz w:val="20"/>
                <w:szCs w:val="20"/>
              </w:rPr>
              <w:t>Дорога д.Анисимиха</w:t>
            </w:r>
          </w:p>
        </w:tc>
        <w:tc>
          <w:tcPr>
            <w:tcW w:w="696" w:type="pct"/>
            <w:tcBorders>
              <w:top w:val="single" w:sz="4" w:space="0" w:color="auto"/>
              <w:left w:val="nil"/>
              <w:bottom w:val="single" w:sz="4" w:space="0" w:color="auto"/>
              <w:right w:val="single" w:sz="4" w:space="0" w:color="auto"/>
            </w:tcBorders>
            <w:shd w:val="clear" w:color="000000" w:fill="FFFFFF"/>
          </w:tcPr>
          <w:p w14:paraId="618AAB46"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1FD97E4A"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7DE0469E" w14:textId="77777777" w:rsidTr="002C125D">
        <w:trPr>
          <w:trHeight w:val="20"/>
          <w:jc w:val="center"/>
        </w:trPr>
        <w:tc>
          <w:tcPr>
            <w:tcW w:w="212" w:type="pct"/>
            <w:shd w:val="clear" w:color="auto" w:fill="FFFFFF"/>
          </w:tcPr>
          <w:p w14:paraId="11CC9C5B"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196F8A4" w14:textId="77777777" w:rsidR="00D33384" w:rsidRPr="00EE49ED" w:rsidRDefault="00D33384" w:rsidP="00D33384">
            <w:pPr>
              <w:spacing w:line="240" w:lineRule="auto"/>
              <w:rPr>
                <w:sz w:val="20"/>
                <w:szCs w:val="20"/>
              </w:rPr>
            </w:pPr>
            <w:r w:rsidRPr="00EE49ED">
              <w:rPr>
                <w:color w:val="000000"/>
                <w:sz w:val="20"/>
                <w:szCs w:val="20"/>
              </w:rPr>
              <w:t>24 221 844 ОП МП 003</w:t>
            </w:r>
          </w:p>
        </w:tc>
        <w:tc>
          <w:tcPr>
            <w:tcW w:w="2003" w:type="pct"/>
            <w:tcBorders>
              <w:top w:val="nil"/>
              <w:left w:val="single" w:sz="4" w:space="0" w:color="auto"/>
              <w:bottom w:val="single" w:sz="4" w:space="0" w:color="auto"/>
              <w:right w:val="single" w:sz="4" w:space="0" w:color="auto"/>
            </w:tcBorders>
            <w:shd w:val="clear" w:color="auto" w:fill="auto"/>
          </w:tcPr>
          <w:p w14:paraId="47CDA483" w14:textId="77777777" w:rsidR="00D33384" w:rsidRPr="00EE49ED" w:rsidRDefault="00D33384" w:rsidP="00D33384">
            <w:pPr>
              <w:spacing w:line="240" w:lineRule="auto"/>
              <w:jc w:val="left"/>
              <w:rPr>
                <w:sz w:val="20"/>
                <w:szCs w:val="20"/>
              </w:rPr>
            </w:pPr>
            <w:r w:rsidRPr="00EE49ED">
              <w:rPr>
                <w:color w:val="000000"/>
                <w:sz w:val="20"/>
                <w:szCs w:val="20"/>
              </w:rPr>
              <w:t>Дорога д.Арефинская</w:t>
            </w:r>
          </w:p>
        </w:tc>
        <w:tc>
          <w:tcPr>
            <w:tcW w:w="696" w:type="pct"/>
            <w:tcBorders>
              <w:top w:val="single" w:sz="4" w:space="0" w:color="auto"/>
              <w:left w:val="nil"/>
              <w:bottom w:val="single" w:sz="4" w:space="0" w:color="auto"/>
              <w:right w:val="single" w:sz="4" w:space="0" w:color="auto"/>
            </w:tcBorders>
            <w:shd w:val="clear" w:color="000000" w:fill="FFFFFF"/>
          </w:tcPr>
          <w:p w14:paraId="372D1606"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7B2B540"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359346D0" w14:textId="77777777" w:rsidTr="002C125D">
        <w:trPr>
          <w:trHeight w:val="20"/>
          <w:jc w:val="center"/>
        </w:trPr>
        <w:tc>
          <w:tcPr>
            <w:tcW w:w="212" w:type="pct"/>
            <w:shd w:val="clear" w:color="auto" w:fill="FFFFFF"/>
          </w:tcPr>
          <w:p w14:paraId="20020A98"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095D31FA" w14:textId="77777777" w:rsidR="00D33384" w:rsidRPr="00EE49ED" w:rsidRDefault="00D33384" w:rsidP="00D33384">
            <w:pPr>
              <w:spacing w:line="240" w:lineRule="auto"/>
              <w:rPr>
                <w:sz w:val="20"/>
                <w:szCs w:val="20"/>
              </w:rPr>
            </w:pPr>
            <w:r w:rsidRPr="00EE49ED">
              <w:rPr>
                <w:color w:val="000000"/>
                <w:sz w:val="20"/>
                <w:szCs w:val="20"/>
              </w:rPr>
              <w:t>24 221 844 ОП МП 004</w:t>
            </w:r>
          </w:p>
        </w:tc>
        <w:tc>
          <w:tcPr>
            <w:tcW w:w="2003" w:type="pct"/>
            <w:tcBorders>
              <w:top w:val="nil"/>
              <w:left w:val="single" w:sz="4" w:space="0" w:color="auto"/>
              <w:bottom w:val="single" w:sz="4" w:space="0" w:color="auto"/>
              <w:right w:val="single" w:sz="4" w:space="0" w:color="auto"/>
            </w:tcBorders>
            <w:shd w:val="clear" w:color="auto" w:fill="auto"/>
          </w:tcPr>
          <w:p w14:paraId="5753059B" w14:textId="77777777" w:rsidR="00D33384" w:rsidRPr="00EE49ED" w:rsidRDefault="00D33384" w:rsidP="00D33384">
            <w:pPr>
              <w:spacing w:line="240" w:lineRule="auto"/>
              <w:jc w:val="left"/>
              <w:rPr>
                <w:sz w:val="20"/>
                <w:szCs w:val="20"/>
              </w:rPr>
            </w:pPr>
            <w:r w:rsidRPr="00EE49ED">
              <w:rPr>
                <w:color w:val="000000"/>
                <w:sz w:val="20"/>
                <w:szCs w:val="20"/>
              </w:rPr>
              <w:t>Дорога д.Бакланиха</w:t>
            </w:r>
          </w:p>
        </w:tc>
        <w:tc>
          <w:tcPr>
            <w:tcW w:w="696" w:type="pct"/>
            <w:tcBorders>
              <w:top w:val="single" w:sz="4" w:space="0" w:color="auto"/>
              <w:left w:val="nil"/>
              <w:bottom w:val="single" w:sz="4" w:space="0" w:color="auto"/>
              <w:right w:val="single" w:sz="4" w:space="0" w:color="auto"/>
            </w:tcBorders>
            <w:shd w:val="clear" w:color="000000" w:fill="FFFFFF"/>
          </w:tcPr>
          <w:p w14:paraId="270AF795"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6AC8D4A9"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29B6A6FA" w14:textId="77777777" w:rsidTr="002C125D">
        <w:trPr>
          <w:trHeight w:val="20"/>
          <w:jc w:val="center"/>
        </w:trPr>
        <w:tc>
          <w:tcPr>
            <w:tcW w:w="212" w:type="pct"/>
            <w:shd w:val="clear" w:color="auto" w:fill="FFFFFF"/>
          </w:tcPr>
          <w:p w14:paraId="6E10774C"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08BD815E" w14:textId="77777777" w:rsidR="00D33384" w:rsidRPr="00EE49ED" w:rsidRDefault="00D33384" w:rsidP="00D33384">
            <w:pPr>
              <w:spacing w:line="240" w:lineRule="auto"/>
              <w:rPr>
                <w:sz w:val="20"/>
                <w:szCs w:val="20"/>
              </w:rPr>
            </w:pPr>
            <w:r w:rsidRPr="00EE49ED">
              <w:rPr>
                <w:color w:val="000000"/>
                <w:sz w:val="20"/>
                <w:szCs w:val="20"/>
              </w:rPr>
              <w:t>24 221 844 ОП МП 005</w:t>
            </w:r>
          </w:p>
        </w:tc>
        <w:tc>
          <w:tcPr>
            <w:tcW w:w="2003" w:type="pct"/>
            <w:tcBorders>
              <w:top w:val="nil"/>
              <w:left w:val="single" w:sz="4" w:space="0" w:color="auto"/>
              <w:bottom w:val="single" w:sz="4" w:space="0" w:color="auto"/>
              <w:right w:val="single" w:sz="4" w:space="0" w:color="auto"/>
            </w:tcBorders>
            <w:shd w:val="clear" w:color="auto" w:fill="auto"/>
          </w:tcPr>
          <w:p w14:paraId="6918B635" w14:textId="77777777" w:rsidR="00D33384" w:rsidRPr="00EE49ED" w:rsidRDefault="00D33384" w:rsidP="00D33384">
            <w:pPr>
              <w:spacing w:line="240" w:lineRule="auto"/>
              <w:jc w:val="left"/>
              <w:rPr>
                <w:sz w:val="20"/>
                <w:szCs w:val="20"/>
              </w:rPr>
            </w:pPr>
            <w:r w:rsidRPr="00EE49ED">
              <w:rPr>
                <w:color w:val="000000"/>
                <w:sz w:val="20"/>
                <w:szCs w:val="20"/>
              </w:rPr>
              <w:t>Дорога д.Безделово</w:t>
            </w:r>
          </w:p>
        </w:tc>
        <w:tc>
          <w:tcPr>
            <w:tcW w:w="696" w:type="pct"/>
            <w:tcBorders>
              <w:top w:val="single" w:sz="4" w:space="0" w:color="auto"/>
              <w:left w:val="nil"/>
              <w:bottom w:val="single" w:sz="4" w:space="0" w:color="auto"/>
              <w:right w:val="single" w:sz="4" w:space="0" w:color="auto"/>
            </w:tcBorders>
            <w:shd w:val="clear" w:color="000000" w:fill="FFFFFF"/>
          </w:tcPr>
          <w:p w14:paraId="7412FEE5"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17C989C2"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00A193D8" w14:textId="77777777" w:rsidTr="002C125D">
        <w:trPr>
          <w:trHeight w:val="20"/>
          <w:jc w:val="center"/>
        </w:trPr>
        <w:tc>
          <w:tcPr>
            <w:tcW w:w="212" w:type="pct"/>
            <w:shd w:val="clear" w:color="auto" w:fill="FFFFFF"/>
          </w:tcPr>
          <w:p w14:paraId="5F3093F1"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65A87D8F" w14:textId="77777777" w:rsidR="00D33384" w:rsidRPr="00EE49ED" w:rsidRDefault="00D33384" w:rsidP="00D33384">
            <w:pPr>
              <w:spacing w:line="240" w:lineRule="auto"/>
              <w:rPr>
                <w:sz w:val="20"/>
                <w:szCs w:val="20"/>
              </w:rPr>
            </w:pPr>
            <w:r w:rsidRPr="00EE49ED">
              <w:rPr>
                <w:color w:val="000000"/>
                <w:sz w:val="20"/>
                <w:szCs w:val="20"/>
              </w:rPr>
              <w:t>24 221 844 ОП МП 006</w:t>
            </w:r>
          </w:p>
        </w:tc>
        <w:tc>
          <w:tcPr>
            <w:tcW w:w="2003" w:type="pct"/>
            <w:tcBorders>
              <w:top w:val="nil"/>
              <w:left w:val="single" w:sz="4" w:space="0" w:color="auto"/>
              <w:bottom w:val="single" w:sz="4" w:space="0" w:color="auto"/>
              <w:right w:val="single" w:sz="4" w:space="0" w:color="auto"/>
            </w:tcBorders>
            <w:shd w:val="clear" w:color="auto" w:fill="auto"/>
          </w:tcPr>
          <w:p w14:paraId="0BE5BE34" w14:textId="77777777" w:rsidR="00D33384" w:rsidRPr="00EE49ED" w:rsidRDefault="00D33384" w:rsidP="00D33384">
            <w:pPr>
              <w:spacing w:line="240" w:lineRule="auto"/>
              <w:jc w:val="left"/>
              <w:rPr>
                <w:sz w:val="20"/>
                <w:szCs w:val="20"/>
              </w:rPr>
            </w:pPr>
            <w:r w:rsidRPr="00EE49ED">
              <w:rPr>
                <w:color w:val="000000"/>
                <w:sz w:val="20"/>
                <w:szCs w:val="20"/>
              </w:rPr>
              <w:t>Дорога д.Беляево</w:t>
            </w:r>
          </w:p>
        </w:tc>
        <w:tc>
          <w:tcPr>
            <w:tcW w:w="696" w:type="pct"/>
            <w:tcBorders>
              <w:top w:val="single" w:sz="4" w:space="0" w:color="auto"/>
              <w:left w:val="nil"/>
              <w:bottom w:val="single" w:sz="4" w:space="0" w:color="auto"/>
              <w:right w:val="single" w:sz="4" w:space="0" w:color="auto"/>
            </w:tcBorders>
            <w:shd w:val="clear" w:color="000000" w:fill="FFFFFF"/>
          </w:tcPr>
          <w:p w14:paraId="07BE8FE9"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34A387E8"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13B77F82" w14:textId="77777777" w:rsidTr="002C125D">
        <w:trPr>
          <w:trHeight w:val="20"/>
          <w:jc w:val="center"/>
        </w:trPr>
        <w:tc>
          <w:tcPr>
            <w:tcW w:w="212" w:type="pct"/>
            <w:shd w:val="clear" w:color="auto" w:fill="FFFFFF"/>
          </w:tcPr>
          <w:p w14:paraId="51B180A9"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21A1C045" w14:textId="77777777" w:rsidR="00D33384" w:rsidRPr="00EE49ED" w:rsidRDefault="00D33384" w:rsidP="00D33384">
            <w:pPr>
              <w:spacing w:line="240" w:lineRule="auto"/>
              <w:rPr>
                <w:sz w:val="20"/>
                <w:szCs w:val="20"/>
              </w:rPr>
            </w:pPr>
            <w:r w:rsidRPr="00EE49ED">
              <w:rPr>
                <w:color w:val="000000"/>
                <w:sz w:val="20"/>
                <w:szCs w:val="20"/>
              </w:rPr>
              <w:t>24 221 844 ОП МП 007</w:t>
            </w:r>
          </w:p>
        </w:tc>
        <w:tc>
          <w:tcPr>
            <w:tcW w:w="2003" w:type="pct"/>
            <w:tcBorders>
              <w:top w:val="nil"/>
              <w:left w:val="single" w:sz="4" w:space="0" w:color="auto"/>
              <w:bottom w:val="single" w:sz="4" w:space="0" w:color="auto"/>
              <w:right w:val="single" w:sz="4" w:space="0" w:color="auto"/>
            </w:tcBorders>
            <w:shd w:val="clear" w:color="auto" w:fill="auto"/>
          </w:tcPr>
          <w:p w14:paraId="5559D315" w14:textId="77777777" w:rsidR="00D33384" w:rsidRPr="00EE49ED" w:rsidRDefault="00D33384" w:rsidP="00D33384">
            <w:pPr>
              <w:spacing w:line="240" w:lineRule="auto"/>
              <w:jc w:val="left"/>
              <w:rPr>
                <w:sz w:val="20"/>
                <w:szCs w:val="20"/>
              </w:rPr>
            </w:pPr>
            <w:r w:rsidRPr="00EE49ED">
              <w:rPr>
                <w:color w:val="000000"/>
                <w:sz w:val="20"/>
                <w:szCs w:val="20"/>
              </w:rPr>
              <w:t>Дорога д.Блинново</w:t>
            </w:r>
          </w:p>
        </w:tc>
        <w:tc>
          <w:tcPr>
            <w:tcW w:w="696" w:type="pct"/>
            <w:tcBorders>
              <w:top w:val="single" w:sz="4" w:space="0" w:color="auto"/>
              <w:left w:val="nil"/>
              <w:bottom w:val="single" w:sz="4" w:space="0" w:color="auto"/>
              <w:right w:val="single" w:sz="4" w:space="0" w:color="auto"/>
            </w:tcBorders>
            <w:shd w:val="clear" w:color="000000" w:fill="FFFFFF"/>
          </w:tcPr>
          <w:p w14:paraId="7203B96C"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13ED5A8D"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03C34410" w14:textId="77777777" w:rsidTr="002C125D">
        <w:trPr>
          <w:trHeight w:val="20"/>
          <w:jc w:val="center"/>
        </w:trPr>
        <w:tc>
          <w:tcPr>
            <w:tcW w:w="212" w:type="pct"/>
            <w:shd w:val="clear" w:color="auto" w:fill="FFFFFF"/>
          </w:tcPr>
          <w:p w14:paraId="01A35F1E"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384C0E9" w14:textId="77777777" w:rsidR="00D33384" w:rsidRPr="00EE49ED" w:rsidRDefault="00D33384" w:rsidP="00D33384">
            <w:pPr>
              <w:spacing w:line="240" w:lineRule="auto"/>
              <w:rPr>
                <w:sz w:val="20"/>
                <w:szCs w:val="20"/>
              </w:rPr>
            </w:pPr>
            <w:r w:rsidRPr="00EE49ED">
              <w:rPr>
                <w:color w:val="000000"/>
                <w:sz w:val="20"/>
                <w:szCs w:val="20"/>
              </w:rPr>
              <w:t>24 221 844 ОП МП 008</w:t>
            </w:r>
          </w:p>
        </w:tc>
        <w:tc>
          <w:tcPr>
            <w:tcW w:w="2003" w:type="pct"/>
            <w:tcBorders>
              <w:top w:val="nil"/>
              <w:left w:val="single" w:sz="4" w:space="0" w:color="auto"/>
              <w:bottom w:val="single" w:sz="4" w:space="0" w:color="auto"/>
              <w:right w:val="single" w:sz="4" w:space="0" w:color="auto"/>
            </w:tcBorders>
            <w:shd w:val="clear" w:color="auto" w:fill="auto"/>
          </w:tcPr>
          <w:p w14:paraId="46E9A1A2" w14:textId="77777777" w:rsidR="00D33384" w:rsidRPr="00EE49ED" w:rsidRDefault="00D33384" w:rsidP="00D33384">
            <w:pPr>
              <w:spacing w:line="240" w:lineRule="auto"/>
              <w:jc w:val="left"/>
              <w:rPr>
                <w:sz w:val="20"/>
                <w:szCs w:val="20"/>
              </w:rPr>
            </w:pPr>
            <w:r w:rsidRPr="00EE49ED">
              <w:rPr>
                <w:color w:val="000000"/>
                <w:sz w:val="20"/>
                <w:szCs w:val="20"/>
              </w:rPr>
              <w:t>Дорога д.Бобры</w:t>
            </w:r>
          </w:p>
        </w:tc>
        <w:tc>
          <w:tcPr>
            <w:tcW w:w="696" w:type="pct"/>
            <w:tcBorders>
              <w:top w:val="single" w:sz="4" w:space="0" w:color="auto"/>
              <w:left w:val="nil"/>
              <w:bottom w:val="single" w:sz="4" w:space="0" w:color="auto"/>
              <w:right w:val="single" w:sz="4" w:space="0" w:color="auto"/>
            </w:tcBorders>
            <w:shd w:val="clear" w:color="000000" w:fill="FFFFFF"/>
          </w:tcPr>
          <w:p w14:paraId="0BEA93F4"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413AB1C9"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474DE74D" w14:textId="77777777" w:rsidTr="002C125D">
        <w:trPr>
          <w:trHeight w:val="20"/>
          <w:jc w:val="center"/>
        </w:trPr>
        <w:tc>
          <w:tcPr>
            <w:tcW w:w="212" w:type="pct"/>
            <w:shd w:val="clear" w:color="auto" w:fill="FFFFFF"/>
          </w:tcPr>
          <w:p w14:paraId="7516DDB2"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0943E53C" w14:textId="77777777" w:rsidR="00D33384" w:rsidRPr="00EE49ED" w:rsidRDefault="00D33384" w:rsidP="00D33384">
            <w:pPr>
              <w:spacing w:line="240" w:lineRule="auto"/>
              <w:rPr>
                <w:sz w:val="20"/>
                <w:szCs w:val="20"/>
              </w:rPr>
            </w:pPr>
            <w:r w:rsidRPr="00EE49ED">
              <w:rPr>
                <w:color w:val="000000"/>
                <w:sz w:val="20"/>
                <w:szCs w:val="20"/>
              </w:rPr>
              <w:t>24 221 844 ОП МП 009</w:t>
            </w:r>
          </w:p>
        </w:tc>
        <w:tc>
          <w:tcPr>
            <w:tcW w:w="2003" w:type="pct"/>
            <w:tcBorders>
              <w:top w:val="nil"/>
              <w:left w:val="single" w:sz="4" w:space="0" w:color="auto"/>
              <w:bottom w:val="single" w:sz="4" w:space="0" w:color="auto"/>
              <w:right w:val="single" w:sz="4" w:space="0" w:color="auto"/>
            </w:tcBorders>
            <w:shd w:val="clear" w:color="auto" w:fill="auto"/>
          </w:tcPr>
          <w:p w14:paraId="0CBDF41C" w14:textId="77777777" w:rsidR="00D33384" w:rsidRPr="00EE49ED" w:rsidRDefault="00D33384" w:rsidP="00D33384">
            <w:pPr>
              <w:spacing w:line="240" w:lineRule="auto"/>
              <w:jc w:val="left"/>
              <w:rPr>
                <w:sz w:val="20"/>
                <w:szCs w:val="20"/>
              </w:rPr>
            </w:pPr>
            <w:r w:rsidRPr="00EE49ED">
              <w:rPr>
                <w:color w:val="000000"/>
                <w:sz w:val="20"/>
                <w:szCs w:val="20"/>
              </w:rPr>
              <w:t>Дорога д.Вандышиха</w:t>
            </w:r>
          </w:p>
        </w:tc>
        <w:tc>
          <w:tcPr>
            <w:tcW w:w="696" w:type="pct"/>
            <w:tcBorders>
              <w:top w:val="single" w:sz="4" w:space="0" w:color="auto"/>
              <w:left w:val="nil"/>
              <w:bottom w:val="single" w:sz="4" w:space="0" w:color="auto"/>
              <w:right w:val="single" w:sz="4" w:space="0" w:color="auto"/>
            </w:tcBorders>
            <w:shd w:val="clear" w:color="000000" w:fill="FFFFFF"/>
          </w:tcPr>
          <w:p w14:paraId="6E4A8A52"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3CA955D0"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7A211A06" w14:textId="77777777" w:rsidTr="002C125D">
        <w:trPr>
          <w:trHeight w:val="20"/>
          <w:jc w:val="center"/>
        </w:trPr>
        <w:tc>
          <w:tcPr>
            <w:tcW w:w="212" w:type="pct"/>
            <w:shd w:val="clear" w:color="auto" w:fill="FFFFFF"/>
          </w:tcPr>
          <w:p w14:paraId="12AF4D8A"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6A3E756E" w14:textId="77777777" w:rsidR="00D33384" w:rsidRPr="00EE49ED" w:rsidRDefault="00D33384" w:rsidP="00D33384">
            <w:pPr>
              <w:spacing w:line="240" w:lineRule="auto"/>
              <w:rPr>
                <w:sz w:val="20"/>
                <w:szCs w:val="20"/>
              </w:rPr>
            </w:pPr>
            <w:r w:rsidRPr="00EE49ED">
              <w:rPr>
                <w:color w:val="000000"/>
                <w:sz w:val="20"/>
                <w:szCs w:val="20"/>
              </w:rPr>
              <w:t>24 221 844 ОП МП 010</w:t>
            </w:r>
          </w:p>
        </w:tc>
        <w:tc>
          <w:tcPr>
            <w:tcW w:w="2003" w:type="pct"/>
            <w:tcBorders>
              <w:top w:val="nil"/>
              <w:left w:val="single" w:sz="4" w:space="0" w:color="auto"/>
              <w:bottom w:val="single" w:sz="4" w:space="0" w:color="auto"/>
              <w:right w:val="single" w:sz="4" w:space="0" w:color="auto"/>
            </w:tcBorders>
            <w:shd w:val="clear" w:color="auto" w:fill="auto"/>
          </w:tcPr>
          <w:p w14:paraId="792BF60B" w14:textId="77777777" w:rsidR="00D33384" w:rsidRPr="00EE49ED" w:rsidRDefault="00D33384" w:rsidP="00D33384">
            <w:pPr>
              <w:spacing w:line="240" w:lineRule="auto"/>
              <w:jc w:val="left"/>
              <w:rPr>
                <w:sz w:val="20"/>
                <w:szCs w:val="20"/>
              </w:rPr>
            </w:pPr>
            <w:r w:rsidRPr="00EE49ED">
              <w:rPr>
                <w:color w:val="000000"/>
                <w:sz w:val="20"/>
                <w:szCs w:val="20"/>
              </w:rPr>
              <w:t>Дорога д.Васильково</w:t>
            </w:r>
          </w:p>
        </w:tc>
        <w:tc>
          <w:tcPr>
            <w:tcW w:w="696" w:type="pct"/>
            <w:tcBorders>
              <w:top w:val="single" w:sz="4" w:space="0" w:color="auto"/>
              <w:left w:val="nil"/>
              <w:bottom w:val="single" w:sz="4" w:space="0" w:color="auto"/>
              <w:right w:val="single" w:sz="4" w:space="0" w:color="auto"/>
            </w:tcBorders>
            <w:shd w:val="clear" w:color="000000" w:fill="FFFFFF"/>
          </w:tcPr>
          <w:p w14:paraId="268AF238"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3B7B0950"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14578551" w14:textId="77777777" w:rsidTr="002C125D">
        <w:trPr>
          <w:trHeight w:val="20"/>
          <w:jc w:val="center"/>
        </w:trPr>
        <w:tc>
          <w:tcPr>
            <w:tcW w:w="212" w:type="pct"/>
            <w:shd w:val="clear" w:color="auto" w:fill="FFFFFF"/>
          </w:tcPr>
          <w:p w14:paraId="62F061D2"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3AE5A90E" w14:textId="77777777" w:rsidR="00D33384" w:rsidRPr="00EE49ED" w:rsidRDefault="00D33384" w:rsidP="00D33384">
            <w:pPr>
              <w:spacing w:line="240" w:lineRule="auto"/>
              <w:rPr>
                <w:sz w:val="20"/>
                <w:szCs w:val="20"/>
              </w:rPr>
            </w:pPr>
            <w:r w:rsidRPr="00EE49ED">
              <w:rPr>
                <w:color w:val="000000"/>
                <w:sz w:val="20"/>
                <w:szCs w:val="20"/>
              </w:rPr>
              <w:t>24 221 844 ОП МП 011</w:t>
            </w:r>
          </w:p>
        </w:tc>
        <w:tc>
          <w:tcPr>
            <w:tcW w:w="2003" w:type="pct"/>
            <w:tcBorders>
              <w:top w:val="nil"/>
              <w:left w:val="single" w:sz="4" w:space="0" w:color="auto"/>
              <w:bottom w:val="single" w:sz="4" w:space="0" w:color="auto"/>
              <w:right w:val="single" w:sz="4" w:space="0" w:color="auto"/>
            </w:tcBorders>
            <w:shd w:val="clear" w:color="auto" w:fill="auto"/>
          </w:tcPr>
          <w:p w14:paraId="179349EB" w14:textId="77777777" w:rsidR="00D33384" w:rsidRPr="00EE49ED" w:rsidRDefault="00D33384" w:rsidP="00D33384">
            <w:pPr>
              <w:spacing w:line="240" w:lineRule="auto"/>
              <w:jc w:val="left"/>
              <w:rPr>
                <w:sz w:val="20"/>
                <w:szCs w:val="20"/>
              </w:rPr>
            </w:pPr>
            <w:r w:rsidRPr="00EE49ED">
              <w:rPr>
                <w:color w:val="000000"/>
                <w:sz w:val="20"/>
                <w:szCs w:val="20"/>
              </w:rPr>
              <w:t>Дорога д.Васильково</w:t>
            </w:r>
          </w:p>
        </w:tc>
        <w:tc>
          <w:tcPr>
            <w:tcW w:w="696" w:type="pct"/>
            <w:tcBorders>
              <w:top w:val="single" w:sz="4" w:space="0" w:color="auto"/>
              <w:left w:val="nil"/>
              <w:bottom w:val="single" w:sz="4" w:space="0" w:color="auto"/>
              <w:right w:val="single" w:sz="4" w:space="0" w:color="auto"/>
            </w:tcBorders>
            <w:shd w:val="clear" w:color="000000" w:fill="FFFFFF"/>
          </w:tcPr>
          <w:p w14:paraId="088768F5"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4DD23567"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6B385896" w14:textId="77777777" w:rsidTr="002C125D">
        <w:trPr>
          <w:trHeight w:val="20"/>
          <w:jc w:val="center"/>
        </w:trPr>
        <w:tc>
          <w:tcPr>
            <w:tcW w:w="212" w:type="pct"/>
            <w:shd w:val="clear" w:color="auto" w:fill="FFFFFF"/>
          </w:tcPr>
          <w:p w14:paraId="7CA2202E"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2B987E8" w14:textId="77777777" w:rsidR="00D33384" w:rsidRPr="00EE49ED" w:rsidRDefault="00D33384" w:rsidP="00D33384">
            <w:pPr>
              <w:spacing w:line="240" w:lineRule="auto"/>
              <w:rPr>
                <w:sz w:val="20"/>
                <w:szCs w:val="20"/>
              </w:rPr>
            </w:pPr>
            <w:r w:rsidRPr="00EE49ED">
              <w:rPr>
                <w:color w:val="000000"/>
                <w:sz w:val="20"/>
                <w:szCs w:val="20"/>
              </w:rPr>
              <w:t>24 221 844 ОП МП 012</w:t>
            </w:r>
          </w:p>
        </w:tc>
        <w:tc>
          <w:tcPr>
            <w:tcW w:w="2003" w:type="pct"/>
            <w:tcBorders>
              <w:top w:val="nil"/>
              <w:left w:val="single" w:sz="4" w:space="0" w:color="auto"/>
              <w:bottom w:val="single" w:sz="4" w:space="0" w:color="auto"/>
              <w:right w:val="single" w:sz="4" w:space="0" w:color="auto"/>
            </w:tcBorders>
            <w:shd w:val="clear" w:color="auto" w:fill="auto"/>
          </w:tcPr>
          <w:p w14:paraId="529FD195" w14:textId="77777777" w:rsidR="00D33384" w:rsidRPr="00EE49ED" w:rsidRDefault="00D33384" w:rsidP="00D33384">
            <w:pPr>
              <w:spacing w:line="240" w:lineRule="auto"/>
              <w:jc w:val="left"/>
              <w:rPr>
                <w:sz w:val="20"/>
                <w:szCs w:val="20"/>
              </w:rPr>
            </w:pPr>
            <w:r w:rsidRPr="00EE49ED">
              <w:rPr>
                <w:color w:val="000000"/>
                <w:sz w:val="20"/>
                <w:szCs w:val="20"/>
              </w:rPr>
              <w:t>Дорога д.Вшивково</w:t>
            </w:r>
          </w:p>
        </w:tc>
        <w:tc>
          <w:tcPr>
            <w:tcW w:w="696" w:type="pct"/>
            <w:tcBorders>
              <w:top w:val="single" w:sz="4" w:space="0" w:color="auto"/>
              <w:left w:val="nil"/>
              <w:bottom w:val="single" w:sz="4" w:space="0" w:color="auto"/>
              <w:right w:val="single" w:sz="4" w:space="0" w:color="auto"/>
            </w:tcBorders>
            <w:shd w:val="clear" w:color="000000" w:fill="FFFFFF"/>
          </w:tcPr>
          <w:p w14:paraId="5838162C"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7AB7760A"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6366F1CF" w14:textId="77777777" w:rsidTr="002C125D">
        <w:trPr>
          <w:trHeight w:val="20"/>
          <w:jc w:val="center"/>
        </w:trPr>
        <w:tc>
          <w:tcPr>
            <w:tcW w:w="212" w:type="pct"/>
            <w:shd w:val="clear" w:color="auto" w:fill="FFFFFF"/>
          </w:tcPr>
          <w:p w14:paraId="6BAB758A"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2BC9237F" w14:textId="77777777" w:rsidR="00D33384" w:rsidRPr="00EE49ED" w:rsidRDefault="00D33384" w:rsidP="00D33384">
            <w:pPr>
              <w:spacing w:line="240" w:lineRule="auto"/>
              <w:rPr>
                <w:sz w:val="20"/>
                <w:szCs w:val="20"/>
              </w:rPr>
            </w:pPr>
            <w:r w:rsidRPr="00EE49ED">
              <w:rPr>
                <w:color w:val="000000"/>
                <w:sz w:val="20"/>
                <w:szCs w:val="20"/>
              </w:rPr>
              <w:t>24 221 844 ОП МП 013</w:t>
            </w:r>
          </w:p>
        </w:tc>
        <w:tc>
          <w:tcPr>
            <w:tcW w:w="2003" w:type="pct"/>
            <w:tcBorders>
              <w:top w:val="nil"/>
              <w:left w:val="single" w:sz="4" w:space="0" w:color="auto"/>
              <w:bottom w:val="single" w:sz="4" w:space="0" w:color="auto"/>
              <w:right w:val="single" w:sz="4" w:space="0" w:color="auto"/>
            </w:tcBorders>
            <w:shd w:val="clear" w:color="auto" w:fill="auto"/>
          </w:tcPr>
          <w:p w14:paraId="5E639C6C" w14:textId="77777777" w:rsidR="00D33384" w:rsidRPr="00EE49ED" w:rsidRDefault="00D33384" w:rsidP="00D33384">
            <w:pPr>
              <w:spacing w:line="240" w:lineRule="auto"/>
              <w:jc w:val="left"/>
              <w:rPr>
                <w:sz w:val="20"/>
                <w:szCs w:val="20"/>
              </w:rPr>
            </w:pPr>
            <w:r w:rsidRPr="00EE49ED">
              <w:rPr>
                <w:color w:val="000000"/>
                <w:sz w:val="20"/>
                <w:szCs w:val="20"/>
              </w:rPr>
              <w:t>Дорога д.Вахрушиха</w:t>
            </w:r>
          </w:p>
        </w:tc>
        <w:tc>
          <w:tcPr>
            <w:tcW w:w="696" w:type="pct"/>
            <w:tcBorders>
              <w:top w:val="single" w:sz="4" w:space="0" w:color="auto"/>
              <w:left w:val="nil"/>
              <w:bottom w:val="single" w:sz="4" w:space="0" w:color="auto"/>
              <w:right w:val="single" w:sz="4" w:space="0" w:color="auto"/>
            </w:tcBorders>
            <w:shd w:val="clear" w:color="000000" w:fill="FFFFFF"/>
          </w:tcPr>
          <w:p w14:paraId="2E74BA8B"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4F254222"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5151349D" w14:textId="77777777" w:rsidTr="002C125D">
        <w:trPr>
          <w:trHeight w:val="20"/>
          <w:jc w:val="center"/>
        </w:trPr>
        <w:tc>
          <w:tcPr>
            <w:tcW w:w="212" w:type="pct"/>
            <w:shd w:val="clear" w:color="auto" w:fill="FFFFFF"/>
          </w:tcPr>
          <w:p w14:paraId="7F577BC5"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5A343225" w14:textId="77777777" w:rsidR="00D33384" w:rsidRPr="00EE49ED" w:rsidRDefault="00D33384" w:rsidP="00D33384">
            <w:pPr>
              <w:spacing w:line="240" w:lineRule="auto"/>
              <w:rPr>
                <w:sz w:val="20"/>
                <w:szCs w:val="20"/>
              </w:rPr>
            </w:pPr>
            <w:r w:rsidRPr="00EE49ED">
              <w:rPr>
                <w:color w:val="000000"/>
                <w:sz w:val="20"/>
                <w:szCs w:val="20"/>
              </w:rPr>
              <w:t>24 221 844 ОП МП 014</w:t>
            </w:r>
          </w:p>
        </w:tc>
        <w:tc>
          <w:tcPr>
            <w:tcW w:w="2003" w:type="pct"/>
            <w:tcBorders>
              <w:top w:val="nil"/>
              <w:left w:val="single" w:sz="4" w:space="0" w:color="auto"/>
              <w:bottom w:val="single" w:sz="4" w:space="0" w:color="auto"/>
              <w:right w:val="single" w:sz="4" w:space="0" w:color="auto"/>
            </w:tcBorders>
            <w:shd w:val="clear" w:color="auto" w:fill="auto"/>
          </w:tcPr>
          <w:p w14:paraId="1F749FC4" w14:textId="77777777" w:rsidR="00D33384" w:rsidRPr="00EE49ED" w:rsidRDefault="00D33384" w:rsidP="00D33384">
            <w:pPr>
              <w:spacing w:line="240" w:lineRule="auto"/>
              <w:jc w:val="left"/>
              <w:rPr>
                <w:sz w:val="20"/>
                <w:szCs w:val="20"/>
              </w:rPr>
            </w:pPr>
            <w:r w:rsidRPr="00EE49ED">
              <w:rPr>
                <w:color w:val="000000"/>
                <w:sz w:val="20"/>
                <w:szCs w:val="20"/>
              </w:rPr>
              <w:t>Дорога д.Вонявино</w:t>
            </w:r>
          </w:p>
        </w:tc>
        <w:tc>
          <w:tcPr>
            <w:tcW w:w="696" w:type="pct"/>
            <w:tcBorders>
              <w:top w:val="single" w:sz="4" w:space="0" w:color="auto"/>
              <w:left w:val="nil"/>
              <w:bottom w:val="single" w:sz="4" w:space="0" w:color="auto"/>
              <w:right w:val="single" w:sz="4" w:space="0" w:color="auto"/>
            </w:tcBorders>
            <w:shd w:val="clear" w:color="000000" w:fill="FFFFFF"/>
          </w:tcPr>
          <w:p w14:paraId="5821F260"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295C345A"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245D2D51" w14:textId="77777777" w:rsidTr="002C125D">
        <w:trPr>
          <w:trHeight w:val="20"/>
          <w:jc w:val="center"/>
        </w:trPr>
        <w:tc>
          <w:tcPr>
            <w:tcW w:w="212" w:type="pct"/>
            <w:shd w:val="clear" w:color="auto" w:fill="FFFFFF"/>
          </w:tcPr>
          <w:p w14:paraId="335C55A9"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84EFA13" w14:textId="77777777" w:rsidR="00D33384" w:rsidRPr="00EE49ED" w:rsidRDefault="00D33384" w:rsidP="00D33384">
            <w:pPr>
              <w:spacing w:line="240" w:lineRule="auto"/>
              <w:rPr>
                <w:sz w:val="20"/>
                <w:szCs w:val="20"/>
              </w:rPr>
            </w:pPr>
            <w:r w:rsidRPr="00EE49ED">
              <w:rPr>
                <w:color w:val="000000"/>
                <w:sz w:val="20"/>
                <w:szCs w:val="20"/>
              </w:rPr>
              <w:t>24 221 844 ОП МП 015</w:t>
            </w:r>
          </w:p>
        </w:tc>
        <w:tc>
          <w:tcPr>
            <w:tcW w:w="2003" w:type="pct"/>
            <w:tcBorders>
              <w:top w:val="nil"/>
              <w:left w:val="single" w:sz="4" w:space="0" w:color="auto"/>
              <w:bottom w:val="single" w:sz="4" w:space="0" w:color="auto"/>
              <w:right w:val="single" w:sz="4" w:space="0" w:color="auto"/>
            </w:tcBorders>
            <w:shd w:val="clear" w:color="auto" w:fill="auto"/>
          </w:tcPr>
          <w:p w14:paraId="08DCA843" w14:textId="77777777" w:rsidR="00D33384" w:rsidRPr="00EE49ED" w:rsidRDefault="00D33384" w:rsidP="00D33384">
            <w:pPr>
              <w:spacing w:line="240" w:lineRule="auto"/>
              <w:jc w:val="left"/>
              <w:rPr>
                <w:sz w:val="20"/>
                <w:szCs w:val="20"/>
              </w:rPr>
            </w:pPr>
            <w:r w:rsidRPr="00EE49ED">
              <w:rPr>
                <w:color w:val="000000"/>
                <w:sz w:val="20"/>
                <w:szCs w:val="20"/>
              </w:rPr>
              <w:t>Дорога с.Воронцово</w:t>
            </w:r>
          </w:p>
        </w:tc>
        <w:tc>
          <w:tcPr>
            <w:tcW w:w="696" w:type="pct"/>
            <w:tcBorders>
              <w:top w:val="single" w:sz="4" w:space="0" w:color="auto"/>
              <w:left w:val="nil"/>
              <w:bottom w:val="single" w:sz="4" w:space="0" w:color="auto"/>
              <w:right w:val="single" w:sz="4" w:space="0" w:color="auto"/>
            </w:tcBorders>
            <w:shd w:val="clear" w:color="000000" w:fill="FFFFFF"/>
          </w:tcPr>
          <w:p w14:paraId="142FC179"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071DFC1A"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7E9B7497" w14:textId="77777777" w:rsidTr="002C125D">
        <w:trPr>
          <w:trHeight w:val="20"/>
          <w:jc w:val="center"/>
        </w:trPr>
        <w:tc>
          <w:tcPr>
            <w:tcW w:w="212" w:type="pct"/>
            <w:shd w:val="clear" w:color="auto" w:fill="FFFFFF"/>
          </w:tcPr>
          <w:p w14:paraId="25A034EC"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0E1B19EE" w14:textId="77777777" w:rsidR="00D33384" w:rsidRPr="00EE49ED" w:rsidRDefault="00D33384" w:rsidP="00D33384">
            <w:pPr>
              <w:spacing w:line="240" w:lineRule="auto"/>
              <w:rPr>
                <w:sz w:val="20"/>
                <w:szCs w:val="20"/>
              </w:rPr>
            </w:pPr>
            <w:r w:rsidRPr="00EE49ED">
              <w:rPr>
                <w:color w:val="000000"/>
                <w:sz w:val="20"/>
                <w:szCs w:val="20"/>
              </w:rPr>
              <w:t>24 221 844 ОП МП 016</w:t>
            </w:r>
          </w:p>
        </w:tc>
        <w:tc>
          <w:tcPr>
            <w:tcW w:w="2003" w:type="pct"/>
            <w:tcBorders>
              <w:top w:val="nil"/>
              <w:left w:val="single" w:sz="4" w:space="0" w:color="auto"/>
              <w:bottom w:val="single" w:sz="4" w:space="0" w:color="auto"/>
              <w:right w:val="single" w:sz="4" w:space="0" w:color="auto"/>
            </w:tcBorders>
            <w:shd w:val="clear" w:color="auto" w:fill="auto"/>
          </w:tcPr>
          <w:p w14:paraId="40BE6AEB" w14:textId="77777777" w:rsidR="00D33384" w:rsidRPr="00EE49ED" w:rsidRDefault="00D33384" w:rsidP="00D33384">
            <w:pPr>
              <w:spacing w:line="240" w:lineRule="auto"/>
              <w:jc w:val="left"/>
              <w:rPr>
                <w:sz w:val="20"/>
                <w:szCs w:val="20"/>
              </w:rPr>
            </w:pPr>
            <w:r w:rsidRPr="00EE49ED">
              <w:rPr>
                <w:color w:val="000000"/>
                <w:sz w:val="20"/>
                <w:szCs w:val="20"/>
              </w:rPr>
              <w:t>Дорога д.Ганино</w:t>
            </w:r>
          </w:p>
        </w:tc>
        <w:tc>
          <w:tcPr>
            <w:tcW w:w="696" w:type="pct"/>
            <w:tcBorders>
              <w:top w:val="single" w:sz="4" w:space="0" w:color="auto"/>
              <w:left w:val="nil"/>
              <w:bottom w:val="single" w:sz="4" w:space="0" w:color="auto"/>
              <w:right w:val="single" w:sz="4" w:space="0" w:color="auto"/>
            </w:tcBorders>
            <w:shd w:val="clear" w:color="000000" w:fill="FFFFFF"/>
          </w:tcPr>
          <w:p w14:paraId="6418A0B2"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1FD9B903"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535950ED" w14:textId="77777777" w:rsidTr="002C125D">
        <w:trPr>
          <w:trHeight w:val="20"/>
          <w:jc w:val="center"/>
        </w:trPr>
        <w:tc>
          <w:tcPr>
            <w:tcW w:w="212" w:type="pct"/>
            <w:shd w:val="clear" w:color="auto" w:fill="FFFFFF"/>
          </w:tcPr>
          <w:p w14:paraId="2CD4B027"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676A633" w14:textId="77777777" w:rsidR="00D33384" w:rsidRPr="00EE49ED" w:rsidRDefault="00D33384" w:rsidP="00D33384">
            <w:pPr>
              <w:spacing w:line="240" w:lineRule="auto"/>
              <w:rPr>
                <w:sz w:val="20"/>
                <w:szCs w:val="20"/>
              </w:rPr>
            </w:pPr>
            <w:r w:rsidRPr="00EE49ED">
              <w:rPr>
                <w:color w:val="000000"/>
                <w:sz w:val="20"/>
                <w:szCs w:val="20"/>
              </w:rPr>
              <w:t>24 221 844 ОП МП 017</w:t>
            </w:r>
          </w:p>
        </w:tc>
        <w:tc>
          <w:tcPr>
            <w:tcW w:w="2003" w:type="pct"/>
            <w:tcBorders>
              <w:top w:val="nil"/>
              <w:left w:val="single" w:sz="4" w:space="0" w:color="auto"/>
              <w:bottom w:val="single" w:sz="4" w:space="0" w:color="auto"/>
              <w:right w:val="single" w:sz="4" w:space="0" w:color="auto"/>
            </w:tcBorders>
            <w:shd w:val="clear" w:color="auto" w:fill="auto"/>
          </w:tcPr>
          <w:p w14:paraId="40D2F128" w14:textId="77777777" w:rsidR="00D33384" w:rsidRPr="00EE49ED" w:rsidRDefault="00D33384" w:rsidP="00D33384">
            <w:pPr>
              <w:spacing w:line="240" w:lineRule="auto"/>
              <w:jc w:val="left"/>
              <w:rPr>
                <w:sz w:val="20"/>
                <w:szCs w:val="20"/>
              </w:rPr>
            </w:pPr>
            <w:r w:rsidRPr="00EE49ED">
              <w:rPr>
                <w:color w:val="000000"/>
                <w:sz w:val="20"/>
                <w:szCs w:val="20"/>
              </w:rPr>
              <w:t>Дорога д.Горлиха</w:t>
            </w:r>
          </w:p>
        </w:tc>
        <w:tc>
          <w:tcPr>
            <w:tcW w:w="696" w:type="pct"/>
            <w:tcBorders>
              <w:top w:val="single" w:sz="4" w:space="0" w:color="auto"/>
              <w:left w:val="nil"/>
              <w:bottom w:val="single" w:sz="4" w:space="0" w:color="auto"/>
              <w:right w:val="single" w:sz="4" w:space="0" w:color="auto"/>
            </w:tcBorders>
            <w:shd w:val="clear" w:color="000000" w:fill="FFFFFF"/>
          </w:tcPr>
          <w:p w14:paraId="777A6478"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2D6D40BD"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6862680E" w14:textId="77777777" w:rsidTr="002C125D">
        <w:trPr>
          <w:trHeight w:val="20"/>
          <w:jc w:val="center"/>
        </w:trPr>
        <w:tc>
          <w:tcPr>
            <w:tcW w:w="212" w:type="pct"/>
            <w:shd w:val="clear" w:color="auto" w:fill="FFFFFF"/>
          </w:tcPr>
          <w:p w14:paraId="24826BC4"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3A6D059C" w14:textId="77777777" w:rsidR="00D33384" w:rsidRPr="00EE49ED" w:rsidRDefault="00D33384" w:rsidP="00D33384">
            <w:pPr>
              <w:spacing w:line="240" w:lineRule="auto"/>
              <w:rPr>
                <w:sz w:val="20"/>
                <w:szCs w:val="20"/>
              </w:rPr>
            </w:pPr>
            <w:r w:rsidRPr="00EE49ED">
              <w:rPr>
                <w:color w:val="000000"/>
                <w:sz w:val="20"/>
                <w:szCs w:val="20"/>
              </w:rPr>
              <w:t>24 221 844 ОП МП 018</w:t>
            </w:r>
          </w:p>
        </w:tc>
        <w:tc>
          <w:tcPr>
            <w:tcW w:w="2003" w:type="pct"/>
            <w:tcBorders>
              <w:top w:val="nil"/>
              <w:left w:val="single" w:sz="4" w:space="0" w:color="auto"/>
              <w:bottom w:val="single" w:sz="4" w:space="0" w:color="auto"/>
              <w:right w:val="single" w:sz="4" w:space="0" w:color="auto"/>
            </w:tcBorders>
            <w:shd w:val="clear" w:color="auto" w:fill="auto"/>
          </w:tcPr>
          <w:p w14:paraId="037D0F7C" w14:textId="77777777" w:rsidR="00D33384" w:rsidRPr="00EE49ED" w:rsidRDefault="00D33384" w:rsidP="00D33384">
            <w:pPr>
              <w:spacing w:line="240" w:lineRule="auto"/>
              <w:jc w:val="left"/>
              <w:rPr>
                <w:sz w:val="20"/>
                <w:szCs w:val="20"/>
              </w:rPr>
            </w:pPr>
            <w:r w:rsidRPr="00EE49ED">
              <w:rPr>
                <w:color w:val="000000"/>
                <w:sz w:val="20"/>
                <w:szCs w:val="20"/>
              </w:rPr>
              <w:t>Дорога д.Горлиха</w:t>
            </w:r>
          </w:p>
        </w:tc>
        <w:tc>
          <w:tcPr>
            <w:tcW w:w="696" w:type="pct"/>
            <w:tcBorders>
              <w:top w:val="single" w:sz="4" w:space="0" w:color="auto"/>
              <w:left w:val="nil"/>
              <w:bottom w:val="single" w:sz="4" w:space="0" w:color="auto"/>
              <w:right w:val="single" w:sz="4" w:space="0" w:color="auto"/>
            </w:tcBorders>
            <w:shd w:val="clear" w:color="000000" w:fill="FFFFFF"/>
          </w:tcPr>
          <w:p w14:paraId="6FC7CB68"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ED339EF"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4F917104" w14:textId="77777777" w:rsidTr="002C125D">
        <w:trPr>
          <w:trHeight w:val="20"/>
          <w:jc w:val="center"/>
        </w:trPr>
        <w:tc>
          <w:tcPr>
            <w:tcW w:w="212" w:type="pct"/>
            <w:shd w:val="clear" w:color="auto" w:fill="FFFFFF"/>
          </w:tcPr>
          <w:p w14:paraId="223EBFF3"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5C567F1A" w14:textId="77777777" w:rsidR="00D33384" w:rsidRPr="00EE49ED" w:rsidRDefault="00D33384" w:rsidP="00D33384">
            <w:pPr>
              <w:spacing w:line="240" w:lineRule="auto"/>
              <w:rPr>
                <w:sz w:val="20"/>
                <w:szCs w:val="20"/>
              </w:rPr>
            </w:pPr>
            <w:r w:rsidRPr="00EE49ED">
              <w:rPr>
                <w:color w:val="000000"/>
                <w:sz w:val="20"/>
                <w:szCs w:val="20"/>
              </w:rPr>
              <w:t>24 221 844 ОП МП 019</w:t>
            </w:r>
          </w:p>
        </w:tc>
        <w:tc>
          <w:tcPr>
            <w:tcW w:w="2003" w:type="pct"/>
            <w:tcBorders>
              <w:top w:val="nil"/>
              <w:left w:val="single" w:sz="4" w:space="0" w:color="auto"/>
              <w:bottom w:val="single" w:sz="4" w:space="0" w:color="auto"/>
              <w:right w:val="single" w:sz="4" w:space="0" w:color="auto"/>
            </w:tcBorders>
            <w:shd w:val="clear" w:color="auto" w:fill="auto"/>
          </w:tcPr>
          <w:p w14:paraId="7D5700A0" w14:textId="77777777" w:rsidR="00D33384" w:rsidRPr="00EE49ED" w:rsidRDefault="00D33384" w:rsidP="00D33384">
            <w:pPr>
              <w:spacing w:line="240" w:lineRule="auto"/>
              <w:jc w:val="left"/>
              <w:rPr>
                <w:sz w:val="20"/>
                <w:szCs w:val="20"/>
              </w:rPr>
            </w:pPr>
            <w:r w:rsidRPr="00EE49ED">
              <w:rPr>
                <w:color w:val="000000"/>
                <w:sz w:val="20"/>
                <w:szCs w:val="20"/>
              </w:rPr>
              <w:t>Дорога д.Гранино</w:t>
            </w:r>
          </w:p>
        </w:tc>
        <w:tc>
          <w:tcPr>
            <w:tcW w:w="696" w:type="pct"/>
            <w:tcBorders>
              <w:top w:val="single" w:sz="4" w:space="0" w:color="auto"/>
              <w:left w:val="nil"/>
              <w:bottom w:val="single" w:sz="4" w:space="0" w:color="auto"/>
              <w:right w:val="single" w:sz="4" w:space="0" w:color="auto"/>
            </w:tcBorders>
            <w:shd w:val="clear" w:color="000000" w:fill="FFFFFF"/>
          </w:tcPr>
          <w:p w14:paraId="0DC007D1"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1AF8A2FC"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2E991387" w14:textId="77777777" w:rsidTr="002C125D">
        <w:trPr>
          <w:trHeight w:val="20"/>
          <w:jc w:val="center"/>
        </w:trPr>
        <w:tc>
          <w:tcPr>
            <w:tcW w:w="212" w:type="pct"/>
            <w:shd w:val="clear" w:color="auto" w:fill="FFFFFF"/>
          </w:tcPr>
          <w:p w14:paraId="19A98DA2"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18AB37E7" w14:textId="77777777" w:rsidR="00D33384" w:rsidRPr="00EE49ED" w:rsidRDefault="00D33384" w:rsidP="00D33384">
            <w:pPr>
              <w:spacing w:line="240" w:lineRule="auto"/>
              <w:rPr>
                <w:sz w:val="20"/>
                <w:szCs w:val="20"/>
              </w:rPr>
            </w:pPr>
            <w:r w:rsidRPr="00EE49ED">
              <w:rPr>
                <w:color w:val="000000"/>
                <w:sz w:val="20"/>
                <w:szCs w:val="20"/>
              </w:rPr>
              <w:t>24 221 844 ОП МП 020</w:t>
            </w:r>
          </w:p>
        </w:tc>
        <w:tc>
          <w:tcPr>
            <w:tcW w:w="2003" w:type="pct"/>
            <w:tcBorders>
              <w:top w:val="nil"/>
              <w:left w:val="single" w:sz="4" w:space="0" w:color="auto"/>
              <w:bottom w:val="single" w:sz="4" w:space="0" w:color="auto"/>
              <w:right w:val="single" w:sz="4" w:space="0" w:color="auto"/>
            </w:tcBorders>
            <w:shd w:val="clear" w:color="auto" w:fill="auto"/>
          </w:tcPr>
          <w:p w14:paraId="7B8C474C" w14:textId="77777777" w:rsidR="00D33384" w:rsidRPr="00EE49ED" w:rsidRDefault="00D33384" w:rsidP="00D33384">
            <w:pPr>
              <w:spacing w:line="240" w:lineRule="auto"/>
              <w:jc w:val="left"/>
              <w:rPr>
                <w:sz w:val="20"/>
                <w:szCs w:val="20"/>
              </w:rPr>
            </w:pPr>
            <w:r w:rsidRPr="00EE49ED">
              <w:rPr>
                <w:color w:val="000000"/>
                <w:sz w:val="20"/>
                <w:szCs w:val="20"/>
              </w:rPr>
              <w:t>Дорога д.Гранино</w:t>
            </w:r>
          </w:p>
        </w:tc>
        <w:tc>
          <w:tcPr>
            <w:tcW w:w="696" w:type="pct"/>
            <w:tcBorders>
              <w:top w:val="single" w:sz="4" w:space="0" w:color="auto"/>
              <w:left w:val="nil"/>
              <w:bottom w:val="single" w:sz="4" w:space="0" w:color="auto"/>
              <w:right w:val="single" w:sz="4" w:space="0" w:color="auto"/>
            </w:tcBorders>
            <w:shd w:val="clear" w:color="000000" w:fill="FFFFFF"/>
          </w:tcPr>
          <w:p w14:paraId="4F981928"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1909F8C3"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6FCFA382" w14:textId="77777777" w:rsidTr="002C125D">
        <w:trPr>
          <w:trHeight w:val="20"/>
          <w:jc w:val="center"/>
        </w:trPr>
        <w:tc>
          <w:tcPr>
            <w:tcW w:w="212" w:type="pct"/>
            <w:shd w:val="clear" w:color="auto" w:fill="FFFFFF"/>
          </w:tcPr>
          <w:p w14:paraId="418EEED8"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236DB547" w14:textId="77777777" w:rsidR="00D33384" w:rsidRPr="00EE49ED" w:rsidRDefault="00D33384" w:rsidP="00D33384">
            <w:pPr>
              <w:spacing w:line="240" w:lineRule="auto"/>
              <w:rPr>
                <w:sz w:val="20"/>
                <w:szCs w:val="20"/>
              </w:rPr>
            </w:pPr>
            <w:r w:rsidRPr="00EE49ED">
              <w:rPr>
                <w:color w:val="000000"/>
                <w:sz w:val="20"/>
                <w:szCs w:val="20"/>
              </w:rPr>
              <w:t>24 221 844 ОП МП 021</w:t>
            </w:r>
          </w:p>
        </w:tc>
        <w:tc>
          <w:tcPr>
            <w:tcW w:w="2003" w:type="pct"/>
            <w:tcBorders>
              <w:top w:val="nil"/>
              <w:left w:val="single" w:sz="4" w:space="0" w:color="auto"/>
              <w:bottom w:val="single" w:sz="4" w:space="0" w:color="auto"/>
              <w:right w:val="single" w:sz="4" w:space="0" w:color="auto"/>
            </w:tcBorders>
            <w:shd w:val="clear" w:color="auto" w:fill="auto"/>
          </w:tcPr>
          <w:p w14:paraId="42D03258" w14:textId="77777777" w:rsidR="00D33384" w:rsidRPr="00EE49ED" w:rsidRDefault="00D33384" w:rsidP="00D33384">
            <w:pPr>
              <w:spacing w:line="240" w:lineRule="auto"/>
              <w:jc w:val="left"/>
              <w:rPr>
                <w:sz w:val="20"/>
                <w:szCs w:val="20"/>
              </w:rPr>
            </w:pPr>
            <w:r w:rsidRPr="00EE49ED">
              <w:rPr>
                <w:color w:val="000000"/>
                <w:sz w:val="20"/>
                <w:szCs w:val="20"/>
              </w:rPr>
              <w:t>Дорога д.Гребениха</w:t>
            </w:r>
          </w:p>
        </w:tc>
        <w:tc>
          <w:tcPr>
            <w:tcW w:w="696" w:type="pct"/>
            <w:tcBorders>
              <w:top w:val="single" w:sz="4" w:space="0" w:color="auto"/>
              <w:left w:val="nil"/>
              <w:bottom w:val="single" w:sz="4" w:space="0" w:color="auto"/>
              <w:right w:val="single" w:sz="4" w:space="0" w:color="auto"/>
            </w:tcBorders>
            <w:shd w:val="clear" w:color="000000" w:fill="FFFFFF"/>
          </w:tcPr>
          <w:p w14:paraId="482833BC"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49557E00"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19D1C6F7" w14:textId="77777777" w:rsidTr="002C125D">
        <w:trPr>
          <w:trHeight w:val="20"/>
          <w:jc w:val="center"/>
        </w:trPr>
        <w:tc>
          <w:tcPr>
            <w:tcW w:w="212" w:type="pct"/>
            <w:shd w:val="clear" w:color="auto" w:fill="FFFFFF"/>
          </w:tcPr>
          <w:p w14:paraId="0BC0A672"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8BE0C66" w14:textId="77777777" w:rsidR="00D33384" w:rsidRPr="00EE49ED" w:rsidRDefault="00D33384" w:rsidP="00D33384">
            <w:pPr>
              <w:spacing w:line="240" w:lineRule="auto"/>
              <w:rPr>
                <w:sz w:val="20"/>
                <w:szCs w:val="20"/>
              </w:rPr>
            </w:pPr>
            <w:r w:rsidRPr="00EE49ED">
              <w:rPr>
                <w:color w:val="000000"/>
                <w:sz w:val="20"/>
                <w:szCs w:val="20"/>
              </w:rPr>
              <w:t>24 221 844 ОП МП 022</w:t>
            </w:r>
          </w:p>
        </w:tc>
        <w:tc>
          <w:tcPr>
            <w:tcW w:w="2003" w:type="pct"/>
            <w:tcBorders>
              <w:top w:val="nil"/>
              <w:left w:val="single" w:sz="4" w:space="0" w:color="auto"/>
              <w:bottom w:val="single" w:sz="4" w:space="0" w:color="auto"/>
              <w:right w:val="single" w:sz="4" w:space="0" w:color="auto"/>
            </w:tcBorders>
            <w:shd w:val="clear" w:color="auto" w:fill="auto"/>
          </w:tcPr>
          <w:p w14:paraId="2DEE8C9B" w14:textId="77777777" w:rsidR="00D33384" w:rsidRPr="00EE49ED" w:rsidRDefault="00D33384" w:rsidP="00D33384">
            <w:pPr>
              <w:spacing w:line="240" w:lineRule="auto"/>
              <w:jc w:val="left"/>
              <w:rPr>
                <w:sz w:val="20"/>
                <w:szCs w:val="20"/>
              </w:rPr>
            </w:pPr>
            <w:r w:rsidRPr="00EE49ED">
              <w:rPr>
                <w:color w:val="000000"/>
                <w:sz w:val="20"/>
                <w:szCs w:val="20"/>
              </w:rPr>
              <w:t>Дорога д.Дедуслово</w:t>
            </w:r>
          </w:p>
        </w:tc>
        <w:tc>
          <w:tcPr>
            <w:tcW w:w="696" w:type="pct"/>
            <w:tcBorders>
              <w:top w:val="single" w:sz="4" w:space="0" w:color="auto"/>
              <w:left w:val="nil"/>
              <w:bottom w:val="single" w:sz="4" w:space="0" w:color="auto"/>
              <w:right w:val="single" w:sz="4" w:space="0" w:color="auto"/>
            </w:tcBorders>
            <w:shd w:val="clear" w:color="000000" w:fill="FFFFFF"/>
          </w:tcPr>
          <w:p w14:paraId="3394F159"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73FBB168"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6EC07C11" w14:textId="77777777" w:rsidTr="002C125D">
        <w:trPr>
          <w:trHeight w:val="20"/>
          <w:jc w:val="center"/>
        </w:trPr>
        <w:tc>
          <w:tcPr>
            <w:tcW w:w="212" w:type="pct"/>
            <w:shd w:val="clear" w:color="auto" w:fill="FFFFFF"/>
          </w:tcPr>
          <w:p w14:paraId="1FCA9FAA"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3B5BFD7F" w14:textId="77777777" w:rsidR="00D33384" w:rsidRPr="00EE49ED" w:rsidRDefault="00D33384" w:rsidP="00D33384">
            <w:pPr>
              <w:spacing w:line="240" w:lineRule="auto"/>
              <w:rPr>
                <w:sz w:val="20"/>
                <w:szCs w:val="20"/>
              </w:rPr>
            </w:pPr>
            <w:r w:rsidRPr="00EE49ED">
              <w:rPr>
                <w:color w:val="000000"/>
                <w:sz w:val="20"/>
                <w:szCs w:val="20"/>
              </w:rPr>
              <w:t>24 221 844 ОП МП 023</w:t>
            </w:r>
          </w:p>
        </w:tc>
        <w:tc>
          <w:tcPr>
            <w:tcW w:w="2003" w:type="pct"/>
            <w:tcBorders>
              <w:top w:val="nil"/>
              <w:left w:val="single" w:sz="4" w:space="0" w:color="auto"/>
              <w:bottom w:val="single" w:sz="4" w:space="0" w:color="auto"/>
              <w:right w:val="single" w:sz="4" w:space="0" w:color="auto"/>
            </w:tcBorders>
            <w:shd w:val="clear" w:color="auto" w:fill="auto"/>
          </w:tcPr>
          <w:p w14:paraId="5318C894" w14:textId="77777777" w:rsidR="00D33384" w:rsidRPr="00EE49ED" w:rsidRDefault="00D33384" w:rsidP="00D33384">
            <w:pPr>
              <w:spacing w:line="240" w:lineRule="auto"/>
              <w:jc w:val="left"/>
              <w:rPr>
                <w:sz w:val="20"/>
                <w:szCs w:val="20"/>
              </w:rPr>
            </w:pPr>
            <w:r w:rsidRPr="00EE49ED">
              <w:rPr>
                <w:color w:val="000000"/>
                <w:sz w:val="20"/>
                <w:szCs w:val="20"/>
              </w:rPr>
              <w:t>Дорога д.Демиха</w:t>
            </w:r>
          </w:p>
        </w:tc>
        <w:tc>
          <w:tcPr>
            <w:tcW w:w="696" w:type="pct"/>
            <w:tcBorders>
              <w:top w:val="single" w:sz="4" w:space="0" w:color="auto"/>
              <w:left w:val="nil"/>
              <w:bottom w:val="single" w:sz="4" w:space="0" w:color="auto"/>
              <w:right w:val="single" w:sz="4" w:space="0" w:color="auto"/>
            </w:tcBorders>
            <w:shd w:val="clear" w:color="000000" w:fill="FFFFFF"/>
          </w:tcPr>
          <w:p w14:paraId="78D3AEA1"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6BDF40A9"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669E2C1C" w14:textId="77777777" w:rsidTr="002C125D">
        <w:trPr>
          <w:trHeight w:val="20"/>
          <w:jc w:val="center"/>
        </w:trPr>
        <w:tc>
          <w:tcPr>
            <w:tcW w:w="212" w:type="pct"/>
            <w:shd w:val="clear" w:color="auto" w:fill="FFFFFF"/>
          </w:tcPr>
          <w:p w14:paraId="69648EEF"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51CC6348" w14:textId="77777777" w:rsidR="00D33384" w:rsidRPr="00EE49ED" w:rsidRDefault="00D33384" w:rsidP="00D33384">
            <w:pPr>
              <w:spacing w:line="240" w:lineRule="auto"/>
              <w:rPr>
                <w:sz w:val="20"/>
                <w:szCs w:val="20"/>
              </w:rPr>
            </w:pPr>
            <w:r w:rsidRPr="00EE49ED">
              <w:rPr>
                <w:color w:val="000000"/>
                <w:sz w:val="20"/>
                <w:szCs w:val="20"/>
              </w:rPr>
              <w:t>24 221 844 ОП МП 024</w:t>
            </w:r>
          </w:p>
        </w:tc>
        <w:tc>
          <w:tcPr>
            <w:tcW w:w="2003" w:type="pct"/>
            <w:tcBorders>
              <w:top w:val="nil"/>
              <w:left w:val="single" w:sz="4" w:space="0" w:color="auto"/>
              <w:bottom w:val="single" w:sz="4" w:space="0" w:color="auto"/>
              <w:right w:val="single" w:sz="4" w:space="0" w:color="auto"/>
            </w:tcBorders>
            <w:shd w:val="clear" w:color="auto" w:fill="auto"/>
          </w:tcPr>
          <w:p w14:paraId="29098FAF" w14:textId="77777777" w:rsidR="00D33384" w:rsidRPr="00EE49ED" w:rsidRDefault="00D33384" w:rsidP="00D33384">
            <w:pPr>
              <w:spacing w:line="240" w:lineRule="auto"/>
              <w:jc w:val="left"/>
              <w:rPr>
                <w:sz w:val="20"/>
                <w:szCs w:val="20"/>
              </w:rPr>
            </w:pPr>
            <w:r w:rsidRPr="00EE49ED">
              <w:rPr>
                <w:color w:val="000000"/>
                <w:sz w:val="20"/>
                <w:szCs w:val="20"/>
              </w:rPr>
              <w:t>Дорога д.Долгово</w:t>
            </w:r>
          </w:p>
        </w:tc>
        <w:tc>
          <w:tcPr>
            <w:tcW w:w="696" w:type="pct"/>
            <w:tcBorders>
              <w:top w:val="single" w:sz="4" w:space="0" w:color="auto"/>
              <w:left w:val="nil"/>
              <w:bottom w:val="single" w:sz="4" w:space="0" w:color="auto"/>
              <w:right w:val="single" w:sz="4" w:space="0" w:color="auto"/>
            </w:tcBorders>
            <w:shd w:val="clear" w:color="000000" w:fill="FFFFFF"/>
          </w:tcPr>
          <w:p w14:paraId="6ED9EDD6"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39860C99"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6A8F4FB5" w14:textId="77777777" w:rsidTr="002C125D">
        <w:trPr>
          <w:trHeight w:val="20"/>
          <w:jc w:val="center"/>
        </w:trPr>
        <w:tc>
          <w:tcPr>
            <w:tcW w:w="212" w:type="pct"/>
            <w:shd w:val="clear" w:color="auto" w:fill="FFFFFF"/>
          </w:tcPr>
          <w:p w14:paraId="5D0F28E7"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29A113FD" w14:textId="77777777" w:rsidR="00D33384" w:rsidRPr="00EE49ED" w:rsidRDefault="00D33384" w:rsidP="00D33384">
            <w:pPr>
              <w:spacing w:line="240" w:lineRule="auto"/>
              <w:rPr>
                <w:sz w:val="20"/>
                <w:szCs w:val="20"/>
              </w:rPr>
            </w:pPr>
            <w:r w:rsidRPr="00EE49ED">
              <w:rPr>
                <w:color w:val="000000"/>
                <w:sz w:val="20"/>
                <w:szCs w:val="20"/>
              </w:rPr>
              <w:t>24 221 844 ОП МП 030</w:t>
            </w:r>
          </w:p>
        </w:tc>
        <w:tc>
          <w:tcPr>
            <w:tcW w:w="2003" w:type="pct"/>
            <w:tcBorders>
              <w:top w:val="nil"/>
              <w:left w:val="single" w:sz="4" w:space="0" w:color="auto"/>
              <w:bottom w:val="single" w:sz="4" w:space="0" w:color="auto"/>
              <w:right w:val="single" w:sz="4" w:space="0" w:color="auto"/>
            </w:tcBorders>
            <w:shd w:val="clear" w:color="auto" w:fill="auto"/>
          </w:tcPr>
          <w:p w14:paraId="2388A43C" w14:textId="77777777" w:rsidR="00D33384" w:rsidRPr="00EE49ED" w:rsidRDefault="00D33384" w:rsidP="00D33384">
            <w:pPr>
              <w:spacing w:line="240" w:lineRule="auto"/>
              <w:jc w:val="left"/>
              <w:rPr>
                <w:sz w:val="20"/>
                <w:szCs w:val="20"/>
              </w:rPr>
            </w:pPr>
            <w:r w:rsidRPr="00EE49ED">
              <w:rPr>
                <w:color w:val="000000"/>
                <w:sz w:val="20"/>
                <w:szCs w:val="20"/>
              </w:rPr>
              <w:t>Дорога д.Душино</w:t>
            </w:r>
          </w:p>
        </w:tc>
        <w:tc>
          <w:tcPr>
            <w:tcW w:w="696" w:type="pct"/>
            <w:tcBorders>
              <w:top w:val="single" w:sz="4" w:space="0" w:color="auto"/>
              <w:left w:val="nil"/>
              <w:bottom w:val="single" w:sz="4" w:space="0" w:color="auto"/>
              <w:right w:val="single" w:sz="4" w:space="0" w:color="auto"/>
            </w:tcBorders>
            <w:shd w:val="clear" w:color="000000" w:fill="FFFFFF"/>
          </w:tcPr>
          <w:p w14:paraId="4C1144AC"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4D846123"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23C93711" w14:textId="77777777" w:rsidTr="002C125D">
        <w:trPr>
          <w:trHeight w:val="20"/>
          <w:jc w:val="center"/>
        </w:trPr>
        <w:tc>
          <w:tcPr>
            <w:tcW w:w="212" w:type="pct"/>
            <w:shd w:val="clear" w:color="auto" w:fill="FFFFFF"/>
          </w:tcPr>
          <w:p w14:paraId="16F1C459"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54064BE5" w14:textId="77777777" w:rsidR="00D33384" w:rsidRPr="00EE49ED" w:rsidRDefault="00D33384" w:rsidP="00D33384">
            <w:pPr>
              <w:spacing w:line="240" w:lineRule="auto"/>
              <w:rPr>
                <w:sz w:val="20"/>
                <w:szCs w:val="20"/>
              </w:rPr>
            </w:pPr>
            <w:r w:rsidRPr="00EE49ED">
              <w:rPr>
                <w:color w:val="000000"/>
                <w:sz w:val="20"/>
                <w:szCs w:val="20"/>
              </w:rPr>
              <w:t>24 221 844 ОП МП 031</w:t>
            </w:r>
          </w:p>
        </w:tc>
        <w:tc>
          <w:tcPr>
            <w:tcW w:w="2003" w:type="pct"/>
            <w:tcBorders>
              <w:top w:val="nil"/>
              <w:left w:val="single" w:sz="4" w:space="0" w:color="auto"/>
              <w:bottom w:val="single" w:sz="4" w:space="0" w:color="auto"/>
              <w:right w:val="single" w:sz="4" w:space="0" w:color="auto"/>
            </w:tcBorders>
            <w:shd w:val="clear" w:color="auto" w:fill="auto"/>
          </w:tcPr>
          <w:p w14:paraId="109A6790" w14:textId="77777777" w:rsidR="00D33384" w:rsidRPr="00EE49ED" w:rsidRDefault="00D33384" w:rsidP="00D33384">
            <w:pPr>
              <w:spacing w:line="240" w:lineRule="auto"/>
              <w:jc w:val="left"/>
              <w:rPr>
                <w:sz w:val="20"/>
                <w:szCs w:val="20"/>
              </w:rPr>
            </w:pPr>
            <w:r w:rsidRPr="00EE49ED">
              <w:rPr>
                <w:color w:val="000000"/>
                <w:sz w:val="20"/>
                <w:szCs w:val="20"/>
              </w:rPr>
              <w:t>Дорога д.Душино</w:t>
            </w:r>
          </w:p>
        </w:tc>
        <w:tc>
          <w:tcPr>
            <w:tcW w:w="696" w:type="pct"/>
            <w:tcBorders>
              <w:top w:val="single" w:sz="4" w:space="0" w:color="auto"/>
              <w:left w:val="nil"/>
              <w:bottom w:val="single" w:sz="4" w:space="0" w:color="auto"/>
              <w:right w:val="single" w:sz="4" w:space="0" w:color="auto"/>
            </w:tcBorders>
            <w:shd w:val="clear" w:color="000000" w:fill="FFFFFF"/>
          </w:tcPr>
          <w:p w14:paraId="0E83AAD9"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6C3E0EC3"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047A6249" w14:textId="77777777" w:rsidTr="002C125D">
        <w:trPr>
          <w:trHeight w:val="20"/>
          <w:jc w:val="center"/>
        </w:trPr>
        <w:tc>
          <w:tcPr>
            <w:tcW w:w="212" w:type="pct"/>
            <w:shd w:val="clear" w:color="auto" w:fill="FFFFFF"/>
          </w:tcPr>
          <w:p w14:paraId="79525420"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66723E5E" w14:textId="77777777" w:rsidR="00D33384" w:rsidRPr="00EE49ED" w:rsidRDefault="00D33384" w:rsidP="00D33384">
            <w:pPr>
              <w:spacing w:line="240" w:lineRule="auto"/>
              <w:rPr>
                <w:sz w:val="20"/>
                <w:szCs w:val="20"/>
              </w:rPr>
            </w:pPr>
            <w:r w:rsidRPr="00EE49ED">
              <w:rPr>
                <w:color w:val="000000"/>
                <w:sz w:val="20"/>
                <w:szCs w:val="20"/>
              </w:rPr>
              <w:t>24 221 844 ОП МП 034</w:t>
            </w:r>
          </w:p>
        </w:tc>
        <w:tc>
          <w:tcPr>
            <w:tcW w:w="2003" w:type="pct"/>
            <w:tcBorders>
              <w:top w:val="nil"/>
              <w:left w:val="single" w:sz="4" w:space="0" w:color="auto"/>
              <w:bottom w:val="single" w:sz="4" w:space="0" w:color="auto"/>
              <w:right w:val="single" w:sz="4" w:space="0" w:color="auto"/>
            </w:tcBorders>
            <w:shd w:val="clear" w:color="auto" w:fill="auto"/>
          </w:tcPr>
          <w:p w14:paraId="47CF87F8" w14:textId="77777777" w:rsidR="00D33384" w:rsidRPr="00EE49ED" w:rsidRDefault="00D33384" w:rsidP="00D33384">
            <w:pPr>
              <w:spacing w:line="240" w:lineRule="auto"/>
              <w:jc w:val="left"/>
              <w:rPr>
                <w:sz w:val="20"/>
                <w:szCs w:val="20"/>
              </w:rPr>
            </w:pPr>
            <w:r w:rsidRPr="00EE49ED">
              <w:rPr>
                <w:color w:val="000000"/>
                <w:sz w:val="20"/>
                <w:szCs w:val="20"/>
              </w:rPr>
              <w:t>Дорога д.Жабрево</w:t>
            </w:r>
          </w:p>
        </w:tc>
        <w:tc>
          <w:tcPr>
            <w:tcW w:w="696" w:type="pct"/>
            <w:tcBorders>
              <w:top w:val="single" w:sz="4" w:space="0" w:color="auto"/>
              <w:left w:val="nil"/>
              <w:bottom w:val="single" w:sz="4" w:space="0" w:color="auto"/>
              <w:right w:val="single" w:sz="4" w:space="0" w:color="auto"/>
            </w:tcBorders>
            <w:shd w:val="clear" w:color="000000" w:fill="FFFFFF"/>
          </w:tcPr>
          <w:p w14:paraId="7FA01D8A"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3C9A3F47"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46C96F3F" w14:textId="77777777" w:rsidTr="002C125D">
        <w:trPr>
          <w:trHeight w:val="20"/>
          <w:jc w:val="center"/>
        </w:trPr>
        <w:tc>
          <w:tcPr>
            <w:tcW w:w="212" w:type="pct"/>
            <w:shd w:val="clear" w:color="auto" w:fill="FFFFFF"/>
          </w:tcPr>
          <w:p w14:paraId="661935AD"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02D1FA9" w14:textId="77777777" w:rsidR="00D33384" w:rsidRPr="00EE49ED" w:rsidRDefault="00D33384" w:rsidP="00D33384">
            <w:pPr>
              <w:spacing w:line="240" w:lineRule="auto"/>
              <w:rPr>
                <w:sz w:val="20"/>
                <w:szCs w:val="20"/>
              </w:rPr>
            </w:pPr>
            <w:r w:rsidRPr="00EE49ED">
              <w:rPr>
                <w:color w:val="000000"/>
                <w:sz w:val="20"/>
                <w:szCs w:val="20"/>
              </w:rPr>
              <w:t>24 221 844 ОП МП 035</w:t>
            </w:r>
          </w:p>
        </w:tc>
        <w:tc>
          <w:tcPr>
            <w:tcW w:w="2003" w:type="pct"/>
            <w:tcBorders>
              <w:top w:val="nil"/>
              <w:left w:val="single" w:sz="4" w:space="0" w:color="auto"/>
              <w:bottom w:val="single" w:sz="4" w:space="0" w:color="auto"/>
              <w:right w:val="single" w:sz="4" w:space="0" w:color="auto"/>
            </w:tcBorders>
            <w:shd w:val="clear" w:color="auto" w:fill="auto"/>
          </w:tcPr>
          <w:p w14:paraId="0E24933A" w14:textId="77777777" w:rsidR="00D33384" w:rsidRPr="00EE49ED" w:rsidRDefault="00D33384" w:rsidP="00D33384">
            <w:pPr>
              <w:spacing w:line="240" w:lineRule="auto"/>
              <w:jc w:val="left"/>
              <w:rPr>
                <w:sz w:val="20"/>
                <w:szCs w:val="20"/>
              </w:rPr>
            </w:pPr>
            <w:r w:rsidRPr="00EE49ED">
              <w:rPr>
                <w:color w:val="000000"/>
                <w:sz w:val="20"/>
                <w:szCs w:val="20"/>
              </w:rPr>
              <w:t>Дорога д.Иваниха</w:t>
            </w:r>
          </w:p>
        </w:tc>
        <w:tc>
          <w:tcPr>
            <w:tcW w:w="696" w:type="pct"/>
            <w:tcBorders>
              <w:top w:val="single" w:sz="4" w:space="0" w:color="auto"/>
              <w:left w:val="nil"/>
              <w:bottom w:val="single" w:sz="4" w:space="0" w:color="auto"/>
              <w:right w:val="single" w:sz="4" w:space="0" w:color="auto"/>
            </w:tcBorders>
            <w:shd w:val="clear" w:color="000000" w:fill="FFFFFF"/>
          </w:tcPr>
          <w:p w14:paraId="2C30E33A"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6A89E2A9"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2ED08F96" w14:textId="77777777" w:rsidTr="002C125D">
        <w:trPr>
          <w:trHeight w:val="20"/>
          <w:jc w:val="center"/>
        </w:trPr>
        <w:tc>
          <w:tcPr>
            <w:tcW w:w="212" w:type="pct"/>
            <w:shd w:val="clear" w:color="auto" w:fill="FFFFFF"/>
          </w:tcPr>
          <w:p w14:paraId="38BD9569"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5C19A899" w14:textId="77777777" w:rsidR="00D33384" w:rsidRPr="00EE49ED" w:rsidRDefault="00D33384" w:rsidP="00D33384">
            <w:pPr>
              <w:spacing w:line="240" w:lineRule="auto"/>
              <w:rPr>
                <w:sz w:val="20"/>
                <w:szCs w:val="20"/>
              </w:rPr>
            </w:pPr>
            <w:r w:rsidRPr="00EE49ED">
              <w:rPr>
                <w:color w:val="000000"/>
                <w:sz w:val="20"/>
                <w:szCs w:val="20"/>
              </w:rPr>
              <w:t>24 221 844 ОП МП 038</w:t>
            </w:r>
          </w:p>
        </w:tc>
        <w:tc>
          <w:tcPr>
            <w:tcW w:w="2003" w:type="pct"/>
            <w:tcBorders>
              <w:top w:val="nil"/>
              <w:left w:val="single" w:sz="4" w:space="0" w:color="auto"/>
              <w:bottom w:val="single" w:sz="4" w:space="0" w:color="auto"/>
              <w:right w:val="single" w:sz="4" w:space="0" w:color="auto"/>
            </w:tcBorders>
            <w:shd w:val="clear" w:color="auto" w:fill="auto"/>
          </w:tcPr>
          <w:p w14:paraId="5F65CC0C" w14:textId="77777777" w:rsidR="00D33384" w:rsidRPr="00EE49ED" w:rsidRDefault="00D33384" w:rsidP="00D33384">
            <w:pPr>
              <w:spacing w:line="240" w:lineRule="auto"/>
              <w:jc w:val="left"/>
              <w:rPr>
                <w:sz w:val="20"/>
                <w:szCs w:val="20"/>
              </w:rPr>
            </w:pPr>
            <w:r w:rsidRPr="00EE49ED">
              <w:rPr>
                <w:color w:val="000000"/>
                <w:sz w:val="20"/>
                <w:szCs w:val="20"/>
              </w:rPr>
              <w:t>Дорога д.Комарово</w:t>
            </w:r>
          </w:p>
        </w:tc>
        <w:tc>
          <w:tcPr>
            <w:tcW w:w="696" w:type="pct"/>
            <w:tcBorders>
              <w:top w:val="single" w:sz="4" w:space="0" w:color="auto"/>
              <w:left w:val="nil"/>
              <w:bottom w:val="single" w:sz="4" w:space="0" w:color="auto"/>
              <w:right w:val="single" w:sz="4" w:space="0" w:color="auto"/>
            </w:tcBorders>
            <w:shd w:val="clear" w:color="000000" w:fill="FFFFFF"/>
          </w:tcPr>
          <w:p w14:paraId="5F51D9B9"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621A8797"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6EFDCB04" w14:textId="77777777" w:rsidTr="002C125D">
        <w:trPr>
          <w:trHeight w:val="20"/>
          <w:jc w:val="center"/>
        </w:trPr>
        <w:tc>
          <w:tcPr>
            <w:tcW w:w="212" w:type="pct"/>
            <w:shd w:val="clear" w:color="auto" w:fill="FFFFFF"/>
          </w:tcPr>
          <w:p w14:paraId="12213E45"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205E8934" w14:textId="77777777" w:rsidR="00D33384" w:rsidRPr="00EE49ED" w:rsidRDefault="00D33384" w:rsidP="00D33384">
            <w:pPr>
              <w:spacing w:line="240" w:lineRule="auto"/>
              <w:rPr>
                <w:sz w:val="20"/>
                <w:szCs w:val="20"/>
              </w:rPr>
            </w:pPr>
            <w:r w:rsidRPr="00EE49ED">
              <w:rPr>
                <w:color w:val="000000"/>
                <w:sz w:val="20"/>
                <w:szCs w:val="20"/>
              </w:rPr>
              <w:t>24 221 844 ОП МП 039</w:t>
            </w:r>
          </w:p>
        </w:tc>
        <w:tc>
          <w:tcPr>
            <w:tcW w:w="2003" w:type="pct"/>
            <w:tcBorders>
              <w:top w:val="nil"/>
              <w:left w:val="single" w:sz="4" w:space="0" w:color="auto"/>
              <w:bottom w:val="single" w:sz="4" w:space="0" w:color="auto"/>
              <w:right w:val="single" w:sz="4" w:space="0" w:color="auto"/>
            </w:tcBorders>
            <w:shd w:val="clear" w:color="auto" w:fill="auto"/>
          </w:tcPr>
          <w:p w14:paraId="65C242D7" w14:textId="77777777" w:rsidR="00D33384" w:rsidRPr="00EE49ED" w:rsidRDefault="00D33384" w:rsidP="00D33384">
            <w:pPr>
              <w:spacing w:line="240" w:lineRule="auto"/>
              <w:jc w:val="left"/>
              <w:rPr>
                <w:sz w:val="20"/>
                <w:szCs w:val="20"/>
              </w:rPr>
            </w:pPr>
            <w:r w:rsidRPr="00EE49ED">
              <w:rPr>
                <w:color w:val="000000"/>
                <w:sz w:val="20"/>
                <w:szCs w:val="20"/>
              </w:rPr>
              <w:t>Дорога д.Комарово</w:t>
            </w:r>
          </w:p>
        </w:tc>
        <w:tc>
          <w:tcPr>
            <w:tcW w:w="696" w:type="pct"/>
            <w:tcBorders>
              <w:top w:val="single" w:sz="4" w:space="0" w:color="auto"/>
              <w:left w:val="nil"/>
              <w:bottom w:val="single" w:sz="4" w:space="0" w:color="auto"/>
              <w:right w:val="single" w:sz="4" w:space="0" w:color="auto"/>
            </w:tcBorders>
            <w:shd w:val="clear" w:color="000000" w:fill="FFFFFF"/>
          </w:tcPr>
          <w:p w14:paraId="688B1FB9"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3C4CF272"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1483521F" w14:textId="77777777" w:rsidTr="002C125D">
        <w:trPr>
          <w:trHeight w:val="20"/>
          <w:jc w:val="center"/>
        </w:trPr>
        <w:tc>
          <w:tcPr>
            <w:tcW w:w="212" w:type="pct"/>
            <w:shd w:val="clear" w:color="auto" w:fill="FFFFFF"/>
          </w:tcPr>
          <w:p w14:paraId="19623CDC"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68C586AE" w14:textId="77777777" w:rsidR="00D33384" w:rsidRPr="00EE49ED" w:rsidRDefault="00D33384" w:rsidP="00D33384">
            <w:pPr>
              <w:spacing w:line="240" w:lineRule="auto"/>
              <w:rPr>
                <w:sz w:val="20"/>
                <w:szCs w:val="20"/>
              </w:rPr>
            </w:pPr>
            <w:r w:rsidRPr="00EE49ED">
              <w:rPr>
                <w:color w:val="000000"/>
                <w:sz w:val="20"/>
                <w:szCs w:val="20"/>
              </w:rPr>
              <w:t>24 221 844 ОП МП 040</w:t>
            </w:r>
          </w:p>
        </w:tc>
        <w:tc>
          <w:tcPr>
            <w:tcW w:w="2003" w:type="pct"/>
            <w:tcBorders>
              <w:top w:val="nil"/>
              <w:left w:val="single" w:sz="4" w:space="0" w:color="auto"/>
              <w:bottom w:val="single" w:sz="4" w:space="0" w:color="auto"/>
              <w:right w:val="single" w:sz="4" w:space="0" w:color="auto"/>
            </w:tcBorders>
            <w:shd w:val="clear" w:color="auto" w:fill="auto"/>
          </w:tcPr>
          <w:p w14:paraId="7CCCBB57" w14:textId="77777777" w:rsidR="00D33384" w:rsidRPr="00EE49ED" w:rsidRDefault="00D33384" w:rsidP="00D33384">
            <w:pPr>
              <w:spacing w:line="240" w:lineRule="auto"/>
              <w:jc w:val="left"/>
              <w:rPr>
                <w:sz w:val="20"/>
                <w:szCs w:val="20"/>
              </w:rPr>
            </w:pPr>
            <w:r w:rsidRPr="00EE49ED">
              <w:rPr>
                <w:color w:val="000000"/>
                <w:sz w:val="20"/>
                <w:szCs w:val="20"/>
              </w:rPr>
              <w:t>Дорога д.Кондратово</w:t>
            </w:r>
          </w:p>
        </w:tc>
        <w:tc>
          <w:tcPr>
            <w:tcW w:w="696" w:type="pct"/>
            <w:tcBorders>
              <w:top w:val="single" w:sz="4" w:space="0" w:color="auto"/>
              <w:left w:val="nil"/>
              <w:bottom w:val="single" w:sz="4" w:space="0" w:color="auto"/>
              <w:right w:val="single" w:sz="4" w:space="0" w:color="auto"/>
            </w:tcBorders>
            <w:shd w:val="clear" w:color="000000" w:fill="FFFFFF"/>
          </w:tcPr>
          <w:p w14:paraId="553BFBA7"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79322A07"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1C81AFED" w14:textId="77777777" w:rsidTr="002C125D">
        <w:trPr>
          <w:trHeight w:val="20"/>
          <w:jc w:val="center"/>
        </w:trPr>
        <w:tc>
          <w:tcPr>
            <w:tcW w:w="212" w:type="pct"/>
            <w:shd w:val="clear" w:color="auto" w:fill="FFFFFF"/>
          </w:tcPr>
          <w:p w14:paraId="0CF2213E"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3FF200EB" w14:textId="77777777" w:rsidR="00D33384" w:rsidRPr="00EE49ED" w:rsidRDefault="00D33384" w:rsidP="00D33384">
            <w:pPr>
              <w:spacing w:line="240" w:lineRule="auto"/>
              <w:rPr>
                <w:sz w:val="20"/>
                <w:szCs w:val="20"/>
              </w:rPr>
            </w:pPr>
            <w:r w:rsidRPr="00EE49ED">
              <w:rPr>
                <w:color w:val="000000"/>
                <w:sz w:val="20"/>
                <w:szCs w:val="20"/>
              </w:rPr>
              <w:t>24 221 844 ОП МП 041</w:t>
            </w:r>
          </w:p>
        </w:tc>
        <w:tc>
          <w:tcPr>
            <w:tcW w:w="2003" w:type="pct"/>
            <w:tcBorders>
              <w:top w:val="nil"/>
              <w:left w:val="single" w:sz="4" w:space="0" w:color="auto"/>
              <w:bottom w:val="single" w:sz="4" w:space="0" w:color="auto"/>
              <w:right w:val="single" w:sz="4" w:space="0" w:color="auto"/>
            </w:tcBorders>
            <w:shd w:val="clear" w:color="auto" w:fill="auto"/>
          </w:tcPr>
          <w:p w14:paraId="421A1675" w14:textId="77777777" w:rsidR="00D33384" w:rsidRPr="00EE49ED" w:rsidRDefault="00D33384" w:rsidP="00D33384">
            <w:pPr>
              <w:spacing w:line="240" w:lineRule="auto"/>
              <w:jc w:val="left"/>
              <w:rPr>
                <w:sz w:val="20"/>
                <w:szCs w:val="20"/>
              </w:rPr>
            </w:pPr>
            <w:r w:rsidRPr="00EE49ED">
              <w:rPr>
                <w:color w:val="000000"/>
                <w:sz w:val="20"/>
                <w:szCs w:val="20"/>
              </w:rPr>
              <w:t>Дорога д.Копосиха</w:t>
            </w:r>
          </w:p>
        </w:tc>
        <w:tc>
          <w:tcPr>
            <w:tcW w:w="696" w:type="pct"/>
            <w:tcBorders>
              <w:top w:val="single" w:sz="4" w:space="0" w:color="auto"/>
              <w:left w:val="nil"/>
              <w:bottom w:val="single" w:sz="4" w:space="0" w:color="auto"/>
              <w:right w:val="single" w:sz="4" w:space="0" w:color="auto"/>
            </w:tcBorders>
            <w:shd w:val="clear" w:color="000000" w:fill="FFFFFF"/>
          </w:tcPr>
          <w:p w14:paraId="7DDC4D3C"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078BE29F"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64145558" w14:textId="77777777" w:rsidTr="002C125D">
        <w:trPr>
          <w:trHeight w:val="20"/>
          <w:jc w:val="center"/>
        </w:trPr>
        <w:tc>
          <w:tcPr>
            <w:tcW w:w="212" w:type="pct"/>
            <w:shd w:val="clear" w:color="auto" w:fill="FFFFFF"/>
          </w:tcPr>
          <w:p w14:paraId="3646D97C"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57124156" w14:textId="77777777" w:rsidR="00D33384" w:rsidRPr="00EE49ED" w:rsidRDefault="00D33384" w:rsidP="00D33384">
            <w:pPr>
              <w:spacing w:line="240" w:lineRule="auto"/>
              <w:rPr>
                <w:sz w:val="20"/>
                <w:szCs w:val="20"/>
              </w:rPr>
            </w:pPr>
            <w:r w:rsidRPr="00EE49ED">
              <w:rPr>
                <w:color w:val="000000"/>
                <w:sz w:val="20"/>
                <w:szCs w:val="20"/>
              </w:rPr>
              <w:t>24 221 844 ОП МП 042</w:t>
            </w:r>
          </w:p>
        </w:tc>
        <w:tc>
          <w:tcPr>
            <w:tcW w:w="2003" w:type="pct"/>
            <w:tcBorders>
              <w:top w:val="nil"/>
              <w:left w:val="single" w:sz="4" w:space="0" w:color="auto"/>
              <w:bottom w:val="single" w:sz="4" w:space="0" w:color="auto"/>
              <w:right w:val="single" w:sz="4" w:space="0" w:color="auto"/>
            </w:tcBorders>
            <w:shd w:val="clear" w:color="auto" w:fill="auto"/>
          </w:tcPr>
          <w:p w14:paraId="72617188" w14:textId="77777777" w:rsidR="00D33384" w:rsidRPr="00EE49ED" w:rsidRDefault="00D33384" w:rsidP="00D33384">
            <w:pPr>
              <w:spacing w:line="240" w:lineRule="auto"/>
              <w:jc w:val="left"/>
              <w:rPr>
                <w:sz w:val="20"/>
                <w:szCs w:val="20"/>
              </w:rPr>
            </w:pPr>
            <w:r w:rsidRPr="00EE49ED">
              <w:rPr>
                <w:color w:val="000000"/>
                <w:sz w:val="20"/>
                <w:szCs w:val="20"/>
              </w:rPr>
              <w:t>Дорога д.Кошелево</w:t>
            </w:r>
          </w:p>
        </w:tc>
        <w:tc>
          <w:tcPr>
            <w:tcW w:w="696" w:type="pct"/>
            <w:tcBorders>
              <w:top w:val="single" w:sz="4" w:space="0" w:color="auto"/>
              <w:left w:val="nil"/>
              <w:bottom w:val="single" w:sz="4" w:space="0" w:color="auto"/>
              <w:right w:val="single" w:sz="4" w:space="0" w:color="auto"/>
            </w:tcBorders>
            <w:shd w:val="clear" w:color="000000" w:fill="FFFFFF"/>
          </w:tcPr>
          <w:p w14:paraId="1F4D60D3"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76884036"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2AFC9CE0" w14:textId="77777777" w:rsidTr="002C125D">
        <w:trPr>
          <w:trHeight w:val="20"/>
          <w:jc w:val="center"/>
        </w:trPr>
        <w:tc>
          <w:tcPr>
            <w:tcW w:w="212" w:type="pct"/>
            <w:shd w:val="clear" w:color="auto" w:fill="FFFFFF"/>
          </w:tcPr>
          <w:p w14:paraId="7B1B0960"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5743A41B" w14:textId="77777777" w:rsidR="00D33384" w:rsidRPr="00EE49ED" w:rsidRDefault="00D33384" w:rsidP="00D33384">
            <w:pPr>
              <w:spacing w:line="240" w:lineRule="auto"/>
              <w:rPr>
                <w:sz w:val="20"/>
                <w:szCs w:val="20"/>
              </w:rPr>
            </w:pPr>
            <w:r w:rsidRPr="00EE49ED">
              <w:rPr>
                <w:color w:val="000000"/>
                <w:sz w:val="20"/>
                <w:szCs w:val="20"/>
              </w:rPr>
              <w:t>24 221 844 ОП МП 043</w:t>
            </w:r>
          </w:p>
        </w:tc>
        <w:tc>
          <w:tcPr>
            <w:tcW w:w="2003" w:type="pct"/>
            <w:tcBorders>
              <w:top w:val="nil"/>
              <w:left w:val="single" w:sz="4" w:space="0" w:color="auto"/>
              <w:bottom w:val="single" w:sz="4" w:space="0" w:color="auto"/>
              <w:right w:val="single" w:sz="4" w:space="0" w:color="auto"/>
            </w:tcBorders>
            <w:shd w:val="clear" w:color="auto" w:fill="auto"/>
          </w:tcPr>
          <w:p w14:paraId="58FB7FF1" w14:textId="77777777" w:rsidR="00D33384" w:rsidRPr="00EE49ED" w:rsidRDefault="00D33384" w:rsidP="00D33384">
            <w:pPr>
              <w:spacing w:line="240" w:lineRule="auto"/>
              <w:jc w:val="left"/>
              <w:rPr>
                <w:sz w:val="20"/>
                <w:szCs w:val="20"/>
              </w:rPr>
            </w:pPr>
            <w:r w:rsidRPr="00EE49ED">
              <w:rPr>
                <w:color w:val="000000"/>
                <w:sz w:val="20"/>
                <w:szCs w:val="20"/>
              </w:rPr>
              <w:t>Дорога д.Красная Гора</w:t>
            </w:r>
          </w:p>
        </w:tc>
        <w:tc>
          <w:tcPr>
            <w:tcW w:w="696" w:type="pct"/>
            <w:tcBorders>
              <w:top w:val="single" w:sz="4" w:space="0" w:color="auto"/>
              <w:left w:val="nil"/>
              <w:bottom w:val="single" w:sz="4" w:space="0" w:color="auto"/>
              <w:right w:val="single" w:sz="4" w:space="0" w:color="auto"/>
            </w:tcBorders>
            <w:shd w:val="clear" w:color="000000" w:fill="FFFFFF"/>
          </w:tcPr>
          <w:p w14:paraId="43681C1D"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0C0B5D07"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25567EF4" w14:textId="77777777" w:rsidTr="002C125D">
        <w:trPr>
          <w:trHeight w:val="20"/>
          <w:jc w:val="center"/>
        </w:trPr>
        <w:tc>
          <w:tcPr>
            <w:tcW w:w="212" w:type="pct"/>
            <w:shd w:val="clear" w:color="auto" w:fill="FFFFFF"/>
          </w:tcPr>
          <w:p w14:paraId="381B1438"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01E36FD4" w14:textId="77777777" w:rsidR="00D33384" w:rsidRPr="00EE49ED" w:rsidRDefault="00D33384" w:rsidP="00D33384">
            <w:pPr>
              <w:spacing w:line="240" w:lineRule="auto"/>
              <w:rPr>
                <w:sz w:val="20"/>
                <w:szCs w:val="20"/>
              </w:rPr>
            </w:pPr>
            <w:r w:rsidRPr="00EE49ED">
              <w:rPr>
                <w:color w:val="000000"/>
                <w:sz w:val="20"/>
                <w:szCs w:val="20"/>
              </w:rPr>
              <w:t>24 221 844 ОП МП 044</w:t>
            </w:r>
          </w:p>
        </w:tc>
        <w:tc>
          <w:tcPr>
            <w:tcW w:w="2003" w:type="pct"/>
            <w:tcBorders>
              <w:top w:val="nil"/>
              <w:left w:val="single" w:sz="4" w:space="0" w:color="auto"/>
              <w:bottom w:val="single" w:sz="4" w:space="0" w:color="auto"/>
              <w:right w:val="single" w:sz="4" w:space="0" w:color="auto"/>
            </w:tcBorders>
            <w:shd w:val="clear" w:color="auto" w:fill="auto"/>
          </w:tcPr>
          <w:p w14:paraId="0D45D66F" w14:textId="77777777" w:rsidR="00D33384" w:rsidRPr="00EE49ED" w:rsidRDefault="00D33384" w:rsidP="00D33384">
            <w:pPr>
              <w:spacing w:line="240" w:lineRule="auto"/>
              <w:jc w:val="left"/>
              <w:rPr>
                <w:sz w:val="20"/>
                <w:szCs w:val="20"/>
              </w:rPr>
            </w:pPr>
            <w:r w:rsidRPr="00EE49ED">
              <w:rPr>
                <w:color w:val="000000"/>
                <w:sz w:val="20"/>
                <w:szCs w:val="20"/>
              </w:rPr>
              <w:t>Дорога д.Крестьяновская</w:t>
            </w:r>
          </w:p>
        </w:tc>
        <w:tc>
          <w:tcPr>
            <w:tcW w:w="696" w:type="pct"/>
            <w:tcBorders>
              <w:top w:val="single" w:sz="4" w:space="0" w:color="auto"/>
              <w:left w:val="nil"/>
              <w:bottom w:val="single" w:sz="4" w:space="0" w:color="auto"/>
              <w:right w:val="single" w:sz="4" w:space="0" w:color="auto"/>
            </w:tcBorders>
            <w:shd w:val="clear" w:color="000000" w:fill="FFFFFF"/>
          </w:tcPr>
          <w:p w14:paraId="4B401F91"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7607D3D5"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1B63FFAC" w14:textId="77777777" w:rsidTr="002C125D">
        <w:trPr>
          <w:trHeight w:val="20"/>
          <w:jc w:val="center"/>
        </w:trPr>
        <w:tc>
          <w:tcPr>
            <w:tcW w:w="212" w:type="pct"/>
            <w:shd w:val="clear" w:color="auto" w:fill="FFFFFF"/>
          </w:tcPr>
          <w:p w14:paraId="025111C3"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B232560" w14:textId="77777777" w:rsidR="00D33384" w:rsidRPr="00EE49ED" w:rsidRDefault="00D33384" w:rsidP="00D33384">
            <w:pPr>
              <w:spacing w:line="240" w:lineRule="auto"/>
              <w:rPr>
                <w:sz w:val="20"/>
                <w:szCs w:val="20"/>
              </w:rPr>
            </w:pPr>
            <w:r w:rsidRPr="00EE49ED">
              <w:rPr>
                <w:color w:val="000000"/>
                <w:sz w:val="20"/>
                <w:szCs w:val="20"/>
              </w:rPr>
              <w:t>24 221 844 ОП МП 045</w:t>
            </w:r>
          </w:p>
        </w:tc>
        <w:tc>
          <w:tcPr>
            <w:tcW w:w="2003" w:type="pct"/>
            <w:tcBorders>
              <w:top w:val="nil"/>
              <w:left w:val="single" w:sz="4" w:space="0" w:color="auto"/>
              <w:bottom w:val="single" w:sz="4" w:space="0" w:color="auto"/>
              <w:right w:val="single" w:sz="4" w:space="0" w:color="auto"/>
            </w:tcBorders>
            <w:shd w:val="clear" w:color="auto" w:fill="auto"/>
          </w:tcPr>
          <w:p w14:paraId="0E5DD548" w14:textId="77777777" w:rsidR="00D33384" w:rsidRPr="00EE49ED" w:rsidRDefault="00D33384" w:rsidP="00D33384">
            <w:pPr>
              <w:spacing w:line="240" w:lineRule="auto"/>
              <w:jc w:val="left"/>
              <w:rPr>
                <w:sz w:val="20"/>
                <w:szCs w:val="20"/>
              </w:rPr>
            </w:pPr>
            <w:r w:rsidRPr="00EE49ED">
              <w:rPr>
                <w:color w:val="000000"/>
                <w:sz w:val="20"/>
                <w:szCs w:val="20"/>
              </w:rPr>
              <w:t>Дорога д.Крестьяновская</w:t>
            </w:r>
          </w:p>
        </w:tc>
        <w:tc>
          <w:tcPr>
            <w:tcW w:w="696" w:type="pct"/>
            <w:tcBorders>
              <w:top w:val="single" w:sz="4" w:space="0" w:color="auto"/>
              <w:left w:val="nil"/>
              <w:bottom w:val="single" w:sz="4" w:space="0" w:color="auto"/>
              <w:right w:val="single" w:sz="4" w:space="0" w:color="auto"/>
            </w:tcBorders>
            <w:shd w:val="clear" w:color="000000" w:fill="FFFFFF"/>
          </w:tcPr>
          <w:p w14:paraId="40CBE9DF"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69D7EB1F"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7CDDFDD9" w14:textId="77777777" w:rsidTr="002C125D">
        <w:trPr>
          <w:trHeight w:val="20"/>
          <w:jc w:val="center"/>
        </w:trPr>
        <w:tc>
          <w:tcPr>
            <w:tcW w:w="212" w:type="pct"/>
            <w:shd w:val="clear" w:color="auto" w:fill="FFFFFF"/>
          </w:tcPr>
          <w:p w14:paraId="6654232D"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44D6704E" w14:textId="77777777" w:rsidR="00D33384" w:rsidRPr="00EE49ED" w:rsidRDefault="00D33384" w:rsidP="00D33384">
            <w:pPr>
              <w:spacing w:line="240" w:lineRule="auto"/>
              <w:rPr>
                <w:sz w:val="20"/>
                <w:szCs w:val="20"/>
              </w:rPr>
            </w:pPr>
            <w:r w:rsidRPr="00EE49ED">
              <w:rPr>
                <w:color w:val="000000"/>
                <w:sz w:val="20"/>
                <w:szCs w:val="20"/>
              </w:rPr>
              <w:t>24 221 844 ОП МП 046</w:t>
            </w:r>
          </w:p>
        </w:tc>
        <w:tc>
          <w:tcPr>
            <w:tcW w:w="2003" w:type="pct"/>
            <w:tcBorders>
              <w:top w:val="nil"/>
              <w:left w:val="single" w:sz="4" w:space="0" w:color="auto"/>
              <w:bottom w:val="single" w:sz="4" w:space="0" w:color="auto"/>
              <w:right w:val="single" w:sz="4" w:space="0" w:color="auto"/>
            </w:tcBorders>
            <w:shd w:val="clear" w:color="auto" w:fill="auto"/>
          </w:tcPr>
          <w:p w14:paraId="719F3CF2" w14:textId="77777777" w:rsidR="00D33384" w:rsidRPr="00EE49ED" w:rsidRDefault="00D33384" w:rsidP="00D33384">
            <w:pPr>
              <w:spacing w:line="240" w:lineRule="auto"/>
              <w:jc w:val="left"/>
              <w:rPr>
                <w:sz w:val="20"/>
                <w:szCs w:val="20"/>
              </w:rPr>
            </w:pPr>
            <w:r w:rsidRPr="00EE49ED">
              <w:rPr>
                <w:color w:val="000000"/>
                <w:sz w:val="20"/>
                <w:szCs w:val="20"/>
              </w:rPr>
              <w:t>Дорога д.Круглово</w:t>
            </w:r>
          </w:p>
        </w:tc>
        <w:tc>
          <w:tcPr>
            <w:tcW w:w="696" w:type="pct"/>
            <w:tcBorders>
              <w:top w:val="single" w:sz="4" w:space="0" w:color="auto"/>
              <w:left w:val="nil"/>
              <w:bottom w:val="single" w:sz="4" w:space="0" w:color="auto"/>
              <w:right w:val="single" w:sz="4" w:space="0" w:color="auto"/>
            </w:tcBorders>
            <w:shd w:val="clear" w:color="000000" w:fill="FFFFFF"/>
          </w:tcPr>
          <w:p w14:paraId="04F1FD3D"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28CC13C"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4C1F40A0" w14:textId="77777777" w:rsidTr="002C125D">
        <w:trPr>
          <w:trHeight w:val="20"/>
          <w:jc w:val="center"/>
        </w:trPr>
        <w:tc>
          <w:tcPr>
            <w:tcW w:w="212" w:type="pct"/>
            <w:shd w:val="clear" w:color="auto" w:fill="FFFFFF"/>
          </w:tcPr>
          <w:p w14:paraId="6B6072FA"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6E27D87A" w14:textId="77777777" w:rsidR="00D33384" w:rsidRPr="00EE49ED" w:rsidRDefault="00D33384" w:rsidP="00D33384">
            <w:pPr>
              <w:spacing w:line="240" w:lineRule="auto"/>
              <w:rPr>
                <w:sz w:val="20"/>
                <w:szCs w:val="20"/>
              </w:rPr>
            </w:pPr>
            <w:r w:rsidRPr="00EE49ED">
              <w:rPr>
                <w:color w:val="000000"/>
                <w:sz w:val="20"/>
                <w:szCs w:val="20"/>
              </w:rPr>
              <w:t>24 221 844 ОП МП 047</w:t>
            </w:r>
          </w:p>
        </w:tc>
        <w:tc>
          <w:tcPr>
            <w:tcW w:w="2003" w:type="pct"/>
            <w:tcBorders>
              <w:top w:val="nil"/>
              <w:left w:val="single" w:sz="4" w:space="0" w:color="auto"/>
              <w:bottom w:val="single" w:sz="4" w:space="0" w:color="auto"/>
              <w:right w:val="single" w:sz="4" w:space="0" w:color="auto"/>
            </w:tcBorders>
            <w:shd w:val="clear" w:color="auto" w:fill="auto"/>
          </w:tcPr>
          <w:p w14:paraId="09A8C3AC" w14:textId="77777777" w:rsidR="00D33384" w:rsidRPr="00EE49ED" w:rsidRDefault="00D33384" w:rsidP="00D33384">
            <w:pPr>
              <w:spacing w:line="240" w:lineRule="auto"/>
              <w:jc w:val="left"/>
              <w:rPr>
                <w:sz w:val="20"/>
                <w:szCs w:val="20"/>
              </w:rPr>
            </w:pPr>
            <w:r w:rsidRPr="00EE49ED">
              <w:rPr>
                <w:color w:val="000000"/>
                <w:sz w:val="20"/>
                <w:szCs w:val="20"/>
              </w:rPr>
              <w:t>Дорога д.Крутцы</w:t>
            </w:r>
          </w:p>
        </w:tc>
        <w:tc>
          <w:tcPr>
            <w:tcW w:w="696" w:type="pct"/>
            <w:tcBorders>
              <w:top w:val="single" w:sz="4" w:space="0" w:color="auto"/>
              <w:left w:val="nil"/>
              <w:bottom w:val="single" w:sz="4" w:space="0" w:color="auto"/>
              <w:right w:val="single" w:sz="4" w:space="0" w:color="auto"/>
            </w:tcBorders>
            <w:shd w:val="clear" w:color="000000" w:fill="FFFFFF"/>
          </w:tcPr>
          <w:p w14:paraId="2A6760FF"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B00E35D"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12826356" w14:textId="77777777" w:rsidTr="002C125D">
        <w:trPr>
          <w:trHeight w:val="20"/>
          <w:jc w:val="center"/>
        </w:trPr>
        <w:tc>
          <w:tcPr>
            <w:tcW w:w="212" w:type="pct"/>
            <w:shd w:val="clear" w:color="auto" w:fill="FFFFFF"/>
          </w:tcPr>
          <w:p w14:paraId="65FF0BCB"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04746A81" w14:textId="77777777" w:rsidR="00D33384" w:rsidRPr="00EE49ED" w:rsidRDefault="00D33384" w:rsidP="00D33384">
            <w:pPr>
              <w:spacing w:line="240" w:lineRule="auto"/>
              <w:rPr>
                <w:sz w:val="20"/>
                <w:szCs w:val="20"/>
              </w:rPr>
            </w:pPr>
            <w:r w:rsidRPr="00EE49ED">
              <w:rPr>
                <w:color w:val="000000"/>
                <w:sz w:val="20"/>
                <w:szCs w:val="20"/>
              </w:rPr>
              <w:t>24 221 844 ОП МП 048</w:t>
            </w:r>
          </w:p>
        </w:tc>
        <w:tc>
          <w:tcPr>
            <w:tcW w:w="2003" w:type="pct"/>
            <w:tcBorders>
              <w:top w:val="nil"/>
              <w:left w:val="single" w:sz="4" w:space="0" w:color="auto"/>
              <w:bottom w:val="single" w:sz="4" w:space="0" w:color="auto"/>
              <w:right w:val="single" w:sz="4" w:space="0" w:color="auto"/>
            </w:tcBorders>
            <w:shd w:val="clear" w:color="auto" w:fill="auto"/>
          </w:tcPr>
          <w:p w14:paraId="01267EBB" w14:textId="77777777" w:rsidR="00D33384" w:rsidRPr="00EE49ED" w:rsidRDefault="00D33384" w:rsidP="00D33384">
            <w:pPr>
              <w:spacing w:line="240" w:lineRule="auto"/>
              <w:jc w:val="left"/>
              <w:rPr>
                <w:sz w:val="20"/>
                <w:szCs w:val="20"/>
              </w:rPr>
            </w:pPr>
            <w:r w:rsidRPr="00EE49ED">
              <w:rPr>
                <w:color w:val="000000"/>
                <w:sz w:val="20"/>
                <w:szCs w:val="20"/>
              </w:rPr>
              <w:t>Дорога д.Кулижново</w:t>
            </w:r>
          </w:p>
        </w:tc>
        <w:tc>
          <w:tcPr>
            <w:tcW w:w="696" w:type="pct"/>
            <w:tcBorders>
              <w:top w:val="single" w:sz="4" w:space="0" w:color="auto"/>
              <w:left w:val="nil"/>
              <w:bottom w:val="single" w:sz="4" w:space="0" w:color="auto"/>
              <w:right w:val="single" w:sz="4" w:space="0" w:color="auto"/>
            </w:tcBorders>
            <w:shd w:val="clear" w:color="000000" w:fill="FFFFFF"/>
          </w:tcPr>
          <w:p w14:paraId="3CD87153"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6804921"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79A8FD23" w14:textId="77777777" w:rsidTr="002C125D">
        <w:trPr>
          <w:trHeight w:val="20"/>
          <w:jc w:val="center"/>
        </w:trPr>
        <w:tc>
          <w:tcPr>
            <w:tcW w:w="212" w:type="pct"/>
            <w:shd w:val="clear" w:color="auto" w:fill="FFFFFF"/>
          </w:tcPr>
          <w:p w14:paraId="2F29A6BF"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6BEEB252" w14:textId="77777777" w:rsidR="00D33384" w:rsidRPr="00EE49ED" w:rsidRDefault="00D33384" w:rsidP="00D33384">
            <w:pPr>
              <w:spacing w:line="240" w:lineRule="auto"/>
              <w:rPr>
                <w:sz w:val="20"/>
                <w:szCs w:val="20"/>
              </w:rPr>
            </w:pPr>
            <w:r w:rsidRPr="00EE49ED">
              <w:rPr>
                <w:color w:val="000000"/>
                <w:sz w:val="20"/>
                <w:szCs w:val="20"/>
              </w:rPr>
              <w:t>24 221 844 ОП МП 049</w:t>
            </w:r>
          </w:p>
        </w:tc>
        <w:tc>
          <w:tcPr>
            <w:tcW w:w="2003" w:type="pct"/>
            <w:tcBorders>
              <w:top w:val="nil"/>
              <w:left w:val="single" w:sz="4" w:space="0" w:color="auto"/>
              <w:bottom w:val="single" w:sz="4" w:space="0" w:color="auto"/>
              <w:right w:val="single" w:sz="4" w:space="0" w:color="auto"/>
            </w:tcBorders>
            <w:shd w:val="clear" w:color="auto" w:fill="auto"/>
          </w:tcPr>
          <w:p w14:paraId="3F3BD1D3" w14:textId="77777777" w:rsidR="00D33384" w:rsidRPr="00EE49ED" w:rsidRDefault="00D33384" w:rsidP="00D33384">
            <w:pPr>
              <w:spacing w:line="240" w:lineRule="auto"/>
              <w:jc w:val="left"/>
              <w:rPr>
                <w:sz w:val="20"/>
                <w:szCs w:val="20"/>
              </w:rPr>
            </w:pPr>
            <w:r w:rsidRPr="00EE49ED">
              <w:rPr>
                <w:color w:val="000000"/>
                <w:sz w:val="20"/>
                <w:szCs w:val="20"/>
              </w:rPr>
              <w:t>Дорога д.Курдумово</w:t>
            </w:r>
          </w:p>
        </w:tc>
        <w:tc>
          <w:tcPr>
            <w:tcW w:w="696" w:type="pct"/>
            <w:tcBorders>
              <w:top w:val="single" w:sz="4" w:space="0" w:color="auto"/>
              <w:left w:val="nil"/>
              <w:bottom w:val="single" w:sz="4" w:space="0" w:color="auto"/>
              <w:right w:val="single" w:sz="4" w:space="0" w:color="auto"/>
            </w:tcBorders>
            <w:shd w:val="clear" w:color="000000" w:fill="FFFFFF"/>
          </w:tcPr>
          <w:p w14:paraId="74ED63FD"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221E708"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6BF123C1" w14:textId="77777777" w:rsidTr="002C125D">
        <w:trPr>
          <w:trHeight w:val="20"/>
          <w:jc w:val="center"/>
        </w:trPr>
        <w:tc>
          <w:tcPr>
            <w:tcW w:w="212" w:type="pct"/>
            <w:shd w:val="clear" w:color="auto" w:fill="FFFFFF"/>
          </w:tcPr>
          <w:p w14:paraId="630422BF"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30B5DD1E" w14:textId="77777777" w:rsidR="00D33384" w:rsidRPr="00EE49ED" w:rsidRDefault="00D33384" w:rsidP="00D33384">
            <w:pPr>
              <w:spacing w:line="240" w:lineRule="auto"/>
              <w:rPr>
                <w:sz w:val="20"/>
                <w:szCs w:val="20"/>
              </w:rPr>
            </w:pPr>
            <w:r w:rsidRPr="00EE49ED">
              <w:rPr>
                <w:color w:val="000000"/>
                <w:sz w:val="20"/>
                <w:szCs w:val="20"/>
              </w:rPr>
              <w:t>24 221 844 ОП МП 050</w:t>
            </w:r>
          </w:p>
        </w:tc>
        <w:tc>
          <w:tcPr>
            <w:tcW w:w="2003" w:type="pct"/>
            <w:tcBorders>
              <w:top w:val="nil"/>
              <w:left w:val="single" w:sz="4" w:space="0" w:color="auto"/>
              <w:bottom w:val="single" w:sz="4" w:space="0" w:color="auto"/>
              <w:right w:val="single" w:sz="4" w:space="0" w:color="auto"/>
            </w:tcBorders>
            <w:shd w:val="clear" w:color="auto" w:fill="auto"/>
          </w:tcPr>
          <w:p w14:paraId="4BF098AC" w14:textId="77777777" w:rsidR="00D33384" w:rsidRPr="00EE49ED" w:rsidRDefault="00D33384" w:rsidP="00D33384">
            <w:pPr>
              <w:spacing w:line="240" w:lineRule="auto"/>
              <w:jc w:val="left"/>
              <w:rPr>
                <w:sz w:val="20"/>
                <w:szCs w:val="20"/>
              </w:rPr>
            </w:pPr>
            <w:r w:rsidRPr="00EE49ED">
              <w:rPr>
                <w:color w:val="000000"/>
                <w:sz w:val="20"/>
                <w:szCs w:val="20"/>
              </w:rPr>
              <w:t>Дорога д.Леонидово</w:t>
            </w:r>
          </w:p>
        </w:tc>
        <w:tc>
          <w:tcPr>
            <w:tcW w:w="696" w:type="pct"/>
            <w:tcBorders>
              <w:top w:val="single" w:sz="4" w:space="0" w:color="auto"/>
              <w:left w:val="nil"/>
              <w:bottom w:val="single" w:sz="4" w:space="0" w:color="auto"/>
              <w:right w:val="single" w:sz="4" w:space="0" w:color="auto"/>
            </w:tcBorders>
            <w:shd w:val="clear" w:color="000000" w:fill="FFFFFF"/>
          </w:tcPr>
          <w:p w14:paraId="681DD0FA"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AE7067F"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12E28F2D" w14:textId="77777777" w:rsidTr="002C125D">
        <w:trPr>
          <w:trHeight w:val="20"/>
          <w:jc w:val="center"/>
        </w:trPr>
        <w:tc>
          <w:tcPr>
            <w:tcW w:w="212" w:type="pct"/>
            <w:shd w:val="clear" w:color="auto" w:fill="FFFFFF"/>
          </w:tcPr>
          <w:p w14:paraId="1CF5995A"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1508DD73" w14:textId="77777777" w:rsidR="00D33384" w:rsidRPr="00EE49ED" w:rsidRDefault="00D33384" w:rsidP="00D33384">
            <w:pPr>
              <w:spacing w:line="240" w:lineRule="auto"/>
              <w:rPr>
                <w:sz w:val="20"/>
                <w:szCs w:val="20"/>
              </w:rPr>
            </w:pPr>
            <w:r w:rsidRPr="00EE49ED">
              <w:rPr>
                <w:color w:val="000000"/>
                <w:sz w:val="20"/>
                <w:szCs w:val="20"/>
              </w:rPr>
              <w:t>24 221 844 ОП МП 057</w:t>
            </w:r>
          </w:p>
        </w:tc>
        <w:tc>
          <w:tcPr>
            <w:tcW w:w="2003" w:type="pct"/>
            <w:tcBorders>
              <w:top w:val="nil"/>
              <w:left w:val="single" w:sz="4" w:space="0" w:color="auto"/>
              <w:bottom w:val="single" w:sz="4" w:space="0" w:color="auto"/>
              <w:right w:val="single" w:sz="4" w:space="0" w:color="auto"/>
            </w:tcBorders>
            <w:shd w:val="clear" w:color="auto" w:fill="auto"/>
          </w:tcPr>
          <w:p w14:paraId="102450C2" w14:textId="77777777" w:rsidR="00D33384" w:rsidRPr="00EE49ED" w:rsidRDefault="00D33384" w:rsidP="00D33384">
            <w:pPr>
              <w:spacing w:line="240" w:lineRule="auto"/>
              <w:jc w:val="left"/>
              <w:rPr>
                <w:sz w:val="20"/>
                <w:szCs w:val="20"/>
              </w:rPr>
            </w:pPr>
            <w:r w:rsidRPr="00EE49ED">
              <w:rPr>
                <w:color w:val="000000"/>
                <w:sz w:val="20"/>
                <w:szCs w:val="20"/>
              </w:rPr>
              <w:t>Дорога с.Листье</w:t>
            </w:r>
          </w:p>
        </w:tc>
        <w:tc>
          <w:tcPr>
            <w:tcW w:w="696" w:type="pct"/>
            <w:tcBorders>
              <w:top w:val="single" w:sz="4" w:space="0" w:color="auto"/>
              <w:left w:val="nil"/>
              <w:bottom w:val="single" w:sz="4" w:space="0" w:color="auto"/>
              <w:right w:val="single" w:sz="4" w:space="0" w:color="auto"/>
            </w:tcBorders>
            <w:shd w:val="clear" w:color="000000" w:fill="FFFFFF"/>
          </w:tcPr>
          <w:p w14:paraId="5C3ADCFF"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93CF728"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738193DF" w14:textId="77777777" w:rsidTr="002C125D">
        <w:trPr>
          <w:trHeight w:val="249"/>
          <w:jc w:val="center"/>
        </w:trPr>
        <w:tc>
          <w:tcPr>
            <w:tcW w:w="212" w:type="pct"/>
            <w:shd w:val="clear" w:color="auto" w:fill="FFFFFF"/>
          </w:tcPr>
          <w:p w14:paraId="189B7C6E"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20013B97" w14:textId="77777777" w:rsidR="00D33384" w:rsidRPr="00EE49ED" w:rsidRDefault="00D33384" w:rsidP="00D33384">
            <w:pPr>
              <w:spacing w:line="240" w:lineRule="auto"/>
              <w:rPr>
                <w:sz w:val="20"/>
                <w:szCs w:val="20"/>
              </w:rPr>
            </w:pPr>
            <w:r w:rsidRPr="00EE49ED">
              <w:rPr>
                <w:color w:val="000000"/>
                <w:sz w:val="20"/>
                <w:szCs w:val="20"/>
              </w:rPr>
              <w:t>24 221 844 ОП МП 058</w:t>
            </w:r>
          </w:p>
        </w:tc>
        <w:tc>
          <w:tcPr>
            <w:tcW w:w="2003" w:type="pct"/>
            <w:tcBorders>
              <w:top w:val="nil"/>
              <w:left w:val="single" w:sz="4" w:space="0" w:color="auto"/>
              <w:bottom w:val="single" w:sz="4" w:space="0" w:color="auto"/>
              <w:right w:val="single" w:sz="4" w:space="0" w:color="auto"/>
            </w:tcBorders>
            <w:shd w:val="clear" w:color="auto" w:fill="auto"/>
          </w:tcPr>
          <w:p w14:paraId="6A57C919" w14:textId="77777777" w:rsidR="00D33384" w:rsidRPr="00EE49ED" w:rsidRDefault="00D33384" w:rsidP="00D33384">
            <w:pPr>
              <w:spacing w:line="240" w:lineRule="auto"/>
              <w:jc w:val="left"/>
              <w:rPr>
                <w:sz w:val="20"/>
                <w:szCs w:val="20"/>
              </w:rPr>
            </w:pPr>
            <w:r w:rsidRPr="00EE49ED">
              <w:rPr>
                <w:color w:val="000000"/>
                <w:sz w:val="20"/>
                <w:szCs w:val="20"/>
              </w:rPr>
              <w:t>Дорога с.Листье</w:t>
            </w:r>
          </w:p>
        </w:tc>
        <w:tc>
          <w:tcPr>
            <w:tcW w:w="696" w:type="pct"/>
            <w:tcBorders>
              <w:top w:val="single" w:sz="4" w:space="0" w:color="auto"/>
              <w:left w:val="nil"/>
              <w:bottom w:val="single" w:sz="4" w:space="0" w:color="auto"/>
              <w:right w:val="single" w:sz="4" w:space="0" w:color="auto"/>
            </w:tcBorders>
            <w:shd w:val="clear" w:color="000000" w:fill="FFFFFF"/>
          </w:tcPr>
          <w:p w14:paraId="44CABB98"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308B8532"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5176ADC9" w14:textId="77777777" w:rsidTr="002C125D">
        <w:trPr>
          <w:trHeight w:val="20"/>
          <w:jc w:val="center"/>
        </w:trPr>
        <w:tc>
          <w:tcPr>
            <w:tcW w:w="212" w:type="pct"/>
            <w:shd w:val="clear" w:color="auto" w:fill="FFFFFF"/>
          </w:tcPr>
          <w:p w14:paraId="4D12C181"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6396567D" w14:textId="77777777" w:rsidR="00D33384" w:rsidRPr="00EE49ED" w:rsidRDefault="00D33384" w:rsidP="00D33384">
            <w:pPr>
              <w:spacing w:line="240" w:lineRule="auto"/>
              <w:rPr>
                <w:sz w:val="20"/>
                <w:szCs w:val="20"/>
              </w:rPr>
            </w:pPr>
            <w:r w:rsidRPr="00EE49ED">
              <w:rPr>
                <w:color w:val="000000"/>
                <w:sz w:val="20"/>
                <w:szCs w:val="20"/>
              </w:rPr>
              <w:t>24 221 844 ОП МП 059</w:t>
            </w:r>
          </w:p>
        </w:tc>
        <w:tc>
          <w:tcPr>
            <w:tcW w:w="2003" w:type="pct"/>
            <w:tcBorders>
              <w:top w:val="nil"/>
              <w:left w:val="single" w:sz="4" w:space="0" w:color="auto"/>
              <w:bottom w:val="single" w:sz="4" w:space="0" w:color="auto"/>
              <w:right w:val="single" w:sz="4" w:space="0" w:color="auto"/>
            </w:tcBorders>
            <w:shd w:val="clear" w:color="auto" w:fill="auto"/>
          </w:tcPr>
          <w:p w14:paraId="1980F771" w14:textId="77777777" w:rsidR="00D33384" w:rsidRPr="00EE49ED" w:rsidRDefault="00D33384" w:rsidP="00D33384">
            <w:pPr>
              <w:spacing w:line="240" w:lineRule="auto"/>
              <w:jc w:val="left"/>
              <w:rPr>
                <w:sz w:val="20"/>
                <w:szCs w:val="20"/>
              </w:rPr>
            </w:pPr>
            <w:r w:rsidRPr="00EE49ED">
              <w:rPr>
                <w:color w:val="000000"/>
                <w:sz w:val="20"/>
                <w:szCs w:val="20"/>
              </w:rPr>
              <w:t>Дорога д.Луговое Большое</w:t>
            </w:r>
          </w:p>
        </w:tc>
        <w:tc>
          <w:tcPr>
            <w:tcW w:w="696" w:type="pct"/>
            <w:tcBorders>
              <w:top w:val="single" w:sz="4" w:space="0" w:color="auto"/>
              <w:left w:val="nil"/>
              <w:bottom w:val="single" w:sz="4" w:space="0" w:color="auto"/>
              <w:right w:val="single" w:sz="4" w:space="0" w:color="auto"/>
            </w:tcBorders>
            <w:shd w:val="clear" w:color="000000" w:fill="FFFFFF"/>
          </w:tcPr>
          <w:p w14:paraId="03A17176"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638A7350"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0E58BCD9" w14:textId="77777777" w:rsidTr="002C125D">
        <w:trPr>
          <w:trHeight w:val="20"/>
          <w:jc w:val="center"/>
        </w:trPr>
        <w:tc>
          <w:tcPr>
            <w:tcW w:w="212" w:type="pct"/>
            <w:shd w:val="clear" w:color="auto" w:fill="FFFFFF"/>
          </w:tcPr>
          <w:p w14:paraId="50F5DD2C"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0332C312" w14:textId="77777777" w:rsidR="00D33384" w:rsidRPr="00EE49ED" w:rsidRDefault="00D33384" w:rsidP="00D33384">
            <w:pPr>
              <w:spacing w:line="240" w:lineRule="auto"/>
              <w:rPr>
                <w:sz w:val="20"/>
                <w:szCs w:val="20"/>
              </w:rPr>
            </w:pPr>
            <w:r w:rsidRPr="00EE49ED">
              <w:rPr>
                <w:color w:val="000000"/>
                <w:sz w:val="20"/>
                <w:szCs w:val="20"/>
              </w:rPr>
              <w:t>24 221 844 ОП МП 060</w:t>
            </w:r>
          </w:p>
        </w:tc>
        <w:tc>
          <w:tcPr>
            <w:tcW w:w="2003" w:type="pct"/>
            <w:tcBorders>
              <w:top w:val="nil"/>
              <w:left w:val="single" w:sz="4" w:space="0" w:color="auto"/>
              <w:bottom w:val="single" w:sz="4" w:space="0" w:color="auto"/>
              <w:right w:val="single" w:sz="4" w:space="0" w:color="auto"/>
            </w:tcBorders>
            <w:shd w:val="clear" w:color="auto" w:fill="auto"/>
          </w:tcPr>
          <w:p w14:paraId="4D723419" w14:textId="77777777" w:rsidR="00D33384" w:rsidRPr="00EE49ED" w:rsidRDefault="00D33384" w:rsidP="00D33384">
            <w:pPr>
              <w:spacing w:line="240" w:lineRule="auto"/>
              <w:jc w:val="left"/>
              <w:rPr>
                <w:sz w:val="20"/>
                <w:szCs w:val="20"/>
              </w:rPr>
            </w:pPr>
            <w:r w:rsidRPr="00EE49ED">
              <w:rPr>
                <w:color w:val="000000"/>
                <w:sz w:val="20"/>
                <w:szCs w:val="20"/>
              </w:rPr>
              <w:t>Дорога д.Лукино</w:t>
            </w:r>
          </w:p>
        </w:tc>
        <w:tc>
          <w:tcPr>
            <w:tcW w:w="696" w:type="pct"/>
            <w:tcBorders>
              <w:top w:val="single" w:sz="4" w:space="0" w:color="auto"/>
              <w:left w:val="nil"/>
              <w:bottom w:val="single" w:sz="4" w:space="0" w:color="auto"/>
              <w:right w:val="single" w:sz="4" w:space="0" w:color="auto"/>
            </w:tcBorders>
            <w:shd w:val="clear" w:color="000000" w:fill="FFFFFF"/>
          </w:tcPr>
          <w:p w14:paraId="31458385"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2D34707"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788572DA" w14:textId="77777777" w:rsidTr="002C125D">
        <w:trPr>
          <w:trHeight w:val="20"/>
          <w:jc w:val="center"/>
        </w:trPr>
        <w:tc>
          <w:tcPr>
            <w:tcW w:w="212" w:type="pct"/>
            <w:shd w:val="clear" w:color="auto" w:fill="FFFFFF"/>
          </w:tcPr>
          <w:p w14:paraId="7D519A7C"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3EA07617" w14:textId="77777777" w:rsidR="00D33384" w:rsidRPr="00EE49ED" w:rsidRDefault="00D33384" w:rsidP="00D33384">
            <w:pPr>
              <w:spacing w:line="240" w:lineRule="auto"/>
              <w:rPr>
                <w:sz w:val="20"/>
                <w:szCs w:val="20"/>
              </w:rPr>
            </w:pPr>
            <w:r w:rsidRPr="00EE49ED">
              <w:rPr>
                <w:color w:val="000000"/>
                <w:sz w:val="20"/>
                <w:szCs w:val="20"/>
              </w:rPr>
              <w:t>24 221 844 ОП МП 061</w:t>
            </w:r>
          </w:p>
        </w:tc>
        <w:tc>
          <w:tcPr>
            <w:tcW w:w="2003" w:type="pct"/>
            <w:tcBorders>
              <w:top w:val="nil"/>
              <w:left w:val="single" w:sz="4" w:space="0" w:color="auto"/>
              <w:bottom w:val="single" w:sz="4" w:space="0" w:color="auto"/>
              <w:right w:val="single" w:sz="4" w:space="0" w:color="auto"/>
            </w:tcBorders>
            <w:shd w:val="clear" w:color="auto" w:fill="auto"/>
          </w:tcPr>
          <w:p w14:paraId="2CDF31B0" w14:textId="77777777" w:rsidR="00D33384" w:rsidRPr="00EE49ED" w:rsidRDefault="00D33384" w:rsidP="00D33384">
            <w:pPr>
              <w:spacing w:line="240" w:lineRule="auto"/>
              <w:jc w:val="left"/>
              <w:rPr>
                <w:sz w:val="20"/>
                <w:szCs w:val="20"/>
              </w:rPr>
            </w:pPr>
            <w:r w:rsidRPr="00EE49ED">
              <w:rPr>
                <w:color w:val="000000"/>
                <w:sz w:val="20"/>
                <w:szCs w:val="20"/>
              </w:rPr>
              <w:t>Дорога д.Лукононо</w:t>
            </w:r>
          </w:p>
        </w:tc>
        <w:tc>
          <w:tcPr>
            <w:tcW w:w="696" w:type="pct"/>
            <w:tcBorders>
              <w:top w:val="single" w:sz="4" w:space="0" w:color="auto"/>
              <w:left w:val="nil"/>
              <w:bottom w:val="single" w:sz="4" w:space="0" w:color="auto"/>
              <w:right w:val="single" w:sz="4" w:space="0" w:color="auto"/>
            </w:tcBorders>
            <w:shd w:val="clear" w:color="000000" w:fill="FFFFFF"/>
          </w:tcPr>
          <w:p w14:paraId="098204E8"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C02F532"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14D329C9" w14:textId="77777777" w:rsidTr="002C125D">
        <w:trPr>
          <w:trHeight w:val="20"/>
          <w:jc w:val="center"/>
        </w:trPr>
        <w:tc>
          <w:tcPr>
            <w:tcW w:w="212" w:type="pct"/>
            <w:shd w:val="clear" w:color="auto" w:fill="FFFFFF"/>
          </w:tcPr>
          <w:p w14:paraId="3294006B"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2E0E003" w14:textId="77777777" w:rsidR="00D33384" w:rsidRPr="00EE49ED" w:rsidRDefault="00D33384" w:rsidP="00D33384">
            <w:pPr>
              <w:spacing w:line="240" w:lineRule="auto"/>
              <w:rPr>
                <w:sz w:val="20"/>
                <w:szCs w:val="20"/>
              </w:rPr>
            </w:pPr>
            <w:r w:rsidRPr="00EE49ED">
              <w:rPr>
                <w:color w:val="000000"/>
                <w:sz w:val="20"/>
                <w:szCs w:val="20"/>
              </w:rPr>
              <w:t>24 221 844 ОП МП 062</w:t>
            </w:r>
          </w:p>
        </w:tc>
        <w:tc>
          <w:tcPr>
            <w:tcW w:w="2003" w:type="pct"/>
            <w:tcBorders>
              <w:top w:val="nil"/>
              <w:left w:val="single" w:sz="4" w:space="0" w:color="auto"/>
              <w:bottom w:val="single" w:sz="4" w:space="0" w:color="auto"/>
              <w:right w:val="single" w:sz="4" w:space="0" w:color="auto"/>
            </w:tcBorders>
            <w:shd w:val="clear" w:color="auto" w:fill="auto"/>
          </w:tcPr>
          <w:p w14:paraId="37FEB672" w14:textId="77777777" w:rsidR="00D33384" w:rsidRPr="00EE49ED" w:rsidRDefault="00D33384" w:rsidP="00D33384">
            <w:pPr>
              <w:spacing w:line="240" w:lineRule="auto"/>
              <w:jc w:val="left"/>
              <w:rPr>
                <w:sz w:val="20"/>
                <w:szCs w:val="20"/>
              </w:rPr>
            </w:pPr>
            <w:r w:rsidRPr="00EE49ED">
              <w:rPr>
                <w:color w:val="000000"/>
                <w:sz w:val="20"/>
                <w:szCs w:val="20"/>
              </w:rPr>
              <w:t>Дорога д.Лямтюгино</w:t>
            </w:r>
          </w:p>
        </w:tc>
        <w:tc>
          <w:tcPr>
            <w:tcW w:w="696" w:type="pct"/>
            <w:tcBorders>
              <w:top w:val="single" w:sz="4" w:space="0" w:color="auto"/>
              <w:left w:val="nil"/>
              <w:bottom w:val="single" w:sz="4" w:space="0" w:color="auto"/>
              <w:right w:val="single" w:sz="4" w:space="0" w:color="auto"/>
            </w:tcBorders>
            <w:shd w:val="clear" w:color="000000" w:fill="FFFFFF"/>
          </w:tcPr>
          <w:p w14:paraId="41AA07DC"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32FC5199"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55A450DC" w14:textId="77777777" w:rsidTr="002C125D">
        <w:trPr>
          <w:trHeight w:val="20"/>
          <w:jc w:val="center"/>
        </w:trPr>
        <w:tc>
          <w:tcPr>
            <w:tcW w:w="212" w:type="pct"/>
            <w:shd w:val="clear" w:color="auto" w:fill="FFFFFF"/>
          </w:tcPr>
          <w:p w14:paraId="03F6B746"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2AE1B533" w14:textId="77777777" w:rsidR="00D33384" w:rsidRPr="00EE49ED" w:rsidRDefault="00D33384" w:rsidP="00D33384">
            <w:pPr>
              <w:spacing w:line="240" w:lineRule="auto"/>
              <w:rPr>
                <w:sz w:val="20"/>
                <w:szCs w:val="20"/>
              </w:rPr>
            </w:pPr>
            <w:r w:rsidRPr="00EE49ED">
              <w:rPr>
                <w:color w:val="000000"/>
                <w:sz w:val="20"/>
                <w:szCs w:val="20"/>
              </w:rPr>
              <w:t>24 221 844 ОП МП 063</w:t>
            </w:r>
          </w:p>
        </w:tc>
        <w:tc>
          <w:tcPr>
            <w:tcW w:w="2003" w:type="pct"/>
            <w:tcBorders>
              <w:top w:val="nil"/>
              <w:left w:val="single" w:sz="4" w:space="0" w:color="auto"/>
              <w:bottom w:val="single" w:sz="4" w:space="0" w:color="auto"/>
              <w:right w:val="single" w:sz="4" w:space="0" w:color="auto"/>
            </w:tcBorders>
            <w:shd w:val="clear" w:color="auto" w:fill="auto"/>
          </w:tcPr>
          <w:p w14:paraId="2FF124EB" w14:textId="77777777" w:rsidR="00D33384" w:rsidRPr="00EE49ED" w:rsidRDefault="00D33384" w:rsidP="00D33384">
            <w:pPr>
              <w:spacing w:line="240" w:lineRule="auto"/>
              <w:jc w:val="left"/>
              <w:rPr>
                <w:sz w:val="20"/>
                <w:szCs w:val="20"/>
              </w:rPr>
            </w:pPr>
            <w:r w:rsidRPr="00EE49ED">
              <w:rPr>
                <w:color w:val="000000"/>
                <w:sz w:val="20"/>
                <w:szCs w:val="20"/>
              </w:rPr>
              <w:t>Дорога д.Манино</w:t>
            </w:r>
          </w:p>
        </w:tc>
        <w:tc>
          <w:tcPr>
            <w:tcW w:w="696" w:type="pct"/>
            <w:tcBorders>
              <w:top w:val="single" w:sz="4" w:space="0" w:color="auto"/>
              <w:left w:val="nil"/>
              <w:bottom w:val="single" w:sz="4" w:space="0" w:color="auto"/>
              <w:right w:val="single" w:sz="4" w:space="0" w:color="auto"/>
            </w:tcBorders>
            <w:shd w:val="clear" w:color="000000" w:fill="FFFFFF"/>
          </w:tcPr>
          <w:p w14:paraId="51221879"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2411B047"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100201B4" w14:textId="77777777" w:rsidTr="002C125D">
        <w:trPr>
          <w:trHeight w:val="20"/>
          <w:jc w:val="center"/>
        </w:trPr>
        <w:tc>
          <w:tcPr>
            <w:tcW w:w="212" w:type="pct"/>
            <w:shd w:val="clear" w:color="auto" w:fill="FFFFFF"/>
          </w:tcPr>
          <w:p w14:paraId="1BBEE330"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051E650F" w14:textId="77777777" w:rsidR="00D33384" w:rsidRPr="00EE49ED" w:rsidRDefault="00D33384" w:rsidP="00D33384">
            <w:pPr>
              <w:spacing w:line="240" w:lineRule="auto"/>
              <w:rPr>
                <w:sz w:val="20"/>
                <w:szCs w:val="20"/>
              </w:rPr>
            </w:pPr>
            <w:r w:rsidRPr="00EE49ED">
              <w:rPr>
                <w:color w:val="000000"/>
                <w:sz w:val="20"/>
                <w:szCs w:val="20"/>
              </w:rPr>
              <w:t>24 221 844 ОП МП 064</w:t>
            </w:r>
          </w:p>
        </w:tc>
        <w:tc>
          <w:tcPr>
            <w:tcW w:w="2003" w:type="pct"/>
            <w:tcBorders>
              <w:top w:val="nil"/>
              <w:left w:val="single" w:sz="4" w:space="0" w:color="auto"/>
              <w:bottom w:val="single" w:sz="4" w:space="0" w:color="auto"/>
              <w:right w:val="single" w:sz="4" w:space="0" w:color="auto"/>
            </w:tcBorders>
            <w:shd w:val="clear" w:color="auto" w:fill="auto"/>
          </w:tcPr>
          <w:p w14:paraId="7A17A1E6" w14:textId="77777777" w:rsidR="00D33384" w:rsidRPr="00EE49ED" w:rsidRDefault="00D33384" w:rsidP="00D33384">
            <w:pPr>
              <w:spacing w:line="240" w:lineRule="auto"/>
              <w:jc w:val="left"/>
              <w:rPr>
                <w:sz w:val="20"/>
                <w:szCs w:val="20"/>
              </w:rPr>
            </w:pPr>
            <w:r w:rsidRPr="00EE49ED">
              <w:rPr>
                <w:color w:val="000000"/>
                <w:sz w:val="20"/>
                <w:szCs w:val="20"/>
              </w:rPr>
              <w:t>Дорога д.Медведково</w:t>
            </w:r>
          </w:p>
        </w:tc>
        <w:tc>
          <w:tcPr>
            <w:tcW w:w="696" w:type="pct"/>
            <w:tcBorders>
              <w:top w:val="single" w:sz="4" w:space="0" w:color="auto"/>
              <w:left w:val="nil"/>
              <w:bottom w:val="single" w:sz="4" w:space="0" w:color="auto"/>
              <w:right w:val="single" w:sz="4" w:space="0" w:color="auto"/>
            </w:tcBorders>
            <w:shd w:val="clear" w:color="000000" w:fill="FFFFFF"/>
          </w:tcPr>
          <w:p w14:paraId="77AAF042"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73D00FFB"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5D49369F" w14:textId="77777777" w:rsidTr="002C125D">
        <w:trPr>
          <w:trHeight w:val="20"/>
          <w:jc w:val="center"/>
        </w:trPr>
        <w:tc>
          <w:tcPr>
            <w:tcW w:w="212" w:type="pct"/>
            <w:shd w:val="clear" w:color="auto" w:fill="FFFFFF"/>
          </w:tcPr>
          <w:p w14:paraId="3808110F"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28834EE8" w14:textId="77777777" w:rsidR="00D33384" w:rsidRPr="00EE49ED" w:rsidRDefault="00D33384" w:rsidP="00D33384">
            <w:pPr>
              <w:spacing w:line="240" w:lineRule="auto"/>
              <w:rPr>
                <w:sz w:val="20"/>
                <w:szCs w:val="20"/>
              </w:rPr>
            </w:pPr>
            <w:r w:rsidRPr="00EE49ED">
              <w:rPr>
                <w:color w:val="000000"/>
                <w:sz w:val="20"/>
                <w:szCs w:val="20"/>
              </w:rPr>
              <w:t>24 221 844 ОП МП 069</w:t>
            </w:r>
          </w:p>
        </w:tc>
        <w:tc>
          <w:tcPr>
            <w:tcW w:w="2003" w:type="pct"/>
            <w:tcBorders>
              <w:top w:val="nil"/>
              <w:left w:val="single" w:sz="4" w:space="0" w:color="auto"/>
              <w:bottom w:val="single" w:sz="4" w:space="0" w:color="auto"/>
              <w:right w:val="single" w:sz="4" w:space="0" w:color="auto"/>
            </w:tcBorders>
            <w:shd w:val="clear" w:color="auto" w:fill="auto"/>
          </w:tcPr>
          <w:p w14:paraId="5076E7AE" w14:textId="77777777" w:rsidR="00D33384" w:rsidRPr="00EE49ED" w:rsidRDefault="00D33384" w:rsidP="00D33384">
            <w:pPr>
              <w:spacing w:line="240" w:lineRule="auto"/>
              <w:jc w:val="left"/>
              <w:rPr>
                <w:sz w:val="20"/>
                <w:szCs w:val="20"/>
              </w:rPr>
            </w:pPr>
            <w:r w:rsidRPr="00EE49ED">
              <w:rPr>
                <w:color w:val="000000"/>
                <w:sz w:val="20"/>
                <w:szCs w:val="20"/>
              </w:rPr>
              <w:t>Дорога д.Мякотиха</w:t>
            </w:r>
          </w:p>
        </w:tc>
        <w:tc>
          <w:tcPr>
            <w:tcW w:w="696" w:type="pct"/>
            <w:tcBorders>
              <w:top w:val="single" w:sz="4" w:space="0" w:color="auto"/>
              <w:left w:val="nil"/>
              <w:bottom w:val="single" w:sz="4" w:space="0" w:color="auto"/>
              <w:right w:val="single" w:sz="4" w:space="0" w:color="auto"/>
            </w:tcBorders>
            <w:shd w:val="clear" w:color="000000" w:fill="FFFFFF"/>
          </w:tcPr>
          <w:p w14:paraId="7CA2F066"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11ED725E"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4F49190C" w14:textId="77777777" w:rsidTr="002C125D">
        <w:trPr>
          <w:trHeight w:val="20"/>
          <w:jc w:val="center"/>
        </w:trPr>
        <w:tc>
          <w:tcPr>
            <w:tcW w:w="212" w:type="pct"/>
            <w:shd w:val="clear" w:color="auto" w:fill="FFFFFF"/>
          </w:tcPr>
          <w:p w14:paraId="5CC14D9F"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ECBC11F" w14:textId="77777777" w:rsidR="00D33384" w:rsidRPr="00EE49ED" w:rsidRDefault="00D33384" w:rsidP="00D33384">
            <w:pPr>
              <w:spacing w:line="240" w:lineRule="auto"/>
              <w:rPr>
                <w:sz w:val="20"/>
                <w:szCs w:val="20"/>
              </w:rPr>
            </w:pPr>
            <w:r w:rsidRPr="00EE49ED">
              <w:rPr>
                <w:color w:val="000000"/>
                <w:sz w:val="20"/>
                <w:szCs w:val="20"/>
              </w:rPr>
              <w:t>24 221 844 ОП МП 070</w:t>
            </w:r>
          </w:p>
        </w:tc>
        <w:tc>
          <w:tcPr>
            <w:tcW w:w="2003" w:type="pct"/>
            <w:tcBorders>
              <w:top w:val="nil"/>
              <w:left w:val="single" w:sz="4" w:space="0" w:color="auto"/>
              <w:bottom w:val="single" w:sz="4" w:space="0" w:color="auto"/>
              <w:right w:val="single" w:sz="4" w:space="0" w:color="auto"/>
            </w:tcBorders>
            <w:shd w:val="clear" w:color="auto" w:fill="auto"/>
          </w:tcPr>
          <w:p w14:paraId="69BCC5D5" w14:textId="77777777" w:rsidR="00D33384" w:rsidRPr="00EE49ED" w:rsidRDefault="00D33384" w:rsidP="00D33384">
            <w:pPr>
              <w:spacing w:line="240" w:lineRule="auto"/>
              <w:jc w:val="left"/>
              <w:rPr>
                <w:sz w:val="20"/>
                <w:szCs w:val="20"/>
              </w:rPr>
            </w:pPr>
            <w:r w:rsidRPr="00EE49ED">
              <w:rPr>
                <w:color w:val="000000"/>
                <w:sz w:val="20"/>
                <w:szCs w:val="20"/>
              </w:rPr>
              <w:t>Дорога д.Насониха</w:t>
            </w:r>
          </w:p>
        </w:tc>
        <w:tc>
          <w:tcPr>
            <w:tcW w:w="696" w:type="pct"/>
            <w:tcBorders>
              <w:top w:val="single" w:sz="4" w:space="0" w:color="auto"/>
              <w:left w:val="nil"/>
              <w:bottom w:val="single" w:sz="4" w:space="0" w:color="auto"/>
              <w:right w:val="single" w:sz="4" w:space="0" w:color="auto"/>
            </w:tcBorders>
            <w:shd w:val="clear" w:color="000000" w:fill="FFFFFF"/>
          </w:tcPr>
          <w:p w14:paraId="09FE7B16"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02C4B464"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44E89259" w14:textId="77777777" w:rsidTr="002C125D">
        <w:trPr>
          <w:trHeight w:val="20"/>
          <w:jc w:val="center"/>
        </w:trPr>
        <w:tc>
          <w:tcPr>
            <w:tcW w:w="212" w:type="pct"/>
            <w:shd w:val="clear" w:color="auto" w:fill="FFFFFF"/>
          </w:tcPr>
          <w:p w14:paraId="4252CE75"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DC73AF6" w14:textId="77777777" w:rsidR="00D33384" w:rsidRPr="00EE49ED" w:rsidRDefault="00D33384" w:rsidP="00D33384">
            <w:pPr>
              <w:spacing w:line="240" w:lineRule="auto"/>
              <w:rPr>
                <w:sz w:val="20"/>
                <w:szCs w:val="20"/>
              </w:rPr>
            </w:pPr>
            <w:r w:rsidRPr="00EE49ED">
              <w:rPr>
                <w:color w:val="000000"/>
                <w:sz w:val="20"/>
                <w:szCs w:val="20"/>
              </w:rPr>
              <w:t>24 221 844 ОП МП 071</w:t>
            </w:r>
          </w:p>
        </w:tc>
        <w:tc>
          <w:tcPr>
            <w:tcW w:w="2003" w:type="pct"/>
            <w:tcBorders>
              <w:top w:val="nil"/>
              <w:left w:val="single" w:sz="4" w:space="0" w:color="auto"/>
              <w:bottom w:val="single" w:sz="4" w:space="0" w:color="auto"/>
              <w:right w:val="single" w:sz="4" w:space="0" w:color="auto"/>
            </w:tcBorders>
            <w:shd w:val="clear" w:color="auto" w:fill="auto"/>
          </w:tcPr>
          <w:p w14:paraId="5F2DF51D" w14:textId="77777777" w:rsidR="00D33384" w:rsidRPr="00EE49ED" w:rsidRDefault="00D33384" w:rsidP="00D33384">
            <w:pPr>
              <w:spacing w:line="240" w:lineRule="auto"/>
              <w:jc w:val="left"/>
              <w:rPr>
                <w:sz w:val="20"/>
                <w:szCs w:val="20"/>
              </w:rPr>
            </w:pPr>
            <w:r w:rsidRPr="00EE49ED">
              <w:rPr>
                <w:color w:val="000000"/>
                <w:sz w:val="20"/>
                <w:szCs w:val="20"/>
              </w:rPr>
              <w:t>Дорога д.Нестерово</w:t>
            </w:r>
          </w:p>
        </w:tc>
        <w:tc>
          <w:tcPr>
            <w:tcW w:w="696" w:type="pct"/>
            <w:tcBorders>
              <w:top w:val="single" w:sz="4" w:space="0" w:color="auto"/>
              <w:left w:val="nil"/>
              <w:bottom w:val="single" w:sz="4" w:space="0" w:color="auto"/>
              <w:right w:val="single" w:sz="4" w:space="0" w:color="auto"/>
            </w:tcBorders>
            <w:shd w:val="clear" w:color="000000" w:fill="FFFFFF"/>
          </w:tcPr>
          <w:p w14:paraId="01213C38"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730FEC49"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34618271" w14:textId="77777777" w:rsidTr="002C125D">
        <w:trPr>
          <w:trHeight w:val="20"/>
          <w:jc w:val="center"/>
        </w:trPr>
        <w:tc>
          <w:tcPr>
            <w:tcW w:w="212" w:type="pct"/>
            <w:shd w:val="clear" w:color="auto" w:fill="FFFFFF"/>
          </w:tcPr>
          <w:p w14:paraId="29434004"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13FBB192" w14:textId="77777777" w:rsidR="00D33384" w:rsidRPr="00EE49ED" w:rsidRDefault="00D33384" w:rsidP="00D33384">
            <w:pPr>
              <w:spacing w:line="240" w:lineRule="auto"/>
              <w:rPr>
                <w:sz w:val="20"/>
                <w:szCs w:val="20"/>
              </w:rPr>
            </w:pPr>
            <w:r w:rsidRPr="00EE49ED">
              <w:rPr>
                <w:color w:val="000000"/>
                <w:sz w:val="20"/>
                <w:szCs w:val="20"/>
              </w:rPr>
              <w:t>24 221 844 ОП МП 072</w:t>
            </w:r>
          </w:p>
        </w:tc>
        <w:tc>
          <w:tcPr>
            <w:tcW w:w="2003" w:type="pct"/>
            <w:tcBorders>
              <w:top w:val="nil"/>
              <w:left w:val="single" w:sz="4" w:space="0" w:color="auto"/>
              <w:bottom w:val="single" w:sz="4" w:space="0" w:color="auto"/>
              <w:right w:val="single" w:sz="4" w:space="0" w:color="auto"/>
            </w:tcBorders>
            <w:shd w:val="clear" w:color="auto" w:fill="auto"/>
          </w:tcPr>
          <w:p w14:paraId="39D7F8E5" w14:textId="77777777" w:rsidR="00D33384" w:rsidRPr="00EE49ED" w:rsidRDefault="00D33384" w:rsidP="00D33384">
            <w:pPr>
              <w:spacing w:line="240" w:lineRule="auto"/>
              <w:jc w:val="left"/>
              <w:rPr>
                <w:sz w:val="20"/>
                <w:szCs w:val="20"/>
              </w:rPr>
            </w:pPr>
            <w:r w:rsidRPr="00EE49ED">
              <w:rPr>
                <w:color w:val="000000"/>
                <w:sz w:val="20"/>
                <w:szCs w:val="20"/>
              </w:rPr>
              <w:t>Дорога д.Нечайково</w:t>
            </w:r>
          </w:p>
        </w:tc>
        <w:tc>
          <w:tcPr>
            <w:tcW w:w="696" w:type="pct"/>
            <w:tcBorders>
              <w:top w:val="single" w:sz="4" w:space="0" w:color="auto"/>
              <w:left w:val="nil"/>
              <w:bottom w:val="single" w:sz="4" w:space="0" w:color="auto"/>
              <w:right w:val="single" w:sz="4" w:space="0" w:color="auto"/>
            </w:tcBorders>
            <w:shd w:val="clear" w:color="000000" w:fill="FFFFFF"/>
          </w:tcPr>
          <w:p w14:paraId="2D742E47"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D201F66"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74417058" w14:textId="77777777" w:rsidTr="002C125D">
        <w:trPr>
          <w:trHeight w:val="20"/>
          <w:jc w:val="center"/>
        </w:trPr>
        <w:tc>
          <w:tcPr>
            <w:tcW w:w="212" w:type="pct"/>
            <w:shd w:val="clear" w:color="auto" w:fill="FFFFFF"/>
          </w:tcPr>
          <w:p w14:paraId="1BD60298"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C2E3704" w14:textId="77777777" w:rsidR="00D33384" w:rsidRPr="00EE49ED" w:rsidRDefault="00D33384" w:rsidP="00D33384">
            <w:pPr>
              <w:spacing w:line="240" w:lineRule="auto"/>
              <w:rPr>
                <w:sz w:val="20"/>
                <w:szCs w:val="20"/>
              </w:rPr>
            </w:pPr>
            <w:r w:rsidRPr="00EE49ED">
              <w:rPr>
                <w:color w:val="000000"/>
                <w:sz w:val="20"/>
                <w:szCs w:val="20"/>
              </w:rPr>
              <w:t>24 221 844 ОП МП 073</w:t>
            </w:r>
          </w:p>
        </w:tc>
        <w:tc>
          <w:tcPr>
            <w:tcW w:w="2003" w:type="pct"/>
            <w:tcBorders>
              <w:top w:val="nil"/>
              <w:left w:val="single" w:sz="4" w:space="0" w:color="auto"/>
              <w:bottom w:val="single" w:sz="4" w:space="0" w:color="auto"/>
              <w:right w:val="single" w:sz="4" w:space="0" w:color="auto"/>
            </w:tcBorders>
            <w:shd w:val="clear" w:color="auto" w:fill="auto"/>
          </w:tcPr>
          <w:p w14:paraId="14017E54" w14:textId="77777777" w:rsidR="00D33384" w:rsidRPr="00EE49ED" w:rsidRDefault="00D33384" w:rsidP="00D33384">
            <w:pPr>
              <w:spacing w:line="240" w:lineRule="auto"/>
              <w:jc w:val="left"/>
              <w:rPr>
                <w:sz w:val="20"/>
                <w:szCs w:val="20"/>
              </w:rPr>
            </w:pPr>
            <w:r w:rsidRPr="00EE49ED">
              <w:rPr>
                <w:color w:val="000000"/>
                <w:sz w:val="20"/>
                <w:szCs w:val="20"/>
              </w:rPr>
              <w:t>Дорога д.Овсяничиха</w:t>
            </w:r>
          </w:p>
        </w:tc>
        <w:tc>
          <w:tcPr>
            <w:tcW w:w="696" w:type="pct"/>
            <w:tcBorders>
              <w:top w:val="single" w:sz="4" w:space="0" w:color="auto"/>
              <w:left w:val="nil"/>
              <w:bottom w:val="single" w:sz="4" w:space="0" w:color="auto"/>
              <w:right w:val="single" w:sz="4" w:space="0" w:color="auto"/>
            </w:tcBorders>
            <w:shd w:val="clear" w:color="000000" w:fill="FFFFFF"/>
          </w:tcPr>
          <w:p w14:paraId="18582952"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0935E93D"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70AF0D59" w14:textId="77777777" w:rsidTr="002C125D">
        <w:trPr>
          <w:trHeight w:val="20"/>
          <w:jc w:val="center"/>
        </w:trPr>
        <w:tc>
          <w:tcPr>
            <w:tcW w:w="212" w:type="pct"/>
            <w:shd w:val="clear" w:color="auto" w:fill="FFFFFF"/>
          </w:tcPr>
          <w:p w14:paraId="0D7FE019"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DC4E9EF" w14:textId="77777777" w:rsidR="00D33384" w:rsidRPr="00EE49ED" w:rsidRDefault="00D33384" w:rsidP="00D33384">
            <w:pPr>
              <w:spacing w:line="240" w:lineRule="auto"/>
              <w:rPr>
                <w:sz w:val="20"/>
                <w:szCs w:val="20"/>
              </w:rPr>
            </w:pPr>
            <w:r w:rsidRPr="00EE49ED">
              <w:rPr>
                <w:color w:val="000000"/>
                <w:sz w:val="20"/>
                <w:szCs w:val="20"/>
              </w:rPr>
              <w:t>24 221 844 ОП МП 074</w:t>
            </w:r>
          </w:p>
        </w:tc>
        <w:tc>
          <w:tcPr>
            <w:tcW w:w="2003" w:type="pct"/>
            <w:tcBorders>
              <w:top w:val="nil"/>
              <w:left w:val="single" w:sz="4" w:space="0" w:color="auto"/>
              <w:bottom w:val="single" w:sz="4" w:space="0" w:color="auto"/>
              <w:right w:val="single" w:sz="4" w:space="0" w:color="auto"/>
            </w:tcBorders>
            <w:shd w:val="clear" w:color="auto" w:fill="auto"/>
          </w:tcPr>
          <w:p w14:paraId="064F6146" w14:textId="77777777" w:rsidR="00D33384" w:rsidRPr="00EE49ED" w:rsidRDefault="00D33384" w:rsidP="00D33384">
            <w:pPr>
              <w:spacing w:line="240" w:lineRule="auto"/>
              <w:jc w:val="left"/>
              <w:rPr>
                <w:sz w:val="20"/>
                <w:szCs w:val="20"/>
              </w:rPr>
            </w:pPr>
            <w:r w:rsidRPr="00EE49ED">
              <w:rPr>
                <w:color w:val="000000"/>
                <w:sz w:val="20"/>
                <w:szCs w:val="20"/>
              </w:rPr>
              <w:t>Дорога д.Осиха</w:t>
            </w:r>
          </w:p>
        </w:tc>
        <w:tc>
          <w:tcPr>
            <w:tcW w:w="696" w:type="pct"/>
            <w:tcBorders>
              <w:top w:val="single" w:sz="4" w:space="0" w:color="auto"/>
              <w:left w:val="nil"/>
              <w:bottom w:val="single" w:sz="4" w:space="0" w:color="auto"/>
              <w:right w:val="single" w:sz="4" w:space="0" w:color="auto"/>
            </w:tcBorders>
            <w:shd w:val="clear" w:color="000000" w:fill="FFFFFF"/>
          </w:tcPr>
          <w:p w14:paraId="2E538030"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4698F66"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7B71A9FF" w14:textId="77777777" w:rsidTr="002C125D">
        <w:trPr>
          <w:trHeight w:val="20"/>
          <w:jc w:val="center"/>
        </w:trPr>
        <w:tc>
          <w:tcPr>
            <w:tcW w:w="212" w:type="pct"/>
            <w:shd w:val="clear" w:color="auto" w:fill="FFFFFF"/>
          </w:tcPr>
          <w:p w14:paraId="06A0129C"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45F6A724" w14:textId="77777777" w:rsidR="00D33384" w:rsidRPr="00EE49ED" w:rsidRDefault="00D33384" w:rsidP="00D33384">
            <w:pPr>
              <w:spacing w:line="240" w:lineRule="auto"/>
              <w:rPr>
                <w:sz w:val="20"/>
                <w:szCs w:val="20"/>
              </w:rPr>
            </w:pPr>
            <w:r w:rsidRPr="00EE49ED">
              <w:rPr>
                <w:color w:val="000000"/>
                <w:sz w:val="20"/>
                <w:szCs w:val="20"/>
              </w:rPr>
              <w:t>24 221 844 ОП МП 075</w:t>
            </w:r>
          </w:p>
        </w:tc>
        <w:tc>
          <w:tcPr>
            <w:tcW w:w="2003" w:type="pct"/>
            <w:tcBorders>
              <w:top w:val="nil"/>
              <w:left w:val="single" w:sz="4" w:space="0" w:color="auto"/>
              <w:bottom w:val="single" w:sz="4" w:space="0" w:color="auto"/>
              <w:right w:val="single" w:sz="4" w:space="0" w:color="auto"/>
            </w:tcBorders>
            <w:shd w:val="clear" w:color="auto" w:fill="auto"/>
          </w:tcPr>
          <w:p w14:paraId="2276D9F6" w14:textId="77777777" w:rsidR="00D33384" w:rsidRPr="00EE49ED" w:rsidRDefault="00D33384" w:rsidP="00D33384">
            <w:pPr>
              <w:spacing w:line="240" w:lineRule="auto"/>
              <w:jc w:val="left"/>
              <w:rPr>
                <w:sz w:val="20"/>
                <w:szCs w:val="20"/>
              </w:rPr>
            </w:pPr>
            <w:r w:rsidRPr="00EE49ED">
              <w:rPr>
                <w:color w:val="000000"/>
                <w:sz w:val="20"/>
                <w:szCs w:val="20"/>
              </w:rPr>
              <w:t>Дорога д.Палашино</w:t>
            </w:r>
          </w:p>
        </w:tc>
        <w:tc>
          <w:tcPr>
            <w:tcW w:w="696" w:type="pct"/>
            <w:tcBorders>
              <w:top w:val="single" w:sz="4" w:space="0" w:color="auto"/>
              <w:left w:val="nil"/>
              <w:bottom w:val="single" w:sz="4" w:space="0" w:color="auto"/>
              <w:right w:val="single" w:sz="4" w:space="0" w:color="auto"/>
            </w:tcBorders>
            <w:shd w:val="clear" w:color="000000" w:fill="FFFFFF"/>
          </w:tcPr>
          <w:p w14:paraId="44946997"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0CA39AAE"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24CBA1E6" w14:textId="77777777" w:rsidTr="002C125D">
        <w:trPr>
          <w:trHeight w:val="20"/>
          <w:jc w:val="center"/>
        </w:trPr>
        <w:tc>
          <w:tcPr>
            <w:tcW w:w="212" w:type="pct"/>
            <w:shd w:val="clear" w:color="auto" w:fill="FFFFFF"/>
          </w:tcPr>
          <w:p w14:paraId="5293A2F5"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04DF6CA5" w14:textId="77777777" w:rsidR="00D33384" w:rsidRPr="00EE49ED" w:rsidRDefault="00D33384" w:rsidP="00D33384">
            <w:pPr>
              <w:spacing w:line="240" w:lineRule="auto"/>
              <w:rPr>
                <w:sz w:val="20"/>
                <w:szCs w:val="20"/>
              </w:rPr>
            </w:pPr>
            <w:r w:rsidRPr="00EE49ED">
              <w:rPr>
                <w:color w:val="000000"/>
                <w:sz w:val="20"/>
                <w:szCs w:val="20"/>
              </w:rPr>
              <w:t>24 221 844 ОП МП 076</w:t>
            </w:r>
          </w:p>
        </w:tc>
        <w:tc>
          <w:tcPr>
            <w:tcW w:w="2003" w:type="pct"/>
            <w:tcBorders>
              <w:top w:val="nil"/>
              <w:left w:val="single" w:sz="4" w:space="0" w:color="auto"/>
              <w:bottom w:val="single" w:sz="4" w:space="0" w:color="auto"/>
              <w:right w:val="single" w:sz="4" w:space="0" w:color="auto"/>
            </w:tcBorders>
            <w:shd w:val="clear" w:color="auto" w:fill="auto"/>
          </w:tcPr>
          <w:p w14:paraId="0A57AF0A" w14:textId="77777777" w:rsidR="00D33384" w:rsidRPr="00EE49ED" w:rsidRDefault="00D33384" w:rsidP="00D33384">
            <w:pPr>
              <w:spacing w:line="240" w:lineRule="auto"/>
              <w:jc w:val="left"/>
              <w:rPr>
                <w:sz w:val="20"/>
                <w:szCs w:val="20"/>
              </w:rPr>
            </w:pPr>
            <w:r w:rsidRPr="00EE49ED">
              <w:rPr>
                <w:color w:val="000000"/>
                <w:sz w:val="20"/>
                <w:szCs w:val="20"/>
              </w:rPr>
              <w:t>Дорога д.Палашино</w:t>
            </w:r>
          </w:p>
        </w:tc>
        <w:tc>
          <w:tcPr>
            <w:tcW w:w="696" w:type="pct"/>
            <w:tcBorders>
              <w:top w:val="single" w:sz="4" w:space="0" w:color="auto"/>
              <w:left w:val="nil"/>
              <w:bottom w:val="single" w:sz="4" w:space="0" w:color="auto"/>
              <w:right w:val="single" w:sz="4" w:space="0" w:color="auto"/>
            </w:tcBorders>
            <w:shd w:val="clear" w:color="000000" w:fill="FFFFFF"/>
          </w:tcPr>
          <w:p w14:paraId="60E2D5D8"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793296AF"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3C27C07C" w14:textId="77777777" w:rsidTr="002C125D">
        <w:trPr>
          <w:trHeight w:val="20"/>
          <w:jc w:val="center"/>
        </w:trPr>
        <w:tc>
          <w:tcPr>
            <w:tcW w:w="212" w:type="pct"/>
            <w:shd w:val="clear" w:color="auto" w:fill="FFFFFF"/>
          </w:tcPr>
          <w:p w14:paraId="330EC4CE"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58A0DAEA" w14:textId="77777777" w:rsidR="00D33384" w:rsidRPr="00EE49ED" w:rsidRDefault="00D33384" w:rsidP="00D33384">
            <w:pPr>
              <w:spacing w:line="240" w:lineRule="auto"/>
              <w:rPr>
                <w:sz w:val="20"/>
                <w:szCs w:val="20"/>
              </w:rPr>
            </w:pPr>
            <w:r w:rsidRPr="00EE49ED">
              <w:rPr>
                <w:color w:val="000000"/>
                <w:sz w:val="20"/>
                <w:szCs w:val="20"/>
              </w:rPr>
              <w:t>24 221 844 ОП МП 077</w:t>
            </w:r>
          </w:p>
        </w:tc>
        <w:tc>
          <w:tcPr>
            <w:tcW w:w="2003" w:type="pct"/>
            <w:tcBorders>
              <w:top w:val="nil"/>
              <w:left w:val="single" w:sz="4" w:space="0" w:color="auto"/>
              <w:bottom w:val="single" w:sz="4" w:space="0" w:color="auto"/>
              <w:right w:val="single" w:sz="4" w:space="0" w:color="auto"/>
            </w:tcBorders>
            <w:shd w:val="clear" w:color="auto" w:fill="auto"/>
          </w:tcPr>
          <w:p w14:paraId="2DFB392C" w14:textId="77777777" w:rsidR="00D33384" w:rsidRPr="00EE49ED" w:rsidRDefault="00D33384" w:rsidP="00D33384">
            <w:pPr>
              <w:spacing w:line="240" w:lineRule="auto"/>
              <w:jc w:val="left"/>
              <w:rPr>
                <w:sz w:val="20"/>
                <w:szCs w:val="20"/>
              </w:rPr>
            </w:pPr>
            <w:r w:rsidRPr="00EE49ED">
              <w:rPr>
                <w:color w:val="000000"/>
                <w:sz w:val="20"/>
                <w:szCs w:val="20"/>
              </w:rPr>
              <w:t>Дорога д.Палашино</w:t>
            </w:r>
          </w:p>
        </w:tc>
        <w:tc>
          <w:tcPr>
            <w:tcW w:w="696" w:type="pct"/>
            <w:tcBorders>
              <w:top w:val="single" w:sz="4" w:space="0" w:color="auto"/>
              <w:left w:val="nil"/>
              <w:bottom w:val="single" w:sz="4" w:space="0" w:color="auto"/>
              <w:right w:val="single" w:sz="4" w:space="0" w:color="auto"/>
            </w:tcBorders>
            <w:shd w:val="clear" w:color="000000" w:fill="FFFFFF"/>
          </w:tcPr>
          <w:p w14:paraId="19CD119F"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6B29C2EC"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5D8E1E0A" w14:textId="77777777" w:rsidTr="002C125D">
        <w:trPr>
          <w:trHeight w:val="20"/>
          <w:jc w:val="center"/>
        </w:trPr>
        <w:tc>
          <w:tcPr>
            <w:tcW w:w="212" w:type="pct"/>
            <w:shd w:val="clear" w:color="auto" w:fill="FFFFFF"/>
          </w:tcPr>
          <w:p w14:paraId="5C102C7D"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3879046" w14:textId="77777777" w:rsidR="00D33384" w:rsidRPr="00EE49ED" w:rsidRDefault="00D33384" w:rsidP="00D33384">
            <w:pPr>
              <w:spacing w:line="240" w:lineRule="auto"/>
              <w:rPr>
                <w:sz w:val="20"/>
                <w:szCs w:val="20"/>
              </w:rPr>
            </w:pPr>
            <w:r w:rsidRPr="00EE49ED">
              <w:rPr>
                <w:color w:val="000000"/>
                <w:sz w:val="20"/>
                <w:szCs w:val="20"/>
              </w:rPr>
              <w:t>24 221 844 ОП МП 078</w:t>
            </w:r>
          </w:p>
        </w:tc>
        <w:tc>
          <w:tcPr>
            <w:tcW w:w="2003" w:type="pct"/>
            <w:tcBorders>
              <w:top w:val="nil"/>
              <w:left w:val="single" w:sz="4" w:space="0" w:color="auto"/>
              <w:bottom w:val="single" w:sz="4" w:space="0" w:color="auto"/>
              <w:right w:val="single" w:sz="4" w:space="0" w:color="auto"/>
            </w:tcBorders>
            <w:shd w:val="clear" w:color="auto" w:fill="auto"/>
          </w:tcPr>
          <w:p w14:paraId="32B6B79B" w14:textId="77777777" w:rsidR="00D33384" w:rsidRPr="00EE49ED" w:rsidRDefault="00D33384" w:rsidP="00D33384">
            <w:pPr>
              <w:spacing w:line="240" w:lineRule="auto"/>
              <w:jc w:val="left"/>
              <w:rPr>
                <w:sz w:val="20"/>
                <w:szCs w:val="20"/>
              </w:rPr>
            </w:pPr>
            <w:r w:rsidRPr="00EE49ED">
              <w:rPr>
                <w:color w:val="000000"/>
                <w:sz w:val="20"/>
                <w:szCs w:val="20"/>
              </w:rPr>
              <w:t>Дорога д.Панкратиха</w:t>
            </w:r>
          </w:p>
        </w:tc>
        <w:tc>
          <w:tcPr>
            <w:tcW w:w="696" w:type="pct"/>
            <w:tcBorders>
              <w:top w:val="single" w:sz="4" w:space="0" w:color="auto"/>
              <w:left w:val="nil"/>
              <w:bottom w:val="single" w:sz="4" w:space="0" w:color="auto"/>
              <w:right w:val="single" w:sz="4" w:space="0" w:color="auto"/>
            </w:tcBorders>
            <w:shd w:val="clear" w:color="000000" w:fill="FFFFFF"/>
          </w:tcPr>
          <w:p w14:paraId="26AE779F"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0E2FDF17"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06DF15E3" w14:textId="77777777" w:rsidTr="002C125D">
        <w:trPr>
          <w:trHeight w:val="20"/>
          <w:jc w:val="center"/>
        </w:trPr>
        <w:tc>
          <w:tcPr>
            <w:tcW w:w="212" w:type="pct"/>
            <w:shd w:val="clear" w:color="auto" w:fill="FFFFFF"/>
          </w:tcPr>
          <w:p w14:paraId="302357AD"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56E74CDB" w14:textId="77777777" w:rsidR="00D33384" w:rsidRPr="00EE49ED" w:rsidRDefault="00D33384" w:rsidP="00D33384">
            <w:pPr>
              <w:spacing w:line="240" w:lineRule="auto"/>
              <w:rPr>
                <w:sz w:val="20"/>
                <w:szCs w:val="20"/>
              </w:rPr>
            </w:pPr>
            <w:r w:rsidRPr="00EE49ED">
              <w:rPr>
                <w:color w:val="000000"/>
                <w:sz w:val="20"/>
                <w:szCs w:val="20"/>
              </w:rPr>
              <w:t>24 221 844 ОП МП 079</w:t>
            </w:r>
          </w:p>
        </w:tc>
        <w:tc>
          <w:tcPr>
            <w:tcW w:w="2003" w:type="pct"/>
            <w:tcBorders>
              <w:top w:val="nil"/>
              <w:left w:val="single" w:sz="4" w:space="0" w:color="auto"/>
              <w:bottom w:val="single" w:sz="4" w:space="0" w:color="auto"/>
              <w:right w:val="single" w:sz="4" w:space="0" w:color="auto"/>
            </w:tcBorders>
            <w:shd w:val="clear" w:color="auto" w:fill="auto"/>
          </w:tcPr>
          <w:p w14:paraId="027C5291" w14:textId="77777777" w:rsidR="00D33384" w:rsidRPr="00EE49ED" w:rsidRDefault="00D33384" w:rsidP="00D33384">
            <w:pPr>
              <w:spacing w:line="240" w:lineRule="auto"/>
              <w:jc w:val="left"/>
              <w:rPr>
                <w:sz w:val="20"/>
                <w:szCs w:val="20"/>
              </w:rPr>
            </w:pPr>
            <w:r w:rsidRPr="00EE49ED">
              <w:rPr>
                <w:color w:val="000000"/>
                <w:sz w:val="20"/>
                <w:szCs w:val="20"/>
              </w:rPr>
              <w:t>Дорога д.Панюшиха</w:t>
            </w:r>
          </w:p>
        </w:tc>
        <w:tc>
          <w:tcPr>
            <w:tcW w:w="696" w:type="pct"/>
            <w:tcBorders>
              <w:top w:val="single" w:sz="4" w:space="0" w:color="auto"/>
              <w:left w:val="nil"/>
              <w:bottom w:val="single" w:sz="4" w:space="0" w:color="auto"/>
              <w:right w:val="single" w:sz="4" w:space="0" w:color="auto"/>
            </w:tcBorders>
            <w:shd w:val="clear" w:color="000000" w:fill="FFFFFF"/>
          </w:tcPr>
          <w:p w14:paraId="76783274"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7C348BAB"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3F5F36CC" w14:textId="77777777" w:rsidTr="002C125D">
        <w:trPr>
          <w:trHeight w:val="20"/>
          <w:jc w:val="center"/>
        </w:trPr>
        <w:tc>
          <w:tcPr>
            <w:tcW w:w="212" w:type="pct"/>
            <w:shd w:val="clear" w:color="auto" w:fill="FFFFFF"/>
          </w:tcPr>
          <w:p w14:paraId="37575532"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2C6C2DB1" w14:textId="77777777" w:rsidR="00D33384" w:rsidRPr="00EE49ED" w:rsidRDefault="00D33384" w:rsidP="00D33384">
            <w:pPr>
              <w:spacing w:line="240" w:lineRule="auto"/>
              <w:rPr>
                <w:sz w:val="20"/>
                <w:szCs w:val="20"/>
              </w:rPr>
            </w:pPr>
            <w:r w:rsidRPr="00EE49ED">
              <w:rPr>
                <w:color w:val="000000"/>
                <w:sz w:val="20"/>
                <w:szCs w:val="20"/>
              </w:rPr>
              <w:t>24 221 844 ОП МП 080</w:t>
            </w:r>
          </w:p>
        </w:tc>
        <w:tc>
          <w:tcPr>
            <w:tcW w:w="2003" w:type="pct"/>
            <w:tcBorders>
              <w:top w:val="nil"/>
              <w:left w:val="single" w:sz="4" w:space="0" w:color="auto"/>
              <w:bottom w:val="single" w:sz="4" w:space="0" w:color="auto"/>
              <w:right w:val="single" w:sz="4" w:space="0" w:color="auto"/>
            </w:tcBorders>
            <w:shd w:val="clear" w:color="auto" w:fill="auto"/>
          </w:tcPr>
          <w:p w14:paraId="4D21A090" w14:textId="77777777" w:rsidR="00D33384" w:rsidRPr="00EE49ED" w:rsidRDefault="00D33384" w:rsidP="00D33384">
            <w:pPr>
              <w:spacing w:line="240" w:lineRule="auto"/>
              <w:jc w:val="left"/>
              <w:rPr>
                <w:sz w:val="20"/>
                <w:szCs w:val="20"/>
              </w:rPr>
            </w:pPr>
            <w:r w:rsidRPr="00EE49ED">
              <w:rPr>
                <w:color w:val="000000"/>
                <w:sz w:val="20"/>
                <w:szCs w:val="20"/>
              </w:rPr>
              <w:t>Дорога д.Пахомовская</w:t>
            </w:r>
          </w:p>
        </w:tc>
        <w:tc>
          <w:tcPr>
            <w:tcW w:w="696" w:type="pct"/>
            <w:tcBorders>
              <w:top w:val="single" w:sz="4" w:space="0" w:color="auto"/>
              <w:left w:val="nil"/>
              <w:bottom w:val="single" w:sz="4" w:space="0" w:color="auto"/>
              <w:right w:val="single" w:sz="4" w:space="0" w:color="auto"/>
            </w:tcBorders>
            <w:shd w:val="clear" w:color="000000" w:fill="FFFFFF"/>
          </w:tcPr>
          <w:p w14:paraId="1E19962C"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6A2D200"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3F711F52" w14:textId="77777777" w:rsidTr="002C125D">
        <w:trPr>
          <w:trHeight w:val="20"/>
          <w:jc w:val="center"/>
        </w:trPr>
        <w:tc>
          <w:tcPr>
            <w:tcW w:w="212" w:type="pct"/>
            <w:shd w:val="clear" w:color="auto" w:fill="FFFFFF"/>
          </w:tcPr>
          <w:p w14:paraId="42C6000F"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40FD1205" w14:textId="77777777" w:rsidR="00D33384" w:rsidRPr="00EE49ED" w:rsidRDefault="00D33384" w:rsidP="00D33384">
            <w:pPr>
              <w:spacing w:line="240" w:lineRule="auto"/>
              <w:rPr>
                <w:sz w:val="20"/>
                <w:szCs w:val="20"/>
              </w:rPr>
            </w:pPr>
            <w:r w:rsidRPr="00EE49ED">
              <w:rPr>
                <w:color w:val="000000"/>
                <w:sz w:val="20"/>
                <w:szCs w:val="20"/>
              </w:rPr>
              <w:t>24 221 844 ОП МП 081</w:t>
            </w:r>
          </w:p>
        </w:tc>
        <w:tc>
          <w:tcPr>
            <w:tcW w:w="2003" w:type="pct"/>
            <w:tcBorders>
              <w:top w:val="nil"/>
              <w:left w:val="single" w:sz="4" w:space="0" w:color="auto"/>
              <w:bottom w:val="single" w:sz="4" w:space="0" w:color="auto"/>
              <w:right w:val="single" w:sz="4" w:space="0" w:color="auto"/>
            </w:tcBorders>
            <w:shd w:val="clear" w:color="auto" w:fill="auto"/>
          </w:tcPr>
          <w:p w14:paraId="47A92A19" w14:textId="77777777" w:rsidR="00D33384" w:rsidRPr="00EE49ED" w:rsidRDefault="00D33384" w:rsidP="00D33384">
            <w:pPr>
              <w:spacing w:line="240" w:lineRule="auto"/>
              <w:jc w:val="left"/>
              <w:rPr>
                <w:sz w:val="20"/>
                <w:szCs w:val="20"/>
              </w:rPr>
            </w:pPr>
            <w:r w:rsidRPr="00EE49ED">
              <w:rPr>
                <w:color w:val="000000"/>
                <w:sz w:val="20"/>
                <w:szCs w:val="20"/>
              </w:rPr>
              <w:t>Дорога д.Пеньки</w:t>
            </w:r>
          </w:p>
        </w:tc>
        <w:tc>
          <w:tcPr>
            <w:tcW w:w="696" w:type="pct"/>
            <w:tcBorders>
              <w:top w:val="single" w:sz="4" w:space="0" w:color="auto"/>
              <w:left w:val="nil"/>
              <w:bottom w:val="single" w:sz="4" w:space="0" w:color="auto"/>
              <w:right w:val="single" w:sz="4" w:space="0" w:color="auto"/>
            </w:tcBorders>
            <w:shd w:val="clear" w:color="000000" w:fill="FFFFFF"/>
          </w:tcPr>
          <w:p w14:paraId="3FC0EA95"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66F42660"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52EF2E97" w14:textId="77777777" w:rsidTr="002C125D">
        <w:trPr>
          <w:trHeight w:val="20"/>
          <w:jc w:val="center"/>
        </w:trPr>
        <w:tc>
          <w:tcPr>
            <w:tcW w:w="212" w:type="pct"/>
            <w:shd w:val="clear" w:color="auto" w:fill="FFFFFF"/>
          </w:tcPr>
          <w:p w14:paraId="71CB5C96"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21ABD17E" w14:textId="77777777" w:rsidR="00D33384" w:rsidRPr="00EE49ED" w:rsidRDefault="00D33384" w:rsidP="00D33384">
            <w:pPr>
              <w:spacing w:line="240" w:lineRule="auto"/>
              <w:rPr>
                <w:sz w:val="20"/>
                <w:szCs w:val="20"/>
              </w:rPr>
            </w:pPr>
            <w:r w:rsidRPr="00EE49ED">
              <w:rPr>
                <w:color w:val="000000"/>
                <w:sz w:val="20"/>
                <w:szCs w:val="20"/>
              </w:rPr>
              <w:t>24 221 844 ОП МП 087</w:t>
            </w:r>
          </w:p>
        </w:tc>
        <w:tc>
          <w:tcPr>
            <w:tcW w:w="2003" w:type="pct"/>
            <w:tcBorders>
              <w:top w:val="nil"/>
              <w:left w:val="single" w:sz="4" w:space="0" w:color="auto"/>
              <w:bottom w:val="single" w:sz="4" w:space="0" w:color="auto"/>
              <w:right w:val="single" w:sz="4" w:space="0" w:color="auto"/>
            </w:tcBorders>
            <w:shd w:val="clear" w:color="auto" w:fill="auto"/>
          </w:tcPr>
          <w:p w14:paraId="579090EF" w14:textId="77777777" w:rsidR="00D33384" w:rsidRPr="00EE49ED" w:rsidRDefault="00D33384" w:rsidP="00D33384">
            <w:pPr>
              <w:spacing w:line="240" w:lineRule="auto"/>
              <w:jc w:val="left"/>
              <w:rPr>
                <w:sz w:val="20"/>
                <w:szCs w:val="20"/>
              </w:rPr>
            </w:pPr>
            <w:r w:rsidRPr="00EE49ED">
              <w:rPr>
                <w:color w:val="000000"/>
                <w:sz w:val="20"/>
                <w:szCs w:val="20"/>
              </w:rPr>
              <w:t>Дорога д.Плосково</w:t>
            </w:r>
          </w:p>
        </w:tc>
        <w:tc>
          <w:tcPr>
            <w:tcW w:w="696" w:type="pct"/>
            <w:tcBorders>
              <w:top w:val="single" w:sz="4" w:space="0" w:color="auto"/>
              <w:left w:val="nil"/>
              <w:bottom w:val="single" w:sz="4" w:space="0" w:color="auto"/>
              <w:right w:val="single" w:sz="4" w:space="0" w:color="auto"/>
            </w:tcBorders>
            <w:shd w:val="clear" w:color="000000" w:fill="FFFFFF"/>
          </w:tcPr>
          <w:p w14:paraId="60150993"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221D23B2"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3A0C7B2F" w14:textId="77777777" w:rsidTr="002C125D">
        <w:trPr>
          <w:trHeight w:val="20"/>
          <w:jc w:val="center"/>
        </w:trPr>
        <w:tc>
          <w:tcPr>
            <w:tcW w:w="212" w:type="pct"/>
            <w:shd w:val="clear" w:color="auto" w:fill="FFFFFF"/>
          </w:tcPr>
          <w:p w14:paraId="3CDB4946"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4396C3EB" w14:textId="77777777" w:rsidR="00D33384" w:rsidRPr="00EE49ED" w:rsidRDefault="00D33384" w:rsidP="00D33384">
            <w:pPr>
              <w:spacing w:line="240" w:lineRule="auto"/>
              <w:rPr>
                <w:sz w:val="20"/>
                <w:szCs w:val="20"/>
              </w:rPr>
            </w:pPr>
            <w:r w:rsidRPr="00EE49ED">
              <w:rPr>
                <w:color w:val="000000"/>
                <w:sz w:val="20"/>
                <w:szCs w:val="20"/>
              </w:rPr>
              <w:t>24 221 844 ОП МП 088</w:t>
            </w:r>
          </w:p>
        </w:tc>
        <w:tc>
          <w:tcPr>
            <w:tcW w:w="2003" w:type="pct"/>
            <w:tcBorders>
              <w:top w:val="nil"/>
              <w:left w:val="single" w:sz="4" w:space="0" w:color="auto"/>
              <w:bottom w:val="single" w:sz="4" w:space="0" w:color="auto"/>
              <w:right w:val="single" w:sz="4" w:space="0" w:color="auto"/>
            </w:tcBorders>
            <w:shd w:val="clear" w:color="auto" w:fill="auto"/>
          </w:tcPr>
          <w:p w14:paraId="09E6DEC6" w14:textId="77777777" w:rsidR="00D33384" w:rsidRPr="00EE49ED" w:rsidRDefault="00D33384" w:rsidP="00D33384">
            <w:pPr>
              <w:spacing w:line="240" w:lineRule="auto"/>
              <w:jc w:val="left"/>
              <w:rPr>
                <w:sz w:val="20"/>
                <w:szCs w:val="20"/>
              </w:rPr>
            </w:pPr>
            <w:r w:rsidRPr="00EE49ED">
              <w:rPr>
                <w:color w:val="000000"/>
                <w:sz w:val="20"/>
                <w:szCs w:val="20"/>
              </w:rPr>
              <w:t>Дорога д.Подвигаи</w:t>
            </w:r>
          </w:p>
        </w:tc>
        <w:tc>
          <w:tcPr>
            <w:tcW w:w="696" w:type="pct"/>
            <w:tcBorders>
              <w:top w:val="single" w:sz="4" w:space="0" w:color="auto"/>
              <w:left w:val="nil"/>
              <w:bottom w:val="single" w:sz="4" w:space="0" w:color="auto"/>
              <w:right w:val="single" w:sz="4" w:space="0" w:color="auto"/>
            </w:tcBorders>
            <w:shd w:val="clear" w:color="000000" w:fill="FFFFFF"/>
          </w:tcPr>
          <w:p w14:paraId="78FD0195"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1D329F0D"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1B75E34C" w14:textId="77777777" w:rsidTr="002C125D">
        <w:trPr>
          <w:trHeight w:val="20"/>
          <w:jc w:val="center"/>
        </w:trPr>
        <w:tc>
          <w:tcPr>
            <w:tcW w:w="212" w:type="pct"/>
            <w:shd w:val="clear" w:color="auto" w:fill="FFFFFF"/>
          </w:tcPr>
          <w:p w14:paraId="0BDE7C2A"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14E12AC" w14:textId="77777777" w:rsidR="00D33384" w:rsidRPr="00EE49ED" w:rsidRDefault="00D33384" w:rsidP="00D33384">
            <w:pPr>
              <w:spacing w:line="240" w:lineRule="auto"/>
              <w:rPr>
                <w:sz w:val="20"/>
                <w:szCs w:val="20"/>
              </w:rPr>
            </w:pPr>
            <w:r w:rsidRPr="00EE49ED">
              <w:rPr>
                <w:color w:val="000000"/>
                <w:sz w:val="20"/>
                <w:szCs w:val="20"/>
              </w:rPr>
              <w:t>24 221 844 ОП МП 089</w:t>
            </w:r>
          </w:p>
        </w:tc>
        <w:tc>
          <w:tcPr>
            <w:tcW w:w="2003" w:type="pct"/>
            <w:tcBorders>
              <w:top w:val="nil"/>
              <w:left w:val="single" w:sz="4" w:space="0" w:color="auto"/>
              <w:bottom w:val="single" w:sz="4" w:space="0" w:color="auto"/>
              <w:right w:val="single" w:sz="4" w:space="0" w:color="auto"/>
            </w:tcBorders>
            <w:shd w:val="clear" w:color="auto" w:fill="auto"/>
          </w:tcPr>
          <w:p w14:paraId="5B2F5242" w14:textId="77777777" w:rsidR="00D33384" w:rsidRPr="00EE49ED" w:rsidRDefault="00D33384" w:rsidP="00D33384">
            <w:pPr>
              <w:spacing w:line="240" w:lineRule="auto"/>
              <w:jc w:val="left"/>
              <w:rPr>
                <w:sz w:val="20"/>
                <w:szCs w:val="20"/>
              </w:rPr>
            </w:pPr>
            <w:r w:rsidRPr="00EE49ED">
              <w:rPr>
                <w:color w:val="000000"/>
                <w:sz w:val="20"/>
                <w:szCs w:val="20"/>
              </w:rPr>
              <w:t>Дорога д.Пятуниха</w:t>
            </w:r>
          </w:p>
        </w:tc>
        <w:tc>
          <w:tcPr>
            <w:tcW w:w="696" w:type="pct"/>
            <w:tcBorders>
              <w:top w:val="single" w:sz="4" w:space="0" w:color="auto"/>
              <w:left w:val="nil"/>
              <w:bottom w:val="single" w:sz="4" w:space="0" w:color="auto"/>
              <w:right w:val="single" w:sz="4" w:space="0" w:color="auto"/>
            </w:tcBorders>
            <w:shd w:val="clear" w:color="000000" w:fill="FFFFFF"/>
          </w:tcPr>
          <w:p w14:paraId="41739EE5"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0BA386C5"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4545D461" w14:textId="77777777" w:rsidTr="002C125D">
        <w:trPr>
          <w:trHeight w:val="20"/>
          <w:jc w:val="center"/>
        </w:trPr>
        <w:tc>
          <w:tcPr>
            <w:tcW w:w="212" w:type="pct"/>
            <w:shd w:val="clear" w:color="auto" w:fill="FFFFFF"/>
          </w:tcPr>
          <w:p w14:paraId="149DA923"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F6E64F9" w14:textId="77777777" w:rsidR="00D33384" w:rsidRPr="00EE49ED" w:rsidRDefault="00D33384" w:rsidP="00D33384">
            <w:pPr>
              <w:spacing w:line="240" w:lineRule="auto"/>
              <w:rPr>
                <w:sz w:val="20"/>
                <w:szCs w:val="20"/>
              </w:rPr>
            </w:pPr>
            <w:r w:rsidRPr="00EE49ED">
              <w:rPr>
                <w:color w:val="000000"/>
                <w:sz w:val="20"/>
                <w:szCs w:val="20"/>
              </w:rPr>
              <w:t>24 221 844 ОП МП 090</w:t>
            </w:r>
          </w:p>
        </w:tc>
        <w:tc>
          <w:tcPr>
            <w:tcW w:w="2003" w:type="pct"/>
            <w:tcBorders>
              <w:top w:val="nil"/>
              <w:left w:val="single" w:sz="4" w:space="0" w:color="auto"/>
              <w:bottom w:val="single" w:sz="4" w:space="0" w:color="auto"/>
              <w:right w:val="single" w:sz="4" w:space="0" w:color="auto"/>
            </w:tcBorders>
            <w:shd w:val="clear" w:color="auto" w:fill="auto"/>
          </w:tcPr>
          <w:p w14:paraId="4924ACAD" w14:textId="77777777" w:rsidR="00D33384" w:rsidRPr="00EE49ED" w:rsidRDefault="00D33384" w:rsidP="00D33384">
            <w:pPr>
              <w:spacing w:line="240" w:lineRule="auto"/>
              <w:jc w:val="left"/>
              <w:rPr>
                <w:sz w:val="20"/>
                <w:szCs w:val="20"/>
              </w:rPr>
            </w:pPr>
            <w:r w:rsidRPr="00EE49ED">
              <w:rPr>
                <w:color w:val="000000"/>
                <w:sz w:val="20"/>
                <w:szCs w:val="20"/>
              </w:rPr>
              <w:t>Дорога с.Пятница-Высоково</w:t>
            </w:r>
          </w:p>
        </w:tc>
        <w:tc>
          <w:tcPr>
            <w:tcW w:w="696" w:type="pct"/>
            <w:tcBorders>
              <w:top w:val="single" w:sz="4" w:space="0" w:color="auto"/>
              <w:left w:val="nil"/>
              <w:bottom w:val="single" w:sz="4" w:space="0" w:color="auto"/>
              <w:right w:val="single" w:sz="4" w:space="0" w:color="auto"/>
            </w:tcBorders>
            <w:shd w:val="clear" w:color="000000" w:fill="FFFFFF"/>
          </w:tcPr>
          <w:p w14:paraId="1F014B61"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0FB59C9C"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076255AA" w14:textId="77777777" w:rsidTr="002C125D">
        <w:trPr>
          <w:trHeight w:val="20"/>
          <w:jc w:val="center"/>
        </w:trPr>
        <w:tc>
          <w:tcPr>
            <w:tcW w:w="212" w:type="pct"/>
            <w:shd w:val="clear" w:color="auto" w:fill="FFFFFF"/>
          </w:tcPr>
          <w:p w14:paraId="22F16090"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21122731" w14:textId="77777777" w:rsidR="00D33384" w:rsidRPr="00EE49ED" w:rsidRDefault="00D33384" w:rsidP="00D33384">
            <w:pPr>
              <w:spacing w:line="240" w:lineRule="auto"/>
              <w:rPr>
                <w:sz w:val="20"/>
                <w:szCs w:val="20"/>
              </w:rPr>
            </w:pPr>
            <w:r w:rsidRPr="00EE49ED">
              <w:rPr>
                <w:color w:val="000000"/>
                <w:sz w:val="20"/>
                <w:szCs w:val="20"/>
              </w:rPr>
              <w:t>24 221 844 ОП МП 091</w:t>
            </w:r>
          </w:p>
        </w:tc>
        <w:tc>
          <w:tcPr>
            <w:tcW w:w="2003" w:type="pct"/>
            <w:tcBorders>
              <w:top w:val="nil"/>
              <w:left w:val="single" w:sz="4" w:space="0" w:color="auto"/>
              <w:bottom w:val="single" w:sz="4" w:space="0" w:color="auto"/>
              <w:right w:val="single" w:sz="4" w:space="0" w:color="auto"/>
            </w:tcBorders>
            <w:shd w:val="clear" w:color="auto" w:fill="auto"/>
          </w:tcPr>
          <w:p w14:paraId="50764317" w14:textId="77777777" w:rsidR="00D33384" w:rsidRPr="00EE49ED" w:rsidRDefault="00D33384" w:rsidP="00D33384">
            <w:pPr>
              <w:spacing w:line="240" w:lineRule="auto"/>
              <w:jc w:val="left"/>
              <w:rPr>
                <w:sz w:val="20"/>
                <w:szCs w:val="20"/>
              </w:rPr>
            </w:pPr>
            <w:r w:rsidRPr="00EE49ED">
              <w:rPr>
                <w:color w:val="000000"/>
                <w:sz w:val="20"/>
                <w:szCs w:val="20"/>
              </w:rPr>
              <w:t>Дорога с.Пятница-Высоково</w:t>
            </w:r>
          </w:p>
        </w:tc>
        <w:tc>
          <w:tcPr>
            <w:tcW w:w="696" w:type="pct"/>
            <w:tcBorders>
              <w:top w:val="single" w:sz="4" w:space="0" w:color="auto"/>
              <w:left w:val="nil"/>
              <w:bottom w:val="single" w:sz="4" w:space="0" w:color="auto"/>
              <w:right w:val="single" w:sz="4" w:space="0" w:color="auto"/>
            </w:tcBorders>
            <w:shd w:val="clear" w:color="000000" w:fill="FFFFFF"/>
          </w:tcPr>
          <w:p w14:paraId="63F89D59"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3B950EC"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752F92A3" w14:textId="77777777" w:rsidTr="002C125D">
        <w:trPr>
          <w:trHeight w:val="20"/>
          <w:jc w:val="center"/>
        </w:trPr>
        <w:tc>
          <w:tcPr>
            <w:tcW w:w="212" w:type="pct"/>
            <w:shd w:val="clear" w:color="auto" w:fill="FFFFFF"/>
          </w:tcPr>
          <w:p w14:paraId="627D0BC2"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23909BC" w14:textId="77777777" w:rsidR="00D33384" w:rsidRPr="00EE49ED" w:rsidRDefault="00D33384" w:rsidP="00D33384">
            <w:pPr>
              <w:spacing w:line="240" w:lineRule="auto"/>
              <w:rPr>
                <w:sz w:val="20"/>
                <w:szCs w:val="20"/>
              </w:rPr>
            </w:pPr>
            <w:r w:rsidRPr="00EE49ED">
              <w:rPr>
                <w:color w:val="000000"/>
                <w:sz w:val="20"/>
                <w:szCs w:val="20"/>
              </w:rPr>
              <w:t>24 221 844 ОП МП 092</w:t>
            </w:r>
          </w:p>
        </w:tc>
        <w:tc>
          <w:tcPr>
            <w:tcW w:w="2003" w:type="pct"/>
            <w:tcBorders>
              <w:top w:val="nil"/>
              <w:left w:val="single" w:sz="4" w:space="0" w:color="auto"/>
              <w:bottom w:val="single" w:sz="4" w:space="0" w:color="auto"/>
              <w:right w:val="single" w:sz="4" w:space="0" w:color="auto"/>
            </w:tcBorders>
            <w:shd w:val="clear" w:color="auto" w:fill="auto"/>
          </w:tcPr>
          <w:p w14:paraId="11375F98" w14:textId="77777777" w:rsidR="00D33384" w:rsidRPr="00EE49ED" w:rsidRDefault="00D33384" w:rsidP="00D33384">
            <w:pPr>
              <w:spacing w:line="240" w:lineRule="auto"/>
              <w:jc w:val="left"/>
              <w:rPr>
                <w:sz w:val="20"/>
                <w:szCs w:val="20"/>
              </w:rPr>
            </w:pPr>
            <w:r w:rsidRPr="00EE49ED">
              <w:rPr>
                <w:color w:val="000000"/>
                <w:sz w:val="20"/>
                <w:szCs w:val="20"/>
              </w:rPr>
              <w:t>Дорога д.Рябово</w:t>
            </w:r>
          </w:p>
        </w:tc>
        <w:tc>
          <w:tcPr>
            <w:tcW w:w="696" w:type="pct"/>
            <w:tcBorders>
              <w:top w:val="single" w:sz="4" w:space="0" w:color="auto"/>
              <w:left w:val="nil"/>
              <w:bottom w:val="single" w:sz="4" w:space="0" w:color="auto"/>
              <w:right w:val="single" w:sz="4" w:space="0" w:color="auto"/>
            </w:tcBorders>
            <w:shd w:val="clear" w:color="000000" w:fill="FFFFFF"/>
          </w:tcPr>
          <w:p w14:paraId="145B0C15"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03EB4E82"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07E3BA6D" w14:textId="77777777" w:rsidTr="002C125D">
        <w:trPr>
          <w:trHeight w:val="20"/>
          <w:jc w:val="center"/>
        </w:trPr>
        <w:tc>
          <w:tcPr>
            <w:tcW w:w="212" w:type="pct"/>
            <w:shd w:val="clear" w:color="auto" w:fill="FFFFFF"/>
          </w:tcPr>
          <w:p w14:paraId="3D196702"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129191DE" w14:textId="77777777" w:rsidR="00D33384" w:rsidRPr="00EE49ED" w:rsidRDefault="00D33384" w:rsidP="00D33384">
            <w:pPr>
              <w:spacing w:line="240" w:lineRule="auto"/>
              <w:rPr>
                <w:sz w:val="20"/>
                <w:szCs w:val="20"/>
              </w:rPr>
            </w:pPr>
            <w:r w:rsidRPr="00EE49ED">
              <w:rPr>
                <w:color w:val="000000"/>
                <w:sz w:val="20"/>
                <w:szCs w:val="20"/>
              </w:rPr>
              <w:t>24 221 844 ОП МП 093</w:t>
            </w:r>
          </w:p>
        </w:tc>
        <w:tc>
          <w:tcPr>
            <w:tcW w:w="2003" w:type="pct"/>
            <w:tcBorders>
              <w:top w:val="nil"/>
              <w:left w:val="single" w:sz="4" w:space="0" w:color="auto"/>
              <w:bottom w:val="single" w:sz="4" w:space="0" w:color="auto"/>
              <w:right w:val="single" w:sz="4" w:space="0" w:color="auto"/>
            </w:tcBorders>
            <w:shd w:val="clear" w:color="auto" w:fill="auto"/>
          </w:tcPr>
          <w:p w14:paraId="7595B8D4" w14:textId="77777777" w:rsidR="00D33384" w:rsidRPr="00EE49ED" w:rsidRDefault="00D33384" w:rsidP="00D33384">
            <w:pPr>
              <w:spacing w:line="240" w:lineRule="auto"/>
              <w:jc w:val="left"/>
              <w:rPr>
                <w:sz w:val="20"/>
                <w:szCs w:val="20"/>
              </w:rPr>
            </w:pPr>
            <w:r w:rsidRPr="00EE49ED">
              <w:rPr>
                <w:color w:val="000000"/>
                <w:sz w:val="20"/>
                <w:szCs w:val="20"/>
              </w:rPr>
              <w:t>Дорога д.Савинская</w:t>
            </w:r>
          </w:p>
        </w:tc>
        <w:tc>
          <w:tcPr>
            <w:tcW w:w="696" w:type="pct"/>
            <w:tcBorders>
              <w:top w:val="single" w:sz="4" w:space="0" w:color="auto"/>
              <w:left w:val="nil"/>
              <w:bottom w:val="single" w:sz="4" w:space="0" w:color="auto"/>
              <w:right w:val="single" w:sz="4" w:space="0" w:color="auto"/>
            </w:tcBorders>
            <w:shd w:val="clear" w:color="000000" w:fill="FFFFFF"/>
          </w:tcPr>
          <w:p w14:paraId="0BE08C4A"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40729C52"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2479C1A5" w14:textId="77777777" w:rsidTr="002C125D">
        <w:trPr>
          <w:trHeight w:val="20"/>
          <w:jc w:val="center"/>
        </w:trPr>
        <w:tc>
          <w:tcPr>
            <w:tcW w:w="212" w:type="pct"/>
            <w:shd w:val="clear" w:color="auto" w:fill="FFFFFF"/>
          </w:tcPr>
          <w:p w14:paraId="4673A9C2"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5E44603A" w14:textId="77777777" w:rsidR="00D33384" w:rsidRPr="00EE49ED" w:rsidRDefault="00D33384" w:rsidP="00D33384">
            <w:pPr>
              <w:spacing w:line="240" w:lineRule="auto"/>
              <w:rPr>
                <w:sz w:val="20"/>
                <w:szCs w:val="20"/>
              </w:rPr>
            </w:pPr>
            <w:r w:rsidRPr="00EE49ED">
              <w:rPr>
                <w:color w:val="000000"/>
                <w:sz w:val="20"/>
                <w:szCs w:val="20"/>
              </w:rPr>
              <w:t>24 221 844 ОП МП 094</w:t>
            </w:r>
          </w:p>
        </w:tc>
        <w:tc>
          <w:tcPr>
            <w:tcW w:w="2003" w:type="pct"/>
            <w:tcBorders>
              <w:top w:val="nil"/>
              <w:left w:val="single" w:sz="4" w:space="0" w:color="auto"/>
              <w:bottom w:val="single" w:sz="4" w:space="0" w:color="auto"/>
              <w:right w:val="single" w:sz="4" w:space="0" w:color="auto"/>
            </w:tcBorders>
            <w:shd w:val="clear" w:color="auto" w:fill="auto"/>
          </w:tcPr>
          <w:p w14:paraId="002C685E" w14:textId="77777777" w:rsidR="00D33384" w:rsidRPr="00EE49ED" w:rsidRDefault="00D33384" w:rsidP="00D33384">
            <w:pPr>
              <w:spacing w:line="240" w:lineRule="auto"/>
              <w:jc w:val="left"/>
              <w:rPr>
                <w:sz w:val="20"/>
                <w:szCs w:val="20"/>
              </w:rPr>
            </w:pPr>
            <w:r w:rsidRPr="00EE49ED">
              <w:rPr>
                <w:color w:val="000000"/>
                <w:sz w:val="20"/>
                <w:szCs w:val="20"/>
              </w:rPr>
              <w:t>Дорога д.Севрюгино</w:t>
            </w:r>
          </w:p>
        </w:tc>
        <w:tc>
          <w:tcPr>
            <w:tcW w:w="696" w:type="pct"/>
            <w:tcBorders>
              <w:top w:val="single" w:sz="4" w:space="0" w:color="auto"/>
              <w:left w:val="nil"/>
              <w:bottom w:val="single" w:sz="4" w:space="0" w:color="auto"/>
              <w:right w:val="single" w:sz="4" w:space="0" w:color="auto"/>
            </w:tcBorders>
            <w:shd w:val="clear" w:color="000000" w:fill="FFFFFF"/>
          </w:tcPr>
          <w:p w14:paraId="42AC82B7"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6F1F7288"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6ED5BBE5" w14:textId="77777777" w:rsidTr="002C125D">
        <w:trPr>
          <w:trHeight w:val="20"/>
          <w:jc w:val="center"/>
        </w:trPr>
        <w:tc>
          <w:tcPr>
            <w:tcW w:w="212" w:type="pct"/>
            <w:shd w:val="clear" w:color="auto" w:fill="FFFFFF"/>
          </w:tcPr>
          <w:p w14:paraId="6E06A2B1"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0F9C52A5" w14:textId="77777777" w:rsidR="00D33384" w:rsidRPr="00EE49ED" w:rsidRDefault="00D33384" w:rsidP="00D33384">
            <w:pPr>
              <w:spacing w:line="240" w:lineRule="auto"/>
              <w:rPr>
                <w:sz w:val="20"/>
                <w:szCs w:val="20"/>
              </w:rPr>
            </w:pPr>
            <w:r w:rsidRPr="00EE49ED">
              <w:rPr>
                <w:color w:val="000000"/>
                <w:sz w:val="20"/>
                <w:szCs w:val="20"/>
              </w:rPr>
              <w:t>24 221 844 ОП МП 095</w:t>
            </w:r>
          </w:p>
        </w:tc>
        <w:tc>
          <w:tcPr>
            <w:tcW w:w="2003" w:type="pct"/>
            <w:tcBorders>
              <w:top w:val="nil"/>
              <w:left w:val="single" w:sz="4" w:space="0" w:color="auto"/>
              <w:bottom w:val="single" w:sz="4" w:space="0" w:color="auto"/>
              <w:right w:val="single" w:sz="4" w:space="0" w:color="auto"/>
            </w:tcBorders>
            <w:shd w:val="clear" w:color="auto" w:fill="auto"/>
          </w:tcPr>
          <w:p w14:paraId="7B1B3E9B" w14:textId="77777777" w:rsidR="00D33384" w:rsidRPr="00EE49ED" w:rsidRDefault="00D33384" w:rsidP="00D33384">
            <w:pPr>
              <w:spacing w:line="240" w:lineRule="auto"/>
              <w:jc w:val="left"/>
              <w:rPr>
                <w:sz w:val="20"/>
                <w:szCs w:val="20"/>
              </w:rPr>
            </w:pPr>
            <w:r w:rsidRPr="00EE49ED">
              <w:rPr>
                <w:color w:val="000000"/>
                <w:sz w:val="20"/>
                <w:szCs w:val="20"/>
              </w:rPr>
              <w:t>Дорога д.Севрюгино</w:t>
            </w:r>
          </w:p>
        </w:tc>
        <w:tc>
          <w:tcPr>
            <w:tcW w:w="696" w:type="pct"/>
            <w:tcBorders>
              <w:top w:val="single" w:sz="4" w:space="0" w:color="auto"/>
              <w:left w:val="nil"/>
              <w:bottom w:val="single" w:sz="4" w:space="0" w:color="auto"/>
              <w:right w:val="single" w:sz="4" w:space="0" w:color="auto"/>
            </w:tcBorders>
            <w:shd w:val="clear" w:color="000000" w:fill="FFFFFF"/>
          </w:tcPr>
          <w:p w14:paraId="5F3DC920"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6059C48A"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4755CAC7" w14:textId="77777777" w:rsidTr="002C125D">
        <w:trPr>
          <w:trHeight w:val="20"/>
          <w:jc w:val="center"/>
        </w:trPr>
        <w:tc>
          <w:tcPr>
            <w:tcW w:w="212" w:type="pct"/>
            <w:shd w:val="clear" w:color="auto" w:fill="FFFFFF"/>
          </w:tcPr>
          <w:p w14:paraId="18963143"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54EC8E90" w14:textId="77777777" w:rsidR="00D33384" w:rsidRPr="00EE49ED" w:rsidRDefault="00D33384" w:rsidP="00D33384">
            <w:pPr>
              <w:spacing w:line="240" w:lineRule="auto"/>
              <w:rPr>
                <w:sz w:val="20"/>
                <w:szCs w:val="20"/>
              </w:rPr>
            </w:pPr>
            <w:r w:rsidRPr="00EE49ED">
              <w:rPr>
                <w:color w:val="000000"/>
                <w:sz w:val="20"/>
                <w:szCs w:val="20"/>
              </w:rPr>
              <w:t>24 221 844 ОП МП 105</w:t>
            </w:r>
          </w:p>
        </w:tc>
        <w:tc>
          <w:tcPr>
            <w:tcW w:w="2003" w:type="pct"/>
            <w:tcBorders>
              <w:top w:val="nil"/>
              <w:left w:val="single" w:sz="4" w:space="0" w:color="auto"/>
              <w:bottom w:val="single" w:sz="4" w:space="0" w:color="auto"/>
              <w:right w:val="single" w:sz="4" w:space="0" w:color="auto"/>
            </w:tcBorders>
            <w:shd w:val="clear" w:color="auto" w:fill="auto"/>
          </w:tcPr>
          <w:p w14:paraId="1225FF22" w14:textId="77777777" w:rsidR="00D33384" w:rsidRPr="00EE49ED" w:rsidRDefault="00D33384" w:rsidP="00D33384">
            <w:pPr>
              <w:spacing w:line="240" w:lineRule="auto"/>
              <w:jc w:val="left"/>
              <w:rPr>
                <w:sz w:val="20"/>
                <w:szCs w:val="20"/>
              </w:rPr>
            </w:pPr>
            <w:r w:rsidRPr="00EE49ED">
              <w:rPr>
                <w:color w:val="000000"/>
                <w:sz w:val="20"/>
                <w:szCs w:val="20"/>
              </w:rPr>
              <w:t>Дорога д.Слиньково</w:t>
            </w:r>
          </w:p>
        </w:tc>
        <w:tc>
          <w:tcPr>
            <w:tcW w:w="696" w:type="pct"/>
            <w:tcBorders>
              <w:top w:val="single" w:sz="4" w:space="0" w:color="auto"/>
              <w:left w:val="nil"/>
              <w:bottom w:val="single" w:sz="4" w:space="0" w:color="auto"/>
              <w:right w:val="single" w:sz="4" w:space="0" w:color="auto"/>
            </w:tcBorders>
            <w:shd w:val="clear" w:color="000000" w:fill="FFFFFF"/>
          </w:tcPr>
          <w:p w14:paraId="56B98681"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2669E3D3"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348BFFDE" w14:textId="77777777" w:rsidTr="002C125D">
        <w:trPr>
          <w:trHeight w:val="20"/>
          <w:jc w:val="center"/>
        </w:trPr>
        <w:tc>
          <w:tcPr>
            <w:tcW w:w="212" w:type="pct"/>
            <w:shd w:val="clear" w:color="auto" w:fill="FFFFFF"/>
          </w:tcPr>
          <w:p w14:paraId="415105D1"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5C58EE61" w14:textId="77777777" w:rsidR="00D33384" w:rsidRPr="00EE49ED" w:rsidRDefault="00D33384" w:rsidP="00D33384">
            <w:pPr>
              <w:spacing w:line="240" w:lineRule="auto"/>
              <w:rPr>
                <w:sz w:val="20"/>
                <w:szCs w:val="20"/>
              </w:rPr>
            </w:pPr>
            <w:r w:rsidRPr="00EE49ED">
              <w:rPr>
                <w:color w:val="000000"/>
                <w:sz w:val="20"/>
                <w:szCs w:val="20"/>
              </w:rPr>
              <w:t>24 221 844 ОП МП 106</w:t>
            </w:r>
          </w:p>
        </w:tc>
        <w:tc>
          <w:tcPr>
            <w:tcW w:w="2003" w:type="pct"/>
            <w:tcBorders>
              <w:top w:val="nil"/>
              <w:left w:val="single" w:sz="4" w:space="0" w:color="auto"/>
              <w:bottom w:val="single" w:sz="4" w:space="0" w:color="auto"/>
              <w:right w:val="single" w:sz="4" w:space="0" w:color="auto"/>
            </w:tcBorders>
            <w:shd w:val="clear" w:color="auto" w:fill="auto"/>
          </w:tcPr>
          <w:p w14:paraId="5ABDD5B4" w14:textId="77777777" w:rsidR="00D33384" w:rsidRPr="00EE49ED" w:rsidRDefault="00D33384" w:rsidP="00D33384">
            <w:pPr>
              <w:spacing w:line="240" w:lineRule="auto"/>
              <w:jc w:val="left"/>
              <w:rPr>
                <w:sz w:val="20"/>
                <w:szCs w:val="20"/>
              </w:rPr>
            </w:pPr>
            <w:r w:rsidRPr="00EE49ED">
              <w:rPr>
                <w:color w:val="000000"/>
                <w:sz w:val="20"/>
                <w:szCs w:val="20"/>
              </w:rPr>
              <w:t>Дорога д.Солодихино</w:t>
            </w:r>
          </w:p>
        </w:tc>
        <w:tc>
          <w:tcPr>
            <w:tcW w:w="696" w:type="pct"/>
            <w:tcBorders>
              <w:top w:val="single" w:sz="4" w:space="0" w:color="auto"/>
              <w:left w:val="nil"/>
              <w:bottom w:val="single" w:sz="4" w:space="0" w:color="auto"/>
              <w:right w:val="single" w:sz="4" w:space="0" w:color="auto"/>
            </w:tcBorders>
            <w:shd w:val="clear" w:color="000000" w:fill="FFFFFF"/>
          </w:tcPr>
          <w:p w14:paraId="3FBC4BC2"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35B32480"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023A9254" w14:textId="77777777" w:rsidTr="002C125D">
        <w:trPr>
          <w:trHeight w:val="20"/>
          <w:jc w:val="center"/>
        </w:trPr>
        <w:tc>
          <w:tcPr>
            <w:tcW w:w="212" w:type="pct"/>
            <w:shd w:val="clear" w:color="auto" w:fill="FFFFFF"/>
          </w:tcPr>
          <w:p w14:paraId="79E3B86B"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3026D9BB" w14:textId="77777777" w:rsidR="00D33384" w:rsidRPr="00EE49ED" w:rsidRDefault="00D33384" w:rsidP="00D33384">
            <w:pPr>
              <w:spacing w:line="240" w:lineRule="auto"/>
              <w:rPr>
                <w:sz w:val="20"/>
                <w:szCs w:val="20"/>
              </w:rPr>
            </w:pPr>
            <w:r w:rsidRPr="00EE49ED">
              <w:rPr>
                <w:color w:val="000000"/>
                <w:sz w:val="20"/>
                <w:szCs w:val="20"/>
              </w:rPr>
              <w:t>24 221 844 ОП МП 107</w:t>
            </w:r>
          </w:p>
        </w:tc>
        <w:tc>
          <w:tcPr>
            <w:tcW w:w="2003" w:type="pct"/>
            <w:tcBorders>
              <w:top w:val="nil"/>
              <w:left w:val="single" w:sz="4" w:space="0" w:color="auto"/>
              <w:bottom w:val="single" w:sz="4" w:space="0" w:color="auto"/>
              <w:right w:val="single" w:sz="4" w:space="0" w:color="auto"/>
            </w:tcBorders>
            <w:shd w:val="clear" w:color="auto" w:fill="auto"/>
          </w:tcPr>
          <w:p w14:paraId="5D7BB452" w14:textId="77777777" w:rsidR="00D33384" w:rsidRPr="00EE49ED" w:rsidRDefault="00D33384" w:rsidP="00D33384">
            <w:pPr>
              <w:spacing w:line="240" w:lineRule="auto"/>
              <w:jc w:val="left"/>
              <w:rPr>
                <w:sz w:val="20"/>
                <w:szCs w:val="20"/>
              </w:rPr>
            </w:pPr>
            <w:r w:rsidRPr="00EE49ED">
              <w:rPr>
                <w:color w:val="000000"/>
                <w:sz w:val="20"/>
                <w:szCs w:val="20"/>
              </w:rPr>
              <w:t>Дорога д.Столбуниха</w:t>
            </w:r>
          </w:p>
        </w:tc>
        <w:tc>
          <w:tcPr>
            <w:tcW w:w="696" w:type="pct"/>
            <w:tcBorders>
              <w:top w:val="single" w:sz="4" w:space="0" w:color="auto"/>
              <w:left w:val="nil"/>
              <w:bottom w:val="single" w:sz="4" w:space="0" w:color="auto"/>
              <w:right w:val="single" w:sz="4" w:space="0" w:color="auto"/>
            </w:tcBorders>
            <w:shd w:val="clear" w:color="000000" w:fill="FFFFFF"/>
          </w:tcPr>
          <w:p w14:paraId="6DC1A260"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387F2EFE"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4E4F4CE8" w14:textId="77777777" w:rsidTr="002C125D">
        <w:trPr>
          <w:trHeight w:val="20"/>
          <w:jc w:val="center"/>
        </w:trPr>
        <w:tc>
          <w:tcPr>
            <w:tcW w:w="212" w:type="pct"/>
            <w:shd w:val="clear" w:color="auto" w:fill="FFFFFF"/>
          </w:tcPr>
          <w:p w14:paraId="1C0C6201"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221890C4" w14:textId="77777777" w:rsidR="00D33384" w:rsidRPr="00EE49ED" w:rsidRDefault="00D33384" w:rsidP="00D33384">
            <w:pPr>
              <w:spacing w:line="240" w:lineRule="auto"/>
              <w:rPr>
                <w:sz w:val="20"/>
                <w:szCs w:val="20"/>
              </w:rPr>
            </w:pPr>
            <w:r w:rsidRPr="00EE49ED">
              <w:rPr>
                <w:color w:val="000000"/>
                <w:sz w:val="20"/>
                <w:szCs w:val="20"/>
              </w:rPr>
              <w:t>24 221 844 ОП МП 108</w:t>
            </w:r>
          </w:p>
        </w:tc>
        <w:tc>
          <w:tcPr>
            <w:tcW w:w="2003" w:type="pct"/>
            <w:tcBorders>
              <w:top w:val="nil"/>
              <w:left w:val="single" w:sz="4" w:space="0" w:color="auto"/>
              <w:bottom w:val="single" w:sz="4" w:space="0" w:color="auto"/>
              <w:right w:val="single" w:sz="4" w:space="0" w:color="auto"/>
            </w:tcBorders>
            <w:shd w:val="clear" w:color="auto" w:fill="auto"/>
          </w:tcPr>
          <w:p w14:paraId="237675DD" w14:textId="77777777" w:rsidR="00D33384" w:rsidRPr="00EE49ED" w:rsidRDefault="00D33384" w:rsidP="00D33384">
            <w:pPr>
              <w:spacing w:line="240" w:lineRule="auto"/>
              <w:jc w:val="left"/>
              <w:rPr>
                <w:sz w:val="20"/>
                <w:szCs w:val="20"/>
              </w:rPr>
            </w:pPr>
            <w:r w:rsidRPr="00EE49ED">
              <w:rPr>
                <w:color w:val="000000"/>
                <w:sz w:val="20"/>
                <w:szCs w:val="20"/>
              </w:rPr>
              <w:t>Дорога д.Сувориха</w:t>
            </w:r>
          </w:p>
        </w:tc>
        <w:tc>
          <w:tcPr>
            <w:tcW w:w="696" w:type="pct"/>
            <w:tcBorders>
              <w:top w:val="single" w:sz="4" w:space="0" w:color="auto"/>
              <w:left w:val="nil"/>
              <w:bottom w:val="single" w:sz="4" w:space="0" w:color="auto"/>
              <w:right w:val="single" w:sz="4" w:space="0" w:color="auto"/>
            </w:tcBorders>
            <w:shd w:val="clear" w:color="000000" w:fill="FFFFFF"/>
          </w:tcPr>
          <w:p w14:paraId="12945DC7"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60DE6180"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234A4D58" w14:textId="77777777" w:rsidTr="002C125D">
        <w:trPr>
          <w:trHeight w:val="20"/>
          <w:jc w:val="center"/>
        </w:trPr>
        <w:tc>
          <w:tcPr>
            <w:tcW w:w="212" w:type="pct"/>
            <w:shd w:val="clear" w:color="auto" w:fill="FFFFFF"/>
          </w:tcPr>
          <w:p w14:paraId="53463F37"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48F40024" w14:textId="77777777" w:rsidR="00D33384" w:rsidRPr="00EE49ED" w:rsidRDefault="00D33384" w:rsidP="00D33384">
            <w:pPr>
              <w:spacing w:line="240" w:lineRule="auto"/>
              <w:rPr>
                <w:sz w:val="20"/>
                <w:szCs w:val="20"/>
              </w:rPr>
            </w:pPr>
            <w:r w:rsidRPr="00EE49ED">
              <w:rPr>
                <w:color w:val="000000"/>
                <w:sz w:val="20"/>
                <w:szCs w:val="20"/>
              </w:rPr>
              <w:t>24 221 844 ОП МП 109</w:t>
            </w:r>
          </w:p>
        </w:tc>
        <w:tc>
          <w:tcPr>
            <w:tcW w:w="2003" w:type="pct"/>
            <w:tcBorders>
              <w:top w:val="nil"/>
              <w:left w:val="single" w:sz="4" w:space="0" w:color="auto"/>
              <w:bottom w:val="single" w:sz="4" w:space="0" w:color="auto"/>
              <w:right w:val="single" w:sz="4" w:space="0" w:color="auto"/>
            </w:tcBorders>
            <w:shd w:val="clear" w:color="auto" w:fill="auto"/>
          </w:tcPr>
          <w:p w14:paraId="53B632C7" w14:textId="77777777" w:rsidR="00D33384" w:rsidRPr="00EE49ED" w:rsidRDefault="00D33384" w:rsidP="00D33384">
            <w:pPr>
              <w:spacing w:line="240" w:lineRule="auto"/>
              <w:jc w:val="left"/>
              <w:rPr>
                <w:sz w:val="20"/>
                <w:szCs w:val="20"/>
              </w:rPr>
            </w:pPr>
            <w:r w:rsidRPr="00EE49ED">
              <w:rPr>
                <w:color w:val="000000"/>
                <w:sz w:val="20"/>
                <w:szCs w:val="20"/>
              </w:rPr>
              <w:t>Дорога д.Трухинская</w:t>
            </w:r>
          </w:p>
        </w:tc>
        <w:tc>
          <w:tcPr>
            <w:tcW w:w="696" w:type="pct"/>
            <w:tcBorders>
              <w:top w:val="single" w:sz="4" w:space="0" w:color="auto"/>
              <w:left w:val="nil"/>
              <w:bottom w:val="single" w:sz="4" w:space="0" w:color="auto"/>
              <w:right w:val="single" w:sz="4" w:space="0" w:color="auto"/>
            </w:tcBorders>
            <w:shd w:val="clear" w:color="000000" w:fill="FFFFFF"/>
          </w:tcPr>
          <w:p w14:paraId="0FC6E3FF"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C257019"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49BDF026" w14:textId="77777777" w:rsidTr="002C125D">
        <w:trPr>
          <w:trHeight w:val="20"/>
          <w:jc w:val="center"/>
        </w:trPr>
        <w:tc>
          <w:tcPr>
            <w:tcW w:w="212" w:type="pct"/>
            <w:shd w:val="clear" w:color="auto" w:fill="FFFFFF"/>
          </w:tcPr>
          <w:p w14:paraId="7485EFC6"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514C71B8" w14:textId="77777777" w:rsidR="00D33384" w:rsidRPr="00EE49ED" w:rsidRDefault="00D33384" w:rsidP="00D33384">
            <w:pPr>
              <w:spacing w:line="240" w:lineRule="auto"/>
              <w:rPr>
                <w:sz w:val="20"/>
                <w:szCs w:val="20"/>
              </w:rPr>
            </w:pPr>
            <w:r w:rsidRPr="00EE49ED">
              <w:rPr>
                <w:color w:val="000000"/>
                <w:sz w:val="20"/>
                <w:szCs w:val="20"/>
              </w:rPr>
              <w:t>24 221 844 ОП МП 110</w:t>
            </w:r>
          </w:p>
        </w:tc>
        <w:tc>
          <w:tcPr>
            <w:tcW w:w="2003" w:type="pct"/>
            <w:tcBorders>
              <w:top w:val="nil"/>
              <w:left w:val="single" w:sz="4" w:space="0" w:color="auto"/>
              <w:bottom w:val="single" w:sz="4" w:space="0" w:color="auto"/>
              <w:right w:val="single" w:sz="4" w:space="0" w:color="auto"/>
            </w:tcBorders>
            <w:shd w:val="clear" w:color="auto" w:fill="auto"/>
          </w:tcPr>
          <w:p w14:paraId="7CB3842B" w14:textId="77777777" w:rsidR="00D33384" w:rsidRPr="00EE49ED" w:rsidRDefault="00D33384" w:rsidP="00D33384">
            <w:pPr>
              <w:spacing w:line="240" w:lineRule="auto"/>
              <w:jc w:val="left"/>
              <w:rPr>
                <w:sz w:val="20"/>
                <w:szCs w:val="20"/>
              </w:rPr>
            </w:pPr>
            <w:r w:rsidRPr="00EE49ED">
              <w:rPr>
                <w:color w:val="000000"/>
                <w:sz w:val="20"/>
                <w:szCs w:val="20"/>
              </w:rPr>
              <w:t>Дорога д.Усово</w:t>
            </w:r>
          </w:p>
        </w:tc>
        <w:tc>
          <w:tcPr>
            <w:tcW w:w="696" w:type="pct"/>
            <w:tcBorders>
              <w:top w:val="single" w:sz="4" w:space="0" w:color="auto"/>
              <w:left w:val="nil"/>
              <w:bottom w:val="single" w:sz="4" w:space="0" w:color="auto"/>
              <w:right w:val="single" w:sz="4" w:space="0" w:color="auto"/>
            </w:tcBorders>
            <w:shd w:val="clear" w:color="000000" w:fill="FFFFFF"/>
          </w:tcPr>
          <w:p w14:paraId="0DE26E25"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42A8331E"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4918D39A" w14:textId="77777777" w:rsidTr="002C125D">
        <w:trPr>
          <w:trHeight w:val="20"/>
          <w:jc w:val="center"/>
        </w:trPr>
        <w:tc>
          <w:tcPr>
            <w:tcW w:w="212" w:type="pct"/>
            <w:shd w:val="clear" w:color="auto" w:fill="FFFFFF"/>
          </w:tcPr>
          <w:p w14:paraId="16B2AB03"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5F575752" w14:textId="77777777" w:rsidR="00D33384" w:rsidRPr="00EE49ED" w:rsidRDefault="00D33384" w:rsidP="00D33384">
            <w:pPr>
              <w:spacing w:line="240" w:lineRule="auto"/>
              <w:rPr>
                <w:sz w:val="20"/>
                <w:szCs w:val="20"/>
              </w:rPr>
            </w:pPr>
            <w:r w:rsidRPr="00EE49ED">
              <w:rPr>
                <w:color w:val="000000"/>
                <w:sz w:val="20"/>
                <w:szCs w:val="20"/>
              </w:rPr>
              <w:t>24 221 844 ОП МП 111</w:t>
            </w:r>
          </w:p>
        </w:tc>
        <w:tc>
          <w:tcPr>
            <w:tcW w:w="2003" w:type="pct"/>
            <w:tcBorders>
              <w:top w:val="nil"/>
              <w:left w:val="single" w:sz="4" w:space="0" w:color="auto"/>
              <w:bottom w:val="single" w:sz="4" w:space="0" w:color="auto"/>
              <w:right w:val="single" w:sz="4" w:space="0" w:color="auto"/>
            </w:tcBorders>
            <w:shd w:val="clear" w:color="auto" w:fill="auto"/>
          </w:tcPr>
          <w:p w14:paraId="34BDDEB3" w14:textId="77777777" w:rsidR="00D33384" w:rsidRPr="00EE49ED" w:rsidRDefault="00D33384" w:rsidP="00D33384">
            <w:pPr>
              <w:spacing w:line="240" w:lineRule="auto"/>
              <w:jc w:val="left"/>
              <w:rPr>
                <w:sz w:val="20"/>
                <w:szCs w:val="20"/>
              </w:rPr>
            </w:pPr>
            <w:r w:rsidRPr="00EE49ED">
              <w:rPr>
                <w:color w:val="000000"/>
                <w:sz w:val="20"/>
                <w:szCs w:val="20"/>
              </w:rPr>
              <w:t>Дорога д.Федотиха</w:t>
            </w:r>
          </w:p>
        </w:tc>
        <w:tc>
          <w:tcPr>
            <w:tcW w:w="696" w:type="pct"/>
            <w:tcBorders>
              <w:top w:val="single" w:sz="4" w:space="0" w:color="auto"/>
              <w:left w:val="nil"/>
              <w:bottom w:val="single" w:sz="4" w:space="0" w:color="auto"/>
              <w:right w:val="single" w:sz="4" w:space="0" w:color="auto"/>
            </w:tcBorders>
            <w:shd w:val="clear" w:color="000000" w:fill="FFFFFF"/>
          </w:tcPr>
          <w:p w14:paraId="731540CE"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11641F7E"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65BA70B3" w14:textId="77777777" w:rsidTr="002C125D">
        <w:trPr>
          <w:trHeight w:val="20"/>
          <w:jc w:val="center"/>
        </w:trPr>
        <w:tc>
          <w:tcPr>
            <w:tcW w:w="212" w:type="pct"/>
            <w:shd w:val="clear" w:color="auto" w:fill="FFFFFF"/>
          </w:tcPr>
          <w:p w14:paraId="587AA8F0"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4AFF1E6" w14:textId="77777777" w:rsidR="00D33384" w:rsidRPr="00EE49ED" w:rsidRDefault="00D33384" w:rsidP="00D33384">
            <w:pPr>
              <w:spacing w:line="240" w:lineRule="auto"/>
              <w:rPr>
                <w:sz w:val="20"/>
                <w:szCs w:val="20"/>
              </w:rPr>
            </w:pPr>
            <w:r w:rsidRPr="00EE49ED">
              <w:rPr>
                <w:color w:val="000000"/>
                <w:sz w:val="20"/>
                <w:szCs w:val="20"/>
              </w:rPr>
              <w:t>24 221 844 ОП МП 112</w:t>
            </w:r>
          </w:p>
        </w:tc>
        <w:tc>
          <w:tcPr>
            <w:tcW w:w="2003" w:type="pct"/>
            <w:tcBorders>
              <w:top w:val="nil"/>
              <w:left w:val="single" w:sz="4" w:space="0" w:color="auto"/>
              <w:bottom w:val="single" w:sz="4" w:space="0" w:color="auto"/>
              <w:right w:val="single" w:sz="4" w:space="0" w:color="auto"/>
            </w:tcBorders>
            <w:shd w:val="clear" w:color="auto" w:fill="auto"/>
          </w:tcPr>
          <w:p w14:paraId="1CE00848" w14:textId="77777777" w:rsidR="00D33384" w:rsidRPr="00EE49ED" w:rsidRDefault="00D33384" w:rsidP="00D33384">
            <w:pPr>
              <w:spacing w:line="240" w:lineRule="auto"/>
              <w:jc w:val="left"/>
              <w:rPr>
                <w:sz w:val="20"/>
                <w:szCs w:val="20"/>
              </w:rPr>
            </w:pPr>
            <w:r w:rsidRPr="00EE49ED">
              <w:rPr>
                <w:color w:val="000000"/>
                <w:sz w:val="20"/>
                <w:szCs w:val="20"/>
              </w:rPr>
              <w:t>Дорога д.Федурино</w:t>
            </w:r>
          </w:p>
        </w:tc>
        <w:tc>
          <w:tcPr>
            <w:tcW w:w="696" w:type="pct"/>
            <w:tcBorders>
              <w:top w:val="single" w:sz="4" w:space="0" w:color="auto"/>
              <w:left w:val="nil"/>
              <w:bottom w:val="single" w:sz="4" w:space="0" w:color="auto"/>
              <w:right w:val="single" w:sz="4" w:space="0" w:color="auto"/>
            </w:tcBorders>
            <w:shd w:val="clear" w:color="000000" w:fill="FFFFFF"/>
          </w:tcPr>
          <w:p w14:paraId="59AA7238"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7AECB3CB"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3EEADA24" w14:textId="77777777" w:rsidTr="002C125D">
        <w:trPr>
          <w:trHeight w:val="20"/>
          <w:jc w:val="center"/>
        </w:trPr>
        <w:tc>
          <w:tcPr>
            <w:tcW w:w="212" w:type="pct"/>
            <w:shd w:val="clear" w:color="auto" w:fill="FFFFFF"/>
          </w:tcPr>
          <w:p w14:paraId="3C8269E8"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7225ABD1" w14:textId="77777777" w:rsidR="00D33384" w:rsidRPr="00EE49ED" w:rsidRDefault="00D33384" w:rsidP="00D33384">
            <w:pPr>
              <w:spacing w:line="240" w:lineRule="auto"/>
              <w:rPr>
                <w:sz w:val="20"/>
                <w:szCs w:val="20"/>
              </w:rPr>
            </w:pPr>
            <w:r w:rsidRPr="00EE49ED">
              <w:rPr>
                <w:color w:val="000000"/>
                <w:sz w:val="20"/>
                <w:szCs w:val="20"/>
              </w:rPr>
              <w:t>24 221 844 ОП МП 113</w:t>
            </w:r>
          </w:p>
        </w:tc>
        <w:tc>
          <w:tcPr>
            <w:tcW w:w="2003" w:type="pct"/>
            <w:tcBorders>
              <w:top w:val="nil"/>
              <w:left w:val="single" w:sz="4" w:space="0" w:color="auto"/>
              <w:bottom w:val="single" w:sz="4" w:space="0" w:color="auto"/>
              <w:right w:val="single" w:sz="4" w:space="0" w:color="auto"/>
            </w:tcBorders>
            <w:shd w:val="clear" w:color="auto" w:fill="auto"/>
          </w:tcPr>
          <w:p w14:paraId="2A3D5628" w14:textId="77777777" w:rsidR="00D33384" w:rsidRPr="00EE49ED" w:rsidRDefault="00D33384" w:rsidP="00D33384">
            <w:pPr>
              <w:spacing w:line="240" w:lineRule="auto"/>
              <w:jc w:val="left"/>
              <w:rPr>
                <w:sz w:val="20"/>
                <w:szCs w:val="20"/>
              </w:rPr>
            </w:pPr>
            <w:r w:rsidRPr="00EE49ED">
              <w:rPr>
                <w:color w:val="000000"/>
                <w:sz w:val="20"/>
                <w:szCs w:val="20"/>
              </w:rPr>
              <w:t>Дорога д.Хмелеватово</w:t>
            </w:r>
          </w:p>
        </w:tc>
        <w:tc>
          <w:tcPr>
            <w:tcW w:w="696" w:type="pct"/>
            <w:tcBorders>
              <w:top w:val="single" w:sz="4" w:space="0" w:color="auto"/>
              <w:left w:val="nil"/>
              <w:bottom w:val="single" w:sz="4" w:space="0" w:color="auto"/>
              <w:right w:val="single" w:sz="4" w:space="0" w:color="auto"/>
            </w:tcBorders>
            <w:shd w:val="clear" w:color="000000" w:fill="FFFFFF"/>
          </w:tcPr>
          <w:p w14:paraId="0E1EFF4C"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634B404"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02BD6450" w14:textId="77777777" w:rsidTr="002C125D">
        <w:trPr>
          <w:trHeight w:val="20"/>
          <w:jc w:val="center"/>
        </w:trPr>
        <w:tc>
          <w:tcPr>
            <w:tcW w:w="212" w:type="pct"/>
            <w:shd w:val="clear" w:color="auto" w:fill="FFFFFF"/>
          </w:tcPr>
          <w:p w14:paraId="52BF6501"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1392AD9C" w14:textId="77777777" w:rsidR="00D33384" w:rsidRPr="00EE49ED" w:rsidRDefault="00D33384" w:rsidP="00D33384">
            <w:pPr>
              <w:spacing w:line="240" w:lineRule="auto"/>
              <w:rPr>
                <w:sz w:val="20"/>
                <w:szCs w:val="20"/>
              </w:rPr>
            </w:pPr>
            <w:r w:rsidRPr="00EE49ED">
              <w:rPr>
                <w:color w:val="000000"/>
                <w:sz w:val="20"/>
                <w:szCs w:val="20"/>
              </w:rPr>
              <w:t>24 221 844 ОП МП 114</w:t>
            </w:r>
          </w:p>
        </w:tc>
        <w:tc>
          <w:tcPr>
            <w:tcW w:w="2003" w:type="pct"/>
            <w:tcBorders>
              <w:top w:val="nil"/>
              <w:left w:val="single" w:sz="4" w:space="0" w:color="auto"/>
              <w:bottom w:val="single" w:sz="4" w:space="0" w:color="auto"/>
              <w:right w:val="single" w:sz="4" w:space="0" w:color="auto"/>
            </w:tcBorders>
            <w:shd w:val="clear" w:color="auto" w:fill="auto"/>
          </w:tcPr>
          <w:p w14:paraId="7D1AEFC4" w14:textId="77777777" w:rsidR="00D33384" w:rsidRPr="00EE49ED" w:rsidRDefault="00D33384" w:rsidP="00D33384">
            <w:pPr>
              <w:spacing w:line="240" w:lineRule="auto"/>
              <w:jc w:val="left"/>
              <w:rPr>
                <w:sz w:val="20"/>
                <w:szCs w:val="20"/>
              </w:rPr>
            </w:pPr>
            <w:r w:rsidRPr="00EE49ED">
              <w:rPr>
                <w:color w:val="000000"/>
                <w:sz w:val="20"/>
                <w:szCs w:val="20"/>
              </w:rPr>
              <w:t>Дорога д.Чабышево Верхнее</w:t>
            </w:r>
          </w:p>
        </w:tc>
        <w:tc>
          <w:tcPr>
            <w:tcW w:w="696" w:type="pct"/>
            <w:tcBorders>
              <w:top w:val="single" w:sz="4" w:space="0" w:color="auto"/>
              <w:left w:val="nil"/>
              <w:bottom w:val="single" w:sz="4" w:space="0" w:color="auto"/>
              <w:right w:val="single" w:sz="4" w:space="0" w:color="auto"/>
            </w:tcBorders>
            <w:shd w:val="clear" w:color="000000" w:fill="FFFFFF"/>
          </w:tcPr>
          <w:p w14:paraId="0D6D37F4"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320847F6"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6AD5800A" w14:textId="77777777" w:rsidTr="002C125D">
        <w:trPr>
          <w:trHeight w:val="20"/>
          <w:jc w:val="center"/>
        </w:trPr>
        <w:tc>
          <w:tcPr>
            <w:tcW w:w="212" w:type="pct"/>
            <w:shd w:val="clear" w:color="auto" w:fill="FFFFFF"/>
          </w:tcPr>
          <w:p w14:paraId="36BE1087"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348CDF1E" w14:textId="77777777" w:rsidR="00D33384" w:rsidRPr="00EE49ED" w:rsidRDefault="00D33384" w:rsidP="00D33384">
            <w:pPr>
              <w:spacing w:line="240" w:lineRule="auto"/>
              <w:rPr>
                <w:sz w:val="20"/>
                <w:szCs w:val="20"/>
              </w:rPr>
            </w:pPr>
            <w:r w:rsidRPr="00EE49ED">
              <w:rPr>
                <w:color w:val="000000"/>
                <w:sz w:val="20"/>
                <w:szCs w:val="20"/>
              </w:rPr>
              <w:t>24 221 844 ОП МП 115</w:t>
            </w:r>
          </w:p>
        </w:tc>
        <w:tc>
          <w:tcPr>
            <w:tcW w:w="2003" w:type="pct"/>
            <w:tcBorders>
              <w:top w:val="nil"/>
              <w:left w:val="single" w:sz="4" w:space="0" w:color="auto"/>
              <w:bottom w:val="single" w:sz="4" w:space="0" w:color="auto"/>
              <w:right w:val="single" w:sz="4" w:space="0" w:color="auto"/>
            </w:tcBorders>
            <w:shd w:val="clear" w:color="auto" w:fill="auto"/>
          </w:tcPr>
          <w:p w14:paraId="1B5844BD" w14:textId="77777777" w:rsidR="00D33384" w:rsidRPr="00EE49ED" w:rsidRDefault="00D33384" w:rsidP="00D33384">
            <w:pPr>
              <w:spacing w:line="240" w:lineRule="auto"/>
              <w:jc w:val="left"/>
              <w:rPr>
                <w:sz w:val="20"/>
                <w:szCs w:val="20"/>
              </w:rPr>
            </w:pPr>
            <w:r w:rsidRPr="00EE49ED">
              <w:rPr>
                <w:color w:val="000000"/>
                <w:sz w:val="20"/>
                <w:szCs w:val="20"/>
              </w:rPr>
              <w:t>Дорога д.Чабышево Нижнеее</w:t>
            </w:r>
          </w:p>
        </w:tc>
        <w:tc>
          <w:tcPr>
            <w:tcW w:w="696" w:type="pct"/>
            <w:tcBorders>
              <w:top w:val="single" w:sz="4" w:space="0" w:color="auto"/>
              <w:left w:val="nil"/>
              <w:bottom w:val="single" w:sz="4" w:space="0" w:color="auto"/>
              <w:right w:val="single" w:sz="4" w:space="0" w:color="auto"/>
            </w:tcBorders>
            <w:shd w:val="clear" w:color="000000" w:fill="FFFFFF"/>
          </w:tcPr>
          <w:p w14:paraId="2451BB09"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6E8120D5"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210B3C70" w14:textId="77777777" w:rsidTr="002C125D">
        <w:trPr>
          <w:trHeight w:val="20"/>
          <w:jc w:val="center"/>
        </w:trPr>
        <w:tc>
          <w:tcPr>
            <w:tcW w:w="212" w:type="pct"/>
            <w:shd w:val="clear" w:color="auto" w:fill="FFFFFF"/>
          </w:tcPr>
          <w:p w14:paraId="1B9DF8CB"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165E52A6" w14:textId="77777777" w:rsidR="00D33384" w:rsidRPr="00EE49ED" w:rsidRDefault="00D33384" w:rsidP="00D33384">
            <w:pPr>
              <w:spacing w:line="240" w:lineRule="auto"/>
              <w:rPr>
                <w:sz w:val="20"/>
                <w:szCs w:val="20"/>
              </w:rPr>
            </w:pPr>
            <w:r w:rsidRPr="00EE49ED">
              <w:rPr>
                <w:color w:val="000000"/>
                <w:sz w:val="20"/>
                <w:szCs w:val="20"/>
              </w:rPr>
              <w:t>24 221 844 ОП МП 116</w:t>
            </w:r>
          </w:p>
        </w:tc>
        <w:tc>
          <w:tcPr>
            <w:tcW w:w="2003" w:type="pct"/>
            <w:tcBorders>
              <w:top w:val="nil"/>
              <w:left w:val="single" w:sz="4" w:space="0" w:color="auto"/>
              <w:bottom w:val="single" w:sz="4" w:space="0" w:color="auto"/>
              <w:right w:val="single" w:sz="4" w:space="0" w:color="auto"/>
            </w:tcBorders>
            <w:shd w:val="clear" w:color="auto" w:fill="auto"/>
          </w:tcPr>
          <w:p w14:paraId="3B95680C" w14:textId="77777777" w:rsidR="00D33384" w:rsidRPr="00EE49ED" w:rsidRDefault="00D33384" w:rsidP="00D33384">
            <w:pPr>
              <w:spacing w:line="240" w:lineRule="auto"/>
              <w:jc w:val="left"/>
              <w:rPr>
                <w:sz w:val="20"/>
                <w:szCs w:val="20"/>
              </w:rPr>
            </w:pPr>
            <w:r w:rsidRPr="00EE49ED">
              <w:rPr>
                <w:color w:val="000000"/>
                <w:sz w:val="20"/>
                <w:szCs w:val="20"/>
              </w:rPr>
              <w:t>Дорога д.Чабышево Нижнеее</w:t>
            </w:r>
          </w:p>
        </w:tc>
        <w:tc>
          <w:tcPr>
            <w:tcW w:w="696" w:type="pct"/>
            <w:tcBorders>
              <w:top w:val="single" w:sz="4" w:space="0" w:color="auto"/>
              <w:left w:val="nil"/>
              <w:bottom w:val="single" w:sz="4" w:space="0" w:color="auto"/>
              <w:right w:val="single" w:sz="4" w:space="0" w:color="auto"/>
            </w:tcBorders>
            <w:shd w:val="clear" w:color="000000" w:fill="FFFFFF"/>
          </w:tcPr>
          <w:p w14:paraId="6DC5619C"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483E81ED"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021DCCED" w14:textId="77777777" w:rsidTr="002C125D">
        <w:trPr>
          <w:trHeight w:val="20"/>
          <w:jc w:val="center"/>
        </w:trPr>
        <w:tc>
          <w:tcPr>
            <w:tcW w:w="212" w:type="pct"/>
            <w:shd w:val="clear" w:color="auto" w:fill="FFFFFF"/>
          </w:tcPr>
          <w:p w14:paraId="471A5846"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58B94920" w14:textId="77777777" w:rsidR="00D33384" w:rsidRPr="00EE49ED" w:rsidRDefault="00D33384" w:rsidP="00D33384">
            <w:pPr>
              <w:spacing w:line="240" w:lineRule="auto"/>
              <w:rPr>
                <w:sz w:val="20"/>
                <w:szCs w:val="20"/>
              </w:rPr>
            </w:pPr>
            <w:r w:rsidRPr="00EE49ED">
              <w:rPr>
                <w:color w:val="000000"/>
                <w:sz w:val="20"/>
                <w:szCs w:val="20"/>
              </w:rPr>
              <w:t>24 221 844 ОП МП 117</w:t>
            </w:r>
          </w:p>
        </w:tc>
        <w:tc>
          <w:tcPr>
            <w:tcW w:w="2003" w:type="pct"/>
            <w:tcBorders>
              <w:top w:val="nil"/>
              <w:left w:val="single" w:sz="4" w:space="0" w:color="auto"/>
              <w:bottom w:val="single" w:sz="4" w:space="0" w:color="auto"/>
              <w:right w:val="single" w:sz="4" w:space="0" w:color="auto"/>
            </w:tcBorders>
            <w:shd w:val="clear" w:color="auto" w:fill="auto"/>
          </w:tcPr>
          <w:p w14:paraId="57372658" w14:textId="77777777" w:rsidR="00D33384" w:rsidRPr="00EE49ED" w:rsidRDefault="00D33384" w:rsidP="00D33384">
            <w:pPr>
              <w:spacing w:line="240" w:lineRule="auto"/>
              <w:jc w:val="left"/>
              <w:rPr>
                <w:sz w:val="20"/>
                <w:szCs w:val="20"/>
              </w:rPr>
            </w:pPr>
            <w:r w:rsidRPr="00EE49ED">
              <w:rPr>
                <w:color w:val="000000"/>
                <w:sz w:val="20"/>
                <w:szCs w:val="20"/>
              </w:rPr>
              <w:t>Дорога д.Шишкино</w:t>
            </w:r>
          </w:p>
        </w:tc>
        <w:tc>
          <w:tcPr>
            <w:tcW w:w="696" w:type="pct"/>
            <w:tcBorders>
              <w:top w:val="single" w:sz="4" w:space="0" w:color="auto"/>
              <w:left w:val="nil"/>
              <w:bottom w:val="single" w:sz="4" w:space="0" w:color="auto"/>
              <w:right w:val="single" w:sz="4" w:space="0" w:color="auto"/>
            </w:tcBorders>
            <w:shd w:val="clear" w:color="000000" w:fill="FFFFFF"/>
          </w:tcPr>
          <w:p w14:paraId="79C6D003"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5B26FF52"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68D12546" w14:textId="77777777" w:rsidTr="002C125D">
        <w:trPr>
          <w:trHeight w:val="20"/>
          <w:jc w:val="center"/>
        </w:trPr>
        <w:tc>
          <w:tcPr>
            <w:tcW w:w="212" w:type="pct"/>
            <w:shd w:val="clear" w:color="auto" w:fill="FFFFFF"/>
          </w:tcPr>
          <w:p w14:paraId="4C4B554C"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01141D1B" w14:textId="77777777" w:rsidR="00D33384" w:rsidRPr="00EE49ED" w:rsidRDefault="00D33384" w:rsidP="00D33384">
            <w:pPr>
              <w:spacing w:line="240" w:lineRule="auto"/>
              <w:rPr>
                <w:sz w:val="20"/>
                <w:szCs w:val="20"/>
              </w:rPr>
            </w:pPr>
            <w:r w:rsidRPr="00EE49ED">
              <w:rPr>
                <w:color w:val="000000"/>
                <w:sz w:val="20"/>
                <w:szCs w:val="20"/>
              </w:rPr>
              <w:t>24 221 844 ОП МП 118</w:t>
            </w:r>
          </w:p>
        </w:tc>
        <w:tc>
          <w:tcPr>
            <w:tcW w:w="2003" w:type="pct"/>
            <w:tcBorders>
              <w:top w:val="nil"/>
              <w:left w:val="single" w:sz="4" w:space="0" w:color="auto"/>
              <w:bottom w:val="single" w:sz="4" w:space="0" w:color="auto"/>
              <w:right w:val="single" w:sz="4" w:space="0" w:color="auto"/>
            </w:tcBorders>
            <w:shd w:val="clear" w:color="auto" w:fill="auto"/>
          </w:tcPr>
          <w:p w14:paraId="7BAD4CC7" w14:textId="77777777" w:rsidR="00D33384" w:rsidRPr="00EE49ED" w:rsidRDefault="00D33384" w:rsidP="00D33384">
            <w:pPr>
              <w:spacing w:line="240" w:lineRule="auto"/>
              <w:jc w:val="left"/>
              <w:rPr>
                <w:sz w:val="20"/>
                <w:szCs w:val="20"/>
              </w:rPr>
            </w:pPr>
            <w:r w:rsidRPr="00EE49ED">
              <w:rPr>
                <w:color w:val="000000"/>
                <w:sz w:val="20"/>
                <w:szCs w:val="20"/>
              </w:rPr>
              <w:t>Дорога д.Шпенево</w:t>
            </w:r>
          </w:p>
        </w:tc>
        <w:tc>
          <w:tcPr>
            <w:tcW w:w="696" w:type="pct"/>
            <w:tcBorders>
              <w:top w:val="single" w:sz="4" w:space="0" w:color="auto"/>
              <w:left w:val="nil"/>
              <w:bottom w:val="single" w:sz="4" w:space="0" w:color="auto"/>
              <w:right w:val="single" w:sz="4" w:space="0" w:color="auto"/>
            </w:tcBorders>
            <w:shd w:val="clear" w:color="000000" w:fill="FFFFFF"/>
          </w:tcPr>
          <w:p w14:paraId="4267626F"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1338102C"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r w:rsidR="00D33384" w:rsidRPr="00EE49ED" w14:paraId="167AEB15" w14:textId="77777777" w:rsidTr="002C125D">
        <w:trPr>
          <w:trHeight w:val="20"/>
          <w:jc w:val="center"/>
        </w:trPr>
        <w:tc>
          <w:tcPr>
            <w:tcW w:w="212" w:type="pct"/>
            <w:shd w:val="clear" w:color="auto" w:fill="FFFFFF"/>
          </w:tcPr>
          <w:p w14:paraId="3A8FDE99" w14:textId="77777777" w:rsidR="00D33384" w:rsidRPr="00EE49ED" w:rsidRDefault="00D33384" w:rsidP="00DE59F6">
            <w:pPr>
              <w:numPr>
                <w:ilvl w:val="0"/>
                <w:numId w:val="99"/>
              </w:numPr>
              <w:tabs>
                <w:tab w:val="left" w:pos="171"/>
              </w:tabs>
              <w:spacing w:line="240" w:lineRule="auto"/>
              <w:ind w:left="0" w:firstLine="0"/>
              <w:contextualSpacing/>
              <w:jc w:val="center"/>
              <w:rPr>
                <w:sz w:val="20"/>
                <w:szCs w:val="20"/>
              </w:rPr>
            </w:pPr>
          </w:p>
        </w:tc>
        <w:tc>
          <w:tcPr>
            <w:tcW w:w="1144" w:type="pct"/>
            <w:tcBorders>
              <w:top w:val="nil"/>
              <w:left w:val="single" w:sz="4" w:space="0" w:color="auto"/>
              <w:bottom w:val="single" w:sz="4" w:space="0" w:color="auto"/>
              <w:right w:val="single" w:sz="4" w:space="0" w:color="auto"/>
            </w:tcBorders>
            <w:shd w:val="clear" w:color="auto" w:fill="auto"/>
          </w:tcPr>
          <w:p w14:paraId="3C5B6A33" w14:textId="77777777" w:rsidR="00D33384" w:rsidRPr="00EE49ED" w:rsidRDefault="00D33384" w:rsidP="00D33384">
            <w:pPr>
              <w:spacing w:line="240" w:lineRule="auto"/>
              <w:rPr>
                <w:sz w:val="20"/>
                <w:szCs w:val="20"/>
              </w:rPr>
            </w:pPr>
            <w:r w:rsidRPr="00EE49ED">
              <w:rPr>
                <w:color w:val="000000"/>
                <w:sz w:val="20"/>
                <w:szCs w:val="20"/>
              </w:rPr>
              <w:t>24 221 844 ОП МП 119</w:t>
            </w:r>
          </w:p>
        </w:tc>
        <w:tc>
          <w:tcPr>
            <w:tcW w:w="2003" w:type="pct"/>
            <w:tcBorders>
              <w:top w:val="nil"/>
              <w:left w:val="single" w:sz="4" w:space="0" w:color="auto"/>
              <w:bottom w:val="single" w:sz="4" w:space="0" w:color="auto"/>
              <w:right w:val="single" w:sz="4" w:space="0" w:color="auto"/>
            </w:tcBorders>
            <w:shd w:val="clear" w:color="auto" w:fill="auto"/>
          </w:tcPr>
          <w:p w14:paraId="1A05FF78" w14:textId="77777777" w:rsidR="00D33384" w:rsidRPr="00EE49ED" w:rsidRDefault="00D33384" w:rsidP="00D33384">
            <w:pPr>
              <w:spacing w:line="240" w:lineRule="auto"/>
              <w:jc w:val="left"/>
              <w:rPr>
                <w:sz w:val="20"/>
                <w:szCs w:val="20"/>
              </w:rPr>
            </w:pPr>
            <w:r w:rsidRPr="00EE49ED">
              <w:rPr>
                <w:color w:val="000000"/>
                <w:sz w:val="20"/>
                <w:szCs w:val="20"/>
              </w:rPr>
              <w:t>Дорога д.Юшково</w:t>
            </w:r>
          </w:p>
        </w:tc>
        <w:tc>
          <w:tcPr>
            <w:tcW w:w="696" w:type="pct"/>
            <w:tcBorders>
              <w:top w:val="single" w:sz="4" w:space="0" w:color="auto"/>
              <w:left w:val="nil"/>
              <w:bottom w:val="single" w:sz="4" w:space="0" w:color="auto"/>
              <w:right w:val="single" w:sz="4" w:space="0" w:color="auto"/>
            </w:tcBorders>
            <w:shd w:val="clear" w:color="000000" w:fill="FFFFFF"/>
          </w:tcPr>
          <w:p w14:paraId="7326695F" w14:textId="77777777" w:rsidR="00D33384" w:rsidRPr="00EE49ED" w:rsidRDefault="00D33384" w:rsidP="00D33384">
            <w:pPr>
              <w:spacing w:line="240" w:lineRule="auto"/>
              <w:jc w:val="center"/>
              <w:rPr>
                <w:sz w:val="20"/>
                <w:szCs w:val="20"/>
              </w:rPr>
            </w:pPr>
            <w:r w:rsidRPr="00EE49ED">
              <w:rPr>
                <w:sz w:val="20"/>
                <w:szCs w:val="20"/>
              </w:rPr>
              <w:t>V</w:t>
            </w:r>
          </w:p>
        </w:tc>
        <w:tc>
          <w:tcPr>
            <w:tcW w:w="945" w:type="pct"/>
          </w:tcPr>
          <w:p w14:paraId="23A545FE" w14:textId="77777777" w:rsidR="00D33384" w:rsidRPr="00EE49ED" w:rsidRDefault="00D33384" w:rsidP="00D33384">
            <w:pPr>
              <w:spacing w:line="240" w:lineRule="auto"/>
              <w:jc w:val="center"/>
              <w:rPr>
                <w:bCs/>
                <w:color w:val="000000"/>
                <w:sz w:val="20"/>
                <w:szCs w:val="20"/>
                <w:shd w:val="clear" w:color="auto" w:fill="FFFFFF"/>
              </w:rPr>
            </w:pPr>
            <w:r w:rsidRPr="00EE49ED">
              <w:rPr>
                <w:bCs/>
                <w:color w:val="000000"/>
                <w:sz w:val="20"/>
                <w:szCs w:val="20"/>
                <w:shd w:val="clear" w:color="auto" w:fill="FFFFFF"/>
              </w:rPr>
              <w:t>25</w:t>
            </w:r>
          </w:p>
        </w:tc>
      </w:tr>
    </w:tbl>
    <w:p w14:paraId="049934E3" w14:textId="77777777" w:rsidR="00D33384" w:rsidRPr="00EE49ED" w:rsidRDefault="00D33384" w:rsidP="00D33384">
      <w:pPr>
        <w:spacing w:before="120" w:line="276" w:lineRule="auto"/>
        <w:ind w:firstLine="709"/>
        <w:rPr>
          <w:rFonts w:eastAsia="Times New Roman"/>
          <w:szCs w:val="24"/>
          <w:lang w:eastAsia="ru-RU"/>
        </w:rPr>
      </w:pPr>
      <w:r w:rsidRPr="00EE49ED">
        <w:rPr>
          <w:rFonts w:eastAsia="Times New Roman"/>
          <w:szCs w:val="24"/>
          <w:lang w:eastAsia="ru-RU"/>
        </w:rPr>
        <w:t>В соответствии со статьей 26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14:paraId="048E9B0C" w14:textId="77777777" w:rsidR="00D33384" w:rsidRPr="00EE49ED" w:rsidRDefault="00D33384" w:rsidP="00D33384">
      <w:pPr>
        <w:keepNext/>
        <w:keepLines/>
        <w:spacing w:before="120" w:line="276" w:lineRule="auto"/>
        <w:jc w:val="left"/>
        <w:outlineLvl w:val="2"/>
        <w:rPr>
          <w:rFonts w:eastAsia="Times New Roman"/>
          <w:b/>
          <w:iCs/>
          <w:szCs w:val="28"/>
          <w:lang w:eastAsia="ru-RU"/>
        </w:rPr>
      </w:pPr>
      <w:bookmarkStart w:id="245" w:name="_Toc178256490"/>
      <w:r w:rsidRPr="00EE49ED">
        <w:rPr>
          <w:rFonts w:eastAsia="Times New Roman"/>
          <w:b/>
          <w:iCs/>
          <w:szCs w:val="28"/>
          <w:lang w:eastAsia="ru-RU"/>
        </w:rPr>
        <w:t>11.6 Охранная зона пунктов государственной геодезической сети, государственной нивелирной сети и государственной гравиметрической сети</w:t>
      </w:r>
      <w:bookmarkEnd w:id="245"/>
    </w:p>
    <w:p w14:paraId="6DDEBFC6" w14:textId="77777777" w:rsidR="00D33384" w:rsidRPr="00EE49ED" w:rsidRDefault="00D33384" w:rsidP="00D33384">
      <w:pPr>
        <w:tabs>
          <w:tab w:val="center" w:pos="142"/>
        </w:tabs>
        <w:spacing w:line="276" w:lineRule="auto"/>
        <w:ind w:firstLine="709"/>
        <w:rPr>
          <w:rFonts w:eastAsia="Times New Roman"/>
          <w:szCs w:val="24"/>
          <w:lang w:eastAsia="ru-RU"/>
        </w:rPr>
      </w:pPr>
      <w:r w:rsidRPr="00EE49ED">
        <w:rPr>
          <w:rFonts w:eastAsia="Times New Roman"/>
          <w:szCs w:val="24"/>
          <w:lang w:eastAsia="ru-RU"/>
        </w:rPr>
        <w:t xml:space="preserve">В соответствии с постановлением Правительства Российской Федерации от 21.08.2019 </w:t>
      </w:r>
      <w:r w:rsidRPr="00EE49ED">
        <w:rPr>
          <w:rFonts w:eastAsia="Times New Roman"/>
          <w:szCs w:val="24"/>
          <w:lang w:eastAsia="ru-RU"/>
        </w:rPr>
        <w:br/>
        <w:t>№ 1080 «Об охранных зонах пунктов государственной геодезической сети, 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 охранные зоны пунктов устанавливаются для всех пунктов.</w:t>
      </w:r>
    </w:p>
    <w:p w14:paraId="156FF369" w14:textId="77777777" w:rsidR="00D33384" w:rsidRPr="00EE49ED" w:rsidRDefault="00D33384" w:rsidP="00D33384">
      <w:pPr>
        <w:tabs>
          <w:tab w:val="center" w:pos="142"/>
        </w:tabs>
        <w:spacing w:line="276" w:lineRule="auto"/>
        <w:ind w:firstLine="709"/>
        <w:rPr>
          <w:rFonts w:eastAsia="Times New Roman"/>
          <w:szCs w:val="24"/>
          <w:lang w:eastAsia="ru-RU"/>
        </w:rPr>
      </w:pPr>
      <w:r w:rsidRPr="00EE49ED">
        <w:rPr>
          <w:rFonts w:eastAsia="Times New Roman"/>
          <w:szCs w:val="24"/>
          <w:lang w:eastAsia="ru-RU"/>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02D9CCF4" w14:textId="77777777" w:rsidR="00D33384" w:rsidRPr="00EE49ED" w:rsidRDefault="00D33384" w:rsidP="00D33384">
      <w:pPr>
        <w:tabs>
          <w:tab w:val="center" w:pos="142"/>
        </w:tabs>
        <w:spacing w:line="276" w:lineRule="auto"/>
        <w:ind w:firstLine="709"/>
        <w:rPr>
          <w:rFonts w:eastAsia="Times New Roman"/>
          <w:szCs w:val="24"/>
          <w:lang w:eastAsia="ru-RU"/>
        </w:rPr>
      </w:pPr>
      <w:r w:rsidRPr="00EE49ED">
        <w:rPr>
          <w:rFonts w:eastAsia="Times New Roman"/>
          <w:szCs w:val="24"/>
          <w:lang w:eastAsia="ru-RU"/>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78985CE4" w14:textId="77777777" w:rsidR="00D33384" w:rsidRPr="00EE49ED" w:rsidRDefault="00D33384" w:rsidP="00D33384">
      <w:pPr>
        <w:tabs>
          <w:tab w:val="center" w:pos="142"/>
        </w:tabs>
        <w:spacing w:line="276" w:lineRule="auto"/>
        <w:ind w:firstLine="709"/>
        <w:rPr>
          <w:rFonts w:eastAsia="Times New Roman"/>
          <w:szCs w:val="24"/>
          <w:lang w:eastAsia="ru-RU"/>
        </w:rPr>
      </w:pPr>
      <w:r w:rsidRPr="00EE49ED">
        <w:rPr>
          <w:rFonts w:eastAsia="Times New Roman"/>
          <w:szCs w:val="24"/>
          <w:lang w:eastAsia="ru-RU"/>
        </w:rPr>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14:paraId="08309623" w14:textId="77777777" w:rsidR="00D33384" w:rsidRPr="00EE49ED" w:rsidRDefault="00D33384" w:rsidP="00D33384">
      <w:pPr>
        <w:tabs>
          <w:tab w:val="center" w:pos="142"/>
        </w:tabs>
        <w:spacing w:line="276" w:lineRule="auto"/>
        <w:ind w:firstLine="709"/>
        <w:rPr>
          <w:rFonts w:eastAsia="Times New Roman"/>
          <w:szCs w:val="24"/>
          <w:lang w:eastAsia="ru-RU"/>
        </w:rPr>
      </w:pPr>
      <w:r w:rsidRPr="00EE49ED">
        <w:rPr>
          <w:rFonts w:eastAsia="Times New Roman"/>
          <w:szCs w:val="24"/>
          <w:lang w:eastAsia="ru-RU"/>
        </w:rPr>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14:paraId="64E5933F" w14:textId="77777777" w:rsidR="00D33384" w:rsidRPr="00EE49ED" w:rsidRDefault="00D33384" w:rsidP="00D33384">
      <w:pPr>
        <w:spacing w:line="276" w:lineRule="auto"/>
        <w:sectPr w:rsidR="00D33384" w:rsidRPr="00EE49ED" w:rsidSect="00E1653C">
          <w:headerReference w:type="default" r:id="rId51"/>
          <w:footerReference w:type="default" r:id="rId52"/>
          <w:pgSz w:w="11906" w:h="16838"/>
          <w:pgMar w:top="1134" w:right="567" w:bottom="1134" w:left="1418" w:header="567" w:footer="567" w:gutter="0"/>
          <w:cols w:space="708"/>
          <w:docGrid w:linePitch="360"/>
        </w:sectPr>
      </w:pPr>
    </w:p>
    <w:p w14:paraId="484BE672" w14:textId="0F0BAC25" w:rsidR="00D33384" w:rsidRPr="00EE49ED" w:rsidRDefault="00D33384" w:rsidP="00D7054C">
      <w:pPr>
        <w:pStyle w:val="0212165"/>
      </w:pPr>
      <w:bookmarkStart w:id="246" w:name="_Toc62827711"/>
      <w:bookmarkStart w:id="247" w:name="_Toc178256491"/>
      <w:r w:rsidRPr="00EE49ED">
        <w:lastRenderedPageBreak/>
        <w:t xml:space="preserve">ГЛАВА 12. ОСОБО ОХРАНЯЕМЫЕ ПРИРОДНЫЕ ТЕРРИТОРИИ И ОБЪЕКТЫ КУЛЬТУРНОГО НАСЛЕДИЯ. ЗОНЫ </w:t>
      </w:r>
      <w:r w:rsidR="00425350" w:rsidRPr="00EE49ED">
        <w:rPr>
          <w:rFonts w:hint="eastAsia"/>
        </w:rPr>
        <w:t>С</w:t>
      </w:r>
      <w:r w:rsidR="00425350" w:rsidRPr="00EE49ED">
        <w:t xml:space="preserve"> </w:t>
      </w:r>
      <w:r w:rsidR="00425350" w:rsidRPr="00EE49ED">
        <w:rPr>
          <w:rFonts w:hint="eastAsia"/>
        </w:rPr>
        <w:t>ОСОБЫМИ</w:t>
      </w:r>
      <w:r w:rsidR="00425350" w:rsidRPr="00EE49ED">
        <w:t xml:space="preserve"> </w:t>
      </w:r>
      <w:r w:rsidR="00425350" w:rsidRPr="00EE49ED">
        <w:rPr>
          <w:rFonts w:hint="eastAsia"/>
        </w:rPr>
        <w:t>УСЛОВИЯМИ</w:t>
      </w:r>
      <w:r w:rsidR="00425350" w:rsidRPr="00EE49ED">
        <w:t xml:space="preserve"> </w:t>
      </w:r>
      <w:r w:rsidR="00425350" w:rsidRPr="00EE49ED">
        <w:rPr>
          <w:rFonts w:hint="eastAsia"/>
        </w:rPr>
        <w:t>ИСПОЛЬЗОВАНИЯ</w:t>
      </w:r>
      <w:r w:rsidR="00425350" w:rsidRPr="00EE49ED">
        <w:t xml:space="preserve"> </w:t>
      </w:r>
      <w:r w:rsidR="00425350" w:rsidRPr="00EE49ED">
        <w:rPr>
          <w:rFonts w:hint="eastAsia"/>
        </w:rPr>
        <w:t>ТЕРРИТОРИЙ</w:t>
      </w:r>
      <w:r w:rsidRPr="00EE49ED">
        <w:t>, УСТАНАВЛИВАЕМЫЕ В СООТВЕТСТВИИ С ЗАКОНОДАТЕЛЬСТВОМ РОССИЙСКОЙ ФЕДЕРАЦИИ ПО УСЛОВИЯМ ОХРАНЫ ОБЪЕКТОВ КУЛЬТУРНОГО НАСЛЕДИЯ</w:t>
      </w:r>
      <w:bookmarkEnd w:id="246"/>
      <w:bookmarkEnd w:id="247"/>
    </w:p>
    <w:p w14:paraId="22D47C48" w14:textId="77777777" w:rsidR="00D33384" w:rsidRPr="00EE49ED" w:rsidRDefault="00D33384" w:rsidP="00D33384">
      <w:pPr>
        <w:keepNext/>
        <w:tabs>
          <w:tab w:val="left" w:pos="1276"/>
        </w:tabs>
        <w:spacing w:before="120" w:line="276" w:lineRule="auto"/>
        <w:jc w:val="left"/>
        <w:outlineLvl w:val="2"/>
        <w:rPr>
          <w:rFonts w:eastAsia="Times New Roman"/>
          <w:b/>
          <w:iCs/>
          <w:szCs w:val="24"/>
          <w:lang w:eastAsia="ru-RU"/>
        </w:rPr>
      </w:pPr>
      <w:bookmarkStart w:id="248" w:name="_Toc62827712"/>
      <w:bookmarkStart w:id="249" w:name="_Toc178256492"/>
      <w:r w:rsidRPr="00EE49ED">
        <w:rPr>
          <w:rFonts w:eastAsia="Times New Roman"/>
          <w:b/>
          <w:iCs/>
          <w:szCs w:val="24"/>
          <w:lang w:eastAsia="ru-RU"/>
        </w:rPr>
        <w:t>12.1 Особо охраняемые природные территории</w:t>
      </w:r>
      <w:bookmarkEnd w:id="248"/>
      <w:bookmarkEnd w:id="249"/>
    </w:p>
    <w:p w14:paraId="4CB099F7" w14:textId="524078C1" w:rsidR="00D33384" w:rsidRPr="00EE49ED" w:rsidRDefault="00D33384" w:rsidP="00D33384">
      <w:pPr>
        <w:tabs>
          <w:tab w:val="left" w:pos="993"/>
        </w:tabs>
        <w:spacing w:line="276" w:lineRule="auto"/>
        <w:ind w:firstLine="709"/>
        <w:contextualSpacing/>
      </w:pPr>
      <w:r w:rsidRPr="00EE49ED">
        <w:t xml:space="preserve">На территории </w:t>
      </w:r>
      <w:r w:rsidR="004B1DE0" w:rsidRPr="00EE49ED">
        <w:rPr>
          <w:kern w:val="3"/>
          <w:szCs w:val="24"/>
        </w:rPr>
        <w:t xml:space="preserve">Сеготского </w:t>
      </w:r>
      <w:r w:rsidR="00150047" w:rsidRPr="00EE49ED">
        <w:rPr>
          <w:kern w:val="3"/>
          <w:szCs w:val="24"/>
        </w:rPr>
        <w:t xml:space="preserve">сельского поселения </w:t>
      </w:r>
      <w:r w:rsidRPr="00EE49ED">
        <w:t>находится особо охраняемая природная территория регионального значения – Государственный охотничий заказник «Затеихинский». Характеристики ООПТ представлены в таблице 3.12.1.</w:t>
      </w:r>
    </w:p>
    <w:p w14:paraId="60C6D757" w14:textId="77777777" w:rsidR="00874B9C" w:rsidRPr="00EE49ED" w:rsidRDefault="00874B9C" w:rsidP="00874B9C">
      <w:pPr>
        <w:widowControl w:val="0"/>
        <w:autoSpaceDE w:val="0"/>
        <w:autoSpaceDN w:val="0"/>
        <w:adjustRightInd w:val="0"/>
        <w:spacing w:line="276" w:lineRule="auto"/>
        <w:ind w:firstLine="709"/>
        <w:jc w:val="right"/>
        <w:rPr>
          <w:rFonts w:eastAsia="Times New Roman"/>
          <w:szCs w:val="24"/>
          <w:lang w:eastAsia="ru-RU"/>
        </w:rPr>
      </w:pPr>
      <w:r w:rsidRPr="00EE49ED">
        <w:rPr>
          <w:rFonts w:eastAsia="Times New Roman"/>
          <w:szCs w:val="24"/>
          <w:lang w:eastAsia="ru-RU"/>
        </w:rPr>
        <w:t>Таблица 3.12.1</w:t>
      </w:r>
    </w:p>
    <w:p w14:paraId="473FFD9F" w14:textId="77777777" w:rsidR="00874B9C" w:rsidRPr="00EE49ED" w:rsidRDefault="00874B9C" w:rsidP="00874B9C">
      <w:pPr>
        <w:widowControl w:val="0"/>
        <w:autoSpaceDE w:val="0"/>
        <w:autoSpaceDN w:val="0"/>
        <w:adjustRightInd w:val="0"/>
        <w:spacing w:line="276" w:lineRule="auto"/>
        <w:jc w:val="center"/>
        <w:rPr>
          <w:rFonts w:eastAsia="Times New Roman"/>
          <w:szCs w:val="24"/>
          <w:lang w:eastAsia="ru-RU"/>
        </w:rPr>
      </w:pPr>
      <w:r w:rsidRPr="00EE49ED">
        <w:rPr>
          <w:rFonts w:eastAsia="Times New Roman"/>
          <w:szCs w:val="24"/>
          <w:lang w:eastAsia="ru-RU"/>
        </w:rPr>
        <w:t>Характеристики особо охраняемой природной территории</w:t>
      </w:r>
    </w:p>
    <w:tbl>
      <w:tblPr>
        <w:tblStyle w:val="TableGridReport62"/>
        <w:tblW w:w="5000" w:type="pct"/>
        <w:tblBorders>
          <w:bottom w:val="none" w:sz="0" w:space="0" w:color="auto"/>
        </w:tblBorders>
        <w:tblLook w:val="04A0" w:firstRow="1" w:lastRow="0" w:firstColumn="1" w:lastColumn="0" w:noHBand="0" w:noVBand="1"/>
      </w:tblPr>
      <w:tblGrid>
        <w:gridCol w:w="495"/>
        <w:gridCol w:w="2024"/>
        <w:gridCol w:w="1681"/>
        <w:gridCol w:w="1346"/>
        <w:gridCol w:w="3027"/>
        <w:gridCol w:w="1338"/>
      </w:tblGrid>
      <w:tr w:rsidR="00874B9C" w:rsidRPr="00EE49ED" w14:paraId="404D5B4A" w14:textId="77777777" w:rsidTr="00CC4CA5">
        <w:trPr>
          <w:trHeight w:val="690"/>
        </w:trPr>
        <w:tc>
          <w:tcPr>
            <w:tcW w:w="250" w:type="pct"/>
            <w:vAlign w:val="center"/>
          </w:tcPr>
          <w:p w14:paraId="7CF18E81" w14:textId="77777777" w:rsidR="00874B9C" w:rsidRPr="00EE49ED" w:rsidRDefault="00874B9C" w:rsidP="00CC4CA5">
            <w:pPr>
              <w:widowControl w:val="0"/>
              <w:autoSpaceDE w:val="0"/>
              <w:autoSpaceDN w:val="0"/>
              <w:adjustRightInd w:val="0"/>
              <w:spacing w:line="240" w:lineRule="auto"/>
              <w:jc w:val="left"/>
              <w:rPr>
                <w:rFonts w:eastAsia="Times New Roman"/>
                <w:b/>
                <w:color w:val="000000"/>
                <w:sz w:val="20"/>
                <w:szCs w:val="24"/>
                <w:lang w:eastAsia="ru-RU"/>
              </w:rPr>
            </w:pPr>
            <w:r w:rsidRPr="00EE49ED">
              <w:rPr>
                <w:rFonts w:eastAsia="Times New Roman"/>
                <w:b/>
                <w:color w:val="000000"/>
                <w:sz w:val="20"/>
                <w:szCs w:val="24"/>
                <w:lang w:eastAsia="ru-RU"/>
              </w:rPr>
              <w:t>№</w:t>
            </w:r>
          </w:p>
        </w:tc>
        <w:tc>
          <w:tcPr>
            <w:tcW w:w="1021" w:type="pct"/>
            <w:vAlign w:val="center"/>
          </w:tcPr>
          <w:p w14:paraId="59F4F195" w14:textId="77777777" w:rsidR="00874B9C" w:rsidRPr="00EE49ED" w:rsidRDefault="00874B9C" w:rsidP="00CC4CA5">
            <w:pPr>
              <w:widowControl w:val="0"/>
              <w:autoSpaceDE w:val="0"/>
              <w:autoSpaceDN w:val="0"/>
              <w:adjustRightInd w:val="0"/>
              <w:spacing w:line="240" w:lineRule="auto"/>
              <w:jc w:val="center"/>
              <w:rPr>
                <w:rFonts w:eastAsia="Times New Roman"/>
                <w:b/>
                <w:color w:val="000000"/>
                <w:sz w:val="20"/>
                <w:szCs w:val="24"/>
                <w:lang w:eastAsia="ru-RU"/>
              </w:rPr>
            </w:pPr>
            <w:r w:rsidRPr="00EE49ED">
              <w:rPr>
                <w:rFonts w:eastAsia="Times New Roman"/>
                <w:b/>
                <w:color w:val="000000"/>
                <w:sz w:val="20"/>
                <w:szCs w:val="24"/>
                <w:lang w:eastAsia="ru-RU"/>
              </w:rPr>
              <w:t>Наименование</w:t>
            </w:r>
          </w:p>
        </w:tc>
        <w:tc>
          <w:tcPr>
            <w:tcW w:w="848" w:type="pct"/>
            <w:vAlign w:val="center"/>
          </w:tcPr>
          <w:p w14:paraId="24E4D1C0" w14:textId="77777777" w:rsidR="00874B9C" w:rsidRPr="00EE49ED" w:rsidRDefault="00874B9C" w:rsidP="00CC4CA5">
            <w:pPr>
              <w:widowControl w:val="0"/>
              <w:autoSpaceDE w:val="0"/>
              <w:autoSpaceDN w:val="0"/>
              <w:adjustRightInd w:val="0"/>
              <w:spacing w:line="240" w:lineRule="auto"/>
              <w:jc w:val="center"/>
              <w:rPr>
                <w:rFonts w:eastAsia="Times New Roman"/>
                <w:b/>
                <w:color w:val="000000"/>
                <w:sz w:val="20"/>
                <w:szCs w:val="24"/>
                <w:lang w:eastAsia="ru-RU"/>
              </w:rPr>
            </w:pPr>
            <w:r w:rsidRPr="00EE49ED">
              <w:rPr>
                <w:rFonts w:eastAsia="Times New Roman"/>
                <w:b/>
                <w:color w:val="000000"/>
                <w:sz w:val="20"/>
                <w:szCs w:val="24"/>
                <w:lang w:eastAsia="ru-RU"/>
              </w:rPr>
              <w:t>Значение</w:t>
            </w:r>
          </w:p>
        </w:tc>
        <w:tc>
          <w:tcPr>
            <w:tcW w:w="679" w:type="pct"/>
            <w:vAlign w:val="center"/>
          </w:tcPr>
          <w:p w14:paraId="794F6673" w14:textId="77777777" w:rsidR="00874B9C" w:rsidRPr="00EE49ED" w:rsidRDefault="00874B9C" w:rsidP="00CC4CA5">
            <w:pPr>
              <w:widowControl w:val="0"/>
              <w:autoSpaceDE w:val="0"/>
              <w:autoSpaceDN w:val="0"/>
              <w:adjustRightInd w:val="0"/>
              <w:spacing w:line="240" w:lineRule="auto"/>
              <w:jc w:val="center"/>
              <w:rPr>
                <w:rFonts w:eastAsia="Times New Roman"/>
                <w:b/>
                <w:color w:val="000000"/>
                <w:sz w:val="20"/>
                <w:szCs w:val="24"/>
                <w:lang w:eastAsia="ru-RU"/>
              </w:rPr>
            </w:pPr>
            <w:r w:rsidRPr="00EE49ED">
              <w:rPr>
                <w:b/>
                <w:color w:val="000000"/>
                <w:sz w:val="20"/>
                <w:szCs w:val="24"/>
                <w:lang w:eastAsia="ru-RU"/>
              </w:rPr>
              <w:t>Площадь, га</w:t>
            </w:r>
          </w:p>
        </w:tc>
        <w:tc>
          <w:tcPr>
            <w:tcW w:w="1527" w:type="pct"/>
            <w:vAlign w:val="center"/>
          </w:tcPr>
          <w:p w14:paraId="761A305A" w14:textId="77777777" w:rsidR="00874B9C" w:rsidRPr="00EE49ED" w:rsidRDefault="00874B9C" w:rsidP="00CC4CA5">
            <w:pPr>
              <w:widowControl w:val="0"/>
              <w:autoSpaceDE w:val="0"/>
              <w:autoSpaceDN w:val="0"/>
              <w:adjustRightInd w:val="0"/>
              <w:spacing w:line="240" w:lineRule="auto"/>
              <w:jc w:val="center"/>
              <w:rPr>
                <w:rFonts w:eastAsia="Times New Roman"/>
                <w:b/>
                <w:color w:val="000000"/>
                <w:sz w:val="20"/>
                <w:szCs w:val="24"/>
                <w:lang w:eastAsia="ru-RU"/>
              </w:rPr>
            </w:pPr>
            <w:r w:rsidRPr="00EE49ED">
              <w:rPr>
                <w:b/>
                <w:color w:val="000000"/>
                <w:sz w:val="20"/>
                <w:szCs w:val="24"/>
                <w:lang w:eastAsia="ru-RU"/>
              </w:rPr>
              <w:t>Решения о создании и утверждении положения</w:t>
            </w:r>
          </w:p>
        </w:tc>
        <w:tc>
          <w:tcPr>
            <w:tcW w:w="675" w:type="pct"/>
          </w:tcPr>
          <w:p w14:paraId="65BDE028" w14:textId="77777777" w:rsidR="00874B9C" w:rsidRPr="00EE49ED" w:rsidRDefault="00874B9C" w:rsidP="00CC4CA5">
            <w:pPr>
              <w:widowControl w:val="0"/>
              <w:autoSpaceDE w:val="0"/>
              <w:autoSpaceDN w:val="0"/>
              <w:adjustRightInd w:val="0"/>
              <w:spacing w:line="240" w:lineRule="auto"/>
              <w:jc w:val="center"/>
              <w:rPr>
                <w:b/>
                <w:color w:val="000000"/>
                <w:sz w:val="20"/>
                <w:szCs w:val="24"/>
                <w:lang w:eastAsia="ru-RU"/>
              </w:rPr>
            </w:pPr>
            <w:r w:rsidRPr="00EE49ED">
              <w:rPr>
                <w:b/>
                <w:color w:val="000000"/>
                <w:sz w:val="20"/>
                <w:szCs w:val="24"/>
                <w:lang w:eastAsia="ru-RU"/>
              </w:rPr>
              <w:t>Площадь охранной зоны, га</w:t>
            </w:r>
          </w:p>
        </w:tc>
      </w:tr>
    </w:tbl>
    <w:p w14:paraId="72B3E9EA" w14:textId="77777777" w:rsidR="00874B9C" w:rsidRPr="00EE49ED" w:rsidRDefault="00874B9C" w:rsidP="00874B9C">
      <w:pPr>
        <w:spacing w:line="259" w:lineRule="auto"/>
        <w:jc w:val="left"/>
        <w:rPr>
          <w:rFonts w:ascii="Calibri" w:hAnsi="Calibri"/>
          <w:sz w:val="2"/>
          <w:szCs w:val="2"/>
        </w:rPr>
      </w:pPr>
    </w:p>
    <w:tbl>
      <w:tblPr>
        <w:tblStyle w:val="TableGridReport62"/>
        <w:tblW w:w="5000" w:type="pct"/>
        <w:tblLayout w:type="fixed"/>
        <w:tblLook w:val="04A0" w:firstRow="1" w:lastRow="0" w:firstColumn="1" w:lastColumn="0" w:noHBand="0" w:noVBand="1"/>
      </w:tblPr>
      <w:tblGrid>
        <w:gridCol w:w="562"/>
        <w:gridCol w:w="1982"/>
        <w:gridCol w:w="1703"/>
        <w:gridCol w:w="1277"/>
        <w:gridCol w:w="3118"/>
        <w:gridCol w:w="1269"/>
      </w:tblGrid>
      <w:tr w:rsidR="00874B9C" w:rsidRPr="00EE49ED" w14:paraId="4853C83C" w14:textId="77777777" w:rsidTr="00CC4CA5">
        <w:trPr>
          <w:tblHeader/>
        </w:trPr>
        <w:tc>
          <w:tcPr>
            <w:tcW w:w="284" w:type="pct"/>
          </w:tcPr>
          <w:p w14:paraId="7B21B382" w14:textId="77777777" w:rsidR="00874B9C" w:rsidRPr="00EE49ED" w:rsidRDefault="00874B9C" w:rsidP="00CC4CA5">
            <w:pPr>
              <w:widowControl w:val="0"/>
              <w:autoSpaceDE w:val="0"/>
              <w:autoSpaceDN w:val="0"/>
              <w:adjustRightInd w:val="0"/>
              <w:spacing w:line="240" w:lineRule="auto"/>
              <w:jc w:val="center"/>
              <w:rPr>
                <w:rFonts w:eastAsia="Times New Roman"/>
                <w:b/>
                <w:color w:val="000000"/>
                <w:sz w:val="20"/>
                <w:szCs w:val="20"/>
                <w:lang w:eastAsia="ru-RU"/>
              </w:rPr>
            </w:pPr>
            <w:r w:rsidRPr="00EE49ED">
              <w:rPr>
                <w:rFonts w:eastAsia="Times New Roman"/>
                <w:b/>
                <w:color w:val="000000"/>
                <w:sz w:val="20"/>
                <w:szCs w:val="20"/>
                <w:lang w:eastAsia="ru-RU"/>
              </w:rPr>
              <w:t>1</w:t>
            </w:r>
          </w:p>
        </w:tc>
        <w:tc>
          <w:tcPr>
            <w:tcW w:w="1000" w:type="pct"/>
          </w:tcPr>
          <w:p w14:paraId="56F08C05" w14:textId="77777777" w:rsidR="00874B9C" w:rsidRPr="00EE49ED" w:rsidRDefault="00874B9C" w:rsidP="00CC4CA5">
            <w:pPr>
              <w:widowControl w:val="0"/>
              <w:autoSpaceDE w:val="0"/>
              <w:autoSpaceDN w:val="0"/>
              <w:adjustRightInd w:val="0"/>
              <w:spacing w:line="240" w:lineRule="auto"/>
              <w:jc w:val="center"/>
              <w:rPr>
                <w:rFonts w:eastAsia="Times New Roman"/>
                <w:b/>
                <w:color w:val="000000"/>
                <w:sz w:val="20"/>
                <w:szCs w:val="20"/>
                <w:lang w:eastAsia="ru-RU"/>
              </w:rPr>
            </w:pPr>
            <w:r w:rsidRPr="00EE49ED">
              <w:rPr>
                <w:rFonts w:eastAsia="Times New Roman"/>
                <w:b/>
                <w:color w:val="000000"/>
                <w:sz w:val="20"/>
                <w:szCs w:val="20"/>
                <w:lang w:eastAsia="ru-RU"/>
              </w:rPr>
              <w:t>2</w:t>
            </w:r>
          </w:p>
        </w:tc>
        <w:tc>
          <w:tcPr>
            <w:tcW w:w="859" w:type="pct"/>
          </w:tcPr>
          <w:p w14:paraId="65387727" w14:textId="77777777" w:rsidR="00874B9C" w:rsidRPr="00EE49ED" w:rsidRDefault="00874B9C" w:rsidP="00CC4CA5">
            <w:pPr>
              <w:widowControl w:val="0"/>
              <w:autoSpaceDE w:val="0"/>
              <w:autoSpaceDN w:val="0"/>
              <w:adjustRightInd w:val="0"/>
              <w:spacing w:line="240" w:lineRule="auto"/>
              <w:jc w:val="center"/>
              <w:rPr>
                <w:rFonts w:eastAsia="Times New Roman"/>
                <w:b/>
                <w:color w:val="000000"/>
                <w:sz w:val="20"/>
                <w:szCs w:val="20"/>
                <w:lang w:eastAsia="ru-RU"/>
              </w:rPr>
            </w:pPr>
            <w:r w:rsidRPr="00EE49ED">
              <w:rPr>
                <w:rFonts w:eastAsia="Times New Roman"/>
                <w:b/>
                <w:color w:val="000000"/>
                <w:sz w:val="20"/>
                <w:szCs w:val="20"/>
                <w:lang w:eastAsia="ru-RU"/>
              </w:rPr>
              <w:t>3</w:t>
            </w:r>
          </w:p>
        </w:tc>
        <w:tc>
          <w:tcPr>
            <w:tcW w:w="644" w:type="pct"/>
          </w:tcPr>
          <w:p w14:paraId="423FFD1E" w14:textId="77777777" w:rsidR="00874B9C" w:rsidRPr="00EE49ED" w:rsidRDefault="00874B9C" w:rsidP="00CC4CA5">
            <w:pPr>
              <w:widowControl w:val="0"/>
              <w:autoSpaceDE w:val="0"/>
              <w:autoSpaceDN w:val="0"/>
              <w:adjustRightInd w:val="0"/>
              <w:spacing w:line="240" w:lineRule="auto"/>
              <w:jc w:val="center"/>
              <w:rPr>
                <w:b/>
                <w:color w:val="000000"/>
                <w:sz w:val="20"/>
                <w:szCs w:val="20"/>
                <w:lang w:eastAsia="ru-RU"/>
              </w:rPr>
            </w:pPr>
            <w:r w:rsidRPr="00EE49ED">
              <w:rPr>
                <w:b/>
                <w:color w:val="000000"/>
                <w:sz w:val="20"/>
                <w:szCs w:val="20"/>
                <w:lang w:eastAsia="ru-RU"/>
              </w:rPr>
              <w:t>4</w:t>
            </w:r>
          </w:p>
        </w:tc>
        <w:tc>
          <w:tcPr>
            <w:tcW w:w="1573" w:type="pct"/>
          </w:tcPr>
          <w:p w14:paraId="2BDE3B98" w14:textId="77777777" w:rsidR="00874B9C" w:rsidRPr="00EE49ED" w:rsidRDefault="00874B9C" w:rsidP="00CC4CA5">
            <w:pPr>
              <w:widowControl w:val="0"/>
              <w:autoSpaceDE w:val="0"/>
              <w:autoSpaceDN w:val="0"/>
              <w:adjustRightInd w:val="0"/>
              <w:spacing w:line="240" w:lineRule="auto"/>
              <w:jc w:val="center"/>
              <w:rPr>
                <w:b/>
                <w:color w:val="000000"/>
                <w:sz w:val="20"/>
                <w:szCs w:val="20"/>
                <w:lang w:eastAsia="ru-RU"/>
              </w:rPr>
            </w:pPr>
            <w:r w:rsidRPr="00EE49ED">
              <w:rPr>
                <w:b/>
                <w:color w:val="000000"/>
                <w:sz w:val="20"/>
                <w:szCs w:val="20"/>
                <w:lang w:eastAsia="ru-RU"/>
              </w:rPr>
              <w:t>5</w:t>
            </w:r>
          </w:p>
        </w:tc>
        <w:tc>
          <w:tcPr>
            <w:tcW w:w="640" w:type="pct"/>
          </w:tcPr>
          <w:p w14:paraId="07A10BF1" w14:textId="77777777" w:rsidR="00874B9C" w:rsidRPr="00EE49ED" w:rsidRDefault="00874B9C" w:rsidP="00CC4CA5">
            <w:pPr>
              <w:widowControl w:val="0"/>
              <w:autoSpaceDE w:val="0"/>
              <w:autoSpaceDN w:val="0"/>
              <w:adjustRightInd w:val="0"/>
              <w:spacing w:line="240" w:lineRule="auto"/>
              <w:jc w:val="center"/>
              <w:rPr>
                <w:b/>
                <w:color w:val="000000"/>
                <w:sz w:val="20"/>
                <w:szCs w:val="20"/>
                <w:lang w:eastAsia="ru-RU"/>
              </w:rPr>
            </w:pPr>
            <w:r w:rsidRPr="00EE49ED">
              <w:rPr>
                <w:b/>
                <w:color w:val="000000"/>
                <w:sz w:val="20"/>
                <w:szCs w:val="20"/>
                <w:lang w:eastAsia="ru-RU"/>
              </w:rPr>
              <w:t>6</w:t>
            </w:r>
          </w:p>
        </w:tc>
      </w:tr>
      <w:tr w:rsidR="00874B9C" w:rsidRPr="00EE49ED" w14:paraId="4A2426FA" w14:textId="77777777" w:rsidTr="00CC4CA5">
        <w:tc>
          <w:tcPr>
            <w:tcW w:w="284" w:type="pct"/>
          </w:tcPr>
          <w:p w14:paraId="51357BAA" w14:textId="77777777" w:rsidR="00874B9C" w:rsidRPr="00EE49ED" w:rsidRDefault="00874B9C" w:rsidP="00CC4CA5">
            <w:pPr>
              <w:widowControl w:val="0"/>
              <w:autoSpaceDE w:val="0"/>
              <w:autoSpaceDN w:val="0"/>
              <w:adjustRightInd w:val="0"/>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1</w:t>
            </w:r>
          </w:p>
        </w:tc>
        <w:tc>
          <w:tcPr>
            <w:tcW w:w="1000" w:type="pct"/>
          </w:tcPr>
          <w:p w14:paraId="0BD608BF" w14:textId="77777777" w:rsidR="00874B9C" w:rsidRPr="00EE49ED" w:rsidRDefault="00874B9C" w:rsidP="00CC4CA5">
            <w:pPr>
              <w:widowControl w:val="0"/>
              <w:autoSpaceDE w:val="0"/>
              <w:autoSpaceDN w:val="0"/>
              <w:adjustRightInd w:val="0"/>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Затеихинский</w:t>
            </w:r>
          </w:p>
        </w:tc>
        <w:tc>
          <w:tcPr>
            <w:tcW w:w="859" w:type="pct"/>
          </w:tcPr>
          <w:p w14:paraId="2D1A2EA7" w14:textId="77777777" w:rsidR="00874B9C" w:rsidRPr="00EE49ED" w:rsidRDefault="00874B9C" w:rsidP="00CC4CA5">
            <w:pPr>
              <w:widowControl w:val="0"/>
              <w:autoSpaceDE w:val="0"/>
              <w:autoSpaceDN w:val="0"/>
              <w:adjustRightInd w:val="0"/>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Региональное</w:t>
            </w:r>
          </w:p>
        </w:tc>
        <w:tc>
          <w:tcPr>
            <w:tcW w:w="644" w:type="pct"/>
          </w:tcPr>
          <w:p w14:paraId="607C7709" w14:textId="77777777" w:rsidR="00874B9C" w:rsidRPr="00EE49ED" w:rsidRDefault="00874B9C" w:rsidP="00CC4CA5">
            <w:pPr>
              <w:widowControl w:val="0"/>
              <w:autoSpaceDE w:val="0"/>
              <w:autoSpaceDN w:val="0"/>
              <w:adjustRightInd w:val="0"/>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16077,9</w:t>
            </w:r>
          </w:p>
        </w:tc>
        <w:tc>
          <w:tcPr>
            <w:tcW w:w="1573" w:type="pct"/>
          </w:tcPr>
          <w:p w14:paraId="21EF8138" w14:textId="6421F537" w:rsidR="00874B9C" w:rsidRPr="00EE49ED" w:rsidRDefault="00874B9C" w:rsidP="00B26C75">
            <w:pPr>
              <w:widowControl w:val="0"/>
              <w:autoSpaceDE w:val="0"/>
              <w:autoSpaceDN w:val="0"/>
              <w:adjustRightInd w:val="0"/>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Постановление главы администрации Ивановской области от 29.09.1998 № 706 «</w:t>
            </w:r>
            <w:r w:rsidR="00B26C75" w:rsidRPr="00EE49ED">
              <w:rPr>
                <w:rFonts w:eastAsia="Times New Roman"/>
                <w:color w:val="000000"/>
                <w:sz w:val="20"/>
                <w:szCs w:val="20"/>
                <w:lang w:eastAsia="ru-RU"/>
              </w:rPr>
              <w:t>О</w:t>
            </w:r>
            <w:r w:rsidRPr="00EE49ED">
              <w:rPr>
                <w:rFonts w:eastAsia="Times New Roman"/>
                <w:color w:val="000000"/>
                <w:sz w:val="20"/>
                <w:szCs w:val="20"/>
                <w:lang w:eastAsia="ru-RU"/>
              </w:rPr>
              <w:t xml:space="preserve"> государственных охотничьих заказниках Ивановской области»</w:t>
            </w:r>
          </w:p>
        </w:tc>
        <w:tc>
          <w:tcPr>
            <w:tcW w:w="640" w:type="pct"/>
          </w:tcPr>
          <w:p w14:paraId="7C3CF8DD" w14:textId="77777777" w:rsidR="00874B9C" w:rsidRPr="00EE49ED" w:rsidRDefault="00874B9C" w:rsidP="00CC4CA5">
            <w:pPr>
              <w:widowControl w:val="0"/>
              <w:autoSpaceDE w:val="0"/>
              <w:autoSpaceDN w:val="0"/>
              <w:adjustRightInd w:val="0"/>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w:t>
            </w:r>
          </w:p>
        </w:tc>
      </w:tr>
    </w:tbl>
    <w:p w14:paraId="2C06EC4C" w14:textId="096F53F8" w:rsidR="004513C8" w:rsidRPr="00EE49ED" w:rsidRDefault="00D33384" w:rsidP="00B26C75">
      <w:pPr>
        <w:autoSpaceDE w:val="0"/>
        <w:autoSpaceDN w:val="0"/>
        <w:adjustRightInd w:val="0"/>
        <w:spacing w:before="120" w:line="276" w:lineRule="auto"/>
        <w:ind w:firstLine="709"/>
        <w:rPr>
          <w:szCs w:val="24"/>
        </w:rPr>
      </w:pPr>
      <w:r w:rsidRPr="00EE49ED">
        <w:rPr>
          <w:szCs w:val="24"/>
        </w:rPr>
        <w:t xml:space="preserve">По данным Департамента природных ресурсов и экологии Ивановской области создание особо охраняемых природных территорий регионального значения на территории сельского поселения не планируется, их проектирование не осуществляется, участки под создание особо охраняемых природных территорий регионального значения не зарезервированы. </w:t>
      </w:r>
    </w:p>
    <w:p w14:paraId="06CB3CCB" w14:textId="77777777" w:rsidR="004513C8" w:rsidRPr="00EE49ED" w:rsidRDefault="004513C8" w:rsidP="004513C8">
      <w:pPr>
        <w:pStyle w:val="0212166"/>
      </w:pPr>
      <w:bookmarkStart w:id="250" w:name="_Toc69297575"/>
      <w:bookmarkStart w:id="251" w:name="_Toc141874963"/>
      <w:bookmarkStart w:id="252" w:name="_Toc178256493"/>
      <w:r w:rsidRPr="00EE49ED">
        <w:t>12.2 Объекты культурного наследия</w:t>
      </w:r>
      <w:bookmarkEnd w:id="250"/>
      <w:bookmarkEnd w:id="251"/>
      <w:bookmarkEnd w:id="252"/>
    </w:p>
    <w:p w14:paraId="460D0024" w14:textId="4AA3D90C" w:rsidR="004513C8" w:rsidRPr="00EE49ED" w:rsidRDefault="004513C8" w:rsidP="0046219D">
      <w:pPr>
        <w:spacing w:line="276" w:lineRule="auto"/>
        <w:ind w:firstLine="709"/>
        <w:rPr>
          <w:rFonts w:eastAsiaTheme="minorHAnsi"/>
          <w:szCs w:val="24"/>
        </w:rPr>
      </w:pPr>
      <w:r w:rsidRPr="00EE49ED">
        <w:rPr>
          <w:szCs w:val="24"/>
        </w:rPr>
        <w:t>На территории Сеготского сельского поселения расположены объекты культурного наследия п</w:t>
      </w:r>
      <w:r w:rsidRPr="00EE49ED">
        <w:rPr>
          <w:rFonts w:eastAsia="Times New Roman"/>
          <w:szCs w:val="24"/>
          <w:lang w:eastAsia="ru-RU"/>
        </w:rPr>
        <w:t>еречень представлен</w:t>
      </w:r>
      <w:r w:rsidRPr="00EE49ED">
        <w:rPr>
          <w:szCs w:val="24"/>
        </w:rPr>
        <w:t xml:space="preserve"> в таблице 3.12.2</w:t>
      </w:r>
      <w:r w:rsidR="0046219D" w:rsidRPr="00EE49ED">
        <w:rPr>
          <w:szCs w:val="24"/>
        </w:rPr>
        <w:t>.</w:t>
      </w:r>
    </w:p>
    <w:p w14:paraId="7BCB40A3" w14:textId="42E64DD9" w:rsidR="004513C8" w:rsidRPr="00EE49ED" w:rsidRDefault="004513C8" w:rsidP="004513C8">
      <w:pPr>
        <w:spacing w:line="276" w:lineRule="auto"/>
        <w:ind w:firstLine="709"/>
        <w:jc w:val="right"/>
        <w:rPr>
          <w:rFonts w:eastAsia="Times New Roman"/>
          <w:szCs w:val="24"/>
          <w:lang w:eastAsia="ru-RU"/>
        </w:rPr>
      </w:pPr>
      <w:r w:rsidRPr="00EE49ED">
        <w:rPr>
          <w:rFonts w:eastAsia="Times New Roman"/>
          <w:szCs w:val="24"/>
          <w:lang w:eastAsia="ru-RU"/>
        </w:rPr>
        <w:t>Таблица 3.12.2</w:t>
      </w:r>
    </w:p>
    <w:p w14:paraId="3F7BAC12" w14:textId="7486BF82" w:rsidR="004513C8" w:rsidRPr="00EE49ED" w:rsidRDefault="004513C8" w:rsidP="004513C8">
      <w:pPr>
        <w:spacing w:line="276" w:lineRule="auto"/>
        <w:ind w:firstLine="709"/>
        <w:jc w:val="center"/>
        <w:rPr>
          <w:rFonts w:eastAsia="Times New Roman"/>
          <w:szCs w:val="24"/>
          <w:lang w:eastAsia="ru-RU"/>
        </w:rPr>
      </w:pPr>
      <w:r w:rsidRPr="00EE49ED">
        <w:rPr>
          <w:rFonts w:eastAsia="Times New Roman"/>
          <w:szCs w:val="24"/>
          <w:lang w:eastAsia="ru-RU"/>
        </w:rPr>
        <w:t>Перечень выявленных объектов культурного наследия</w:t>
      </w:r>
      <w:r w:rsidR="002151A5" w:rsidRPr="00EE49ED">
        <w:rPr>
          <w:rFonts w:eastAsia="Times New Roman"/>
          <w:szCs w:val="24"/>
          <w:lang w:eastAsia="ru-RU"/>
        </w:rPr>
        <w:t>*</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1873"/>
        <w:gridCol w:w="1617"/>
        <w:gridCol w:w="28"/>
        <w:gridCol w:w="1255"/>
        <w:gridCol w:w="2228"/>
        <w:gridCol w:w="1941"/>
      </w:tblGrid>
      <w:tr w:rsidR="004513C8" w:rsidRPr="00EE49ED" w14:paraId="461403B9" w14:textId="77777777" w:rsidTr="00324D13">
        <w:trPr>
          <w:trHeight w:val="20"/>
          <w:jc w:val="center"/>
        </w:trPr>
        <w:tc>
          <w:tcPr>
            <w:tcW w:w="489" w:type="pct"/>
            <w:vAlign w:val="center"/>
          </w:tcPr>
          <w:p w14:paraId="0684F5F3" w14:textId="77777777" w:rsidR="004513C8" w:rsidRPr="00EE49ED" w:rsidRDefault="004513C8" w:rsidP="00CC4CA5">
            <w:pPr>
              <w:pStyle w:val="affa"/>
              <w:spacing w:after="0" w:line="240" w:lineRule="auto"/>
              <w:jc w:val="center"/>
              <w:rPr>
                <w:b/>
                <w:sz w:val="20"/>
              </w:rPr>
            </w:pPr>
            <w:r w:rsidRPr="00EE49ED">
              <w:rPr>
                <w:b/>
                <w:sz w:val="20"/>
              </w:rPr>
              <w:t>№ на карте</w:t>
            </w:r>
          </w:p>
        </w:tc>
        <w:tc>
          <w:tcPr>
            <w:tcW w:w="945" w:type="pct"/>
            <w:vAlign w:val="center"/>
          </w:tcPr>
          <w:p w14:paraId="35DC22BA" w14:textId="77777777" w:rsidR="004513C8" w:rsidRPr="00EE49ED" w:rsidRDefault="004513C8" w:rsidP="00CC4CA5">
            <w:pPr>
              <w:pStyle w:val="affa"/>
              <w:spacing w:after="0" w:line="240" w:lineRule="auto"/>
              <w:jc w:val="center"/>
              <w:rPr>
                <w:b/>
                <w:sz w:val="20"/>
              </w:rPr>
            </w:pPr>
            <w:r w:rsidRPr="00EE49ED">
              <w:rPr>
                <w:b/>
                <w:sz w:val="20"/>
              </w:rPr>
              <w:t>Наименование</w:t>
            </w:r>
          </w:p>
        </w:tc>
        <w:tc>
          <w:tcPr>
            <w:tcW w:w="816" w:type="pct"/>
            <w:vAlign w:val="center"/>
          </w:tcPr>
          <w:p w14:paraId="592CFCEE" w14:textId="77777777" w:rsidR="004513C8" w:rsidRPr="00EE49ED" w:rsidRDefault="004513C8" w:rsidP="00CC4CA5">
            <w:pPr>
              <w:pStyle w:val="affa"/>
              <w:spacing w:after="0" w:line="240" w:lineRule="auto"/>
              <w:jc w:val="center"/>
              <w:rPr>
                <w:b/>
                <w:sz w:val="20"/>
              </w:rPr>
            </w:pPr>
            <w:r w:rsidRPr="00EE49ED">
              <w:rPr>
                <w:b/>
                <w:sz w:val="20"/>
              </w:rPr>
              <w:t>Датировка</w:t>
            </w:r>
          </w:p>
        </w:tc>
        <w:tc>
          <w:tcPr>
            <w:tcW w:w="647" w:type="pct"/>
            <w:gridSpan w:val="2"/>
            <w:vAlign w:val="center"/>
          </w:tcPr>
          <w:p w14:paraId="2DF01B9E" w14:textId="77777777" w:rsidR="004513C8" w:rsidRPr="00EE49ED" w:rsidRDefault="004513C8" w:rsidP="00CC4CA5">
            <w:pPr>
              <w:pStyle w:val="affa"/>
              <w:spacing w:after="0" w:line="240" w:lineRule="auto"/>
              <w:jc w:val="center"/>
              <w:rPr>
                <w:b/>
                <w:sz w:val="20"/>
              </w:rPr>
            </w:pPr>
            <w:r w:rsidRPr="00EE49ED">
              <w:rPr>
                <w:b/>
                <w:sz w:val="20"/>
              </w:rPr>
              <w:t>Категория охраны</w:t>
            </w:r>
          </w:p>
        </w:tc>
        <w:tc>
          <w:tcPr>
            <w:tcW w:w="1124" w:type="pct"/>
            <w:vAlign w:val="center"/>
          </w:tcPr>
          <w:p w14:paraId="6F60381D" w14:textId="77777777" w:rsidR="004513C8" w:rsidRPr="00EE49ED" w:rsidRDefault="004513C8" w:rsidP="00CC4CA5">
            <w:pPr>
              <w:pStyle w:val="affa"/>
              <w:spacing w:after="0" w:line="240" w:lineRule="auto"/>
              <w:jc w:val="center"/>
              <w:rPr>
                <w:b/>
                <w:sz w:val="20"/>
              </w:rPr>
            </w:pPr>
            <w:r w:rsidRPr="00EE49ED">
              <w:rPr>
                <w:b/>
                <w:sz w:val="20"/>
              </w:rPr>
              <w:t>Документ о принятии на государственную охрану</w:t>
            </w:r>
          </w:p>
        </w:tc>
        <w:tc>
          <w:tcPr>
            <w:tcW w:w="979" w:type="pct"/>
            <w:vAlign w:val="center"/>
          </w:tcPr>
          <w:p w14:paraId="5955A7D2" w14:textId="77777777" w:rsidR="004513C8" w:rsidRPr="00EE49ED" w:rsidRDefault="004513C8" w:rsidP="00CC4CA5">
            <w:pPr>
              <w:pStyle w:val="affa"/>
              <w:spacing w:after="0" w:line="240" w:lineRule="auto"/>
              <w:jc w:val="center"/>
              <w:rPr>
                <w:b/>
                <w:sz w:val="20"/>
              </w:rPr>
            </w:pPr>
            <w:r w:rsidRPr="00EE49ED">
              <w:rPr>
                <w:b/>
                <w:sz w:val="20"/>
              </w:rPr>
              <w:t>Местонахождение</w:t>
            </w:r>
          </w:p>
        </w:tc>
      </w:tr>
      <w:tr w:rsidR="004513C8" w:rsidRPr="00EE49ED" w14:paraId="6B9A5116" w14:textId="77777777" w:rsidTr="00324D13">
        <w:trPr>
          <w:trHeight w:val="20"/>
          <w:jc w:val="center"/>
        </w:trPr>
        <w:tc>
          <w:tcPr>
            <w:tcW w:w="489" w:type="pct"/>
            <w:tcBorders>
              <w:top w:val="single" w:sz="4" w:space="0" w:color="auto"/>
              <w:left w:val="single" w:sz="4" w:space="0" w:color="auto"/>
              <w:bottom w:val="single" w:sz="4" w:space="0" w:color="auto"/>
              <w:right w:val="single" w:sz="4" w:space="0" w:color="auto"/>
            </w:tcBorders>
            <w:vAlign w:val="center"/>
          </w:tcPr>
          <w:p w14:paraId="08DFA148" w14:textId="77777777" w:rsidR="004513C8" w:rsidRPr="00EE49ED" w:rsidRDefault="004513C8" w:rsidP="00CC4CA5">
            <w:pPr>
              <w:pStyle w:val="affa"/>
              <w:spacing w:after="0" w:line="240" w:lineRule="auto"/>
              <w:jc w:val="center"/>
              <w:rPr>
                <w:b/>
                <w:sz w:val="20"/>
              </w:rPr>
            </w:pPr>
            <w:r w:rsidRPr="00EE49ED">
              <w:rPr>
                <w:b/>
                <w:sz w:val="20"/>
              </w:rPr>
              <w:t>1</w:t>
            </w:r>
          </w:p>
        </w:tc>
        <w:tc>
          <w:tcPr>
            <w:tcW w:w="945" w:type="pct"/>
            <w:tcBorders>
              <w:top w:val="single" w:sz="4" w:space="0" w:color="auto"/>
              <w:left w:val="single" w:sz="4" w:space="0" w:color="auto"/>
              <w:bottom w:val="single" w:sz="4" w:space="0" w:color="auto"/>
              <w:right w:val="single" w:sz="4" w:space="0" w:color="auto"/>
            </w:tcBorders>
            <w:vAlign w:val="center"/>
          </w:tcPr>
          <w:p w14:paraId="063B0F2B" w14:textId="77777777" w:rsidR="004513C8" w:rsidRPr="00EE49ED" w:rsidRDefault="004513C8" w:rsidP="00CC4CA5">
            <w:pPr>
              <w:pStyle w:val="affa"/>
              <w:spacing w:after="0" w:line="240" w:lineRule="auto"/>
              <w:jc w:val="center"/>
              <w:rPr>
                <w:b/>
                <w:sz w:val="20"/>
              </w:rPr>
            </w:pPr>
            <w:r w:rsidRPr="00EE49ED">
              <w:rPr>
                <w:b/>
                <w:sz w:val="20"/>
              </w:rPr>
              <w:t>2</w:t>
            </w:r>
          </w:p>
        </w:tc>
        <w:tc>
          <w:tcPr>
            <w:tcW w:w="816" w:type="pct"/>
            <w:tcBorders>
              <w:top w:val="single" w:sz="4" w:space="0" w:color="auto"/>
              <w:left w:val="single" w:sz="4" w:space="0" w:color="auto"/>
              <w:bottom w:val="single" w:sz="4" w:space="0" w:color="auto"/>
              <w:right w:val="single" w:sz="4" w:space="0" w:color="auto"/>
            </w:tcBorders>
            <w:vAlign w:val="center"/>
          </w:tcPr>
          <w:p w14:paraId="22C18717" w14:textId="77777777" w:rsidR="004513C8" w:rsidRPr="00EE49ED" w:rsidRDefault="004513C8" w:rsidP="00CC4CA5">
            <w:pPr>
              <w:pStyle w:val="affa"/>
              <w:spacing w:after="0" w:line="240" w:lineRule="auto"/>
              <w:jc w:val="center"/>
              <w:rPr>
                <w:b/>
                <w:sz w:val="20"/>
              </w:rPr>
            </w:pPr>
            <w:r w:rsidRPr="00EE49ED">
              <w:rPr>
                <w:b/>
                <w:sz w:val="20"/>
              </w:rPr>
              <w:t>3</w:t>
            </w:r>
          </w:p>
        </w:tc>
        <w:tc>
          <w:tcPr>
            <w:tcW w:w="647" w:type="pct"/>
            <w:gridSpan w:val="2"/>
            <w:tcBorders>
              <w:top w:val="single" w:sz="4" w:space="0" w:color="auto"/>
              <w:left w:val="single" w:sz="4" w:space="0" w:color="auto"/>
              <w:bottom w:val="single" w:sz="4" w:space="0" w:color="auto"/>
              <w:right w:val="single" w:sz="4" w:space="0" w:color="auto"/>
            </w:tcBorders>
            <w:vAlign w:val="center"/>
          </w:tcPr>
          <w:p w14:paraId="7568461C" w14:textId="77777777" w:rsidR="004513C8" w:rsidRPr="00EE49ED" w:rsidRDefault="004513C8" w:rsidP="00CC4CA5">
            <w:pPr>
              <w:pStyle w:val="affa"/>
              <w:spacing w:after="0" w:line="240" w:lineRule="auto"/>
              <w:jc w:val="center"/>
              <w:rPr>
                <w:b/>
                <w:sz w:val="20"/>
              </w:rPr>
            </w:pPr>
            <w:r w:rsidRPr="00EE49ED">
              <w:rPr>
                <w:b/>
                <w:sz w:val="20"/>
              </w:rPr>
              <w:t>4</w:t>
            </w:r>
          </w:p>
        </w:tc>
        <w:tc>
          <w:tcPr>
            <w:tcW w:w="1124" w:type="pct"/>
            <w:tcBorders>
              <w:top w:val="single" w:sz="4" w:space="0" w:color="auto"/>
              <w:left w:val="single" w:sz="4" w:space="0" w:color="auto"/>
              <w:bottom w:val="single" w:sz="4" w:space="0" w:color="auto"/>
              <w:right w:val="single" w:sz="4" w:space="0" w:color="auto"/>
            </w:tcBorders>
            <w:vAlign w:val="center"/>
          </w:tcPr>
          <w:p w14:paraId="3C568853" w14:textId="77777777" w:rsidR="004513C8" w:rsidRPr="00EE49ED" w:rsidRDefault="004513C8" w:rsidP="00CC4CA5">
            <w:pPr>
              <w:pStyle w:val="affa"/>
              <w:spacing w:after="0" w:line="240" w:lineRule="auto"/>
              <w:jc w:val="center"/>
              <w:rPr>
                <w:b/>
                <w:sz w:val="20"/>
              </w:rPr>
            </w:pPr>
            <w:r w:rsidRPr="00EE49ED">
              <w:rPr>
                <w:b/>
                <w:sz w:val="20"/>
              </w:rPr>
              <w:t>5</w:t>
            </w:r>
          </w:p>
        </w:tc>
        <w:tc>
          <w:tcPr>
            <w:tcW w:w="979" w:type="pct"/>
            <w:tcBorders>
              <w:top w:val="single" w:sz="4" w:space="0" w:color="auto"/>
              <w:left w:val="single" w:sz="4" w:space="0" w:color="auto"/>
              <w:bottom w:val="single" w:sz="4" w:space="0" w:color="auto"/>
              <w:right w:val="single" w:sz="4" w:space="0" w:color="auto"/>
            </w:tcBorders>
            <w:vAlign w:val="center"/>
          </w:tcPr>
          <w:p w14:paraId="5EB89E35" w14:textId="77777777" w:rsidR="004513C8" w:rsidRPr="00EE49ED" w:rsidRDefault="004513C8" w:rsidP="00CC4CA5">
            <w:pPr>
              <w:pStyle w:val="affa"/>
              <w:spacing w:after="0" w:line="240" w:lineRule="auto"/>
              <w:jc w:val="center"/>
              <w:rPr>
                <w:b/>
                <w:sz w:val="20"/>
              </w:rPr>
            </w:pPr>
            <w:r w:rsidRPr="00EE49ED">
              <w:rPr>
                <w:b/>
                <w:sz w:val="20"/>
              </w:rPr>
              <w:t>6</w:t>
            </w:r>
          </w:p>
        </w:tc>
      </w:tr>
      <w:tr w:rsidR="004513C8" w:rsidRPr="00EE49ED" w14:paraId="307E701B" w14:textId="77777777" w:rsidTr="00CC4CA5">
        <w:tblPrEx>
          <w:tblBorders>
            <w:bottom w:val="single" w:sz="4" w:space="0" w:color="auto"/>
          </w:tblBorders>
        </w:tblPrEx>
        <w:trPr>
          <w:trHeight w:val="20"/>
          <w:jc w:val="center"/>
        </w:trPr>
        <w:tc>
          <w:tcPr>
            <w:tcW w:w="5000" w:type="pct"/>
            <w:gridSpan w:val="7"/>
            <w:tcBorders>
              <w:right w:val="single" w:sz="4" w:space="0" w:color="000000"/>
            </w:tcBorders>
          </w:tcPr>
          <w:p w14:paraId="1A25A02C" w14:textId="77777777" w:rsidR="004513C8" w:rsidRPr="00EE49ED" w:rsidRDefault="004513C8" w:rsidP="00CC4CA5">
            <w:pPr>
              <w:pStyle w:val="affa"/>
              <w:spacing w:after="0" w:line="240" w:lineRule="auto"/>
              <w:jc w:val="center"/>
              <w:rPr>
                <w:sz w:val="20"/>
                <w:szCs w:val="20"/>
              </w:rPr>
            </w:pPr>
            <w:r w:rsidRPr="00EE49ED">
              <w:rPr>
                <w:sz w:val="20"/>
                <w:szCs w:val="20"/>
              </w:rPr>
              <w:t>Объекты культурного наследия федерального значения</w:t>
            </w:r>
          </w:p>
        </w:tc>
      </w:tr>
      <w:tr w:rsidR="004513C8" w:rsidRPr="00EE49ED" w14:paraId="1E77DAC8" w14:textId="77777777" w:rsidTr="00324D13">
        <w:tblPrEx>
          <w:tblBorders>
            <w:bottom w:val="single" w:sz="4" w:space="0" w:color="auto"/>
          </w:tblBorders>
        </w:tblPrEx>
        <w:trPr>
          <w:trHeight w:val="20"/>
          <w:jc w:val="center"/>
        </w:trPr>
        <w:tc>
          <w:tcPr>
            <w:tcW w:w="489" w:type="pct"/>
          </w:tcPr>
          <w:p w14:paraId="7D9F9784" w14:textId="77777777" w:rsidR="004513C8" w:rsidRPr="00EE49ED" w:rsidRDefault="004513C8" w:rsidP="00CC4CA5">
            <w:pPr>
              <w:pStyle w:val="affa"/>
              <w:spacing w:after="0" w:line="240" w:lineRule="auto"/>
              <w:jc w:val="center"/>
              <w:rPr>
                <w:sz w:val="20"/>
                <w:szCs w:val="20"/>
              </w:rPr>
            </w:pPr>
            <w:r w:rsidRPr="00EE49ED">
              <w:rPr>
                <w:sz w:val="20"/>
                <w:szCs w:val="20"/>
              </w:rPr>
              <w:t>ОКН.1.1</w:t>
            </w:r>
          </w:p>
        </w:tc>
        <w:tc>
          <w:tcPr>
            <w:tcW w:w="945" w:type="pct"/>
            <w:tcBorders>
              <w:top w:val="single" w:sz="4" w:space="0" w:color="000000"/>
              <w:left w:val="single" w:sz="4" w:space="0" w:color="000000"/>
              <w:bottom w:val="single" w:sz="4" w:space="0" w:color="000000"/>
              <w:right w:val="single" w:sz="4" w:space="0" w:color="000000"/>
            </w:tcBorders>
          </w:tcPr>
          <w:p w14:paraId="6E84AFBE" w14:textId="77777777" w:rsidR="004513C8" w:rsidRPr="00EE49ED" w:rsidRDefault="004513C8" w:rsidP="00CC4CA5">
            <w:pPr>
              <w:pStyle w:val="affa"/>
              <w:spacing w:after="0" w:line="240" w:lineRule="auto"/>
              <w:jc w:val="left"/>
              <w:rPr>
                <w:sz w:val="20"/>
                <w:szCs w:val="20"/>
              </w:rPr>
            </w:pPr>
            <w:r w:rsidRPr="00EE49ED">
              <w:rPr>
                <w:sz w:val="20"/>
                <w:szCs w:val="20"/>
              </w:rPr>
              <w:t>Благовещенска я церковь</w:t>
            </w:r>
          </w:p>
        </w:tc>
        <w:tc>
          <w:tcPr>
            <w:tcW w:w="830" w:type="pct"/>
            <w:gridSpan w:val="2"/>
          </w:tcPr>
          <w:p w14:paraId="7356F18C" w14:textId="77777777" w:rsidR="004513C8" w:rsidRPr="00EE49ED" w:rsidRDefault="004513C8" w:rsidP="00CC4CA5">
            <w:pPr>
              <w:pStyle w:val="formattext"/>
              <w:spacing w:before="0" w:beforeAutospacing="0" w:after="0" w:afterAutospacing="0"/>
              <w:jc w:val="center"/>
              <w:textAlignment w:val="baseline"/>
              <w:rPr>
                <w:rFonts w:eastAsia="Calibri"/>
                <w:sz w:val="20"/>
                <w:szCs w:val="20"/>
                <w:lang w:eastAsia="en-US"/>
              </w:rPr>
            </w:pPr>
            <w:r w:rsidRPr="00EE49ED">
              <w:rPr>
                <w:rFonts w:eastAsia="Calibri"/>
                <w:sz w:val="20"/>
                <w:szCs w:val="20"/>
                <w:lang w:eastAsia="en-US"/>
              </w:rPr>
              <w:t>1787 г.</w:t>
            </w:r>
          </w:p>
        </w:tc>
        <w:tc>
          <w:tcPr>
            <w:tcW w:w="633" w:type="pct"/>
          </w:tcPr>
          <w:p w14:paraId="697D8CDB" w14:textId="77777777" w:rsidR="004513C8" w:rsidRPr="00EE49ED" w:rsidRDefault="004513C8" w:rsidP="00CC4CA5">
            <w:pPr>
              <w:pStyle w:val="affa"/>
              <w:spacing w:after="0" w:line="240" w:lineRule="auto"/>
              <w:jc w:val="center"/>
              <w:rPr>
                <w:szCs w:val="24"/>
              </w:rPr>
            </w:pPr>
            <w:r w:rsidRPr="00EE49ED">
              <w:rPr>
                <w:szCs w:val="24"/>
              </w:rPr>
              <w:t>-</w:t>
            </w:r>
          </w:p>
        </w:tc>
        <w:tc>
          <w:tcPr>
            <w:tcW w:w="1124" w:type="pct"/>
            <w:tcBorders>
              <w:top w:val="single" w:sz="4" w:space="0" w:color="000000"/>
              <w:left w:val="single" w:sz="4" w:space="0" w:color="000000"/>
              <w:bottom w:val="single" w:sz="4" w:space="0" w:color="000000"/>
              <w:right w:val="single" w:sz="4" w:space="0" w:color="000000"/>
            </w:tcBorders>
          </w:tcPr>
          <w:p w14:paraId="10919749" w14:textId="585F2F59" w:rsidR="00324D13" w:rsidRPr="00EE49ED" w:rsidRDefault="004513C8" w:rsidP="00CC4CA5">
            <w:pPr>
              <w:pStyle w:val="affa"/>
              <w:spacing w:after="0" w:line="240" w:lineRule="auto"/>
              <w:jc w:val="left"/>
              <w:rPr>
                <w:sz w:val="20"/>
                <w:szCs w:val="20"/>
              </w:rPr>
            </w:pPr>
            <w:r w:rsidRPr="00EE49ED">
              <w:rPr>
                <w:sz w:val="20"/>
                <w:szCs w:val="20"/>
              </w:rPr>
              <w:t>Постановление Совета Министров РСФСР от 04.12.1974 № 624</w:t>
            </w:r>
          </w:p>
        </w:tc>
        <w:tc>
          <w:tcPr>
            <w:tcW w:w="979" w:type="pct"/>
            <w:tcBorders>
              <w:top w:val="single" w:sz="4" w:space="0" w:color="000000"/>
              <w:left w:val="single" w:sz="4" w:space="0" w:color="000000"/>
              <w:bottom w:val="single" w:sz="4" w:space="0" w:color="000000"/>
              <w:right w:val="single" w:sz="4" w:space="0" w:color="000000"/>
            </w:tcBorders>
          </w:tcPr>
          <w:p w14:paraId="3C658A4F" w14:textId="77777777" w:rsidR="004513C8" w:rsidRPr="00EE49ED" w:rsidRDefault="004513C8" w:rsidP="00CC4CA5">
            <w:pPr>
              <w:pStyle w:val="affa"/>
              <w:spacing w:after="0" w:line="240" w:lineRule="auto"/>
              <w:jc w:val="left"/>
              <w:rPr>
                <w:sz w:val="20"/>
                <w:szCs w:val="20"/>
              </w:rPr>
            </w:pPr>
            <w:r w:rsidRPr="00EE49ED">
              <w:rPr>
                <w:sz w:val="20"/>
                <w:szCs w:val="20"/>
              </w:rPr>
              <w:t>с. Воронцово, 18а</w:t>
            </w:r>
          </w:p>
        </w:tc>
      </w:tr>
      <w:tr w:rsidR="004513C8" w:rsidRPr="00EE49ED" w14:paraId="61903D32" w14:textId="77777777" w:rsidTr="00CC4CA5">
        <w:tblPrEx>
          <w:tblBorders>
            <w:bottom w:val="single" w:sz="4" w:space="0" w:color="auto"/>
          </w:tblBorders>
        </w:tblPrEx>
        <w:trPr>
          <w:trHeight w:val="20"/>
          <w:jc w:val="center"/>
        </w:trPr>
        <w:tc>
          <w:tcPr>
            <w:tcW w:w="5000" w:type="pct"/>
            <w:gridSpan w:val="7"/>
            <w:tcBorders>
              <w:right w:val="single" w:sz="4" w:space="0" w:color="000000"/>
            </w:tcBorders>
          </w:tcPr>
          <w:p w14:paraId="7710FB93" w14:textId="77777777" w:rsidR="004513C8" w:rsidRPr="00EE49ED" w:rsidRDefault="004513C8" w:rsidP="00CC4CA5">
            <w:pPr>
              <w:pStyle w:val="affa"/>
              <w:spacing w:after="0" w:line="240" w:lineRule="auto"/>
              <w:jc w:val="center"/>
              <w:rPr>
                <w:sz w:val="20"/>
                <w:szCs w:val="20"/>
              </w:rPr>
            </w:pPr>
            <w:r w:rsidRPr="00EE49ED">
              <w:rPr>
                <w:sz w:val="20"/>
                <w:szCs w:val="20"/>
              </w:rPr>
              <w:t>Объекты культурного наследия муниципального значения</w:t>
            </w:r>
          </w:p>
        </w:tc>
      </w:tr>
      <w:tr w:rsidR="004513C8" w:rsidRPr="00EE49ED" w14:paraId="51D85D3F" w14:textId="77777777" w:rsidTr="00324D13">
        <w:tblPrEx>
          <w:tblBorders>
            <w:bottom w:val="single" w:sz="4" w:space="0" w:color="auto"/>
          </w:tblBorders>
        </w:tblPrEx>
        <w:trPr>
          <w:trHeight w:val="20"/>
          <w:jc w:val="center"/>
        </w:trPr>
        <w:tc>
          <w:tcPr>
            <w:tcW w:w="489" w:type="pct"/>
          </w:tcPr>
          <w:p w14:paraId="75889EAC" w14:textId="77777777" w:rsidR="004513C8" w:rsidRPr="00EE49ED" w:rsidRDefault="004513C8" w:rsidP="00CC4CA5">
            <w:pPr>
              <w:pStyle w:val="affa"/>
              <w:spacing w:after="0" w:line="240" w:lineRule="auto"/>
              <w:jc w:val="center"/>
              <w:rPr>
                <w:sz w:val="20"/>
                <w:szCs w:val="20"/>
              </w:rPr>
            </w:pPr>
            <w:r w:rsidRPr="00EE49ED">
              <w:rPr>
                <w:sz w:val="20"/>
                <w:szCs w:val="20"/>
              </w:rPr>
              <w:t>ОКН.2.1</w:t>
            </w:r>
          </w:p>
        </w:tc>
        <w:tc>
          <w:tcPr>
            <w:tcW w:w="945" w:type="pct"/>
            <w:tcBorders>
              <w:top w:val="single" w:sz="4" w:space="0" w:color="000000"/>
              <w:left w:val="single" w:sz="4" w:space="0" w:color="000000"/>
              <w:bottom w:val="single" w:sz="4" w:space="0" w:color="000000"/>
              <w:right w:val="single" w:sz="4" w:space="0" w:color="000000"/>
            </w:tcBorders>
          </w:tcPr>
          <w:p w14:paraId="153C21D3" w14:textId="77777777" w:rsidR="004513C8" w:rsidRPr="00EE49ED" w:rsidRDefault="004513C8" w:rsidP="00CC4CA5">
            <w:pPr>
              <w:pStyle w:val="affa"/>
              <w:spacing w:after="0" w:line="240" w:lineRule="auto"/>
              <w:jc w:val="left"/>
              <w:rPr>
                <w:sz w:val="20"/>
                <w:szCs w:val="20"/>
              </w:rPr>
            </w:pPr>
            <w:r w:rsidRPr="00EE49ED">
              <w:rPr>
                <w:sz w:val="20"/>
                <w:szCs w:val="20"/>
              </w:rPr>
              <w:t>Ансамбль Благовещенской церкви</w:t>
            </w:r>
          </w:p>
        </w:tc>
        <w:tc>
          <w:tcPr>
            <w:tcW w:w="830" w:type="pct"/>
            <w:gridSpan w:val="2"/>
          </w:tcPr>
          <w:p w14:paraId="3EEA6083" w14:textId="77777777" w:rsidR="004513C8" w:rsidRPr="00EE49ED" w:rsidRDefault="004513C8" w:rsidP="00CC4CA5">
            <w:pPr>
              <w:pStyle w:val="formattext"/>
              <w:spacing w:before="0" w:beforeAutospacing="0" w:after="0" w:afterAutospacing="0"/>
              <w:jc w:val="center"/>
              <w:textAlignment w:val="baseline"/>
              <w:rPr>
                <w:rFonts w:eastAsia="Calibri"/>
                <w:sz w:val="20"/>
                <w:szCs w:val="20"/>
                <w:lang w:eastAsia="en-US"/>
              </w:rPr>
            </w:pPr>
            <w:r w:rsidRPr="00EE49ED">
              <w:rPr>
                <w:rFonts w:eastAsia="Calibri"/>
                <w:sz w:val="20"/>
                <w:szCs w:val="20"/>
                <w:lang w:eastAsia="en-US"/>
              </w:rPr>
              <w:t>XVIII- XIX вв</w:t>
            </w:r>
          </w:p>
        </w:tc>
        <w:tc>
          <w:tcPr>
            <w:tcW w:w="633" w:type="pct"/>
          </w:tcPr>
          <w:p w14:paraId="408558A8" w14:textId="77777777" w:rsidR="004513C8" w:rsidRPr="00EE49ED" w:rsidRDefault="004513C8" w:rsidP="00CC4CA5">
            <w:pPr>
              <w:pStyle w:val="affa"/>
              <w:spacing w:after="0" w:line="240" w:lineRule="auto"/>
              <w:jc w:val="center"/>
              <w:rPr>
                <w:szCs w:val="24"/>
              </w:rPr>
            </w:pPr>
            <w:r w:rsidRPr="00EE49ED">
              <w:rPr>
                <w:szCs w:val="24"/>
              </w:rPr>
              <w:t>-</w:t>
            </w:r>
          </w:p>
        </w:tc>
        <w:tc>
          <w:tcPr>
            <w:tcW w:w="1124" w:type="pct"/>
            <w:tcBorders>
              <w:top w:val="single" w:sz="4" w:space="0" w:color="000000"/>
              <w:left w:val="single" w:sz="4" w:space="0" w:color="000000"/>
              <w:bottom w:val="single" w:sz="4" w:space="0" w:color="000000"/>
              <w:right w:val="single" w:sz="4" w:space="0" w:color="000000"/>
            </w:tcBorders>
          </w:tcPr>
          <w:p w14:paraId="56A7016B" w14:textId="77777777" w:rsidR="004513C8" w:rsidRPr="00EE49ED" w:rsidRDefault="004513C8" w:rsidP="00CC4CA5">
            <w:pPr>
              <w:pStyle w:val="affa"/>
              <w:spacing w:after="0" w:line="240" w:lineRule="auto"/>
              <w:jc w:val="left"/>
              <w:rPr>
                <w:sz w:val="20"/>
                <w:szCs w:val="20"/>
              </w:rPr>
            </w:pPr>
            <w:r w:rsidRPr="00EE49ED">
              <w:rPr>
                <w:sz w:val="20"/>
                <w:szCs w:val="20"/>
              </w:rPr>
              <w:t>Приказ комитета Ивановской области по государственной охране объектов культурного наследия от 09.06.2017 № 73-о</w:t>
            </w:r>
          </w:p>
        </w:tc>
        <w:tc>
          <w:tcPr>
            <w:tcW w:w="979" w:type="pct"/>
            <w:tcBorders>
              <w:top w:val="single" w:sz="4" w:space="0" w:color="000000"/>
              <w:left w:val="single" w:sz="4" w:space="0" w:color="000000"/>
              <w:bottom w:val="single" w:sz="4" w:space="0" w:color="000000"/>
              <w:right w:val="single" w:sz="4" w:space="0" w:color="000000"/>
            </w:tcBorders>
          </w:tcPr>
          <w:p w14:paraId="5FEE3E49" w14:textId="77777777" w:rsidR="004513C8" w:rsidRPr="00EE49ED" w:rsidRDefault="004513C8" w:rsidP="00CC4CA5">
            <w:pPr>
              <w:pStyle w:val="affa"/>
              <w:spacing w:after="0" w:line="240" w:lineRule="auto"/>
              <w:jc w:val="left"/>
              <w:rPr>
                <w:sz w:val="20"/>
                <w:szCs w:val="20"/>
              </w:rPr>
            </w:pPr>
            <w:r w:rsidRPr="00EE49ED">
              <w:rPr>
                <w:sz w:val="20"/>
                <w:szCs w:val="20"/>
              </w:rPr>
              <w:t>с. Воронцово, 28</w:t>
            </w:r>
          </w:p>
        </w:tc>
      </w:tr>
      <w:tr w:rsidR="004513C8" w:rsidRPr="00EE49ED" w14:paraId="30A42F19" w14:textId="77777777" w:rsidTr="00324D13">
        <w:tblPrEx>
          <w:tblBorders>
            <w:bottom w:val="single" w:sz="4" w:space="0" w:color="auto"/>
          </w:tblBorders>
        </w:tblPrEx>
        <w:trPr>
          <w:trHeight w:val="20"/>
          <w:jc w:val="center"/>
        </w:trPr>
        <w:tc>
          <w:tcPr>
            <w:tcW w:w="489" w:type="pct"/>
          </w:tcPr>
          <w:p w14:paraId="747E14D9" w14:textId="77777777" w:rsidR="004513C8" w:rsidRPr="00EE49ED" w:rsidRDefault="004513C8" w:rsidP="00CC4CA5">
            <w:pPr>
              <w:pStyle w:val="affa"/>
              <w:spacing w:after="0" w:line="240" w:lineRule="auto"/>
              <w:jc w:val="center"/>
              <w:rPr>
                <w:sz w:val="20"/>
                <w:szCs w:val="20"/>
              </w:rPr>
            </w:pPr>
            <w:r w:rsidRPr="00EE49ED">
              <w:rPr>
                <w:sz w:val="20"/>
                <w:szCs w:val="20"/>
              </w:rPr>
              <w:t>ОКН.1.2</w:t>
            </w:r>
          </w:p>
        </w:tc>
        <w:tc>
          <w:tcPr>
            <w:tcW w:w="945" w:type="pct"/>
            <w:tcBorders>
              <w:top w:val="single" w:sz="4" w:space="0" w:color="000000"/>
              <w:left w:val="single" w:sz="4" w:space="0" w:color="000000"/>
              <w:bottom w:val="single" w:sz="4" w:space="0" w:color="000000"/>
              <w:right w:val="single" w:sz="4" w:space="0" w:color="000000"/>
            </w:tcBorders>
          </w:tcPr>
          <w:p w14:paraId="23F2B64E" w14:textId="77777777" w:rsidR="004513C8" w:rsidRPr="00EE49ED" w:rsidRDefault="004513C8" w:rsidP="00CC4CA5">
            <w:pPr>
              <w:pStyle w:val="affa"/>
              <w:spacing w:after="0" w:line="240" w:lineRule="auto"/>
              <w:jc w:val="left"/>
              <w:rPr>
                <w:sz w:val="20"/>
                <w:szCs w:val="20"/>
              </w:rPr>
            </w:pPr>
            <w:r w:rsidRPr="00EE49ED">
              <w:rPr>
                <w:sz w:val="20"/>
                <w:szCs w:val="20"/>
              </w:rPr>
              <w:t>Ворота</w:t>
            </w:r>
          </w:p>
        </w:tc>
        <w:tc>
          <w:tcPr>
            <w:tcW w:w="830" w:type="pct"/>
            <w:gridSpan w:val="2"/>
          </w:tcPr>
          <w:p w14:paraId="31489059" w14:textId="77777777" w:rsidR="004513C8" w:rsidRPr="00EE49ED" w:rsidRDefault="004513C8" w:rsidP="00CC4CA5">
            <w:pPr>
              <w:pStyle w:val="affa"/>
              <w:spacing w:after="0" w:line="240" w:lineRule="auto"/>
              <w:jc w:val="center"/>
              <w:rPr>
                <w:sz w:val="20"/>
                <w:szCs w:val="20"/>
              </w:rPr>
            </w:pPr>
            <w:r w:rsidRPr="00EE49ED">
              <w:rPr>
                <w:sz w:val="20"/>
                <w:szCs w:val="20"/>
              </w:rPr>
              <w:t>первая половина XIX в</w:t>
            </w:r>
          </w:p>
        </w:tc>
        <w:tc>
          <w:tcPr>
            <w:tcW w:w="633" w:type="pct"/>
          </w:tcPr>
          <w:p w14:paraId="47D68125" w14:textId="77777777" w:rsidR="004513C8" w:rsidRPr="00EE49ED" w:rsidRDefault="004513C8" w:rsidP="00CC4CA5">
            <w:pPr>
              <w:pStyle w:val="affa"/>
              <w:spacing w:after="0" w:line="240" w:lineRule="auto"/>
              <w:jc w:val="center"/>
              <w:rPr>
                <w:szCs w:val="24"/>
              </w:rPr>
            </w:pPr>
            <w:r w:rsidRPr="00EE49ED">
              <w:rPr>
                <w:szCs w:val="24"/>
              </w:rPr>
              <w:t>-</w:t>
            </w:r>
          </w:p>
        </w:tc>
        <w:tc>
          <w:tcPr>
            <w:tcW w:w="1124" w:type="pct"/>
            <w:tcBorders>
              <w:top w:val="single" w:sz="4" w:space="0" w:color="000000"/>
              <w:left w:val="single" w:sz="4" w:space="0" w:color="000000"/>
              <w:bottom w:val="single" w:sz="4" w:space="0" w:color="000000"/>
              <w:right w:val="single" w:sz="4" w:space="0" w:color="000000"/>
            </w:tcBorders>
          </w:tcPr>
          <w:p w14:paraId="0B2547FB" w14:textId="77777777" w:rsidR="004513C8" w:rsidRPr="00EE49ED" w:rsidRDefault="004513C8" w:rsidP="00CC4CA5">
            <w:pPr>
              <w:pStyle w:val="affa"/>
              <w:spacing w:after="0" w:line="240" w:lineRule="auto"/>
              <w:jc w:val="left"/>
              <w:rPr>
                <w:sz w:val="20"/>
                <w:szCs w:val="20"/>
              </w:rPr>
            </w:pPr>
            <w:r w:rsidRPr="00EE49ED">
              <w:rPr>
                <w:sz w:val="20"/>
                <w:szCs w:val="20"/>
              </w:rPr>
              <w:t>Приказ комитета Ивановской области по государственной охране объектов культурного наследия от 09.06.2017 № 73-о</w:t>
            </w:r>
          </w:p>
        </w:tc>
        <w:tc>
          <w:tcPr>
            <w:tcW w:w="979" w:type="pct"/>
            <w:tcBorders>
              <w:top w:val="single" w:sz="4" w:space="0" w:color="000000"/>
              <w:left w:val="single" w:sz="4" w:space="0" w:color="000000"/>
              <w:bottom w:val="single" w:sz="4" w:space="0" w:color="000000"/>
              <w:right w:val="single" w:sz="4" w:space="0" w:color="000000"/>
            </w:tcBorders>
          </w:tcPr>
          <w:p w14:paraId="30470C00" w14:textId="77777777" w:rsidR="004513C8" w:rsidRPr="00EE49ED" w:rsidRDefault="004513C8" w:rsidP="00CC4CA5">
            <w:pPr>
              <w:pStyle w:val="affa"/>
              <w:spacing w:after="0" w:line="240" w:lineRule="auto"/>
              <w:jc w:val="left"/>
              <w:rPr>
                <w:sz w:val="20"/>
                <w:szCs w:val="20"/>
              </w:rPr>
            </w:pPr>
            <w:r w:rsidRPr="00EE49ED">
              <w:rPr>
                <w:sz w:val="20"/>
                <w:szCs w:val="20"/>
              </w:rPr>
              <w:t>с. Воронцово, 28</w:t>
            </w:r>
          </w:p>
        </w:tc>
      </w:tr>
      <w:tr w:rsidR="004513C8" w:rsidRPr="00EE49ED" w14:paraId="7B0325F6" w14:textId="77777777" w:rsidTr="00324D13">
        <w:tblPrEx>
          <w:tblBorders>
            <w:bottom w:val="single" w:sz="4" w:space="0" w:color="auto"/>
          </w:tblBorders>
        </w:tblPrEx>
        <w:trPr>
          <w:trHeight w:val="20"/>
          <w:jc w:val="center"/>
        </w:trPr>
        <w:tc>
          <w:tcPr>
            <w:tcW w:w="489" w:type="pct"/>
          </w:tcPr>
          <w:p w14:paraId="25AF966B" w14:textId="77777777" w:rsidR="004513C8" w:rsidRPr="00EE49ED" w:rsidRDefault="004513C8" w:rsidP="00CC4CA5">
            <w:pPr>
              <w:pStyle w:val="affa"/>
              <w:spacing w:after="0" w:line="240" w:lineRule="auto"/>
              <w:jc w:val="center"/>
              <w:rPr>
                <w:sz w:val="20"/>
                <w:szCs w:val="20"/>
              </w:rPr>
            </w:pPr>
            <w:r w:rsidRPr="00EE49ED">
              <w:rPr>
                <w:sz w:val="20"/>
                <w:szCs w:val="20"/>
              </w:rPr>
              <w:t>ОКН.1.3</w:t>
            </w:r>
          </w:p>
        </w:tc>
        <w:tc>
          <w:tcPr>
            <w:tcW w:w="945" w:type="pct"/>
            <w:tcBorders>
              <w:top w:val="single" w:sz="4" w:space="0" w:color="000000"/>
              <w:left w:val="single" w:sz="4" w:space="0" w:color="000000"/>
              <w:bottom w:val="single" w:sz="4" w:space="0" w:color="000000"/>
              <w:right w:val="single" w:sz="4" w:space="0" w:color="000000"/>
            </w:tcBorders>
          </w:tcPr>
          <w:p w14:paraId="5C2A5385" w14:textId="77777777" w:rsidR="004513C8" w:rsidRPr="00EE49ED" w:rsidRDefault="004513C8" w:rsidP="00CC4CA5">
            <w:pPr>
              <w:pStyle w:val="affa"/>
              <w:spacing w:after="0" w:line="240" w:lineRule="auto"/>
              <w:jc w:val="left"/>
              <w:rPr>
                <w:sz w:val="20"/>
                <w:szCs w:val="20"/>
              </w:rPr>
            </w:pPr>
            <w:r w:rsidRPr="00EE49ED">
              <w:rPr>
                <w:sz w:val="20"/>
                <w:szCs w:val="20"/>
              </w:rPr>
              <w:t>Фрагмент церковной ограды</w:t>
            </w:r>
          </w:p>
        </w:tc>
        <w:tc>
          <w:tcPr>
            <w:tcW w:w="830" w:type="pct"/>
            <w:gridSpan w:val="2"/>
          </w:tcPr>
          <w:p w14:paraId="5ED30E8C" w14:textId="77777777" w:rsidR="004513C8" w:rsidRPr="00EE49ED" w:rsidRDefault="004513C8" w:rsidP="00CC4CA5">
            <w:pPr>
              <w:pStyle w:val="affa"/>
              <w:spacing w:after="0" w:line="240" w:lineRule="auto"/>
              <w:jc w:val="center"/>
              <w:rPr>
                <w:sz w:val="20"/>
                <w:szCs w:val="20"/>
              </w:rPr>
            </w:pPr>
            <w:r w:rsidRPr="00EE49ED">
              <w:rPr>
                <w:sz w:val="20"/>
                <w:szCs w:val="20"/>
              </w:rPr>
              <w:t>первая половина XIX в.</w:t>
            </w:r>
          </w:p>
        </w:tc>
        <w:tc>
          <w:tcPr>
            <w:tcW w:w="633" w:type="pct"/>
          </w:tcPr>
          <w:p w14:paraId="61E20D04" w14:textId="77777777" w:rsidR="004513C8" w:rsidRPr="00EE49ED" w:rsidRDefault="004513C8" w:rsidP="00CC4CA5">
            <w:pPr>
              <w:pStyle w:val="affa"/>
              <w:spacing w:after="0" w:line="240" w:lineRule="auto"/>
              <w:jc w:val="center"/>
              <w:rPr>
                <w:szCs w:val="24"/>
              </w:rPr>
            </w:pPr>
            <w:r w:rsidRPr="00EE49ED">
              <w:rPr>
                <w:szCs w:val="24"/>
              </w:rPr>
              <w:t>-</w:t>
            </w:r>
          </w:p>
        </w:tc>
        <w:tc>
          <w:tcPr>
            <w:tcW w:w="1124" w:type="pct"/>
            <w:tcBorders>
              <w:top w:val="single" w:sz="4" w:space="0" w:color="000000"/>
              <w:left w:val="single" w:sz="4" w:space="0" w:color="000000"/>
              <w:bottom w:val="single" w:sz="4" w:space="0" w:color="000000"/>
              <w:right w:val="single" w:sz="4" w:space="0" w:color="000000"/>
            </w:tcBorders>
          </w:tcPr>
          <w:p w14:paraId="381A2B78" w14:textId="77777777" w:rsidR="004513C8" w:rsidRPr="00EE49ED" w:rsidRDefault="004513C8" w:rsidP="00CC4CA5">
            <w:pPr>
              <w:pStyle w:val="affa"/>
              <w:spacing w:after="0" w:line="240" w:lineRule="auto"/>
              <w:jc w:val="left"/>
              <w:rPr>
                <w:sz w:val="20"/>
                <w:szCs w:val="20"/>
              </w:rPr>
            </w:pPr>
            <w:r w:rsidRPr="00EE49ED">
              <w:rPr>
                <w:sz w:val="20"/>
                <w:szCs w:val="20"/>
              </w:rPr>
              <w:t xml:space="preserve">Приказ комитета Ивановской области по </w:t>
            </w:r>
            <w:r w:rsidRPr="00EE49ED">
              <w:rPr>
                <w:sz w:val="20"/>
                <w:szCs w:val="20"/>
              </w:rPr>
              <w:lastRenderedPageBreak/>
              <w:t>государственной охране объектов культурного наследия от 09.06.2017 № 73-о</w:t>
            </w:r>
          </w:p>
        </w:tc>
        <w:tc>
          <w:tcPr>
            <w:tcW w:w="979" w:type="pct"/>
            <w:tcBorders>
              <w:top w:val="single" w:sz="4" w:space="0" w:color="000000"/>
              <w:left w:val="single" w:sz="4" w:space="0" w:color="000000"/>
              <w:bottom w:val="single" w:sz="4" w:space="0" w:color="000000"/>
              <w:right w:val="single" w:sz="4" w:space="0" w:color="000000"/>
            </w:tcBorders>
          </w:tcPr>
          <w:p w14:paraId="5F026C57" w14:textId="77777777" w:rsidR="004513C8" w:rsidRPr="00EE49ED" w:rsidRDefault="004513C8" w:rsidP="00CC4CA5">
            <w:pPr>
              <w:pStyle w:val="affa"/>
              <w:spacing w:after="0" w:line="240" w:lineRule="auto"/>
              <w:jc w:val="left"/>
              <w:rPr>
                <w:sz w:val="20"/>
                <w:szCs w:val="20"/>
              </w:rPr>
            </w:pPr>
            <w:r w:rsidRPr="00EE49ED">
              <w:rPr>
                <w:sz w:val="20"/>
                <w:szCs w:val="20"/>
              </w:rPr>
              <w:lastRenderedPageBreak/>
              <w:t>с. Воронцово, 28</w:t>
            </w:r>
          </w:p>
        </w:tc>
      </w:tr>
      <w:tr w:rsidR="004513C8" w:rsidRPr="00EE49ED" w14:paraId="2D9FF70D" w14:textId="77777777" w:rsidTr="00324D13">
        <w:tblPrEx>
          <w:tblBorders>
            <w:bottom w:val="single" w:sz="4" w:space="0" w:color="auto"/>
          </w:tblBorders>
        </w:tblPrEx>
        <w:trPr>
          <w:trHeight w:val="20"/>
          <w:jc w:val="center"/>
        </w:trPr>
        <w:tc>
          <w:tcPr>
            <w:tcW w:w="489" w:type="pct"/>
          </w:tcPr>
          <w:p w14:paraId="42D43ED6" w14:textId="77777777" w:rsidR="004513C8" w:rsidRPr="00EE49ED" w:rsidRDefault="004513C8" w:rsidP="00CC4CA5">
            <w:pPr>
              <w:pStyle w:val="affa"/>
              <w:spacing w:after="0" w:line="240" w:lineRule="auto"/>
              <w:jc w:val="center"/>
              <w:rPr>
                <w:sz w:val="20"/>
                <w:szCs w:val="20"/>
              </w:rPr>
            </w:pPr>
            <w:r w:rsidRPr="00EE49ED">
              <w:rPr>
                <w:sz w:val="20"/>
                <w:szCs w:val="20"/>
              </w:rPr>
              <w:t>ОКН.1.4</w:t>
            </w:r>
          </w:p>
        </w:tc>
        <w:tc>
          <w:tcPr>
            <w:tcW w:w="945" w:type="pct"/>
            <w:tcBorders>
              <w:top w:val="single" w:sz="4" w:space="0" w:color="000000"/>
              <w:left w:val="single" w:sz="4" w:space="0" w:color="000000"/>
              <w:bottom w:val="single" w:sz="4" w:space="0" w:color="000000"/>
              <w:right w:val="single" w:sz="4" w:space="0" w:color="000000"/>
            </w:tcBorders>
          </w:tcPr>
          <w:p w14:paraId="637B63F1" w14:textId="77777777" w:rsidR="004513C8" w:rsidRPr="00EE49ED" w:rsidRDefault="004513C8" w:rsidP="00CC4CA5">
            <w:pPr>
              <w:pStyle w:val="affa"/>
              <w:spacing w:after="0" w:line="240" w:lineRule="auto"/>
              <w:jc w:val="left"/>
              <w:rPr>
                <w:sz w:val="20"/>
                <w:szCs w:val="20"/>
              </w:rPr>
            </w:pPr>
            <w:r w:rsidRPr="00EE49ED">
              <w:rPr>
                <w:sz w:val="20"/>
                <w:szCs w:val="20"/>
              </w:rPr>
              <w:t>Поклонный столб</w:t>
            </w:r>
          </w:p>
        </w:tc>
        <w:tc>
          <w:tcPr>
            <w:tcW w:w="830" w:type="pct"/>
            <w:gridSpan w:val="2"/>
          </w:tcPr>
          <w:p w14:paraId="0FB60A57" w14:textId="77777777" w:rsidR="004513C8" w:rsidRPr="00EE49ED" w:rsidRDefault="004513C8" w:rsidP="00CC4CA5">
            <w:pPr>
              <w:pStyle w:val="formattext"/>
              <w:spacing w:before="0" w:beforeAutospacing="0" w:after="0" w:afterAutospacing="0"/>
              <w:jc w:val="center"/>
              <w:textAlignment w:val="baseline"/>
              <w:rPr>
                <w:rFonts w:eastAsia="Calibri"/>
                <w:sz w:val="20"/>
                <w:szCs w:val="20"/>
                <w:lang w:eastAsia="en-US"/>
              </w:rPr>
            </w:pPr>
            <w:r w:rsidRPr="00EE49ED">
              <w:rPr>
                <w:rFonts w:eastAsia="Calibri"/>
                <w:sz w:val="20"/>
                <w:szCs w:val="20"/>
                <w:lang w:eastAsia="en-US"/>
              </w:rPr>
              <w:t>вторая половина XIX в</w:t>
            </w:r>
          </w:p>
        </w:tc>
        <w:tc>
          <w:tcPr>
            <w:tcW w:w="633" w:type="pct"/>
          </w:tcPr>
          <w:p w14:paraId="55B773C3" w14:textId="77777777" w:rsidR="004513C8" w:rsidRPr="00EE49ED" w:rsidRDefault="004513C8" w:rsidP="00CC4CA5">
            <w:pPr>
              <w:pStyle w:val="affa"/>
              <w:spacing w:after="0" w:line="240" w:lineRule="auto"/>
              <w:jc w:val="center"/>
              <w:rPr>
                <w:szCs w:val="24"/>
              </w:rPr>
            </w:pPr>
            <w:r w:rsidRPr="00EE49ED">
              <w:rPr>
                <w:szCs w:val="24"/>
              </w:rPr>
              <w:t>-</w:t>
            </w:r>
          </w:p>
        </w:tc>
        <w:tc>
          <w:tcPr>
            <w:tcW w:w="1124" w:type="pct"/>
            <w:tcBorders>
              <w:top w:val="single" w:sz="4" w:space="0" w:color="000000"/>
              <w:left w:val="single" w:sz="4" w:space="0" w:color="000000"/>
              <w:bottom w:val="single" w:sz="4" w:space="0" w:color="000000"/>
              <w:right w:val="single" w:sz="4" w:space="0" w:color="000000"/>
            </w:tcBorders>
          </w:tcPr>
          <w:p w14:paraId="79E0D69B" w14:textId="77777777" w:rsidR="004513C8" w:rsidRPr="00EE49ED" w:rsidRDefault="004513C8" w:rsidP="00CC4CA5">
            <w:pPr>
              <w:pStyle w:val="affa"/>
              <w:spacing w:after="0" w:line="240" w:lineRule="auto"/>
              <w:jc w:val="left"/>
              <w:rPr>
                <w:sz w:val="20"/>
                <w:szCs w:val="20"/>
              </w:rPr>
            </w:pPr>
            <w:r w:rsidRPr="00EE49ED">
              <w:rPr>
                <w:sz w:val="20"/>
                <w:szCs w:val="20"/>
              </w:rPr>
              <w:t>Приказ комитета Ивановской области по государственной охране объектов культурного наследия от 09.06.2017 № 73-о</w:t>
            </w:r>
          </w:p>
        </w:tc>
        <w:tc>
          <w:tcPr>
            <w:tcW w:w="979" w:type="pct"/>
            <w:tcBorders>
              <w:top w:val="single" w:sz="4" w:space="0" w:color="000000"/>
              <w:left w:val="single" w:sz="4" w:space="0" w:color="000000"/>
              <w:bottom w:val="single" w:sz="4" w:space="0" w:color="000000"/>
              <w:right w:val="single" w:sz="4" w:space="0" w:color="000000"/>
            </w:tcBorders>
          </w:tcPr>
          <w:p w14:paraId="4195DF2F" w14:textId="77777777" w:rsidR="004513C8" w:rsidRPr="00EE49ED" w:rsidRDefault="004513C8" w:rsidP="00CC4CA5">
            <w:pPr>
              <w:pStyle w:val="affa"/>
              <w:spacing w:after="0" w:line="240" w:lineRule="auto"/>
              <w:jc w:val="left"/>
              <w:rPr>
                <w:sz w:val="20"/>
                <w:szCs w:val="20"/>
              </w:rPr>
            </w:pPr>
            <w:r w:rsidRPr="00EE49ED">
              <w:rPr>
                <w:sz w:val="20"/>
                <w:szCs w:val="20"/>
              </w:rPr>
              <w:t>с. Воронцово, 28</w:t>
            </w:r>
          </w:p>
        </w:tc>
      </w:tr>
      <w:tr w:rsidR="004513C8" w:rsidRPr="00EE49ED" w14:paraId="53BEF383" w14:textId="77777777" w:rsidTr="005E31A4">
        <w:tblPrEx>
          <w:tblBorders>
            <w:bottom w:val="single" w:sz="4" w:space="0" w:color="auto"/>
          </w:tblBorders>
        </w:tblPrEx>
        <w:trPr>
          <w:trHeight w:val="78"/>
          <w:jc w:val="center"/>
        </w:trPr>
        <w:tc>
          <w:tcPr>
            <w:tcW w:w="5000" w:type="pct"/>
            <w:gridSpan w:val="7"/>
            <w:tcBorders>
              <w:right w:val="single" w:sz="4" w:space="0" w:color="000000"/>
            </w:tcBorders>
          </w:tcPr>
          <w:p w14:paraId="6CD5738E" w14:textId="77777777" w:rsidR="004513C8" w:rsidRPr="00EE49ED" w:rsidRDefault="004513C8" w:rsidP="005E31A4">
            <w:pPr>
              <w:spacing w:line="240" w:lineRule="auto"/>
              <w:jc w:val="center"/>
              <w:rPr>
                <w:sz w:val="20"/>
                <w:szCs w:val="20"/>
              </w:rPr>
            </w:pPr>
            <w:r w:rsidRPr="00EE49ED">
              <w:rPr>
                <w:sz w:val="20"/>
                <w:szCs w:val="20"/>
              </w:rPr>
              <w:t>Выявленный объект культурного наследия муниципального значения</w:t>
            </w:r>
          </w:p>
        </w:tc>
      </w:tr>
      <w:tr w:rsidR="004513C8" w:rsidRPr="00EE49ED" w14:paraId="2DF79A1F" w14:textId="77777777" w:rsidTr="00324D13">
        <w:tblPrEx>
          <w:tblBorders>
            <w:bottom w:val="single" w:sz="4" w:space="0" w:color="auto"/>
          </w:tblBorders>
        </w:tblPrEx>
        <w:trPr>
          <w:trHeight w:val="20"/>
          <w:jc w:val="center"/>
        </w:trPr>
        <w:tc>
          <w:tcPr>
            <w:tcW w:w="489" w:type="pct"/>
          </w:tcPr>
          <w:p w14:paraId="5F90DC34" w14:textId="77777777" w:rsidR="004513C8" w:rsidRPr="00EE49ED" w:rsidRDefault="004513C8" w:rsidP="00CC4CA5">
            <w:pPr>
              <w:pStyle w:val="affa"/>
              <w:spacing w:after="0" w:line="240" w:lineRule="auto"/>
              <w:jc w:val="center"/>
              <w:rPr>
                <w:sz w:val="20"/>
                <w:szCs w:val="20"/>
              </w:rPr>
            </w:pPr>
            <w:r w:rsidRPr="00EE49ED">
              <w:rPr>
                <w:sz w:val="20"/>
                <w:szCs w:val="20"/>
              </w:rPr>
              <w:t>ОКН.1.5</w:t>
            </w:r>
          </w:p>
        </w:tc>
        <w:tc>
          <w:tcPr>
            <w:tcW w:w="945" w:type="pct"/>
            <w:tcBorders>
              <w:top w:val="single" w:sz="4" w:space="0" w:color="000000"/>
              <w:left w:val="single" w:sz="4" w:space="0" w:color="000000"/>
              <w:bottom w:val="single" w:sz="4" w:space="0" w:color="000000"/>
              <w:right w:val="single" w:sz="4" w:space="0" w:color="000000"/>
            </w:tcBorders>
          </w:tcPr>
          <w:p w14:paraId="535C9B25" w14:textId="77777777" w:rsidR="004513C8" w:rsidRPr="00EE49ED" w:rsidRDefault="004513C8" w:rsidP="00CC4CA5">
            <w:pPr>
              <w:pStyle w:val="affa"/>
              <w:spacing w:after="0" w:line="240" w:lineRule="auto"/>
              <w:jc w:val="left"/>
              <w:rPr>
                <w:sz w:val="20"/>
                <w:szCs w:val="20"/>
              </w:rPr>
            </w:pPr>
            <w:r w:rsidRPr="00EE49ED">
              <w:rPr>
                <w:sz w:val="20"/>
                <w:szCs w:val="20"/>
              </w:rPr>
              <w:t>Воскресенская церковь; колокольня Воскресенской церкви</w:t>
            </w:r>
          </w:p>
        </w:tc>
        <w:tc>
          <w:tcPr>
            <w:tcW w:w="830" w:type="pct"/>
            <w:gridSpan w:val="2"/>
          </w:tcPr>
          <w:p w14:paraId="22B8B5A2" w14:textId="77777777" w:rsidR="004513C8" w:rsidRPr="00EE49ED" w:rsidRDefault="004513C8" w:rsidP="00CC4CA5">
            <w:pPr>
              <w:pStyle w:val="formattext"/>
              <w:spacing w:before="0" w:beforeAutospacing="0" w:after="0" w:afterAutospacing="0"/>
              <w:jc w:val="center"/>
              <w:textAlignment w:val="baseline"/>
              <w:rPr>
                <w:rFonts w:eastAsia="Calibri"/>
                <w:sz w:val="20"/>
                <w:szCs w:val="20"/>
                <w:lang w:eastAsia="en-US"/>
              </w:rPr>
            </w:pPr>
            <w:r w:rsidRPr="00EE49ED">
              <w:rPr>
                <w:rFonts w:eastAsia="Calibri"/>
                <w:sz w:val="20"/>
                <w:szCs w:val="20"/>
                <w:lang w:eastAsia="en-US"/>
              </w:rPr>
              <w:t>-</w:t>
            </w:r>
          </w:p>
        </w:tc>
        <w:tc>
          <w:tcPr>
            <w:tcW w:w="633" w:type="pct"/>
          </w:tcPr>
          <w:p w14:paraId="231CBD81" w14:textId="77777777" w:rsidR="004513C8" w:rsidRPr="00EE49ED" w:rsidRDefault="004513C8" w:rsidP="00CC4CA5">
            <w:pPr>
              <w:pStyle w:val="affa"/>
              <w:spacing w:after="0" w:line="240" w:lineRule="auto"/>
              <w:jc w:val="center"/>
              <w:rPr>
                <w:szCs w:val="24"/>
              </w:rPr>
            </w:pPr>
            <w:r w:rsidRPr="00EE49ED">
              <w:rPr>
                <w:szCs w:val="24"/>
              </w:rPr>
              <w:t>-</w:t>
            </w:r>
          </w:p>
        </w:tc>
        <w:tc>
          <w:tcPr>
            <w:tcW w:w="1124" w:type="pct"/>
            <w:tcBorders>
              <w:top w:val="single" w:sz="4" w:space="0" w:color="000000"/>
              <w:left w:val="single" w:sz="4" w:space="0" w:color="000000"/>
              <w:bottom w:val="single" w:sz="4" w:space="0" w:color="000000"/>
              <w:right w:val="single" w:sz="4" w:space="0" w:color="000000"/>
            </w:tcBorders>
          </w:tcPr>
          <w:p w14:paraId="209EB370" w14:textId="77777777" w:rsidR="004513C8" w:rsidRPr="00EE49ED" w:rsidRDefault="004513C8" w:rsidP="00CC4CA5">
            <w:pPr>
              <w:pStyle w:val="affa"/>
              <w:spacing w:after="0" w:line="240" w:lineRule="auto"/>
              <w:jc w:val="left"/>
              <w:rPr>
                <w:sz w:val="20"/>
                <w:szCs w:val="20"/>
              </w:rPr>
            </w:pPr>
            <w:r w:rsidRPr="00EE49ED">
              <w:rPr>
                <w:sz w:val="20"/>
                <w:szCs w:val="20"/>
              </w:rPr>
              <w:t>Распоряжение Департамента культуры и культурного наследия Ивановской области от 18.06.2009 № 70</w:t>
            </w:r>
          </w:p>
        </w:tc>
        <w:tc>
          <w:tcPr>
            <w:tcW w:w="979" w:type="pct"/>
            <w:tcBorders>
              <w:top w:val="single" w:sz="4" w:space="0" w:color="000000"/>
              <w:left w:val="single" w:sz="4" w:space="0" w:color="000000"/>
              <w:bottom w:val="single" w:sz="4" w:space="0" w:color="000000"/>
              <w:right w:val="single" w:sz="4" w:space="0" w:color="000000"/>
            </w:tcBorders>
          </w:tcPr>
          <w:p w14:paraId="0356A4A9" w14:textId="77777777" w:rsidR="004513C8" w:rsidRPr="00EE49ED" w:rsidRDefault="004513C8" w:rsidP="00CC4CA5">
            <w:pPr>
              <w:pStyle w:val="affa"/>
              <w:spacing w:after="0" w:line="240" w:lineRule="auto"/>
              <w:jc w:val="left"/>
              <w:rPr>
                <w:sz w:val="20"/>
                <w:szCs w:val="20"/>
              </w:rPr>
            </w:pPr>
            <w:r w:rsidRPr="00EE49ED">
              <w:rPr>
                <w:sz w:val="20"/>
                <w:szCs w:val="20"/>
              </w:rPr>
              <w:t>с. Листье</w:t>
            </w:r>
          </w:p>
        </w:tc>
      </w:tr>
      <w:tr w:rsidR="00324D13" w:rsidRPr="00EE49ED" w14:paraId="182BCFE8" w14:textId="77777777" w:rsidTr="00324D13">
        <w:tblPrEx>
          <w:tblBorders>
            <w:bottom w:val="single" w:sz="4" w:space="0" w:color="auto"/>
          </w:tblBorders>
        </w:tblPrEx>
        <w:trPr>
          <w:trHeight w:val="20"/>
          <w:jc w:val="center"/>
        </w:trPr>
        <w:tc>
          <w:tcPr>
            <w:tcW w:w="5000" w:type="pct"/>
            <w:gridSpan w:val="7"/>
            <w:tcBorders>
              <w:right w:val="single" w:sz="4" w:space="0" w:color="000000"/>
            </w:tcBorders>
          </w:tcPr>
          <w:p w14:paraId="72433A98" w14:textId="49E3A5A7" w:rsidR="00324D13" w:rsidRPr="00EE49ED" w:rsidRDefault="00324D13" w:rsidP="00324D13">
            <w:pPr>
              <w:pStyle w:val="affa"/>
              <w:spacing w:after="0" w:line="240" w:lineRule="auto"/>
              <w:jc w:val="center"/>
              <w:rPr>
                <w:sz w:val="20"/>
                <w:szCs w:val="20"/>
              </w:rPr>
            </w:pPr>
            <w:r w:rsidRPr="00EE49ED">
              <w:rPr>
                <w:sz w:val="20"/>
                <w:szCs w:val="20"/>
              </w:rPr>
              <w:t>Выявленный объект культурного (археологического) наследия</w:t>
            </w:r>
          </w:p>
        </w:tc>
      </w:tr>
      <w:tr w:rsidR="00324D13" w:rsidRPr="00EE49ED" w14:paraId="57834C38" w14:textId="77777777" w:rsidTr="00324D13">
        <w:tblPrEx>
          <w:tblBorders>
            <w:bottom w:val="single" w:sz="4" w:space="0" w:color="auto"/>
          </w:tblBorders>
        </w:tblPrEx>
        <w:trPr>
          <w:trHeight w:val="20"/>
          <w:jc w:val="center"/>
        </w:trPr>
        <w:tc>
          <w:tcPr>
            <w:tcW w:w="489" w:type="pct"/>
          </w:tcPr>
          <w:p w14:paraId="7FA084CB" w14:textId="630FD8D5" w:rsidR="00324D13" w:rsidRPr="00EE49ED" w:rsidRDefault="00324D13" w:rsidP="00CC4CA5">
            <w:pPr>
              <w:pStyle w:val="affa"/>
              <w:spacing w:after="0" w:line="240" w:lineRule="auto"/>
              <w:jc w:val="center"/>
              <w:rPr>
                <w:sz w:val="20"/>
                <w:szCs w:val="20"/>
              </w:rPr>
            </w:pPr>
            <w:r w:rsidRPr="00EE49ED">
              <w:rPr>
                <w:sz w:val="20"/>
                <w:szCs w:val="20"/>
              </w:rPr>
              <w:t>-</w:t>
            </w:r>
          </w:p>
        </w:tc>
        <w:tc>
          <w:tcPr>
            <w:tcW w:w="945" w:type="pct"/>
            <w:tcBorders>
              <w:top w:val="single" w:sz="4" w:space="0" w:color="000000"/>
              <w:left w:val="single" w:sz="4" w:space="0" w:color="000000"/>
              <w:bottom w:val="single" w:sz="4" w:space="0" w:color="000000"/>
              <w:right w:val="single" w:sz="4" w:space="0" w:color="000000"/>
            </w:tcBorders>
          </w:tcPr>
          <w:p w14:paraId="4C134B1E" w14:textId="21819929" w:rsidR="00324D13" w:rsidRPr="00EE49ED" w:rsidRDefault="00324D13" w:rsidP="00CC4CA5">
            <w:pPr>
              <w:pStyle w:val="affa"/>
              <w:spacing w:after="0" w:line="240" w:lineRule="auto"/>
              <w:jc w:val="left"/>
              <w:rPr>
                <w:sz w:val="20"/>
                <w:szCs w:val="20"/>
              </w:rPr>
            </w:pPr>
            <w:r w:rsidRPr="00EE49ED">
              <w:rPr>
                <w:sz w:val="20"/>
                <w:szCs w:val="20"/>
              </w:rPr>
              <w:t>«Селище «Сеготь 1»»</w:t>
            </w:r>
          </w:p>
        </w:tc>
        <w:tc>
          <w:tcPr>
            <w:tcW w:w="830" w:type="pct"/>
            <w:gridSpan w:val="2"/>
          </w:tcPr>
          <w:p w14:paraId="1B35A2FB" w14:textId="486C55E1" w:rsidR="00324D13" w:rsidRPr="00EE49ED" w:rsidRDefault="00324D13" w:rsidP="00324D13">
            <w:pPr>
              <w:pStyle w:val="formattext"/>
              <w:spacing w:before="0" w:beforeAutospacing="0" w:after="0" w:afterAutospacing="0"/>
              <w:jc w:val="center"/>
              <w:textAlignment w:val="baseline"/>
              <w:rPr>
                <w:rFonts w:eastAsia="Calibri"/>
                <w:sz w:val="20"/>
                <w:szCs w:val="20"/>
                <w:lang w:eastAsia="en-US"/>
              </w:rPr>
            </w:pPr>
            <w:r w:rsidRPr="00EE49ED">
              <w:rPr>
                <w:rFonts w:eastAsia="Calibri"/>
                <w:sz w:val="20"/>
                <w:szCs w:val="20"/>
                <w:lang w:eastAsia="en-US"/>
              </w:rPr>
              <w:t>-</w:t>
            </w:r>
          </w:p>
        </w:tc>
        <w:tc>
          <w:tcPr>
            <w:tcW w:w="633" w:type="pct"/>
          </w:tcPr>
          <w:p w14:paraId="73BA2BEE" w14:textId="7F277E1D" w:rsidR="00324D13" w:rsidRPr="00EE49ED" w:rsidRDefault="00324D13" w:rsidP="00324D13">
            <w:pPr>
              <w:pStyle w:val="affa"/>
              <w:spacing w:after="0" w:line="240" w:lineRule="auto"/>
              <w:jc w:val="center"/>
              <w:rPr>
                <w:szCs w:val="24"/>
              </w:rPr>
            </w:pPr>
            <w:r w:rsidRPr="00EE49ED">
              <w:rPr>
                <w:szCs w:val="24"/>
              </w:rPr>
              <w:t>-</w:t>
            </w:r>
          </w:p>
        </w:tc>
        <w:tc>
          <w:tcPr>
            <w:tcW w:w="1124" w:type="pct"/>
            <w:tcBorders>
              <w:top w:val="single" w:sz="4" w:space="0" w:color="000000"/>
              <w:left w:val="single" w:sz="4" w:space="0" w:color="000000"/>
              <w:bottom w:val="single" w:sz="4" w:space="0" w:color="000000"/>
              <w:right w:val="single" w:sz="4" w:space="0" w:color="000000"/>
            </w:tcBorders>
          </w:tcPr>
          <w:p w14:paraId="483444DE" w14:textId="291E1586" w:rsidR="00324D13" w:rsidRPr="00EE49ED" w:rsidRDefault="00324D13" w:rsidP="00324D13">
            <w:pPr>
              <w:pStyle w:val="affa"/>
              <w:spacing w:after="0" w:line="240" w:lineRule="auto"/>
              <w:jc w:val="center"/>
              <w:rPr>
                <w:sz w:val="20"/>
                <w:szCs w:val="20"/>
              </w:rPr>
            </w:pPr>
            <w:r w:rsidRPr="00EE49ED">
              <w:rPr>
                <w:sz w:val="20"/>
                <w:szCs w:val="20"/>
              </w:rPr>
              <w:t>-</w:t>
            </w:r>
          </w:p>
        </w:tc>
        <w:tc>
          <w:tcPr>
            <w:tcW w:w="979" w:type="pct"/>
            <w:tcBorders>
              <w:top w:val="single" w:sz="4" w:space="0" w:color="000000"/>
              <w:left w:val="single" w:sz="4" w:space="0" w:color="000000"/>
              <w:bottom w:val="single" w:sz="4" w:space="0" w:color="000000"/>
              <w:right w:val="single" w:sz="4" w:space="0" w:color="000000"/>
            </w:tcBorders>
          </w:tcPr>
          <w:p w14:paraId="1842D8C9" w14:textId="022C7A3E" w:rsidR="00324D13" w:rsidRPr="00EE49ED" w:rsidRDefault="00324D13" w:rsidP="00324D13">
            <w:pPr>
              <w:pStyle w:val="affa"/>
              <w:spacing w:after="0" w:line="240" w:lineRule="auto"/>
              <w:jc w:val="center"/>
              <w:rPr>
                <w:sz w:val="20"/>
                <w:szCs w:val="20"/>
              </w:rPr>
            </w:pPr>
            <w:r w:rsidRPr="00EE49ED">
              <w:rPr>
                <w:sz w:val="20"/>
                <w:szCs w:val="20"/>
              </w:rPr>
              <w:t>-</w:t>
            </w:r>
          </w:p>
        </w:tc>
      </w:tr>
    </w:tbl>
    <w:p w14:paraId="0D46FAF0" w14:textId="28B5C483" w:rsidR="002151A5" w:rsidRPr="00EE49ED" w:rsidRDefault="002151A5" w:rsidP="003664EA">
      <w:pPr>
        <w:widowControl w:val="0"/>
        <w:autoSpaceDE w:val="0"/>
        <w:autoSpaceDN w:val="0"/>
        <w:adjustRightInd w:val="0"/>
        <w:spacing w:line="240" w:lineRule="auto"/>
        <w:rPr>
          <w:sz w:val="20"/>
          <w:szCs w:val="24"/>
        </w:rPr>
        <w:sectPr w:rsidR="002151A5" w:rsidRPr="00EE49ED" w:rsidSect="00CC4CA5">
          <w:footerReference w:type="default" r:id="rId53"/>
          <w:pgSz w:w="11906" w:h="16838"/>
          <w:pgMar w:top="1134" w:right="567" w:bottom="1134" w:left="1418" w:header="567" w:footer="567" w:gutter="0"/>
          <w:paperSrc w:other="7"/>
          <w:cols w:space="708"/>
          <w:docGrid w:linePitch="360"/>
        </w:sectPr>
      </w:pPr>
      <w:r w:rsidRPr="00EE49ED">
        <w:rPr>
          <w:sz w:val="20"/>
          <w:szCs w:val="24"/>
        </w:rPr>
        <w:t xml:space="preserve">Примечание — * </w:t>
      </w:r>
      <w:r w:rsidR="003664EA" w:rsidRPr="00EE49ED">
        <w:rPr>
          <w:sz w:val="20"/>
          <w:szCs w:val="24"/>
        </w:rPr>
        <w:t>На основании приказа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опубликованию» сведения о местонахождении объекта археологического наследия не подлежат опубликованию.</w:t>
      </w:r>
    </w:p>
    <w:p w14:paraId="6C992B68" w14:textId="77777777" w:rsidR="00D33384" w:rsidRPr="00EE49ED" w:rsidRDefault="00D33384" w:rsidP="00D7054C">
      <w:pPr>
        <w:pStyle w:val="0212165"/>
      </w:pPr>
      <w:bookmarkStart w:id="253" w:name="_Toc178256494"/>
      <w:r w:rsidRPr="00EE49ED">
        <w:lastRenderedPageBreak/>
        <w:t>ГЛАВА 13. МЕСТОРОЖДЕНИЯ И ПРОЯВЛЕНИЯ ПОЛЕЗНЫХ ИСКОПАЕМЫХ</w:t>
      </w:r>
      <w:bookmarkEnd w:id="253"/>
      <w:r w:rsidRPr="00EE49ED">
        <w:t xml:space="preserve"> </w:t>
      </w:r>
    </w:p>
    <w:p w14:paraId="4B233762" w14:textId="77777777" w:rsidR="00D33384" w:rsidRPr="00EE49ED" w:rsidRDefault="00D33384" w:rsidP="00B03783">
      <w:pPr>
        <w:keepNext/>
        <w:tabs>
          <w:tab w:val="left" w:pos="1276"/>
        </w:tabs>
        <w:spacing w:before="120" w:line="276" w:lineRule="auto"/>
        <w:jc w:val="left"/>
        <w:outlineLvl w:val="2"/>
        <w:rPr>
          <w:rFonts w:eastAsia="Times New Roman"/>
          <w:b/>
          <w:iCs/>
          <w:szCs w:val="24"/>
          <w:lang w:eastAsia="ru-RU"/>
        </w:rPr>
      </w:pPr>
      <w:bookmarkStart w:id="254" w:name="_Toc178256495"/>
      <w:r w:rsidRPr="00EE49ED">
        <w:rPr>
          <w:rFonts w:eastAsia="Times New Roman"/>
          <w:b/>
          <w:iCs/>
          <w:szCs w:val="24"/>
          <w:lang w:eastAsia="ru-RU"/>
        </w:rPr>
        <w:t>13.1 Участки недр, предоставленных для добычи полезных ископаемых, а также в целях, не связанных с их добычей</w:t>
      </w:r>
      <w:bookmarkEnd w:id="254"/>
    </w:p>
    <w:p w14:paraId="21107528" w14:textId="77777777" w:rsidR="00D33384" w:rsidRPr="00EE49ED" w:rsidRDefault="00D33384" w:rsidP="00D33384">
      <w:pPr>
        <w:autoSpaceDE w:val="0"/>
        <w:autoSpaceDN w:val="0"/>
        <w:adjustRightInd w:val="0"/>
        <w:spacing w:line="276" w:lineRule="auto"/>
        <w:ind w:firstLine="709"/>
        <w:rPr>
          <w:szCs w:val="24"/>
        </w:rPr>
      </w:pPr>
      <w:r w:rsidRPr="00EE49ED">
        <w:t xml:space="preserve">В соответствии со статьей 11 Закона Российской Федерации от 21.02.1992 </w:t>
      </w:r>
      <w:r w:rsidRPr="00EE49ED">
        <w:br/>
        <w:t xml:space="preserve">№ 2395-1 «О недрах» предоставление участка (участков) недр в пользование на условиях соглашения о разделе продукции оформляется лицензией на пользование недрами. Лицензия удостоверяет право пользования указанным участком (участками) недр на условиях соглашения, определяющего все необходимые условия пользования недрами в соответствии с Федеральным </w:t>
      </w:r>
      <w:hyperlink r:id="rId54" w:history="1">
        <w:r w:rsidRPr="00EE49ED">
          <w:t>законом</w:t>
        </w:r>
      </w:hyperlink>
      <w:r w:rsidRPr="00EE49ED">
        <w:t xml:space="preserve"> от 30.12.1995 № 225-ФЗ «О соглашениях о разделе продукции» и законодательством Российской Федерации о недрах.</w:t>
      </w:r>
    </w:p>
    <w:p w14:paraId="0F6B4F1C" w14:textId="77777777" w:rsidR="00D33384" w:rsidRPr="00EE49ED" w:rsidRDefault="00D33384" w:rsidP="00D33384">
      <w:pPr>
        <w:autoSpaceDE w:val="0"/>
        <w:autoSpaceDN w:val="0"/>
        <w:adjustRightInd w:val="0"/>
        <w:spacing w:line="276" w:lineRule="auto"/>
        <w:ind w:firstLine="709"/>
        <w:rPr>
          <w:szCs w:val="24"/>
        </w:rPr>
      </w:pPr>
      <w:r w:rsidRPr="00EE49ED">
        <w:t xml:space="preserve">На основании статьи 8 Закона Российской Федерации от 21.02.1992 </w:t>
      </w:r>
      <w:r w:rsidRPr="00EE49ED">
        <w:br/>
        <w:t>№ 2395-1 «О недрах» пользование отдельными участками недр может быть ограничено или запрещено в целях обеспечения национальной безопасности и охраны окружающей среды.</w:t>
      </w:r>
    </w:p>
    <w:p w14:paraId="22C694E7" w14:textId="77777777" w:rsidR="00D33384" w:rsidRPr="00EE49ED" w:rsidRDefault="00D33384" w:rsidP="00D33384">
      <w:pPr>
        <w:tabs>
          <w:tab w:val="left" w:pos="993"/>
        </w:tabs>
        <w:spacing w:line="276" w:lineRule="auto"/>
        <w:ind w:firstLine="709"/>
        <w:contextualSpacing/>
      </w:pPr>
      <w:r w:rsidRPr="00EE49ED">
        <w:t>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окружающей среде.</w:t>
      </w:r>
    </w:p>
    <w:p w14:paraId="374B3072" w14:textId="77777777" w:rsidR="00D33384" w:rsidRPr="00EE49ED" w:rsidRDefault="00D33384" w:rsidP="00D33384">
      <w:pPr>
        <w:tabs>
          <w:tab w:val="left" w:pos="993"/>
        </w:tabs>
        <w:spacing w:line="276" w:lineRule="auto"/>
        <w:ind w:firstLine="709"/>
        <w:contextualSpacing/>
      </w:pPr>
      <w:r w:rsidRPr="00EE49ED">
        <w:t>Пользование недрами на особо охраняемых территориях производится в соответствии со статусом этих территорий.</w:t>
      </w:r>
    </w:p>
    <w:p w14:paraId="5A8E46AD" w14:textId="37EC8E25" w:rsidR="00D33384" w:rsidRPr="00EE49ED" w:rsidRDefault="00D33384" w:rsidP="00D33384">
      <w:pPr>
        <w:tabs>
          <w:tab w:val="left" w:pos="993"/>
        </w:tabs>
        <w:spacing w:line="276" w:lineRule="auto"/>
        <w:ind w:firstLine="709"/>
        <w:contextualSpacing/>
      </w:pPr>
      <w:r w:rsidRPr="00EE49ED">
        <w:t>Участки недр, предоставленных для добычи полезных ископаемых, а также в целях, не связанных с их добычей</w:t>
      </w:r>
      <w:r w:rsidRPr="00EE49ED">
        <w:rPr>
          <w:szCs w:val="24"/>
        </w:rPr>
        <w:t xml:space="preserve"> </w:t>
      </w:r>
      <w:r w:rsidRPr="00EE49ED">
        <w:t xml:space="preserve">на территории </w:t>
      </w:r>
      <w:r w:rsidR="00B03783" w:rsidRPr="00EE49ED">
        <w:t xml:space="preserve">Сеготского </w:t>
      </w:r>
      <w:r w:rsidR="005E31A4" w:rsidRPr="00EE49ED">
        <w:t>сельского поселения</w:t>
      </w:r>
      <w:r w:rsidR="00AB7F42" w:rsidRPr="00EE49ED">
        <w:t xml:space="preserve"> </w:t>
      </w:r>
      <w:r w:rsidRPr="00EE49ED">
        <w:t xml:space="preserve">отсутствуют. </w:t>
      </w:r>
    </w:p>
    <w:p w14:paraId="1F3A3CB5" w14:textId="77777777" w:rsidR="00D33384" w:rsidRPr="00EE49ED" w:rsidRDefault="00D33384" w:rsidP="00B03783">
      <w:pPr>
        <w:keepNext/>
        <w:tabs>
          <w:tab w:val="left" w:pos="1276"/>
        </w:tabs>
        <w:spacing w:before="120" w:line="276" w:lineRule="auto"/>
        <w:jc w:val="left"/>
        <w:outlineLvl w:val="2"/>
        <w:rPr>
          <w:rFonts w:eastAsia="Times New Roman"/>
          <w:b/>
          <w:iCs/>
          <w:szCs w:val="24"/>
          <w:lang w:eastAsia="ru-RU"/>
        </w:rPr>
      </w:pPr>
      <w:bookmarkStart w:id="255" w:name="_Toc178256496"/>
      <w:r w:rsidRPr="00EE49ED">
        <w:rPr>
          <w:rFonts w:eastAsia="Times New Roman"/>
          <w:b/>
          <w:iCs/>
          <w:szCs w:val="24"/>
          <w:lang w:eastAsia="ru-RU"/>
        </w:rPr>
        <w:t>13.2 Месторождения и проявления полезных ископаемых</w:t>
      </w:r>
      <w:bookmarkEnd w:id="255"/>
      <w:r w:rsidRPr="00EE49ED">
        <w:rPr>
          <w:rFonts w:eastAsia="Times New Roman"/>
          <w:b/>
          <w:iCs/>
          <w:szCs w:val="24"/>
          <w:lang w:eastAsia="ru-RU"/>
        </w:rPr>
        <w:t xml:space="preserve"> </w:t>
      </w:r>
    </w:p>
    <w:p w14:paraId="1837A7C6" w14:textId="77777777" w:rsidR="00D33384" w:rsidRPr="00EE49ED" w:rsidRDefault="00D33384" w:rsidP="00D33384">
      <w:pPr>
        <w:spacing w:before="120" w:line="276" w:lineRule="auto"/>
        <w:ind w:firstLine="709"/>
        <w:rPr>
          <w:color w:val="000000"/>
          <w:szCs w:val="24"/>
        </w:rPr>
      </w:pPr>
      <w:r w:rsidRPr="00EE49ED">
        <w:rPr>
          <w:color w:val="000000"/>
          <w:szCs w:val="24"/>
        </w:rPr>
        <w:t xml:space="preserve">В соответствии со статьей 25 Закона Российской Федерации от 21.02.1992 №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 </w:t>
      </w:r>
    </w:p>
    <w:p w14:paraId="2A2C1D5D" w14:textId="77777777" w:rsidR="00D33384" w:rsidRPr="00EE49ED" w:rsidRDefault="00D33384" w:rsidP="00D33384">
      <w:pPr>
        <w:spacing w:line="276" w:lineRule="auto"/>
        <w:ind w:firstLine="709"/>
        <w:rPr>
          <w:color w:val="000000"/>
          <w:szCs w:val="24"/>
        </w:rPr>
      </w:pPr>
      <w:r w:rsidRPr="00EE49ED">
        <w:rPr>
          <w:color w:val="000000"/>
          <w:szCs w:val="24"/>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14:paraId="796F48BB" w14:textId="77777777" w:rsidR="00D33384" w:rsidRPr="00EE49ED" w:rsidRDefault="00D33384" w:rsidP="00D33384">
      <w:pPr>
        <w:spacing w:line="276" w:lineRule="auto"/>
        <w:ind w:firstLine="709"/>
        <w:rPr>
          <w:color w:val="000000"/>
          <w:szCs w:val="24"/>
        </w:rPr>
      </w:pPr>
      <w:r w:rsidRPr="00EE49ED">
        <w:rPr>
          <w:color w:val="000000"/>
          <w:szCs w:val="24"/>
        </w:rPr>
        <w:t>Самовольная застройка земельных участков, указанных в части 2 статьи 25 Закона Российской Федерации от 21.02.1992 № 2395-1 «О недрах», прекращается без возмещения произведенных затрат и затрат по рекультивации территории и демонтажу возведенных объектов.</w:t>
      </w:r>
    </w:p>
    <w:p w14:paraId="3D4626DE" w14:textId="77777777" w:rsidR="00D33384" w:rsidRPr="00EE49ED" w:rsidRDefault="00D33384" w:rsidP="00D33384">
      <w:pPr>
        <w:spacing w:line="276" w:lineRule="auto"/>
        <w:ind w:firstLine="709"/>
        <w:rPr>
          <w:color w:val="000000"/>
          <w:szCs w:val="24"/>
        </w:rPr>
      </w:pPr>
      <w:r w:rsidRPr="00EE49ED">
        <w:rPr>
          <w:color w:val="000000"/>
          <w:szCs w:val="24"/>
        </w:rPr>
        <w:t xml:space="preserve">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уплачивается государственная </w:t>
      </w:r>
      <w:r w:rsidRPr="00EE49ED">
        <w:rPr>
          <w:color w:val="000000"/>
          <w:szCs w:val="24"/>
        </w:rPr>
        <w:lastRenderedPageBreak/>
        <w:t>пошлина в размерах и порядке, которые установлены законодательством Российской Федерации о налогах и сборах.</w:t>
      </w:r>
    </w:p>
    <w:p w14:paraId="63BF1C8E" w14:textId="283F637C" w:rsidR="00D33384" w:rsidRPr="00EE49ED" w:rsidRDefault="00D33384" w:rsidP="00D33384">
      <w:pPr>
        <w:tabs>
          <w:tab w:val="left" w:pos="993"/>
        </w:tabs>
        <w:spacing w:line="276" w:lineRule="auto"/>
        <w:ind w:firstLine="709"/>
        <w:rPr>
          <w:szCs w:val="24"/>
        </w:rPr>
        <w:sectPr w:rsidR="00D33384" w:rsidRPr="00EE49ED" w:rsidSect="00E1653C">
          <w:footerReference w:type="default" r:id="rId55"/>
          <w:pgSz w:w="11906" w:h="16838"/>
          <w:pgMar w:top="1134" w:right="567" w:bottom="1134" w:left="1418" w:header="567" w:footer="567" w:gutter="0"/>
          <w:cols w:space="708"/>
          <w:docGrid w:linePitch="360"/>
        </w:sectPr>
      </w:pPr>
      <w:r w:rsidRPr="00EE49ED">
        <w:rPr>
          <w:szCs w:val="24"/>
        </w:rPr>
        <w:t xml:space="preserve">Месторождения и проявления полезных ископаемых на территории </w:t>
      </w:r>
      <w:r w:rsidR="00B03783" w:rsidRPr="00EE49ED">
        <w:rPr>
          <w:szCs w:val="24"/>
        </w:rPr>
        <w:t>Сеготского сельского поселения</w:t>
      </w:r>
      <w:r w:rsidRPr="00EE49ED">
        <w:rPr>
          <w:szCs w:val="24"/>
        </w:rPr>
        <w:t xml:space="preserve"> отсутствуют. </w:t>
      </w:r>
    </w:p>
    <w:p w14:paraId="156FEB2B" w14:textId="5074F225" w:rsidR="00D33384" w:rsidRPr="00EE49ED" w:rsidRDefault="00D33384" w:rsidP="00D7054C">
      <w:pPr>
        <w:pStyle w:val="0212165"/>
      </w:pPr>
      <w:bookmarkStart w:id="256" w:name="_Toc178256497"/>
      <w:r w:rsidRPr="00EE49ED">
        <w:lastRenderedPageBreak/>
        <w:t>ГЛАВА 14. ПЕРЕЧЕНЬ МЕРОПРИЯТИЙ ПО ОХРАНЕ ОКРУЖАЮЩЕЙ СРЕДЫ</w:t>
      </w:r>
      <w:bookmarkEnd w:id="256"/>
    </w:p>
    <w:p w14:paraId="019D7EEE" w14:textId="77777777" w:rsidR="00D33384" w:rsidRPr="00EE49ED" w:rsidRDefault="00D33384" w:rsidP="00D33384">
      <w:pPr>
        <w:keepNext/>
        <w:keepLines/>
        <w:spacing w:before="120" w:line="276" w:lineRule="auto"/>
        <w:jc w:val="left"/>
        <w:outlineLvl w:val="2"/>
        <w:rPr>
          <w:rFonts w:eastAsia="Times New Roman"/>
          <w:b/>
          <w:iCs/>
          <w:szCs w:val="28"/>
          <w:lang w:eastAsia="ru-RU"/>
        </w:rPr>
      </w:pPr>
      <w:bookmarkStart w:id="257" w:name="_Toc178256498"/>
      <w:r w:rsidRPr="00EE49ED">
        <w:rPr>
          <w:rFonts w:eastAsia="Times New Roman"/>
          <w:b/>
          <w:iCs/>
          <w:szCs w:val="24"/>
          <w:lang w:eastAsia="ru-RU"/>
        </w:rPr>
        <w:t>14.1</w:t>
      </w:r>
      <w:r w:rsidRPr="00EE49ED">
        <w:rPr>
          <w:rFonts w:eastAsia="Times New Roman"/>
          <w:b/>
          <w:iCs/>
          <w:szCs w:val="28"/>
          <w:lang w:eastAsia="ru-RU"/>
        </w:rPr>
        <w:t xml:space="preserve"> Перечень мероприятий по охране окружающей среды</w:t>
      </w:r>
      <w:bookmarkEnd w:id="257"/>
    </w:p>
    <w:p w14:paraId="121B2DAE" w14:textId="77777777" w:rsidR="00D33384" w:rsidRPr="00EE49ED" w:rsidRDefault="00D33384" w:rsidP="00D33384">
      <w:pPr>
        <w:spacing w:line="276" w:lineRule="auto"/>
        <w:ind w:firstLine="709"/>
        <w:rPr>
          <w:szCs w:val="24"/>
        </w:rPr>
      </w:pPr>
      <w:r w:rsidRPr="00EE49ED">
        <w:rPr>
          <w:szCs w:val="24"/>
        </w:rPr>
        <w:t>В целях решения задач охраны окружающей среды в проекте рекомендуются следующие мероприятия:</w:t>
      </w:r>
    </w:p>
    <w:p w14:paraId="37B42F0D" w14:textId="77777777" w:rsidR="00D33384" w:rsidRPr="00EE49ED" w:rsidRDefault="00D33384" w:rsidP="00DE59F6">
      <w:pPr>
        <w:numPr>
          <w:ilvl w:val="0"/>
          <w:numId w:val="65"/>
        </w:numPr>
        <w:tabs>
          <w:tab w:val="left" w:pos="709"/>
        </w:tabs>
        <w:spacing w:line="276" w:lineRule="auto"/>
        <w:ind w:left="0" w:firstLine="426"/>
        <w:contextualSpacing/>
        <w:rPr>
          <w:szCs w:val="24"/>
        </w:rPr>
      </w:pPr>
      <w:r w:rsidRPr="00EE49ED">
        <w:rPr>
          <w:szCs w:val="24"/>
        </w:rPr>
        <w:t>установление санитарно-защитных зон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  в соответствии с 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После установления границ и внесения сведений в ЕГРН необходимо произвести внесение соответствующих изменений;</w:t>
      </w:r>
    </w:p>
    <w:p w14:paraId="167DC59A" w14:textId="77777777" w:rsidR="00D33384" w:rsidRPr="00EE49ED" w:rsidRDefault="00D33384" w:rsidP="00DE59F6">
      <w:pPr>
        <w:numPr>
          <w:ilvl w:val="0"/>
          <w:numId w:val="65"/>
        </w:numPr>
        <w:tabs>
          <w:tab w:val="left" w:pos="709"/>
        </w:tabs>
        <w:spacing w:line="276" w:lineRule="auto"/>
        <w:ind w:left="0" w:firstLine="426"/>
        <w:contextualSpacing/>
        <w:rPr>
          <w:szCs w:val="24"/>
        </w:rPr>
      </w:pPr>
      <w:r w:rsidRPr="00EE49ED">
        <w:rPr>
          <w:szCs w:val="24"/>
        </w:rPr>
        <w:t>для отопления и горячего водоснабжения индивидуальных домов применение индивидуальных двухконтурных котлов, работающих на газовом топливе;</w:t>
      </w:r>
    </w:p>
    <w:p w14:paraId="721265D5" w14:textId="77777777" w:rsidR="00D33384" w:rsidRPr="00EE49ED" w:rsidRDefault="00D33384" w:rsidP="00DE59F6">
      <w:pPr>
        <w:numPr>
          <w:ilvl w:val="0"/>
          <w:numId w:val="65"/>
        </w:numPr>
        <w:tabs>
          <w:tab w:val="left" w:pos="709"/>
        </w:tabs>
        <w:spacing w:line="276" w:lineRule="auto"/>
        <w:ind w:left="0" w:firstLine="426"/>
        <w:contextualSpacing/>
        <w:rPr>
          <w:szCs w:val="24"/>
        </w:rPr>
      </w:pPr>
      <w:r w:rsidRPr="00EE49ED">
        <w:rPr>
          <w:szCs w:val="24"/>
        </w:rPr>
        <w:t>совершенствование дорожного покрытия автомобильных дорог;</w:t>
      </w:r>
    </w:p>
    <w:p w14:paraId="46D981C2" w14:textId="77777777" w:rsidR="00D33384" w:rsidRPr="00EE49ED" w:rsidRDefault="00D33384" w:rsidP="00DE59F6">
      <w:pPr>
        <w:numPr>
          <w:ilvl w:val="0"/>
          <w:numId w:val="65"/>
        </w:numPr>
        <w:tabs>
          <w:tab w:val="left" w:pos="709"/>
        </w:tabs>
        <w:spacing w:line="276" w:lineRule="auto"/>
        <w:ind w:left="0" w:firstLine="426"/>
        <w:contextualSpacing/>
        <w:rPr>
          <w:szCs w:val="24"/>
        </w:rPr>
      </w:pPr>
      <w:r w:rsidRPr="00EE49ED">
        <w:rPr>
          <w:szCs w:val="24"/>
        </w:rPr>
        <w:t>установление размеров водоохранных зон и прибрежных защитных полос поверхностных водных объектов;</w:t>
      </w:r>
    </w:p>
    <w:p w14:paraId="2153C02D" w14:textId="77777777" w:rsidR="00D33384" w:rsidRPr="00EE49ED" w:rsidRDefault="00D33384" w:rsidP="00DE59F6">
      <w:pPr>
        <w:numPr>
          <w:ilvl w:val="0"/>
          <w:numId w:val="65"/>
        </w:numPr>
        <w:tabs>
          <w:tab w:val="left" w:pos="709"/>
        </w:tabs>
        <w:spacing w:line="276" w:lineRule="auto"/>
        <w:ind w:left="0" w:firstLine="426"/>
        <w:contextualSpacing/>
        <w:rPr>
          <w:szCs w:val="24"/>
        </w:rPr>
      </w:pPr>
      <w:r w:rsidRPr="00EE49ED">
        <w:rPr>
          <w:szCs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14:paraId="250049E1" w14:textId="77777777" w:rsidR="00D33384" w:rsidRPr="00EE49ED" w:rsidRDefault="00D33384" w:rsidP="00DE59F6">
      <w:pPr>
        <w:numPr>
          <w:ilvl w:val="0"/>
          <w:numId w:val="65"/>
        </w:numPr>
        <w:tabs>
          <w:tab w:val="left" w:pos="709"/>
        </w:tabs>
        <w:spacing w:line="276" w:lineRule="auto"/>
        <w:ind w:left="0" w:firstLine="426"/>
        <w:contextualSpacing/>
        <w:rPr>
          <w:szCs w:val="24"/>
        </w:rPr>
      </w:pPr>
      <w:r w:rsidRPr="00EE49ED">
        <w:rPr>
          <w:szCs w:val="24"/>
        </w:rPr>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14:paraId="171EF3D0" w14:textId="77777777" w:rsidR="00D33384" w:rsidRPr="00EE49ED" w:rsidRDefault="00D33384" w:rsidP="00DE59F6">
      <w:pPr>
        <w:numPr>
          <w:ilvl w:val="0"/>
          <w:numId w:val="65"/>
        </w:numPr>
        <w:tabs>
          <w:tab w:val="left" w:pos="709"/>
        </w:tabs>
        <w:spacing w:line="276" w:lineRule="auto"/>
        <w:ind w:left="0" w:firstLine="426"/>
        <w:contextualSpacing/>
        <w:rPr>
          <w:szCs w:val="24"/>
        </w:rPr>
      </w:pPr>
      <w:r w:rsidRPr="00EE49ED">
        <w:rPr>
          <w:szCs w:val="24"/>
        </w:rPr>
        <w:t>организация зон санитарной охраны подземных источников питьевого водоснабжения в составе 3-х поясов для существующих и планируемых источников централизованного водоснабжения согласно требованиям СанПиН 2.1.4.1110-02 «Зоны санитарной охраны источников водоснабжения и водопроводов питьевого назначения»;</w:t>
      </w:r>
    </w:p>
    <w:p w14:paraId="197C3973" w14:textId="77777777" w:rsidR="00D33384" w:rsidRPr="00EE49ED" w:rsidRDefault="00D33384" w:rsidP="00DE59F6">
      <w:pPr>
        <w:numPr>
          <w:ilvl w:val="0"/>
          <w:numId w:val="65"/>
        </w:numPr>
        <w:tabs>
          <w:tab w:val="left" w:pos="709"/>
        </w:tabs>
        <w:spacing w:line="276" w:lineRule="auto"/>
        <w:ind w:left="0" w:firstLine="426"/>
        <w:contextualSpacing/>
        <w:rPr>
          <w:szCs w:val="24"/>
        </w:rPr>
      </w:pPr>
      <w:r w:rsidRPr="00EE49ED">
        <w:rPr>
          <w:szCs w:val="24"/>
        </w:rPr>
        <w:t>строительство и реконструкция канализационных очистных сооружений;</w:t>
      </w:r>
    </w:p>
    <w:p w14:paraId="4DB49DCF" w14:textId="77777777" w:rsidR="00D33384" w:rsidRPr="00EE49ED" w:rsidRDefault="00D33384" w:rsidP="00DE59F6">
      <w:pPr>
        <w:numPr>
          <w:ilvl w:val="0"/>
          <w:numId w:val="65"/>
        </w:numPr>
        <w:tabs>
          <w:tab w:val="left" w:pos="709"/>
        </w:tabs>
        <w:spacing w:line="276" w:lineRule="auto"/>
        <w:ind w:left="0" w:firstLine="426"/>
        <w:contextualSpacing/>
        <w:rPr>
          <w:szCs w:val="24"/>
        </w:rPr>
      </w:pPr>
      <w:r w:rsidRPr="00EE49ED">
        <w:rPr>
          <w:szCs w:val="24"/>
        </w:rPr>
        <w:t>внедрение блочно-модульных установок подготовки воды на всех водозаборных узлах;</w:t>
      </w:r>
    </w:p>
    <w:p w14:paraId="2516EE69" w14:textId="77777777" w:rsidR="00D33384" w:rsidRPr="00EE49ED" w:rsidRDefault="00D33384" w:rsidP="00DE59F6">
      <w:pPr>
        <w:numPr>
          <w:ilvl w:val="0"/>
          <w:numId w:val="65"/>
        </w:numPr>
        <w:tabs>
          <w:tab w:val="left" w:pos="709"/>
        </w:tabs>
        <w:spacing w:line="276" w:lineRule="auto"/>
        <w:ind w:left="0" w:firstLine="426"/>
        <w:contextualSpacing/>
        <w:rPr>
          <w:szCs w:val="24"/>
        </w:rPr>
      </w:pPr>
      <w:r w:rsidRPr="00EE49ED">
        <w:rPr>
          <w:szCs w:val="24"/>
        </w:rPr>
        <w:t>мониторинг подземных вод (стационарные режимные наблюдения за дебитом, уровнем, температурой и химическим составом воды);</w:t>
      </w:r>
    </w:p>
    <w:p w14:paraId="7BC4EE4F" w14:textId="77777777" w:rsidR="00D33384" w:rsidRPr="00EE49ED" w:rsidRDefault="00D33384" w:rsidP="00DE59F6">
      <w:pPr>
        <w:numPr>
          <w:ilvl w:val="0"/>
          <w:numId w:val="65"/>
        </w:numPr>
        <w:tabs>
          <w:tab w:val="left" w:pos="709"/>
        </w:tabs>
        <w:spacing w:line="276" w:lineRule="auto"/>
        <w:ind w:left="0" w:firstLine="426"/>
        <w:contextualSpacing/>
        <w:rPr>
          <w:szCs w:val="24"/>
        </w:rPr>
      </w:pPr>
      <w:r w:rsidRPr="00EE49ED">
        <w:rPr>
          <w:szCs w:val="24"/>
        </w:rPr>
        <w:t>исключение необоснованного потребления воды питьевого качества промпредприятиями на технологические нужды за счет внедрения систем оборотного водоснабжения и повторного использования воды;</w:t>
      </w:r>
    </w:p>
    <w:p w14:paraId="4CF7476E" w14:textId="77777777" w:rsidR="00D33384" w:rsidRPr="00EE49ED" w:rsidRDefault="00D33384" w:rsidP="00DE59F6">
      <w:pPr>
        <w:numPr>
          <w:ilvl w:val="0"/>
          <w:numId w:val="65"/>
        </w:numPr>
        <w:tabs>
          <w:tab w:val="left" w:pos="709"/>
        </w:tabs>
        <w:spacing w:line="276" w:lineRule="auto"/>
        <w:ind w:left="0" w:firstLine="425"/>
        <w:contextualSpacing/>
        <w:rPr>
          <w:szCs w:val="24"/>
        </w:rPr>
      </w:pPr>
      <w:r w:rsidRPr="00EE49ED">
        <w:rPr>
          <w:szCs w:val="24"/>
        </w:rPr>
        <w:t>осуществление сбора, транспортирования, обработки, утилизации, обезвреживания, захоронения твердых коммунальных отходов в соответствии с региональной программой в области обращения с отходами и Территориальной схемой обращения с отходами;</w:t>
      </w:r>
    </w:p>
    <w:p w14:paraId="457C352E" w14:textId="77777777" w:rsidR="00D33384" w:rsidRPr="00EE49ED" w:rsidRDefault="00D33384" w:rsidP="00DE59F6">
      <w:pPr>
        <w:numPr>
          <w:ilvl w:val="0"/>
          <w:numId w:val="65"/>
        </w:numPr>
        <w:tabs>
          <w:tab w:val="left" w:pos="709"/>
        </w:tabs>
        <w:spacing w:before="120" w:after="120" w:line="276" w:lineRule="auto"/>
        <w:ind w:left="0" w:firstLine="425"/>
        <w:contextualSpacing/>
        <w:rPr>
          <w:szCs w:val="24"/>
        </w:rPr>
      </w:pPr>
      <w:r w:rsidRPr="00EE49ED">
        <w:rPr>
          <w:szCs w:val="24"/>
        </w:rPr>
        <w:t>регулярная деятельность по своевременному выявлению и ликвидации мест несанкционированного размещения отходов;</w:t>
      </w:r>
    </w:p>
    <w:p w14:paraId="491106F8" w14:textId="77777777" w:rsidR="00D33384" w:rsidRPr="00EE49ED" w:rsidRDefault="00D33384" w:rsidP="00DE59F6">
      <w:pPr>
        <w:numPr>
          <w:ilvl w:val="0"/>
          <w:numId w:val="65"/>
        </w:numPr>
        <w:tabs>
          <w:tab w:val="left" w:pos="709"/>
        </w:tabs>
        <w:spacing w:before="120" w:after="120" w:line="276" w:lineRule="auto"/>
        <w:ind w:left="0" w:firstLine="426"/>
        <w:contextualSpacing/>
        <w:rPr>
          <w:szCs w:val="24"/>
        </w:rPr>
      </w:pPr>
      <w:r w:rsidRPr="00EE49ED">
        <w:rPr>
          <w:szCs w:val="24"/>
        </w:rPr>
        <w:t xml:space="preserve">сбор, транспортирование, обработка, утилизация, обезвреживание, размещение отходов I и II классов опасности в соответствии с Федеральным законом от 24.06.1998 № 89-ФЗ «Об отходах производства и потребления» осуществляется Федеральным оператором по обращению с отходами I и II классов опасности или с привлечением операторов по обращению с отходами I и II классов опасности на основании договоров оказания услуг по обращению с отходами I и II </w:t>
      </w:r>
      <w:r w:rsidRPr="00EE49ED">
        <w:rPr>
          <w:szCs w:val="24"/>
        </w:rPr>
        <w:lastRenderedPageBreak/>
        <w:t xml:space="preserve">классов опасности и в соответствии с федеральной схемой обращения с отходами I и II классов опасности; </w:t>
      </w:r>
    </w:p>
    <w:p w14:paraId="2D452918" w14:textId="77777777" w:rsidR="00D33384" w:rsidRPr="00EE49ED" w:rsidRDefault="00D33384" w:rsidP="00DE59F6">
      <w:pPr>
        <w:numPr>
          <w:ilvl w:val="0"/>
          <w:numId w:val="65"/>
        </w:numPr>
        <w:tabs>
          <w:tab w:val="left" w:pos="709"/>
        </w:tabs>
        <w:spacing w:before="120" w:after="120" w:line="276" w:lineRule="auto"/>
        <w:ind w:left="0" w:firstLine="426"/>
        <w:contextualSpacing/>
        <w:rPr>
          <w:szCs w:val="24"/>
        </w:rPr>
      </w:pPr>
      <w:r w:rsidRPr="00EE49ED">
        <w:rPr>
          <w:szCs w:val="24"/>
        </w:rPr>
        <w:t>осуществление обращения с биологическими отходами в соответствии с приказом Минсельхоза России от 26.10.2020 № 626 «Об утверждении Ветеринарных правил перемещения, хранения, переработки и утилизации биологических отходов»;</w:t>
      </w:r>
    </w:p>
    <w:p w14:paraId="243AB07D" w14:textId="77777777" w:rsidR="00D33384" w:rsidRPr="00EE49ED" w:rsidRDefault="00D33384" w:rsidP="00DE59F6">
      <w:pPr>
        <w:numPr>
          <w:ilvl w:val="0"/>
          <w:numId w:val="65"/>
        </w:numPr>
        <w:tabs>
          <w:tab w:val="left" w:pos="709"/>
        </w:tabs>
        <w:spacing w:before="120" w:after="120" w:line="276" w:lineRule="auto"/>
        <w:ind w:left="0" w:firstLine="426"/>
        <w:contextualSpacing/>
        <w:rPr>
          <w:szCs w:val="24"/>
        </w:rPr>
        <w:sectPr w:rsidR="00D33384" w:rsidRPr="00EE49ED" w:rsidSect="00E1653C">
          <w:footerReference w:type="default" r:id="rId56"/>
          <w:pgSz w:w="11906" w:h="16838"/>
          <w:pgMar w:top="1134" w:right="567" w:bottom="1134" w:left="1418" w:header="567" w:footer="567" w:gutter="0"/>
          <w:cols w:space="708"/>
          <w:docGrid w:linePitch="360"/>
        </w:sectPr>
      </w:pPr>
      <w:r w:rsidRPr="00EE49ED">
        <w:rPr>
          <w:szCs w:val="24"/>
        </w:rPr>
        <w:t>внедрение системы раздельного сбора ценных компонентов ТКО (бумага, стекло, текстиль, пищевые отходы, пластик и так далее).</w:t>
      </w:r>
    </w:p>
    <w:p w14:paraId="3008DC39" w14:textId="53581076" w:rsidR="003A596C" w:rsidRPr="00EE49ED" w:rsidRDefault="003A596C" w:rsidP="00EE30B3">
      <w:pPr>
        <w:pStyle w:val="0212163"/>
        <w:rPr>
          <w:rFonts w:asciiTheme="minorHAnsi" w:hAnsiTheme="minorHAnsi"/>
        </w:rPr>
      </w:pPr>
      <w:bookmarkStart w:id="258" w:name="_Toc178256499"/>
      <w:bookmarkEnd w:id="226"/>
      <w:r w:rsidRPr="00EE49ED">
        <w:lastRenderedPageBreak/>
        <w:t>РАЗДЕЛ 4</w:t>
      </w:r>
      <w:r w:rsidR="00360D7D" w:rsidRPr="00EE49ED">
        <w:rPr>
          <w:rFonts w:asciiTheme="minorHAnsi" w:hAnsiTheme="minorHAnsi"/>
        </w:rPr>
        <w:t>.</w:t>
      </w:r>
      <w:r w:rsidRPr="00EE49ED">
        <w:t xml:space="preserve"> МЕРОПРИЯТИЯ ПО УСТАНОВЛЕНИЮ ИЛИ ИЗМЕНЕНИЮ ГРАНИЦ НАСЕЛЕННЫХ ПУНКТОВ</w:t>
      </w:r>
      <w:r w:rsidR="00B145EA" w:rsidRPr="00EE49ED">
        <w:rPr>
          <w:rFonts w:ascii="Times New Roman" w:hAnsi="Times New Roman"/>
        </w:rPr>
        <w:t>,</w:t>
      </w:r>
      <w:r w:rsidRPr="00EE49ED">
        <w:t xml:space="preserve"> ВХОДЯЩИХ В СОСТАВ ПОСЕЛЕНИЯ ИЛИ ГОРОДСКОГО ОКРУГА</w:t>
      </w:r>
      <w:bookmarkEnd w:id="258"/>
    </w:p>
    <w:p w14:paraId="5EF544A2" w14:textId="77777777" w:rsidR="003A596C" w:rsidRPr="00EE49ED" w:rsidRDefault="003A596C" w:rsidP="00D7054C">
      <w:pPr>
        <w:pStyle w:val="0212165"/>
      </w:pPr>
      <w:bookmarkStart w:id="259" w:name="_Toc495491608"/>
      <w:bookmarkStart w:id="260" w:name="_Toc509825954"/>
      <w:bookmarkStart w:id="261" w:name="_Toc53143735"/>
      <w:bookmarkStart w:id="262" w:name="_Toc178256500"/>
      <w:r w:rsidRPr="00EE49ED">
        <w:t>ГЛАВА 1. УСТАНОВЛЕНИЕ ИЛИ ИЗМЕНЕНИЕ ГРАНИЦ НАСЕЛЕННЫХ ПУНКТ</w:t>
      </w:r>
      <w:bookmarkEnd w:id="259"/>
      <w:bookmarkEnd w:id="260"/>
      <w:r w:rsidRPr="00EE49ED">
        <w:t>ОВ</w:t>
      </w:r>
      <w:bookmarkEnd w:id="261"/>
      <w:bookmarkEnd w:id="262"/>
    </w:p>
    <w:p w14:paraId="5114CDF2" w14:textId="2EFEE37E" w:rsidR="009F4B77" w:rsidRPr="00EE49ED" w:rsidRDefault="009F4B77" w:rsidP="00F0361B">
      <w:pPr>
        <w:autoSpaceDE w:val="0"/>
        <w:autoSpaceDN w:val="0"/>
        <w:adjustRightInd w:val="0"/>
        <w:spacing w:line="276" w:lineRule="auto"/>
        <w:ind w:firstLine="708"/>
        <w:rPr>
          <w:rFonts w:eastAsia="Times New Roman"/>
          <w:color w:val="000000"/>
          <w:szCs w:val="24"/>
          <w:lang w:eastAsia="ru-RU"/>
        </w:rPr>
      </w:pPr>
      <w:r w:rsidRPr="00EE49ED">
        <w:rPr>
          <w:rFonts w:eastAsia="Times New Roman"/>
          <w:color w:val="000000"/>
          <w:szCs w:val="24"/>
          <w:lang w:eastAsia="ru-RU"/>
        </w:rPr>
        <w:t>Границы населенных пунктов установлены г</w:t>
      </w:r>
      <w:r w:rsidRPr="00EE49ED">
        <w:rPr>
          <w:rFonts w:eastAsia="MS Mincho"/>
          <w:szCs w:val="24"/>
          <w:lang w:eastAsia="ar-SA"/>
        </w:rPr>
        <w:t xml:space="preserve">енеральным планом </w:t>
      </w:r>
      <w:r w:rsidR="00150047" w:rsidRPr="00EE49ED">
        <w:rPr>
          <w:kern w:val="3"/>
          <w:szCs w:val="24"/>
        </w:rPr>
        <w:t>Сеготского сельского поселения</w:t>
      </w:r>
      <w:r w:rsidRPr="00EE49ED">
        <w:rPr>
          <w:rFonts w:eastAsia="MS Mincho"/>
          <w:szCs w:val="24"/>
          <w:lang w:eastAsia="ar-SA"/>
        </w:rPr>
        <w:t xml:space="preserve">, </w:t>
      </w:r>
      <w:r w:rsidRPr="00EE49ED">
        <w:rPr>
          <w:szCs w:val="28"/>
        </w:rPr>
        <w:t xml:space="preserve">утвержденным решением </w:t>
      </w:r>
      <w:r w:rsidR="005B68FB" w:rsidRPr="00EE49ED">
        <w:rPr>
          <w:szCs w:val="28"/>
        </w:rPr>
        <w:t>Совета Сеготского сельского поселения Пучежского муниципального района Ивановской области от 26.12.2013 года № 5</w:t>
      </w:r>
      <w:r w:rsidRPr="00EE49ED">
        <w:rPr>
          <w:szCs w:val="28"/>
        </w:rPr>
        <w:t>.</w:t>
      </w:r>
      <w:r w:rsidRPr="00EE49ED">
        <w:rPr>
          <w:rFonts w:eastAsia="Times New Roman"/>
          <w:color w:val="000000"/>
          <w:szCs w:val="24"/>
          <w:lang w:eastAsia="ru-RU"/>
        </w:rPr>
        <w:t xml:space="preserve"> </w:t>
      </w:r>
    </w:p>
    <w:p w14:paraId="1EC0D84A" w14:textId="1D7AC880" w:rsidR="00CC069B" w:rsidRPr="00EE49ED" w:rsidRDefault="00CC069B" w:rsidP="00CC069B">
      <w:pPr>
        <w:spacing w:line="276" w:lineRule="auto"/>
        <w:ind w:firstLine="709"/>
        <w:rPr>
          <w:rFonts w:eastAsia="Times New Roman"/>
          <w:color w:val="000000"/>
          <w:szCs w:val="24"/>
          <w:lang w:eastAsia="ru-RU"/>
        </w:rPr>
      </w:pPr>
      <w:r w:rsidRPr="00EE49ED">
        <w:rPr>
          <w:rFonts w:eastAsia="Times New Roman"/>
          <w:color w:val="000000"/>
          <w:szCs w:val="24"/>
          <w:lang w:eastAsia="ru-RU"/>
        </w:rPr>
        <w:t>Сведения о границах населенных пунктов внесенные в ЕГРН представлены в таблице 4.1.1.</w:t>
      </w:r>
    </w:p>
    <w:p w14:paraId="73B95BCB" w14:textId="5429D766" w:rsidR="00CC069B" w:rsidRPr="00EE49ED" w:rsidRDefault="00CC069B" w:rsidP="00CC069B">
      <w:pPr>
        <w:spacing w:line="276" w:lineRule="auto"/>
        <w:ind w:firstLine="709"/>
        <w:jc w:val="right"/>
        <w:rPr>
          <w:rFonts w:eastAsia="Times New Roman"/>
          <w:szCs w:val="24"/>
          <w:lang w:eastAsia="ru-RU"/>
        </w:rPr>
      </w:pPr>
      <w:r w:rsidRPr="00EE49ED">
        <w:rPr>
          <w:rFonts w:eastAsia="Times New Roman"/>
          <w:szCs w:val="24"/>
          <w:lang w:eastAsia="ru-RU"/>
        </w:rPr>
        <w:t>Таблица 4.1.1</w:t>
      </w:r>
    </w:p>
    <w:p w14:paraId="64394CBA" w14:textId="05417243" w:rsidR="00B03783" w:rsidRPr="00EE49ED" w:rsidRDefault="00B03783" w:rsidP="00B03783">
      <w:pPr>
        <w:spacing w:line="276" w:lineRule="auto"/>
        <w:ind w:firstLine="709"/>
        <w:jc w:val="center"/>
        <w:rPr>
          <w:rFonts w:eastAsia="Times New Roman"/>
          <w:szCs w:val="24"/>
          <w:lang w:eastAsia="ru-RU"/>
        </w:rPr>
      </w:pPr>
      <w:r w:rsidRPr="00EE49ED">
        <w:rPr>
          <w:rFonts w:eastAsia="Times New Roman"/>
          <w:color w:val="000000"/>
          <w:szCs w:val="24"/>
          <w:lang w:eastAsia="ru-RU"/>
        </w:rPr>
        <w:t>Сведения о границах населенных пунктов внесенные в ЕГРН</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676"/>
        <w:gridCol w:w="4817"/>
      </w:tblGrid>
      <w:tr w:rsidR="00CC069B" w:rsidRPr="00EE49ED" w14:paraId="420812AA" w14:textId="77777777" w:rsidTr="00CC069B">
        <w:trPr>
          <w:trHeight w:val="57"/>
        </w:trPr>
        <w:tc>
          <w:tcPr>
            <w:tcW w:w="211" w:type="pct"/>
            <w:tcBorders>
              <w:top w:val="single" w:sz="4" w:space="0" w:color="auto"/>
              <w:left w:val="single" w:sz="4" w:space="0" w:color="auto"/>
              <w:bottom w:val="nil"/>
              <w:right w:val="single" w:sz="4" w:space="0" w:color="auto"/>
            </w:tcBorders>
            <w:vAlign w:val="center"/>
            <w:hideMark/>
          </w:tcPr>
          <w:p w14:paraId="3F02D41C" w14:textId="77777777" w:rsidR="00CC069B" w:rsidRPr="00EE49ED" w:rsidRDefault="00CC069B" w:rsidP="002C125D">
            <w:pPr>
              <w:spacing w:line="240" w:lineRule="auto"/>
              <w:jc w:val="center"/>
              <w:rPr>
                <w:rFonts w:eastAsia="Times New Roman"/>
                <w:b/>
                <w:color w:val="000000"/>
                <w:sz w:val="20"/>
                <w:szCs w:val="20"/>
                <w:lang w:eastAsia="ru-RU"/>
              </w:rPr>
            </w:pPr>
            <w:r w:rsidRPr="00EE49ED">
              <w:rPr>
                <w:rFonts w:eastAsia="Times New Roman"/>
                <w:b/>
                <w:color w:val="000000"/>
                <w:sz w:val="20"/>
                <w:szCs w:val="20"/>
                <w:lang w:eastAsia="ru-RU"/>
              </w:rPr>
              <w:t>№</w:t>
            </w:r>
          </w:p>
        </w:tc>
        <w:tc>
          <w:tcPr>
            <w:tcW w:w="2359" w:type="pct"/>
            <w:tcBorders>
              <w:top w:val="single" w:sz="4" w:space="0" w:color="auto"/>
              <w:left w:val="single" w:sz="4" w:space="0" w:color="auto"/>
              <w:bottom w:val="nil"/>
              <w:right w:val="single" w:sz="4" w:space="0" w:color="auto"/>
            </w:tcBorders>
            <w:vAlign w:val="center"/>
            <w:hideMark/>
          </w:tcPr>
          <w:p w14:paraId="6A90158E" w14:textId="77777777" w:rsidR="00CC069B" w:rsidRPr="00EE49ED" w:rsidRDefault="00CC069B" w:rsidP="002C125D">
            <w:pPr>
              <w:spacing w:line="240" w:lineRule="auto"/>
              <w:jc w:val="center"/>
              <w:rPr>
                <w:rFonts w:eastAsia="Times New Roman"/>
                <w:b/>
                <w:color w:val="000000"/>
                <w:sz w:val="20"/>
                <w:szCs w:val="20"/>
                <w:lang w:eastAsia="ru-RU"/>
              </w:rPr>
            </w:pPr>
            <w:r w:rsidRPr="00EE49ED">
              <w:rPr>
                <w:rFonts w:eastAsia="Times New Roman"/>
                <w:b/>
                <w:color w:val="000000"/>
                <w:sz w:val="20"/>
                <w:szCs w:val="20"/>
                <w:lang w:eastAsia="ru-RU"/>
              </w:rPr>
              <w:t>Наименование населенного пункта</w:t>
            </w:r>
          </w:p>
        </w:tc>
        <w:tc>
          <w:tcPr>
            <w:tcW w:w="2430" w:type="pct"/>
            <w:tcBorders>
              <w:top w:val="single" w:sz="4" w:space="0" w:color="auto"/>
              <w:left w:val="single" w:sz="4" w:space="0" w:color="auto"/>
              <w:bottom w:val="nil"/>
              <w:right w:val="single" w:sz="4" w:space="0" w:color="auto"/>
            </w:tcBorders>
            <w:vAlign w:val="center"/>
            <w:hideMark/>
          </w:tcPr>
          <w:p w14:paraId="3497CB31" w14:textId="48EDC41D" w:rsidR="00CC069B" w:rsidRPr="00EE49ED" w:rsidRDefault="00CC069B" w:rsidP="00CC069B">
            <w:pPr>
              <w:spacing w:line="240" w:lineRule="auto"/>
              <w:jc w:val="center"/>
              <w:rPr>
                <w:rFonts w:eastAsia="Times New Roman"/>
                <w:b/>
                <w:color w:val="000000"/>
                <w:sz w:val="20"/>
                <w:szCs w:val="20"/>
                <w:lang w:eastAsia="ru-RU"/>
              </w:rPr>
            </w:pPr>
            <w:r w:rsidRPr="00EE49ED">
              <w:rPr>
                <w:rFonts w:eastAsia="Times New Roman"/>
                <w:b/>
                <w:color w:val="000000"/>
                <w:sz w:val="20"/>
                <w:szCs w:val="20"/>
                <w:lang w:eastAsia="ru-RU"/>
              </w:rPr>
              <w:t>Реестровый номер</w:t>
            </w:r>
          </w:p>
        </w:tc>
      </w:tr>
    </w:tbl>
    <w:p w14:paraId="487CC0C4" w14:textId="77777777" w:rsidR="00CC069B" w:rsidRPr="00EE49ED" w:rsidRDefault="00CC069B" w:rsidP="00D53F25">
      <w:pPr>
        <w:autoSpaceDE w:val="0"/>
        <w:autoSpaceDN w:val="0"/>
        <w:adjustRightInd w:val="0"/>
        <w:spacing w:line="14" w:lineRule="auto"/>
        <w:ind w:firstLine="709"/>
        <w:jc w:val="center"/>
        <w:rPr>
          <w:rFonts w:eastAsia="Times New Roman"/>
          <w:b/>
          <w:bCs/>
          <w:color w:val="000000"/>
          <w:szCs w:val="24"/>
          <w:lang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4632"/>
        <w:gridCol w:w="4820"/>
      </w:tblGrid>
      <w:tr w:rsidR="00D53F25" w:rsidRPr="00EE49ED" w14:paraId="5D6FC47B" w14:textId="77777777" w:rsidTr="00A35128">
        <w:trPr>
          <w:trHeight w:val="20"/>
          <w:tblHeader/>
        </w:trPr>
        <w:tc>
          <w:tcPr>
            <w:tcW w:w="466" w:type="dxa"/>
          </w:tcPr>
          <w:p w14:paraId="73CEB9F0" w14:textId="23D19972" w:rsidR="00D53F25" w:rsidRPr="00EE49ED" w:rsidRDefault="00D53F25" w:rsidP="00D53F25">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1</w:t>
            </w:r>
          </w:p>
        </w:tc>
        <w:tc>
          <w:tcPr>
            <w:tcW w:w="4632" w:type="dxa"/>
            <w:shd w:val="clear" w:color="auto" w:fill="auto"/>
            <w:noWrap/>
          </w:tcPr>
          <w:p w14:paraId="5CC01F20" w14:textId="3AF8806F" w:rsidR="00D53F25" w:rsidRPr="00EE49ED" w:rsidRDefault="00D53F25" w:rsidP="00D53F25">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2</w:t>
            </w:r>
          </w:p>
        </w:tc>
        <w:tc>
          <w:tcPr>
            <w:tcW w:w="4820" w:type="dxa"/>
            <w:shd w:val="clear" w:color="auto" w:fill="auto"/>
            <w:noWrap/>
          </w:tcPr>
          <w:p w14:paraId="5177010A" w14:textId="6A63E9E1" w:rsidR="00D53F25" w:rsidRPr="00EE49ED" w:rsidRDefault="00D53F25" w:rsidP="00D53F25">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3</w:t>
            </w:r>
          </w:p>
        </w:tc>
      </w:tr>
      <w:tr w:rsidR="00CC069B" w:rsidRPr="00EE49ED" w14:paraId="034B7970" w14:textId="77777777" w:rsidTr="00A35128">
        <w:trPr>
          <w:trHeight w:val="20"/>
        </w:trPr>
        <w:tc>
          <w:tcPr>
            <w:tcW w:w="466" w:type="dxa"/>
          </w:tcPr>
          <w:p w14:paraId="0B43E9CE" w14:textId="7DE3C42A"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1.</w:t>
            </w:r>
          </w:p>
        </w:tc>
        <w:tc>
          <w:tcPr>
            <w:tcW w:w="4632" w:type="dxa"/>
            <w:shd w:val="clear" w:color="auto" w:fill="auto"/>
            <w:noWrap/>
            <w:hideMark/>
          </w:tcPr>
          <w:p w14:paraId="75FA95EF" w14:textId="14F80E29"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Адюшкино</w:t>
            </w:r>
          </w:p>
        </w:tc>
        <w:tc>
          <w:tcPr>
            <w:tcW w:w="4820" w:type="dxa"/>
            <w:shd w:val="clear" w:color="auto" w:fill="auto"/>
            <w:noWrap/>
            <w:hideMark/>
          </w:tcPr>
          <w:p w14:paraId="2956D58E"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37:14-4.59</w:t>
            </w:r>
          </w:p>
        </w:tc>
      </w:tr>
      <w:tr w:rsidR="00CC069B" w:rsidRPr="00EE49ED" w14:paraId="749D6E64" w14:textId="77777777" w:rsidTr="00A35128">
        <w:trPr>
          <w:trHeight w:val="20"/>
        </w:trPr>
        <w:tc>
          <w:tcPr>
            <w:tcW w:w="466" w:type="dxa"/>
          </w:tcPr>
          <w:p w14:paraId="42409D22" w14:textId="0961487A"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2.</w:t>
            </w:r>
          </w:p>
        </w:tc>
        <w:tc>
          <w:tcPr>
            <w:tcW w:w="4632" w:type="dxa"/>
            <w:shd w:val="clear" w:color="auto" w:fill="auto"/>
            <w:noWrap/>
            <w:hideMark/>
          </w:tcPr>
          <w:p w14:paraId="017E70CB" w14:textId="476D2C13"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Арефинская</w:t>
            </w:r>
          </w:p>
        </w:tc>
        <w:tc>
          <w:tcPr>
            <w:tcW w:w="4820" w:type="dxa"/>
            <w:shd w:val="clear" w:color="auto" w:fill="auto"/>
            <w:noWrap/>
            <w:hideMark/>
          </w:tcPr>
          <w:p w14:paraId="6AB9CA94"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37:14-4.84</w:t>
            </w:r>
          </w:p>
        </w:tc>
      </w:tr>
      <w:tr w:rsidR="00CC069B" w:rsidRPr="00EE49ED" w14:paraId="54A20E56" w14:textId="77777777" w:rsidTr="00A35128">
        <w:trPr>
          <w:trHeight w:val="20"/>
        </w:trPr>
        <w:tc>
          <w:tcPr>
            <w:tcW w:w="466" w:type="dxa"/>
          </w:tcPr>
          <w:p w14:paraId="76BED1BF" w14:textId="7818252E"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w:t>
            </w:r>
          </w:p>
        </w:tc>
        <w:tc>
          <w:tcPr>
            <w:tcW w:w="4632" w:type="dxa"/>
            <w:shd w:val="clear" w:color="auto" w:fill="auto"/>
            <w:noWrap/>
            <w:hideMark/>
          </w:tcPr>
          <w:p w14:paraId="56A0EF3C" w14:textId="43D8FF16"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Безделово</w:t>
            </w:r>
          </w:p>
        </w:tc>
        <w:tc>
          <w:tcPr>
            <w:tcW w:w="4820" w:type="dxa"/>
            <w:shd w:val="clear" w:color="auto" w:fill="auto"/>
            <w:noWrap/>
            <w:hideMark/>
          </w:tcPr>
          <w:p w14:paraId="7706A2D7"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37:14-4.72</w:t>
            </w:r>
          </w:p>
        </w:tc>
      </w:tr>
      <w:tr w:rsidR="00CC069B" w:rsidRPr="00EE49ED" w14:paraId="1482882E" w14:textId="77777777" w:rsidTr="00A35128">
        <w:trPr>
          <w:trHeight w:val="20"/>
        </w:trPr>
        <w:tc>
          <w:tcPr>
            <w:tcW w:w="466" w:type="dxa"/>
          </w:tcPr>
          <w:p w14:paraId="2E8BB62D" w14:textId="1ED28065"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4.</w:t>
            </w:r>
          </w:p>
        </w:tc>
        <w:tc>
          <w:tcPr>
            <w:tcW w:w="4632" w:type="dxa"/>
            <w:shd w:val="clear" w:color="auto" w:fill="auto"/>
            <w:noWrap/>
            <w:hideMark/>
          </w:tcPr>
          <w:p w14:paraId="680CD960" w14:textId="118175AA"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Беляево</w:t>
            </w:r>
          </w:p>
        </w:tc>
        <w:tc>
          <w:tcPr>
            <w:tcW w:w="4820" w:type="dxa"/>
            <w:shd w:val="clear" w:color="auto" w:fill="auto"/>
            <w:noWrap/>
            <w:hideMark/>
          </w:tcPr>
          <w:p w14:paraId="4FFC1370"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37:14-4.52</w:t>
            </w:r>
          </w:p>
        </w:tc>
      </w:tr>
      <w:tr w:rsidR="00CC069B" w:rsidRPr="00EE49ED" w14:paraId="2B12BFAA" w14:textId="77777777" w:rsidTr="00A35128">
        <w:trPr>
          <w:trHeight w:val="20"/>
        </w:trPr>
        <w:tc>
          <w:tcPr>
            <w:tcW w:w="466" w:type="dxa"/>
          </w:tcPr>
          <w:p w14:paraId="550E7E64" w14:textId="33E54856"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5.</w:t>
            </w:r>
          </w:p>
        </w:tc>
        <w:tc>
          <w:tcPr>
            <w:tcW w:w="4632" w:type="dxa"/>
            <w:shd w:val="clear" w:color="auto" w:fill="auto"/>
            <w:noWrap/>
            <w:hideMark/>
          </w:tcPr>
          <w:p w14:paraId="6EAF140A" w14:textId="40D8B7C3"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Бобры</w:t>
            </w:r>
          </w:p>
        </w:tc>
        <w:tc>
          <w:tcPr>
            <w:tcW w:w="4820" w:type="dxa"/>
            <w:shd w:val="clear" w:color="auto" w:fill="auto"/>
            <w:noWrap/>
            <w:hideMark/>
          </w:tcPr>
          <w:p w14:paraId="4DA0C0D6"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37:14-4.80</w:t>
            </w:r>
          </w:p>
        </w:tc>
      </w:tr>
      <w:tr w:rsidR="00CC069B" w:rsidRPr="00EE49ED" w14:paraId="1F49F3DB" w14:textId="77777777" w:rsidTr="00A35128">
        <w:trPr>
          <w:trHeight w:val="20"/>
        </w:trPr>
        <w:tc>
          <w:tcPr>
            <w:tcW w:w="466" w:type="dxa"/>
          </w:tcPr>
          <w:p w14:paraId="1790DECC" w14:textId="034C9FB5"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6.</w:t>
            </w:r>
          </w:p>
        </w:tc>
        <w:tc>
          <w:tcPr>
            <w:tcW w:w="4632" w:type="dxa"/>
            <w:shd w:val="clear" w:color="auto" w:fill="auto"/>
            <w:noWrap/>
            <w:hideMark/>
          </w:tcPr>
          <w:p w14:paraId="094FA225" w14:textId="2813B844"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Вандышиха</w:t>
            </w:r>
          </w:p>
        </w:tc>
        <w:tc>
          <w:tcPr>
            <w:tcW w:w="4820" w:type="dxa"/>
            <w:shd w:val="clear" w:color="auto" w:fill="auto"/>
            <w:noWrap/>
            <w:hideMark/>
          </w:tcPr>
          <w:p w14:paraId="4F0C208F"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37:14-4.41</w:t>
            </w:r>
          </w:p>
        </w:tc>
      </w:tr>
      <w:tr w:rsidR="00CC069B" w:rsidRPr="00EE49ED" w14:paraId="46310357" w14:textId="77777777" w:rsidTr="00A35128">
        <w:trPr>
          <w:trHeight w:val="20"/>
        </w:trPr>
        <w:tc>
          <w:tcPr>
            <w:tcW w:w="466" w:type="dxa"/>
          </w:tcPr>
          <w:p w14:paraId="00CB5C7B" w14:textId="2B49FA34"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7.</w:t>
            </w:r>
          </w:p>
        </w:tc>
        <w:tc>
          <w:tcPr>
            <w:tcW w:w="4632" w:type="dxa"/>
            <w:shd w:val="clear" w:color="auto" w:fill="auto"/>
            <w:noWrap/>
            <w:hideMark/>
          </w:tcPr>
          <w:p w14:paraId="731CCD3B" w14:textId="2BC006A3"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Васильково</w:t>
            </w:r>
          </w:p>
        </w:tc>
        <w:tc>
          <w:tcPr>
            <w:tcW w:w="4820" w:type="dxa"/>
            <w:shd w:val="clear" w:color="auto" w:fill="auto"/>
            <w:noWrap/>
            <w:hideMark/>
          </w:tcPr>
          <w:p w14:paraId="32FA44E0"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37:14-4.105</w:t>
            </w:r>
          </w:p>
        </w:tc>
      </w:tr>
      <w:tr w:rsidR="00CC069B" w:rsidRPr="00EE49ED" w14:paraId="18F6443F" w14:textId="77777777" w:rsidTr="00A35128">
        <w:trPr>
          <w:trHeight w:val="20"/>
        </w:trPr>
        <w:tc>
          <w:tcPr>
            <w:tcW w:w="466" w:type="dxa"/>
          </w:tcPr>
          <w:p w14:paraId="7C391EBA" w14:textId="1FED436C"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8.</w:t>
            </w:r>
          </w:p>
        </w:tc>
        <w:tc>
          <w:tcPr>
            <w:tcW w:w="4632" w:type="dxa"/>
            <w:shd w:val="clear" w:color="auto" w:fill="auto"/>
            <w:noWrap/>
            <w:hideMark/>
          </w:tcPr>
          <w:p w14:paraId="615A02C3" w14:textId="14A7962E"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Вахрушиха</w:t>
            </w:r>
          </w:p>
        </w:tc>
        <w:tc>
          <w:tcPr>
            <w:tcW w:w="4820" w:type="dxa"/>
            <w:shd w:val="clear" w:color="auto" w:fill="auto"/>
            <w:noWrap/>
            <w:hideMark/>
          </w:tcPr>
          <w:p w14:paraId="5528CABB"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37:14-4.83</w:t>
            </w:r>
          </w:p>
        </w:tc>
      </w:tr>
      <w:tr w:rsidR="00CC069B" w:rsidRPr="00EE49ED" w14:paraId="21678B29" w14:textId="77777777" w:rsidTr="00A35128">
        <w:trPr>
          <w:trHeight w:val="20"/>
        </w:trPr>
        <w:tc>
          <w:tcPr>
            <w:tcW w:w="466" w:type="dxa"/>
          </w:tcPr>
          <w:p w14:paraId="1EECCC49" w14:textId="76C1EEFC"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9.</w:t>
            </w:r>
          </w:p>
        </w:tc>
        <w:tc>
          <w:tcPr>
            <w:tcW w:w="4632" w:type="dxa"/>
            <w:shd w:val="clear" w:color="auto" w:fill="auto"/>
            <w:noWrap/>
            <w:hideMark/>
          </w:tcPr>
          <w:p w14:paraId="3AA4F656" w14:textId="365CBDDE"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Воронцово</w:t>
            </w:r>
          </w:p>
        </w:tc>
        <w:tc>
          <w:tcPr>
            <w:tcW w:w="4820" w:type="dxa"/>
            <w:shd w:val="clear" w:color="auto" w:fill="auto"/>
            <w:noWrap/>
            <w:hideMark/>
          </w:tcPr>
          <w:p w14:paraId="658B05BA"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37:14-4.39</w:t>
            </w:r>
          </w:p>
        </w:tc>
      </w:tr>
      <w:tr w:rsidR="00CC069B" w:rsidRPr="00EE49ED" w14:paraId="02DB19AF" w14:textId="77777777" w:rsidTr="00A35128">
        <w:trPr>
          <w:trHeight w:val="20"/>
        </w:trPr>
        <w:tc>
          <w:tcPr>
            <w:tcW w:w="466" w:type="dxa"/>
          </w:tcPr>
          <w:p w14:paraId="45E1F005" w14:textId="7756A2C5"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10.</w:t>
            </w:r>
          </w:p>
        </w:tc>
        <w:tc>
          <w:tcPr>
            <w:tcW w:w="4632" w:type="dxa"/>
            <w:shd w:val="clear" w:color="auto" w:fill="auto"/>
            <w:noWrap/>
            <w:hideMark/>
          </w:tcPr>
          <w:p w14:paraId="1C526E87" w14:textId="7D65CFCD"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Вшивково</w:t>
            </w:r>
          </w:p>
        </w:tc>
        <w:tc>
          <w:tcPr>
            <w:tcW w:w="4820" w:type="dxa"/>
            <w:shd w:val="clear" w:color="auto" w:fill="auto"/>
            <w:noWrap/>
            <w:hideMark/>
          </w:tcPr>
          <w:p w14:paraId="2166E139"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37:14-4.40</w:t>
            </w:r>
          </w:p>
        </w:tc>
      </w:tr>
      <w:tr w:rsidR="00CC069B" w:rsidRPr="00EE49ED" w14:paraId="72C1750B" w14:textId="77777777" w:rsidTr="00A35128">
        <w:trPr>
          <w:trHeight w:val="20"/>
        </w:trPr>
        <w:tc>
          <w:tcPr>
            <w:tcW w:w="466" w:type="dxa"/>
          </w:tcPr>
          <w:p w14:paraId="323F2E3C" w14:textId="62BE3DDF"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11.</w:t>
            </w:r>
          </w:p>
        </w:tc>
        <w:tc>
          <w:tcPr>
            <w:tcW w:w="4632" w:type="dxa"/>
            <w:shd w:val="clear" w:color="auto" w:fill="auto"/>
            <w:noWrap/>
            <w:hideMark/>
          </w:tcPr>
          <w:p w14:paraId="2A74F71D" w14:textId="07C1D619"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Ганино</w:t>
            </w:r>
          </w:p>
        </w:tc>
        <w:tc>
          <w:tcPr>
            <w:tcW w:w="4820" w:type="dxa"/>
            <w:shd w:val="clear" w:color="auto" w:fill="auto"/>
            <w:noWrap/>
            <w:hideMark/>
          </w:tcPr>
          <w:p w14:paraId="6438D147"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37:14-4.79</w:t>
            </w:r>
          </w:p>
        </w:tc>
      </w:tr>
      <w:tr w:rsidR="00CC069B" w:rsidRPr="00EE49ED" w14:paraId="753B4CD2" w14:textId="77777777" w:rsidTr="00A35128">
        <w:trPr>
          <w:trHeight w:val="20"/>
        </w:trPr>
        <w:tc>
          <w:tcPr>
            <w:tcW w:w="466" w:type="dxa"/>
          </w:tcPr>
          <w:p w14:paraId="1B756D8B" w14:textId="6438C84B"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12.</w:t>
            </w:r>
          </w:p>
        </w:tc>
        <w:tc>
          <w:tcPr>
            <w:tcW w:w="4632" w:type="dxa"/>
            <w:shd w:val="clear" w:color="auto" w:fill="auto"/>
            <w:noWrap/>
            <w:hideMark/>
          </w:tcPr>
          <w:p w14:paraId="02B4288D" w14:textId="3CDD93A1"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Гребениха</w:t>
            </w:r>
          </w:p>
        </w:tc>
        <w:tc>
          <w:tcPr>
            <w:tcW w:w="4820" w:type="dxa"/>
            <w:shd w:val="clear" w:color="auto" w:fill="auto"/>
            <w:noWrap/>
            <w:hideMark/>
          </w:tcPr>
          <w:p w14:paraId="54845EF2"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37:14-4.106</w:t>
            </w:r>
          </w:p>
        </w:tc>
      </w:tr>
      <w:tr w:rsidR="00CC069B" w:rsidRPr="00EE49ED" w14:paraId="1EDFFB28" w14:textId="77777777" w:rsidTr="00A35128">
        <w:trPr>
          <w:trHeight w:val="20"/>
        </w:trPr>
        <w:tc>
          <w:tcPr>
            <w:tcW w:w="466" w:type="dxa"/>
          </w:tcPr>
          <w:p w14:paraId="065A6802" w14:textId="62281C70"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13.</w:t>
            </w:r>
          </w:p>
        </w:tc>
        <w:tc>
          <w:tcPr>
            <w:tcW w:w="4632" w:type="dxa"/>
            <w:shd w:val="clear" w:color="auto" w:fill="auto"/>
            <w:noWrap/>
            <w:hideMark/>
          </w:tcPr>
          <w:p w14:paraId="7EFEFC23" w14:textId="02F8301D"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Дедуслово</w:t>
            </w:r>
          </w:p>
        </w:tc>
        <w:tc>
          <w:tcPr>
            <w:tcW w:w="4820" w:type="dxa"/>
            <w:shd w:val="clear" w:color="auto" w:fill="auto"/>
            <w:noWrap/>
            <w:hideMark/>
          </w:tcPr>
          <w:p w14:paraId="171BC1A1"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37:14-4.54</w:t>
            </w:r>
          </w:p>
        </w:tc>
      </w:tr>
      <w:tr w:rsidR="00CC069B" w:rsidRPr="00EE49ED" w14:paraId="54ED8400" w14:textId="77777777" w:rsidTr="00A35128">
        <w:trPr>
          <w:trHeight w:val="20"/>
        </w:trPr>
        <w:tc>
          <w:tcPr>
            <w:tcW w:w="466" w:type="dxa"/>
          </w:tcPr>
          <w:p w14:paraId="323AC86B" w14:textId="3EE8D0AD"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14.</w:t>
            </w:r>
          </w:p>
        </w:tc>
        <w:tc>
          <w:tcPr>
            <w:tcW w:w="4632" w:type="dxa"/>
            <w:shd w:val="clear" w:color="auto" w:fill="auto"/>
            <w:noWrap/>
            <w:hideMark/>
          </w:tcPr>
          <w:p w14:paraId="11B2F3D1" w14:textId="5554D34B"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Демиха</w:t>
            </w:r>
          </w:p>
        </w:tc>
        <w:tc>
          <w:tcPr>
            <w:tcW w:w="4820" w:type="dxa"/>
            <w:shd w:val="clear" w:color="auto" w:fill="auto"/>
            <w:noWrap/>
            <w:hideMark/>
          </w:tcPr>
          <w:p w14:paraId="19405AF1"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37:14-4.108</w:t>
            </w:r>
          </w:p>
        </w:tc>
      </w:tr>
      <w:tr w:rsidR="00CC069B" w:rsidRPr="00EE49ED" w14:paraId="0AD35560" w14:textId="77777777" w:rsidTr="00A35128">
        <w:trPr>
          <w:trHeight w:val="20"/>
        </w:trPr>
        <w:tc>
          <w:tcPr>
            <w:tcW w:w="466" w:type="dxa"/>
          </w:tcPr>
          <w:p w14:paraId="48DF3DDF" w14:textId="353B1401"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15.</w:t>
            </w:r>
          </w:p>
        </w:tc>
        <w:tc>
          <w:tcPr>
            <w:tcW w:w="4632" w:type="dxa"/>
            <w:shd w:val="clear" w:color="auto" w:fill="auto"/>
            <w:noWrap/>
            <w:hideMark/>
          </w:tcPr>
          <w:p w14:paraId="36EDD389" w14:textId="142775CF"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Долгово</w:t>
            </w:r>
          </w:p>
        </w:tc>
        <w:tc>
          <w:tcPr>
            <w:tcW w:w="4820" w:type="dxa"/>
            <w:shd w:val="clear" w:color="auto" w:fill="auto"/>
            <w:noWrap/>
            <w:hideMark/>
          </w:tcPr>
          <w:p w14:paraId="5CD8F8F2"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37:14-4.85</w:t>
            </w:r>
          </w:p>
        </w:tc>
      </w:tr>
      <w:tr w:rsidR="00CC069B" w:rsidRPr="00EE49ED" w14:paraId="582B45F0" w14:textId="77777777" w:rsidTr="00A35128">
        <w:trPr>
          <w:trHeight w:val="20"/>
        </w:trPr>
        <w:tc>
          <w:tcPr>
            <w:tcW w:w="466" w:type="dxa"/>
          </w:tcPr>
          <w:p w14:paraId="6327B895" w14:textId="31D83B59"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16.</w:t>
            </w:r>
          </w:p>
        </w:tc>
        <w:tc>
          <w:tcPr>
            <w:tcW w:w="4632" w:type="dxa"/>
            <w:shd w:val="clear" w:color="auto" w:fill="auto"/>
            <w:noWrap/>
            <w:hideMark/>
          </w:tcPr>
          <w:p w14:paraId="687F0835" w14:textId="37556C4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Дынино</w:t>
            </w:r>
          </w:p>
        </w:tc>
        <w:tc>
          <w:tcPr>
            <w:tcW w:w="4820" w:type="dxa"/>
            <w:shd w:val="clear" w:color="auto" w:fill="auto"/>
            <w:noWrap/>
            <w:hideMark/>
          </w:tcPr>
          <w:p w14:paraId="6C6ACC44"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37:14-4.58</w:t>
            </w:r>
          </w:p>
        </w:tc>
      </w:tr>
      <w:tr w:rsidR="00CC069B" w:rsidRPr="00EE49ED" w14:paraId="5026AD0E" w14:textId="77777777" w:rsidTr="00A35128">
        <w:trPr>
          <w:trHeight w:val="20"/>
        </w:trPr>
        <w:tc>
          <w:tcPr>
            <w:tcW w:w="466" w:type="dxa"/>
          </w:tcPr>
          <w:p w14:paraId="26161C9A" w14:textId="580BD192"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17.</w:t>
            </w:r>
          </w:p>
        </w:tc>
        <w:tc>
          <w:tcPr>
            <w:tcW w:w="4632" w:type="dxa"/>
            <w:shd w:val="clear" w:color="auto" w:fill="auto"/>
            <w:noWrap/>
            <w:hideMark/>
          </w:tcPr>
          <w:p w14:paraId="0F26DE22" w14:textId="05E10F56"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Жабрево</w:t>
            </w:r>
          </w:p>
        </w:tc>
        <w:tc>
          <w:tcPr>
            <w:tcW w:w="4820" w:type="dxa"/>
            <w:shd w:val="clear" w:color="auto" w:fill="auto"/>
            <w:noWrap/>
            <w:hideMark/>
          </w:tcPr>
          <w:p w14:paraId="61247EF0"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37:14-4.71</w:t>
            </w:r>
          </w:p>
        </w:tc>
      </w:tr>
      <w:tr w:rsidR="00CC069B" w:rsidRPr="00EE49ED" w14:paraId="2554C26D" w14:textId="77777777" w:rsidTr="00A35128">
        <w:trPr>
          <w:trHeight w:val="20"/>
        </w:trPr>
        <w:tc>
          <w:tcPr>
            <w:tcW w:w="466" w:type="dxa"/>
          </w:tcPr>
          <w:p w14:paraId="67E742CA" w14:textId="7631F84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18.</w:t>
            </w:r>
          </w:p>
        </w:tc>
        <w:tc>
          <w:tcPr>
            <w:tcW w:w="4632" w:type="dxa"/>
            <w:shd w:val="clear" w:color="auto" w:fill="auto"/>
            <w:noWrap/>
            <w:hideMark/>
          </w:tcPr>
          <w:p w14:paraId="76C9D331" w14:textId="395408ED"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Иваниха</w:t>
            </w:r>
          </w:p>
        </w:tc>
        <w:tc>
          <w:tcPr>
            <w:tcW w:w="4820" w:type="dxa"/>
            <w:shd w:val="clear" w:color="auto" w:fill="auto"/>
            <w:noWrap/>
            <w:hideMark/>
          </w:tcPr>
          <w:p w14:paraId="37B7E83A"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37:14-4.61</w:t>
            </w:r>
          </w:p>
        </w:tc>
      </w:tr>
      <w:tr w:rsidR="00CC069B" w:rsidRPr="00EE49ED" w14:paraId="4211758B" w14:textId="77777777" w:rsidTr="00A35128">
        <w:trPr>
          <w:trHeight w:val="20"/>
        </w:trPr>
        <w:tc>
          <w:tcPr>
            <w:tcW w:w="466" w:type="dxa"/>
          </w:tcPr>
          <w:p w14:paraId="6F8F46E7" w14:textId="73104FA9"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19.</w:t>
            </w:r>
          </w:p>
        </w:tc>
        <w:tc>
          <w:tcPr>
            <w:tcW w:w="4632" w:type="dxa"/>
            <w:shd w:val="clear" w:color="auto" w:fill="auto"/>
            <w:noWrap/>
            <w:hideMark/>
          </w:tcPr>
          <w:p w14:paraId="3FB3A2C5" w14:textId="2DFA1F4B"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Камешки Большие</w:t>
            </w:r>
          </w:p>
        </w:tc>
        <w:tc>
          <w:tcPr>
            <w:tcW w:w="4820" w:type="dxa"/>
            <w:shd w:val="clear" w:color="auto" w:fill="auto"/>
            <w:noWrap/>
            <w:hideMark/>
          </w:tcPr>
          <w:p w14:paraId="69782ADE"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37:14-4.107</w:t>
            </w:r>
          </w:p>
        </w:tc>
      </w:tr>
      <w:tr w:rsidR="00CC069B" w:rsidRPr="00EE49ED" w14:paraId="35B0CF05" w14:textId="77777777" w:rsidTr="00A35128">
        <w:trPr>
          <w:trHeight w:val="20"/>
        </w:trPr>
        <w:tc>
          <w:tcPr>
            <w:tcW w:w="466" w:type="dxa"/>
          </w:tcPr>
          <w:p w14:paraId="20E4A24A" w14:textId="74DF59A9"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20.</w:t>
            </w:r>
          </w:p>
        </w:tc>
        <w:tc>
          <w:tcPr>
            <w:tcW w:w="4632" w:type="dxa"/>
            <w:shd w:val="clear" w:color="auto" w:fill="auto"/>
            <w:noWrap/>
            <w:hideMark/>
          </w:tcPr>
          <w:p w14:paraId="32D728BE" w14:textId="669FF0C5"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Кондратово</w:t>
            </w:r>
          </w:p>
        </w:tc>
        <w:tc>
          <w:tcPr>
            <w:tcW w:w="4820" w:type="dxa"/>
            <w:shd w:val="clear" w:color="auto" w:fill="auto"/>
            <w:noWrap/>
            <w:hideMark/>
          </w:tcPr>
          <w:p w14:paraId="0342D34C"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37:14-4.78</w:t>
            </w:r>
          </w:p>
        </w:tc>
      </w:tr>
      <w:tr w:rsidR="00CC069B" w:rsidRPr="00EE49ED" w14:paraId="18156828" w14:textId="77777777" w:rsidTr="00A35128">
        <w:trPr>
          <w:trHeight w:val="20"/>
        </w:trPr>
        <w:tc>
          <w:tcPr>
            <w:tcW w:w="466" w:type="dxa"/>
          </w:tcPr>
          <w:p w14:paraId="7B1129F9" w14:textId="6E48523C"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21.</w:t>
            </w:r>
          </w:p>
        </w:tc>
        <w:tc>
          <w:tcPr>
            <w:tcW w:w="4632" w:type="dxa"/>
            <w:shd w:val="clear" w:color="auto" w:fill="auto"/>
            <w:noWrap/>
            <w:hideMark/>
          </w:tcPr>
          <w:p w14:paraId="5B02C670" w14:textId="7E32B9DC"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Кошелево</w:t>
            </w:r>
          </w:p>
        </w:tc>
        <w:tc>
          <w:tcPr>
            <w:tcW w:w="4820" w:type="dxa"/>
            <w:shd w:val="clear" w:color="auto" w:fill="auto"/>
            <w:noWrap/>
            <w:hideMark/>
          </w:tcPr>
          <w:p w14:paraId="14839C71"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37:14-4.77</w:t>
            </w:r>
          </w:p>
        </w:tc>
      </w:tr>
      <w:tr w:rsidR="00CC069B" w:rsidRPr="00EE49ED" w14:paraId="69296195" w14:textId="77777777" w:rsidTr="00A35128">
        <w:trPr>
          <w:trHeight w:val="20"/>
        </w:trPr>
        <w:tc>
          <w:tcPr>
            <w:tcW w:w="466" w:type="dxa"/>
          </w:tcPr>
          <w:p w14:paraId="57F71B89" w14:textId="3FBFC195"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22.</w:t>
            </w:r>
          </w:p>
        </w:tc>
        <w:tc>
          <w:tcPr>
            <w:tcW w:w="4632" w:type="dxa"/>
            <w:shd w:val="clear" w:color="auto" w:fill="auto"/>
            <w:noWrap/>
            <w:hideMark/>
          </w:tcPr>
          <w:p w14:paraId="0849767D" w14:textId="5C843BCD"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Красная Гора</w:t>
            </w:r>
          </w:p>
        </w:tc>
        <w:tc>
          <w:tcPr>
            <w:tcW w:w="4820" w:type="dxa"/>
            <w:shd w:val="clear" w:color="auto" w:fill="auto"/>
            <w:noWrap/>
            <w:hideMark/>
          </w:tcPr>
          <w:p w14:paraId="0553567B"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37:14-4.53</w:t>
            </w:r>
          </w:p>
        </w:tc>
      </w:tr>
      <w:tr w:rsidR="00CC069B" w:rsidRPr="00EE49ED" w14:paraId="23911841" w14:textId="77777777" w:rsidTr="00A35128">
        <w:trPr>
          <w:trHeight w:val="20"/>
        </w:trPr>
        <w:tc>
          <w:tcPr>
            <w:tcW w:w="466" w:type="dxa"/>
          </w:tcPr>
          <w:p w14:paraId="11B16A6C" w14:textId="560CB4C8"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23.</w:t>
            </w:r>
          </w:p>
        </w:tc>
        <w:tc>
          <w:tcPr>
            <w:tcW w:w="4632" w:type="dxa"/>
            <w:shd w:val="clear" w:color="auto" w:fill="auto"/>
            <w:noWrap/>
            <w:hideMark/>
          </w:tcPr>
          <w:p w14:paraId="7391741B" w14:textId="3DE83E79"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Круглово</w:t>
            </w:r>
          </w:p>
        </w:tc>
        <w:tc>
          <w:tcPr>
            <w:tcW w:w="4820" w:type="dxa"/>
            <w:shd w:val="clear" w:color="auto" w:fill="auto"/>
            <w:noWrap/>
            <w:hideMark/>
          </w:tcPr>
          <w:p w14:paraId="2E202DFD"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37:14-4.66</w:t>
            </w:r>
          </w:p>
        </w:tc>
      </w:tr>
      <w:tr w:rsidR="00CC069B" w:rsidRPr="00EE49ED" w14:paraId="52D5FF2F" w14:textId="77777777" w:rsidTr="00A35128">
        <w:trPr>
          <w:trHeight w:val="20"/>
        </w:trPr>
        <w:tc>
          <w:tcPr>
            <w:tcW w:w="466" w:type="dxa"/>
          </w:tcPr>
          <w:p w14:paraId="346A0429" w14:textId="465CFC7B"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24.</w:t>
            </w:r>
          </w:p>
        </w:tc>
        <w:tc>
          <w:tcPr>
            <w:tcW w:w="4632" w:type="dxa"/>
            <w:shd w:val="clear" w:color="auto" w:fill="auto"/>
            <w:noWrap/>
            <w:hideMark/>
          </w:tcPr>
          <w:p w14:paraId="105C4B2F" w14:textId="5E4C6921"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Кулижново</w:t>
            </w:r>
          </w:p>
        </w:tc>
        <w:tc>
          <w:tcPr>
            <w:tcW w:w="4820" w:type="dxa"/>
            <w:shd w:val="clear" w:color="auto" w:fill="auto"/>
            <w:noWrap/>
            <w:hideMark/>
          </w:tcPr>
          <w:p w14:paraId="3FBD0E2F"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37:14-4.57</w:t>
            </w:r>
          </w:p>
        </w:tc>
      </w:tr>
      <w:tr w:rsidR="00CC069B" w:rsidRPr="00EE49ED" w14:paraId="233DCDE1" w14:textId="77777777" w:rsidTr="00A35128">
        <w:trPr>
          <w:trHeight w:val="20"/>
        </w:trPr>
        <w:tc>
          <w:tcPr>
            <w:tcW w:w="466" w:type="dxa"/>
          </w:tcPr>
          <w:p w14:paraId="28F1DF1F" w14:textId="675CA97F"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25.</w:t>
            </w:r>
          </w:p>
        </w:tc>
        <w:tc>
          <w:tcPr>
            <w:tcW w:w="4632" w:type="dxa"/>
            <w:shd w:val="clear" w:color="auto" w:fill="auto"/>
            <w:noWrap/>
            <w:hideMark/>
          </w:tcPr>
          <w:p w14:paraId="76AB8D4E" w14:textId="622E6552"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Леонидово</w:t>
            </w:r>
          </w:p>
        </w:tc>
        <w:tc>
          <w:tcPr>
            <w:tcW w:w="4820" w:type="dxa"/>
            <w:shd w:val="clear" w:color="auto" w:fill="auto"/>
            <w:noWrap/>
            <w:hideMark/>
          </w:tcPr>
          <w:p w14:paraId="2E58E45F"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37:14-4.56</w:t>
            </w:r>
          </w:p>
        </w:tc>
      </w:tr>
      <w:tr w:rsidR="00CC069B" w:rsidRPr="00EE49ED" w14:paraId="6060124E" w14:textId="77777777" w:rsidTr="00A35128">
        <w:trPr>
          <w:trHeight w:val="20"/>
        </w:trPr>
        <w:tc>
          <w:tcPr>
            <w:tcW w:w="466" w:type="dxa"/>
          </w:tcPr>
          <w:p w14:paraId="1D5044FB" w14:textId="2F658B28"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26.</w:t>
            </w:r>
          </w:p>
        </w:tc>
        <w:tc>
          <w:tcPr>
            <w:tcW w:w="4632" w:type="dxa"/>
            <w:shd w:val="clear" w:color="auto" w:fill="auto"/>
            <w:noWrap/>
            <w:hideMark/>
          </w:tcPr>
          <w:p w14:paraId="15100184" w14:textId="6209640E"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Лукино</w:t>
            </w:r>
          </w:p>
        </w:tc>
        <w:tc>
          <w:tcPr>
            <w:tcW w:w="4820" w:type="dxa"/>
            <w:shd w:val="clear" w:color="auto" w:fill="auto"/>
            <w:noWrap/>
            <w:hideMark/>
          </w:tcPr>
          <w:p w14:paraId="2216D117"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37:14-4.691</w:t>
            </w:r>
          </w:p>
        </w:tc>
      </w:tr>
      <w:tr w:rsidR="00CC069B" w:rsidRPr="00EE49ED" w14:paraId="313CD058" w14:textId="77777777" w:rsidTr="00A35128">
        <w:trPr>
          <w:trHeight w:val="20"/>
        </w:trPr>
        <w:tc>
          <w:tcPr>
            <w:tcW w:w="466" w:type="dxa"/>
          </w:tcPr>
          <w:p w14:paraId="76E574CC" w14:textId="65361654"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27.</w:t>
            </w:r>
          </w:p>
        </w:tc>
        <w:tc>
          <w:tcPr>
            <w:tcW w:w="4632" w:type="dxa"/>
            <w:shd w:val="clear" w:color="auto" w:fill="auto"/>
            <w:noWrap/>
            <w:hideMark/>
          </w:tcPr>
          <w:p w14:paraId="60AB27F4" w14:textId="2B730722"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Марищи</w:t>
            </w:r>
          </w:p>
        </w:tc>
        <w:tc>
          <w:tcPr>
            <w:tcW w:w="4820" w:type="dxa"/>
            <w:shd w:val="clear" w:color="auto" w:fill="auto"/>
            <w:noWrap/>
            <w:hideMark/>
          </w:tcPr>
          <w:p w14:paraId="2128B1E1"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37:14-4.82</w:t>
            </w:r>
          </w:p>
        </w:tc>
      </w:tr>
      <w:tr w:rsidR="00CC069B" w:rsidRPr="00EE49ED" w14:paraId="4B99ADF7" w14:textId="77777777" w:rsidTr="00A35128">
        <w:trPr>
          <w:trHeight w:val="20"/>
        </w:trPr>
        <w:tc>
          <w:tcPr>
            <w:tcW w:w="466" w:type="dxa"/>
          </w:tcPr>
          <w:p w14:paraId="3B31B1BE" w14:textId="23AB9CA8"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28.</w:t>
            </w:r>
          </w:p>
        </w:tc>
        <w:tc>
          <w:tcPr>
            <w:tcW w:w="4632" w:type="dxa"/>
            <w:shd w:val="clear" w:color="auto" w:fill="auto"/>
            <w:noWrap/>
            <w:hideMark/>
          </w:tcPr>
          <w:p w14:paraId="05117E03" w14:textId="5BBEA0F5"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Медведково</w:t>
            </w:r>
          </w:p>
        </w:tc>
        <w:tc>
          <w:tcPr>
            <w:tcW w:w="4820" w:type="dxa"/>
            <w:shd w:val="clear" w:color="auto" w:fill="auto"/>
            <w:noWrap/>
            <w:hideMark/>
          </w:tcPr>
          <w:p w14:paraId="0B1BFBDB"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37:14-4.38</w:t>
            </w:r>
          </w:p>
        </w:tc>
      </w:tr>
      <w:tr w:rsidR="00CC069B" w:rsidRPr="00EE49ED" w14:paraId="291A675B" w14:textId="77777777" w:rsidTr="00A35128">
        <w:trPr>
          <w:trHeight w:val="20"/>
        </w:trPr>
        <w:tc>
          <w:tcPr>
            <w:tcW w:w="466" w:type="dxa"/>
          </w:tcPr>
          <w:p w14:paraId="53DCD528" w14:textId="1DCBE48C"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29.</w:t>
            </w:r>
          </w:p>
        </w:tc>
        <w:tc>
          <w:tcPr>
            <w:tcW w:w="4632" w:type="dxa"/>
            <w:shd w:val="clear" w:color="auto" w:fill="auto"/>
            <w:noWrap/>
            <w:hideMark/>
          </w:tcPr>
          <w:p w14:paraId="61B3B96A" w14:textId="7C7C9E96"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Насониха</w:t>
            </w:r>
          </w:p>
        </w:tc>
        <w:tc>
          <w:tcPr>
            <w:tcW w:w="4820" w:type="dxa"/>
            <w:shd w:val="clear" w:color="auto" w:fill="auto"/>
            <w:noWrap/>
            <w:hideMark/>
          </w:tcPr>
          <w:p w14:paraId="46DD0BCC"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37:14-4.70</w:t>
            </w:r>
          </w:p>
        </w:tc>
      </w:tr>
      <w:tr w:rsidR="00CC069B" w:rsidRPr="00EE49ED" w14:paraId="333920B1" w14:textId="77777777" w:rsidTr="00A35128">
        <w:trPr>
          <w:trHeight w:val="20"/>
        </w:trPr>
        <w:tc>
          <w:tcPr>
            <w:tcW w:w="466" w:type="dxa"/>
          </w:tcPr>
          <w:p w14:paraId="08998F58" w14:textId="4D15B552"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30.</w:t>
            </w:r>
          </w:p>
        </w:tc>
        <w:tc>
          <w:tcPr>
            <w:tcW w:w="4632" w:type="dxa"/>
            <w:shd w:val="clear" w:color="auto" w:fill="auto"/>
            <w:noWrap/>
            <w:hideMark/>
          </w:tcPr>
          <w:p w14:paraId="74FBC427" w14:textId="59EA3253"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Нестерово</w:t>
            </w:r>
          </w:p>
        </w:tc>
        <w:tc>
          <w:tcPr>
            <w:tcW w:w="4820" w:type="dxa"/>
            <w:shd w:val="clear" w:color="auto" w:fill="auto"/>
            <w:noWrap/>
            <w:hideMark/>
          </w:tcPr>
          <w:p w14:paraId="79A111E9"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37:14-4.55</w:t>
            </w:r>
          </w:p>
        </w:tc>
      </w:tr>
      <w:tr w:rsidR="00CC069B" w:rsidRPr="00EE49ED" w14:paraId="383A9CA8" w14:textId="77777777" w:rsidTr="00A35128">
        <w:trPr>
          <w:trHeight w:val="20"/>
        </w:trPr>
        <w:tc>
          <w:tcPr>
            <w:tcW w:w="466" w:type="dxa"/>
          </w:tcPr>
          <w:p w14:paraId="1BDA1F66" w14:textId="0B5677DC"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31.</w:t>
            </w:r>
          </w:p>
        </w:tc>
        <w:tc>
          <w:tcPr>
            <w:tcW w:w="4632" w:type="dxa"/>
            <w:shd w:val="clear" w:color="auto" w:fill="auto"/>
            <w:noWrap/>
            <w:hideMark/>
          </w:tcPr>
          <w:p w14:paraId="31A7E252" w14:textId="061CD9BF"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Овсяничиха</w:t>
            </w:r>
          </w:p>
        </w:tc>
        <w:tc>
          <w:tcPr>
            <w:tcW w:w="4820" w:type="dxa"/>
            <w:shd w:val="clear" w:color="auto" w:fill="auto"/>
            <w:noWrap/>
            <w:hideMark/>
          </w:tcPr>
          <w:p w14:paraId="10A22A3A"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37:14-4.65</w:t>
            </w:r>
          </w:p>
        </w:tc>
      </w:tr>
      <w:tr w:rsidR="00CC069B" w:rsidRPr="00EE49ED" w14:paraId="637A8191" w14:textId="77777777" w:rsidTr="00A35128">
        <w:trPr>
          <w:trHeight w:val="20"/>
        </w:trPr>
        <w:tc>
          <w:tcPr>
            <w:tcW w:w="466" w:type="dxa"/>
          </w:tcPr>
          <w:p w14:paraId="255A44C0" w14:textId="3D44CDBB"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32.</w:t>
            </w:r>
          </w:p>
        </w:tc>
        <w:tc>
          <w:tcPr>
            <w:tcW w:w="4632" w:type="dxa"/>
            <w:shd w:val="clear" w:color="auto" w:fill="auto"/>
            <w:noWrap/>
            <w:hideMark/>
          </w:tcPr>
          <w:p w14:paraId="3B98AB9A" w14:textId="19F34993"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Палашино</w:t>
            </w:r>
          </w:p>
        </w:tc>
        <w:tc>
          <w:tcPr>
            <w:tcW w:w="4820" w:type="dxa"/>
            <w:shd w:val="clear" w:color="auto" w:fill="auto"/>
            <w:noWrap/>
            <w:hideMark/>
          </w:tcPr>
          <w:p w14:paraId="6AFC133A"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37:14-4.67</w:t>
            </w:r>
          </w:p>
        </w:tc>
      </w:tr>
      <w:tr w:rsidR="00CC069B" w:rsidRPr="00EE49ED" w14:paraId="70E7F7AD" w14:textId="77777777" w:rsidTr="00A35128">
        <w:trPr>
          <w:trHeight w:val="20"/>
        </w:trPr>
        <w:tc>
          <w:tcPr>
            <w:tcW w:w="466" w:type="dxa"/>
          </w:tcPr>
          <w:p w14:paraId="5899B46D" w14:textId="08E165E2"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33.</w:t>
            </w:r>
          </w:p>
        </w:tc>
        <w:tc>
          <w:tcPr>
            <w:tcW w:w="4632" w:type="dxa"/>
            <w:shd w:val="clear" w:color="auto" w:fill="auto"/>
            <w:noWrap/>
            <w:hideMark/>
          </w:tcPr>
          <w:p w14:paraId="6DC98E49" w14:textId="130C4402"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Панюшиха</w:t>
            </w:r>
          </w:p>
        </w:tc>
        <w:tc>
          <w:tcPr>
            <w:tcW w:w="4820" w:type="dxa"/>
            <w:shd w:val="clear" w:color="auto" w:fill="auto"/>
            <w:noWrap/>
            <w:hideMark/>
          </w:tcPr>
          <w:p w14:paraId="686474F6"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37:14-4.51</w:t>
            </w:r>
          </w:p>
        </w:tc>
      </w:tr>
      <w:tr w:rsidR="00CC069B" w:rsidRPr="00EE49ED" w14:paraId="3BF1B86E" w14:textId="77777777" w:rsidTr="00A35128">
        <w:trPr>
          <w:trHeight w:val="20"/>
        </w:trPr>
        <w:tc>
          <w:tcPr>
            <w:tcW w:w="466" w:type="dxa"/>
          </w:tcPr>
          <w:p w14:paraId="222CAB60" w14:textId="05610A02"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34.</w:t>
            </w:r>
          </w:p>
        </w:tc>
        <w:tc>
          <w:tcPr>
            <w:tcW w:w="4632" w:type="dxa"/>
            <w:shd w:val="clear" w:color="auto" w:fill="auto"/>
            <w:noWrap/>
            <w:hideMark/>
          </w:tcPr>
          <w:p w14:paraId="0E15A0C9" w14:textId="1BABA02D"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Пахомовская</w:t>
            </w:r>
          </w:p>
        </w:tc>
        <w:tc>
          <w:tcPr>
            <w:tcW w:w="4820" w:type="dxa"/>
            <w:shd w:val="clear" w:color="auto" w:fill="auto"/>
            <w:noWrap/>
            <w:hideMark/>
          </w:tcPr>
          <w:p w14:paraId="6EC5F916"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37:14-4.62</w:t>
            </w:r>
          </w:p>
        </w:tc>
      </w:tr>
      <w:tr w:rsidR="00CC069B" w:rsidRPr="00EE49ED" w14:paraId="4FB73DA2" w14:textId="77777777" w:rsidTr="00A35128">
        <w:trPr>
          <w:trHeight w:val="20"/>
        </w:trPr>
        <w:tc>
          <w:tcPr>
            <w:tcW w:w="466" w:type="dxa"/>
          </w:tcPr>
          <w:p w14:paraId="61B3DF42" w14:textId="3686B7F5"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35.</w:t>
            </w:r>
          </w:p>
        </w:tc>
        <w:tc>
          <w:tcPr>
            <w:tcW w:w="4632" w:type="dxa"/>
            <w:shd w:val="clear" w:color="auto" w:fill="auto"/>
            <w:noWrap/>
            <w:hideMark/>
          </w:tcPr>
          <w:p w14:paraId="433D1C1E" w14:textId="26B7513A"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Пеньки</w:t>
            </w:r>
          </w:p>
        </w:tc>
        <w:tc>
          <w:tcPr>
            <w:tcW w:w="4820" w:type="dxa"/>
            <w:shd w:val="clear" w:color="auto" w:fill="auto"/>
            <w:noWrap/>
            <w:hideMark/>
          </w:tcPr>
          <w:p w14:paraId="1A6C81AB"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37:14-4.68</w:t>
            </w:r>
          </w:p>
        </w:tc>
      </w:tr>
      <w:tr w:rsidR="00CC069B" w:rsidRPr="00EE49ED" w14:paraId="7AB239DE" w14:textId="77777777" w:rsidTr="00A35128">
        <w:trPr>
          <w:trHeight w:val="20"/>
        </w:trPr>
        <w:tc>
          <w:tcPr>
            <w:tcW w:w="466" w:type="dxa"/>
          </w:tcPr>
          <w:p w14:paraId="358221CA" w14:textId="78E63918"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36.</w:t>
            </w:r>
          </w:p>
        </w:tc>
        <w:tc>
          <w:tcPr>
            <w:tcW w:w="4632" w:type="dxa"/>
            <w:shd w:val="clear" w:color="auto" w:fill="auto"/>
            <w:noWrap/>
            <w:hideMark/>
          </w:tcPr>
          <w:p w14:paraId="43C458C0" w14:textId="4C88C1DD"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Подвигаи</w:t>
            </w:r>
          </w:p>
        </w:tc>
        <w:tc>
          <w:tcPr>
            <w:tcW w:w="4820" w:type="dxa"/>
            <w:shd w:val="clear" w:color="auto" w:fill="auto"/>
            <w:noWrap/>
            <w:hideMark/>
          </w:tcPr>
          <w:p w14:paraId="5E8DA2FA"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37:14-4.2</w:t>
            </w:r>
          </w:p>
        </w:tc>
      </w:tr>
      <w:tr w:rsidR="00CC069B" w:rsidRPr="00EE49ED" w14:paraId="1FCD91EF" w14:textId="77777777" w:rsidTr="00A35128">
        <w:trPr>
          <w:trHeight w:val="20"/>
        </w:trPr>
        <w:tc>
          <w:tcPr>
            <w:tcW w:w="466" w:type="dxa"/>
          </w:tcPr>
          <w:p w14:paraId="11EBAA86" w14:textId="72079832"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w:t>
            </w:r>
          </w:p>
        </w:tc>
        <w:tc>
          <w:tcPr>
            <w:tcW w:w="4632" w:type="dxa"/>
            <w:shd w:val="clear" w:color="auto" w:fill="auto"/>
            <w:noWrap/>
            <w:hideMark/>
          </w:tcPr>
          <w:p w14:paraId="2262ECD1" w14:textId="5C570870"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Пятуниха</w:t>
            </w:r>
          </w:p>
        </w:tc>
        <w:tc>
          <w:tcPr>
            <w:tcW w:w="4820" w:type="dxa"/>
            <w:shd w:val="clear" w:color="auto" w:fill="auto"/>
            <w:noWrap/>
            <w:hideMark/>
          </w:tcPr>
          <w:p w14:paraId="4823C872"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37:14-4.42</w:t>
            </w:r>
          </w:p>
        </w:tc>
      </w:tr>
      <w:tr w:rsidR="00CC069B" w:rsidRPr="00EE49ED" w14:paraId="5FC4B979" w14:textId="77777777" w:rsidTr="00A35128">
        <w:trPr>
          <w:trHeight w:val="20"/>
        </w:trPr>
        <w:tc>
          <w:tcPr>
            <w:tcW w:w="466" w:type="dxa"/>
          </w:tcPr>
          <w:p w14:paraId="3A359B2F" w14:textId="5340EB4C"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38.</w:t>
            </w:r>
          </w:p>
        </w:tc>
        <w:tc>
          <w:tcPr>
            <w:tcW w:w="4632" w:type="dxa"/>
            <w:shd w:val="clear" w:color="auto" w:fill="auto"/>
            <w:noWrap/>
            <w:hideMark/>
          </w:tcPr>
          <w:p w14:paraId="2C645378" w14:textId="18F9977F"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Рябово</w:t>
            </w:r>
          </w:p>
        </w:tc>
        <w:tc>
          <w:tcPr>
            <w:tcW w:w="4820" w:type="dxa"/>
            <w:shd w:val="clear" w:color="auto" w:fill="auto"/>
            <w:noWrap/>
            <w:hideMark/>
          </w:tcPr>
          <w:p w14:paraId="1FE2EDAD"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37:14-4.81</w:t>
            </w:r>
          </w:p>
        </w:tc>
      </w:tr>
      <w:tr w:rsidR="00CC069B" w:rsidRPr="00EE49ED" w14:paraId="0FCF52A1" w14:textId="77777777" w:rsidTr="00A35128">
        <w:trPr>
          <w:trHeight w:val="20"/>
        </w:trPr>
        <w:tc>
          <w:tcPr>
            <w:tcW w:w="466" w:type="dxa"/>
          </w:tcPr>
          <w:p w14:paraId="5103F279" w14:textId="6AEFC0E1"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39.</w:t>
            </w:r>
          </w:p>
        </w:tc>
        <w:tc>
          <w:tcPr>
            <w:tcW w:w="4632" w:type="dxa"/>
            <w:shd w:val="clear" w:color="auto" w:fill="auto"/>
            <w:noWrap/>
            <w:hideMark/>
          </w:tcPr>
          <w:p w14:paraId="190C3691" w14:textId="358F2ED2"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Севрюгино</w:t>
            </w:r>
          </w:p>
        </w:tc>
        <w:tc>
          <w:tcPr>
            <w:tcW w:w="4820" w:type="dxa"/>
            <w:shd w:val="clear" w:color="auto" w:fill="auto"/>
            <w:noWrap/>
            <w:hideMark/>
          </w:tcPr>
          <w:p w14:paraId="049629D4"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37:14-4.36</w:t>
            </w:r>
          </w:p>
        </w:tc>
      </w:tr>
      <w:tr w:rsidR="00CC069B" w:rsidRPr="00EE49ED" w14:paraId="3EE511A9" w14:textId="77777777" w:rsidTr="00A35128">
        <w:trPr>
          <w:trHeight w:val="20"/>
        </w:trPr>
        <w:tc>
          <w:tcPr>
            <w:tcW w:w="466" w:type="dxa"/>
          </w:tcPr>
          <w:p w14:paraId="2420C162" w14:textId="773E6260"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40.</w:t>
            </w:r>
          </w:p>
        </w:tc>
        <w:tc>
          <w:tcPr>
            <w:tcW w:w="4632" w:type="dxa"/>
            <w:shd w:val="clear" w:color="auto" w:fill="auto"/>
            <w:noWrap/>
            <w:hideMark/>
          </w:tcPr>
          <w:p w14:paraId="1FA1AF33" w14:textId="1F79F10A"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Слиньково</w:t>
            </w:r>
          </w:p>
        </w:tc>
        <w:tc>
          <w:tcPr>
            <w:tcW w:w="4820" w:type="dxa"/>
            <w:shd w:val="clear" w:color="auto" w:fill="auto"/>
            <w:noWrap/>
            <w:hideMark/>
          </w:tcPr>
          <w:p w14:paraId="18CB00A9"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37:14-4.87</w:t>
            </w:r>
          </w:p>
        </w:tc>
      </w:tr>
      <w:tr w:rsidR="00CC069B" w:rsidRPr="00EE49ED" w14:paraId="76BEB33A" w14:textId="77777777" w:rsidTr="00A35128">
        <w:trPr>
          <w:trHeight w:val="20"/>
        </w:trPr>
        <w:tc>
          <w:tcPr>
            <w:tcW w:w="466" w:type="dxa"/>
          </w:tcPr>
          <w:p w14:paraId="14F11701" w14:textId="56215CFD"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41.</w:t>
            </w:r>
          </w:p>
        </w:tc>
        <w:tc>
          <w:tcPr>
            <w:tcW w:w="4632" w:type="dxa"/>
            <w:shd w:val="clear" w:color="auto" w:fill="auto"/>
            <w:noWrap/>
            <w:hideMark/>
          </w:tcPr>
          <w:p w14:paraId="74E3580F" w14:textId="17A7A1A6"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Солодихино</w:t>
            </w:r>
          </w:p>
        </w:tc>
        <w:tc>
          <w:tcPr>
            <w:tcW w:w="4820" w:type="dxa"/>
            <w:shd w:val="clear" w:color="auto" w:fill="auto"/>
            <w:noWrap/>
            <w:hideMark/>
          </w:tcPr>
          <w:p w14:paraId="50B62538"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37:14-4.63</w:t>
            </w:r>
          </w:p>
        </w:tc>
      </w:tr>
      <w:tr w:rsidR="00CC069B" w:rsidRPr="00EE49ED" w14:paraId="6A994A77" w14:textId="77777777" w:rsidTr="00A35128">
        <w:trPr>
          <w:trHeight w:val="20"/>
        </w:trPr>
        <w:tc>
          <w:tcPr>
            <w:tcW w:w="466" w:type="dxa"/>
          </w:tcPr>
          <w:p w14:paraId="6E8AB6D4" w14:textId="0D4204D6"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42.</w:t>
            </w:r>
          </w:p>
        </w:tc>
        <w:tc>
          <w:tcPr>
            <w:tcW w:w="4632" w:type="dxa"/>
            <w:shd w:val="clear" w:color="auto" w:fill="auto"/>
            <w:noWrap/>
            <w:hideMark/>
          </w:tcPr>
          <w:p w14:paraId="0CEEA8C4" w14:textId="000C2F99"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Столбуниха</w:t>
            </w:r>
          </w:p>
        </w:tc>
        <w:tc>
          <w:tcPr>
            <w:tcW w:w="4820" w:type="dxa"/>
            <w:shd w:val="clear" w:color="auto" w:fill="auto"/>
            <w:noWrap/>
            <w:hideMark/>
          </w:tcPr>
          <w:p w14:paraId="3ACD21DF"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37:14-4.75</w:t>
            </w:r>
          </w:p>
        </w:tc>
      </w:tr>
      <w:tr w:rsidR="00CC069B" w:rsidRPr="00EE49ED" w14:paraId="2093DC2E" w14:textId="77777777" w:rsidTr="00A35128">
        <w:trPr>
          <w:trHeight w:val="20"/>
        </w:trPr>
        <w:tc>
          <w:tcPr>
            <w:tcW w:w="466" w:type="dxa"/>
          </w:tcPr>
          <w:p w14:paraId="1A095B52" w14:textId="1902CC21"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lastRenderedPageBreak/>
              <w:t>43.</w:t>
            </w:r>
          </w:p>
        </w:tc>
        <w:tc>
          <w:tcPr>
            <w:tcW w:w="4632" w:type="dxa"/>
            <w:shd w:val="clear" w:color="auto" w:fill="auto"/>
            <w:noWrap/>
            <w:hideMark/>
          </w:tcPr>
          <w:p w14:paraId="15CAAAFF" w14:textId="5A94D056"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Сувориха</w:t>
            </w:r>
          </w:p>
        </w:tc>
        <w:tc>
          <w:tcPr>
            <w:tcW w:w="4820" w:type="dxa"/>
            <w:shd w:val="clear" w:color="auto" w:fill="auto"/>
            <w:noWrap/>
            <w:hideMark/>
          </w:tcPr>
          <w:p w14:paraId="1B0EC477"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37:14-4.34</w:t>
            </w:r>
          </w:p>
        </w:tc>
      </w:tr>
      <w:tr w:rsidR="00CC069B" w:rsidRPr="00EE49ED" w14:paraId="52DFE84C" w14:textId="77777777" w:rsidTr="00A35128">
        <w:trPr>
          <w:trHeight w:val="20"/>
        </w:trPr>
        <w:tc>
          <w:tcPr>
            <w:tcW w:w="466" w:type="dxa"/>
          </w:tcPr>
          <w:p w14:paraId="68F82A96" w14:textId="0BC858CB"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44.</w:t>
            </w:r>
          </w:p>
        </w:tc>
        <w:tc>
          <w:tcPr>
            <w:tcW w:w="4632" w:type="dxa"/>
            <w:shd w:val="clear" w:color="auto" w:fill="auto"/>
            <w:noWrap/>
            <w:hideMark/>
          </w:tcPr>
          <w:p w14:paraId="6372871B" w14:textId="740117BA"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Трухинская</w:t>
            </w:r>
          </w:p>
        </w:tc>
        <w:tc>
          <w:tcPr>
            <w:tcW w:w="4820" w:type="dxa"/>
            <w:shd w:val="clear" w:color="auto" w:fill="auto"/>
            <w:noWrap/>
            <w:hideMark/>
          </w:tcPr>
          <w:p w14:paraId="3BB61211"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37:14-4.35</w:t>
            </w:r>
          </w:p>
        </w:tc>
      </w:tr>
      <w:tr w:rsidR="00CC069B" w:rsidRPr="00EE49ED" w14:paraId="17A7C6F2" w14:textId="77777777" w:rsidTr="00A35128">
        <w:trPr>
          <w:trHeight w:val="20"/>
        </w:trPr>
        <w:tc>
          <w:tcPr>
            <w:tcW w:w="466" w:type="dxa"/>
          </w:tcPr>
          <w:p w14:paraId="307267D3" w14:textId="2ABCBD03"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45.</w:t>
            </w:r>
          </w:p>
        </w:tc>
        <w:tc>
          <w:tcPr>
            <w:tcW w:w="4632" w:type="dxa"/>
            <w:shd w:val="clear" w:color="auto" w:fill="auto"/>
            <w:noWrap/>
            <w:hideMark/>
          </w:tcPr>
          <w:p w14:paraId="72DF8871" w14:textId="1386AB9D"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Усово</w:t>
            </w:r>
          </w:p>
        </w:tc>
        <w:tc>
          <w:tcPr>
            <w:tcW w:w="4820" w:type="dxa"/>
            <w:shd w:val="clear" w:color="auto" w:fill="auto"/>
            <w:noWrap/>
            <w:hideMark/>
          </w:tcPr>
          <w:p w14:paraId="04825948"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37:14-4.64</w:t>
            </w:r>
          </w:p>
        </w:tc>
      </w:tr>
      <w:tr w:rsidR="00CC069B" w:rsidRPr="00EE49ED" w14:paraId="1A080923" w14:textId="77777777" w:rsidTr="00A35128">
        <w:trPr>
          <w:trHeight w:val="20"/>
        </w:trPr>
        <w:tc>
          <w:tcPr>
            <w:tcW w:w="466" w:type="dxa"/>
          </w:tcPr>
          <w:p w14:paraId="69F88CD8" w14:textId="03BC0A8F"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46.</w:t>
            </w:r>
          </w:p>
        </w:tc>
        <w:tc>
          <w:tcPr>
            <w:tcW w:w="4632" w:type="dxa"/>
            <w:shd w:val="clear" w:color="auto" w:fill="auto"/>
            <w:noWrap/>
            <w:hideMark/>
          </w:tcPr>
          <w:p w14:paraId="1A87F6B3" w14:textId="3005CF90"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Федотиха</w:t>
            </w:r>
          </w:p>
        </w:tc>
        <w:tc>
          <w:tcPr>
            <w:tcW w:w="4820" w:type="dxa"/>
            <w:shd w:val="clear" w:color="auto" w:fill="auto"/>
            <w:noWrap/>
            <w:hideMark/>
          </w:tcPr>
          <w:p w14:paraId="6D100120"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37:14-4.73</w:t>
            </w:r>
          </w:p>
        </w:tc>
      </w:tr>
      <w:tr w:rsidR="00CC069B" w:rsidRPr="00EE49ED" w14:paraId="5BDF21F8" w14:textId="77777777" w:rsidTr="00A35128">
        <w:trPr>
          <w:trHeight w:val="20"/>
        </w:trPr>
        <w:tc>
          <w:tcPr>
            <w:tcW w:w="466" w:type="dxa"/>
          </w:tcPr>
          <w:p w14:paraId="5B93C720" w14:textId="1C8DE88B"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47.</w:t>
            </w:r>
          </w:p>
        </w:tc>
        <w:tc>
          <w:tcPr>
            <w:tcW w:w="4632" w:type="dxa"/>
            <w:shd w:val="clear" w:color="auto" w:fill="auto"/>
            <w:noWrap/>
            <w:hideMark/>
          </w:tcPr>
          <w:p w14:paraId="41533564" w14:textId="7F4029E2"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Федурино</w:t>
            </w:r>
          </w:p>
        </w:tc>
        <w:tc>
          <w:tcPr>
            <w:tcW w:w="4820" w:type="dxa"/>
            <w:shd w:val="clear" w:color="auto" w:fill="auto"/>
            <w:noWrap/>
            <w:hideMark/>
          </w:tcPr>
          <w:p w14:paraId="30342794"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37:14-4.74</w:t>
            </w:r>
          </w:p>
        </w:tc>
      </w:tr>
      <w:tr w:rsidR="00CC069B" w:rsidRPr="00EE49ED" w14:paraId="1EA5C39E" w14:textId="77777777" w:rsidTr="00A35128">
        <w:trPr>
          <w:trHeight w:val="20"/>
        </w:trPr>
        <w:tc>
          <w:tcPr>
            <w:tcW w:w="466" w:type="dxa"/>
          </w:tcPr>
          <w:p w14:paraId="09485349" w14:textId="4A0E50F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48.</w:t>
            </w:r>
          </w:p>
        </w:tc>
        <w:tc>
          <w:tcPr>
            <w:tcW w:w="4632" w:type="dxa"/>
            <w:shd w:val="clear" w:color="auto" w:fill="auto"/>
            <w:noWrap/>
            <w:hideMark/>
          </w:tcPr>
          <w:p w14:paraId="1A2712B2" w14:textId="4F4AF290"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Чабышево Верхнее</w:t>
            </w:r>
          </w:p>
        </w:tc>
        <w:tc>
          <w:tcPr>
            <w:tcW w:w="4820" w:type="dxa"/>
            <w:shd w:val="clear" w:color="auto" w:fill="auto"/>
            <w:noWrap/>
            <w:hideMark/>
          </w:tcPr>
          <w:p w14:paraId="6804E3D8"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37:14-4.37</w:t>
            </w:r>
          </w:p>
        </w:tc>
      </w:tr>
      <w:tr w:rsidR="00CC069B" w:rsidRPr="00EE49ED" w14:paraId="10454719" w14:textId="77777777" w:rsidTr="00A35128">
        <w:trPr>
          <w:trHeight w:val="20"/>
        </w:trPr>
        <w:tc>
          <w:tcPr>
            <w:tcW w:w="466" w:type="dxa"/>
          </w:tcPr>
          <w:p w14:paraId="10EEAB9B" w14:textId="35B04F6C"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49.</w:t>
            </w:r>
          </w:p>
        </w:tc>
        <w:tc>
          <w:tcPr>
            <w:tcW w:w="4632" w:type="dxa"/>
            <w:shd w:val="clear" w:color="auto" w:fill="auto"/>
            <w:noWrap/>
            <w:hideMark/>
          </w:tcPr>
          <w:p w14:paraId="584E3853" w14:textId="36AFCA3F"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Чабышево Нижнее</w:t>
            </w:r>
          </w:p>
        </w:tc>
        <w:tc>
          <w:tcPr>
            <w:tcW w:w="4820" w:type="dxa"/>
            <w:shd w:val="clear" w:color="auto" w:fill="auto"/>
            <w:noWrap/>
            <w:hideMark/>
          </w:tcPr>
          <w:p w14:paraId="4BD39D45"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37:14-4.86</w:t>
            </w:r>
          </w:p>
        </w:tc>
      </w:tr>
      <w:tr w:rsidR="00CC069B" w:rsidRPr="00EE49ED" w14:paraId="1B73C0D2" w14:textId="77777777" w:rsidTr="00A35128">
        <w:trPr>
          <w:trHeight w:val="20"/>
        </w:trPr>
        <w:tc>
          <w:tcPr>
            <w:tcW w:w="466" w:type="dxa"/>
          </w:tcPr>
          <w:p w14:paraId="6165488D" w14:textId="604FDCAF"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50.</w:t>
            </w:r>
          </w:p>
        </w:tc>
        <w:tc>
          <w:tcPr>
            <w:tcW w:w="4632" w:type="dxa"/>
            <w:shd w:val="clear" w:color="auto" w:fill="auto"/>
            <w:noWrap/>
            <w:hideMark/>
          </w:tcPr>
          <w:p w14:paraId="4CC53431" w14:textId="2F3A0F2F"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Шишкино</w:t>
            </w:r>
          </w:p>
        </w:tc>
        <w:tc>
          <w:tcPr>
            <w:tcW w:w="4820" w:type="dxa"/>
            <w:shd w:val="clear" w:color="auto" w:fill="auto"/>
            <w:noWrap/>
            <w:hideMark/>
          </w:tcPr>
          <w:p w14:paraId="447018C9"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37:14-4.60</w:t>
            </w:r>
          </w:p>
        </w:tc>
      </w:tr>
      <w:tr w:rsidR="00CC069B" w:rsidRPr="00EE49ED" w14:paraId="156E4B17" w14:textId="77777777" w:rsidTr="00A35128">
        <w:trPr>
          <w:trHeight w:val="20"/>
        </w:trPr>
        <w:tc>
          <w:tcPr>
            <w:tcW w:w="466" w:type="dxa"/>
          </w:tcPr>
          <w:p w14:paraId="7B818A03" w14:textId="47672BBB"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51.</w:t>
            </w:r>
          </w:p>
        </w:tc>
        <w:tc>
          <w:tcPr>
            <w:tcW w:w="4632" w:type="dxa"/>
            <w:shd w:val="clear" w:color="auto" w:fill="auto"/>
            <w:noWrap/>
            <w:hideMark/>
          </w:tcPr>
          <w:p w14:paraId="42B8FE0C" w14:textId="059D3832"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Шпенево</w:t>
            </w:r>
          </w:p>
        </w:tc>
        <w:tc>
          <w:tcPr>
            <w:tcW w:w="4820" w:type="dxa"/>
            <w:shd w:val="clear" w:color="auto" w:fill="auto"/>
            <w:noWrap/>
            <w:hideMark/>
          </w:tcPr>
          <w:p w14:paraId="4DF6F052" w14:textId="77777777" w:rsidR="00CC069B" w:rsidRPr="00EE49ED" w:rsidRDefault="00CC069B" w:rsidP="00CC069B">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37:14-4.76</w:t>
            </w:r>
          </w:p>
        </w:tc>
      </w:tr>
    </w:tbl>
    <w:p w14:paraId="3E5937A6" w14:textId="77777777" w:rsidR="009F4B77" w:rsidRPr="00EE49ED" w:rsidRDefault="009F4B77" w:rsidP="00206C07">
      <w:pPr>
        <w:spacing w:before="120" w:line="276" w:lineRule="auto"/>
        <w:ind w:firstLine="709"/>
        <w:rPr>
          <w:rFonts w:eastAsia="Times New Roman"/>
          <w:color w:val="000000"/>
          <w:szCs w:val="24"/>
          <w:lang w:eastAsia="ru-RU"/>
        </w:rPr>
      </w:pPr>
      <w:r w:rsidRPr="00EE49ED">
        <w:rPr>
          <w:rFonts w:eastAsia="Times New Roman"/>
          <w:color w:val="000000"/>
          <w:szCs w:val="24"/>
          <w:lang w:eastAsia="ru-RU"/>
        </w:rPr>
        <w:t>В части вышеуказанных населенных пунктов внесение изменений в границы не предусмотрено.</w:t>
      </w:r>
    </w:p>
    <w:p w14:paraId="7FB8A3E8" w14:textId="4A896D34" w:rsidR="009F4B77" w:rsidRPr="00EE49ED" w:rsidRDefault="009F4B77" w:rsidP="00053E39">
      <w:pPr>
        <w:spacing w:line="276" w:lineRule="auto"/>
        <w:ind w:firstLine="709"/>
        <w:rPr>
          <w:rFonts w:eastAsia="Times New Roman"/>
          <w:color w:val="000000"/>
          <w:szCs w:val="24"/>
          <w:lang w:eastAsia="ru-RU"/>
        </w:rPr>
      </w:pPr>
      <w:r w:rsidRPr="00EE49ED">
        <w:rPr>
          <w:rFonts w:eastAsia="Times New Roman"/>
          <w:color w:val="000000"/>
          <w:szCs w:val="24"/>
          <w:lang w:eastAsia="ru-RU"/>
        </w:rPr>
        <w:t xml:space="preserve">Сведения о границах </w:t>
      </w:r>
      <w:r w:rsidR="00053E39" w:rsidRPr="00EE49ED">
        <w:rPr>
          <w:rFonts w:eastAsia="Times New Roman"/>
          <w:color w:val="000000"/>
          <w:szCs w:val="24"/>
          <w:lang w:eastAsia="ru-RU"/>
        </w:rPr>
        <w:t>д. Анисимиха, д. Бакланиха, д. Блинново, д. Вонявино, д. Горлиха, д. Гранино, д. Дроздиха, д. Душино, д. Комарово, д. Копосиха, д. Крестьяновская, д. Крутцы, д. Курдумово, д. Летнево, с. Листье, д. Луговое Большое, д. Луконино, д. Лямтюгино, д. Манино, д. Мякотиха, д. Нечайково, д. Осиха, д. Панкратиха, с. Петрово, д. Плосково, д. Пятница-Высоково, д. Савинская, с. Сеготь, д. Хмелеватово, д. Юшково, д. Яблоново</w:t>
      </w:r>
      <w:r w:rsidRPr="00EE49ED">
        <w:rPr>
          <w:rFonts w:eastAsia="Times New Roman"/>
          <w:color w:val="000000"/>
          <w:szCs w:val="24"/>
          <w:lang w:eastAsia="ru-RU"/>
        </w:rPr>
        <w:t xml:space="preserve"> в ЕГРН не внесены.</w:t>
      </w:r>
    </w:p>
    <w:p w14:paraId="47EEF512" w14:textId="31650CE4" w:rsidR="009F4B77" w:rsidRPr="00EE49ED" w:rsidRDefault="009F4B77" w:rsidP="00F0361B">
      <w:pPr>
        <w:spacing w:line="276" w:lineRule="auto"/>
        <w:ind w:firstLine="709"/>
        <w:rPr>
          <w:rFonts w:eastAsia="Times New Roman"/>
          <w:szCs w:val="24"/>
          <w:lang w:eastAsia="ru-RU"/>
        </w:rPr>
      </w:pPr>
      <w:r w:rsidRPr="00EE49ED">
        <w:rPr>
          <w:rFonts w:eastAsia="Times New Roman"/>
          <w:color w:val="000000"/>
          <w:szCs w:val="24"/>
          <w:lang w:eastAsia="ru-RU"/>
        </w:rPr>
        <w:t>Генеральным планом предлагается изменение границ</w:t>
      </w:r>
      <w:r w:rsidR="00053E39" w:rsidRPr="00EE49ED">
        <w:rPr>
          <w:rFonts w:eastAsia="Times New Roman"/>
          <w:color w:val="000000"/>
          <w:szCs w:val="24"/>
          <w:lang w:eastAsia="ru-RU"/>
        </w:rPr>
        <w:t>.</w:t>
      </w:r>
      <w:r w:rsidRPr="00EE49ED">
        <w:rPr>
          <w:rFonts w:eastAsia="Times New Roman"/>
          <w:color w:val="000000"/>
          <w:szCs w:val="24"/>
          <w:lang w:eastAsia="ru-RU"/>
        </w:rPr>
        <w:t xml:space="preserve"> Баланс площадей представ</w:t>
      </w:r>
      <w:r w:rsidRPr="00EE49ED">
        <w:rPr>
          <w:rFonts w:eastAsia="Times New Roman"/>
          <w:szCs w:val="24"/>
          <w:lang w:eastAsia="ru-RU"/>
        </w:rPr>
        <w:t>лен в таблице 4.1.</w:t>
      </w:r>
      <w:r w:rsidR="00053E39" w:rsidRPr="00EE49ED">
        <w:rPr>
          <w:rFonts w:eastAsia="Times New Roman"/>
          <w:szCs w:val="24"/>
          <w:lang w:eastAsia="ru-RU"/>
        </w:rPr>
        <w:t>2</w:t>
      </w:r>
      <w:r w:rsidRPr="00EE49ED">
        <w:rPr>
          <w:rFonts w:eastAsia="Times New Roman"/>
          <w:szCs w:val="24"/>
          <w:lang w:eastAsia="ru-RU"/>
        </w:rPr>
        <w:t>.</w:t>
      </w:r>
    </w:p>
    <w:p w14:paraId="353C9EB0" w14:textId="4A92827A" w:rsidR="009F4B77" w:rsidRPr="00EE49ED" w:rsidRDefault="009F4B77" w:rsidP="00F0361B">
      <w:pPr>
        <w:spacing w:line="276" w:lineRule="auto"/>
        <w:ind w:firstLine="709"/>
        <w:jc w:val="right"/>
        <w:rPr>
          <w:rFonts w:eastAsia="Times New Roman"/>
          <w:szCs w:val="24"/>
          <w:lang w:eastAsia="ru-RU"/>
        </w:rPr>
      </w:pPr>
      <w:r w:rsidRPr="00EE49ED">
        <w:rPr>
          <w:rFonts w:eastAsia="Times New Roman"/>
          <w:szCs w:val="24"/>
          <w:lang w:eastAsia="ru-RU"/>
        </w:rPr>
        <w:t>Таблица 4.1.</w:t>
      </w:r>
      <w:r w:rsidR="00053E39" w:rsidRPr="00EE49ED">
        <w:rPr>
          <w:rFonts w:eastAsia="Times New Roman"/>
          <w:szCs w:val="24"/>
          <w:lang w:eastAsia="ru-RU"/>
        </w:rPr>
        <w:t>2</w:t>
      </w:r>
    </w:p>
    <w:p w14:paraId="71A09608" w14:textId="3808C22E" w:rsidR="009F4B77" w:rsidRPr="00EE49ED" w:rsidRDefault="00793645" w:rsidP="00F0361B">
      <w:pPr>
        <w:spacing w:line="276" w:lineRule="auto"/>
        <w:jc w:val="center"/>
        <w:rPr>
          <w:rFonts w:eastAsia="Times New Roman"/>
          <w:szCs w:val="24"/>
          <w:lang w:eastAsia="ru-RU"/>
        </w:rPr>
      </w:pPr>
      <w:r w:rsidRPr="00793645">
        <w:rPr>
          <w:rFonts w:eastAsia="Times New Roman"/>
          <w:szCs w:val="24"/>
          <w:lang w:eastAsia="ru-RU"/>
        </w:rPr>
        <w:t>Баланс площадей</w:t>
      </w:r>
      <w:r w:rsidR="009F4B77" w:rsidRPr="00EE49ED">
        <w:rPr>
          <w:rFonts w:eastAsia="Times New Roman"/>
          <w:szCs w:val="24"/>
          <w:lang w:eastAsia="ru-RU"/>
        </w:rPr>
        <w:t xml:space="preserve"> населенных пунктов, границы которых изменяются генеральным планом</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2271"/>
        <w:gridCol w:w="4535"/>
        <w:gridCol w:w="2686"/>
      </w:tblGrid>
      <w:tr w:rsidR="009F4B77" w:rsidRPr="00EE49ED" w14:paraId="60BA0A65" w14:textId="77777777" w:rsidTr="005B68FB">
        <w:trPr>
          <w:trHeight w:val="1336"/>
        </w:trPr>
        <w:tc>
          <w:tcPr>
            <w:tcW w:w="211" w:type="pct"/>
            <w:tcBorders>
              <w:top w:val="single" w:sz="4" w:space="0" w:color="auto"/>
              <w:left w:val="single" w:sz="4" w:space="0" w:color="auto"/>
              <w:bottom w:val="nil"/>
              <w:right w:val="single" w:sz="4" w:space="0" w:color="auto"/>
            </w:tcBorders>
            <w:vAlign w:val="center"/>
            <w:hideMark/>
          </w:tcPr>
          <w:p w14:paraId="38A8B7C7" w14:textId="77777777" w:rsidR="009F4B77" w:rsidRPr="00EE49ED" w:rsidRDefault="009F4B77" w:rsidP="009F4B77">
            <w:pPr>
              <w:spacing w:line="240" w:lineRule="auto"/>
              <w:jc w:val="center"/>
              <w:rPr>
                <w:rFonts w:eastAsia="Times New Roman"/>
                <w:b/>
                <w:color w:val="000000"/>
                <w:sz w:val="20"/>
                <w:szCs w:val="20"/>
                <w:lang w:eastAsia="ru-RU"/>
              </w:rPr>
            </w:pPr>
            <w:r w:rsidRPr="00EE49ED">
              <w:rPr>
                <w:rFonts w:eastAsia="Times New Roman"/>
                <w:b/>
                <w:color w:val="000000"/>
                <w:sz w:val="20"/>
                <w:szCs w:val="20"/>
                <w:lang w:eastAsia="ru-RU"/>
              </w:rPr>
              <w:t>№</w:t>
            </w:r>
          </w:p>
        </w:tc>
        <w:tc>
          <w:tcPr>
            <w:tcW w:w="1145" w:type="pct"/>
            <w:tcBorders>
              <w:top w:val="single" w:sz="4" w:space="0" w:color="auto"/>
              <w:left w:val="single" w:sz="4" w:space="0" w:color="auto"/>
              <w:bottom w:val="nil"/>
              <w:right w:val="single" w:sz="4" w:space="0" w:color="auto"/>
            </w:tcBorders>
            <w:vAlign w:val="center"/>
            <w:hideMark/>
          </w:tcPr>
          <w:p w14:paraId="3B9F2556" w14:textId="77777777" w:rsidR="009F4B77" w:rsidRPr="00EE49ED" w:rsidRDefault="009F4B77" w:rsidP="009F4B77">
            <w:pPr>
              <w:spacing w:line="240" w:lineRule="auto"/>
              <w:jc w:val="center"/>
              <w:rPr>
                <w:rFonts w:eastAsia="Times New Roman"/>
                <w:b/>
                <w:color w:val="000000"/>
                <w:sz w:val="20"/>
                <w:szCs w:val="20"/>
                <w:lang w:eastAsia="ru-RU"/>
              </w:rPr>
            </w:pPr>
            <w:r w:rsidRPr="00EE49ED">
              <w:rPr>
                <w:rFonts w:eastAsia="Times New Roman"/>
                <w:b/>
                <w:color w:val="000000"/>
                <w:sz w:val="20"/>
                <w:szCs w:val="20"/>
                <w:lang w:eastAsia="ru-RU"/>
              </w:rPr>
              <w:t>Наименование населенного пункта</w:t>
            </w:r>
          </w:p>
        </w:tc>
        <w:tc>
          <w:tcPr>
            <w:tcW w:w="2288" w:type="pct"/>
            <w:tcBorders>
              <w:top w:val="single" w:sz="4" w:space="0" w:color="auto"/>
              <w:left w:val="single" w:sz="4" w:space="0" w:color="auto"/>
              <w:bottom w:val="nil"/>
              <w:right w:val="single" w:sz="4" w:space="0" w:color="auto"/>
            </w:tcBorders>
            <w:vAlign w:val="center"/>
            <w:hideMark/>
          </w:tcPr>
          <w:p w14:paraId="63681820" w14:textId="504328C4" w:rsidR="009F4B77" w:rsidRPr="00EE49ED" w:rsidRDefault="009F4B77" w:rsidP="009F4B77">
            <w:pPr>
              <w:spacing w:line="240" w:lineRule="auto"/>
              <w:jc w:val="center"/>
              <w:rPr>
                <w:rFonts w:eastAsia="Times New Roman"/>
                <w:b/>
                <w:color w:val="000000"/>
                <w:sz w:val="20"/>
                <w:szCs w:val="20"/>
                <w:lang w:eastAsia="ru-RU"/>
              </w:rPr>
            </w:pPr>
            <w:r w:rsidRPr="00EE49ED">
              <w:rPr>
                <w:rFonts w:eastAsia="Times New Roman"/>
                <w:b/>
                <w:color w:val="000000"/>
                <w:sz w:val="20"/>
                <w:szCs w:val="20"/>
                <w:lang w:eastAsia="ru-RU"/>
              </w:rPr>
              <w:t>Существующая площадь населенных пунктов в соответствии генеральным планом сельского поселения</w:t>
            </w:r>
            <w:r w:rsidR="005B68FB" w:rsidRPr="00EE49ED">
              <w:rPr>
                <w:rFonts w:eastAsia="Times New Roman"/>
                <w:b/>
                <w:color w:val="000000"/>
                <w:sz w:val="20"/>
                <w:szCs w:val="20"/>
                <w:lang w:eastAsia="ru-RU"/>
              </w:rPr>
              <w:t xml:space="preserve"> утвержденным решением Совета Сеготского сельского поселения Пучежского муниципального района Ивановской области от 26.12.2013 года № 5, </w:t>
            </w:r>
            <w:r w:rsidRPr="00EE49ED">
              <w:rPr>
                <w:rFonts w:eastAsia="Times New Roman"/>
                <w:b/>
                <w:color w:val="000000"/>
                <w:sz w:val="20"/>
                <w:szCs w:val="20"/>
                <w:lang w:eastAsia="ru-RU"/>
              </w:rPr>
              <w:t>га</w:t>
            </w:r>
          </w:p>
        </w:tc>
        <w:tc>
          <w:tcPr>
            <w:tcW w:w="1355" w:type="pct"/>
            <w:tcBorders>
              <w:top w:val="single" w:sz="4" w:space="0" w:color="auto"/>
              <w:left w:val="single" w:sz="4" w:space="0" w:color="auto"/>
              <w:bottom w:val="nil"/>
              <w:right w:val="single" w:sz="4" w:space="0" w:color="auto"/>
            </w:tcBorders>
            <w:vAlign w:val="center"/>
          </w:tcPr>
          <w:p w14:paraId="2B727332" w14:textId="77777777" w:rsidR="009F4B77" w:rsidRPr="00EE49ED" w:rsidRDefault="009F4B77" w:rsidP="009F4B77">
            <w:pPr>
              <w:spacing w:line="240" w:lineRule="auto"/>
              <w:jc w:val="center"/>
              <w:rPr>
                <w:rFonts w:eastAsia="Times New Roman"/>
                <w:b/>
                <w:color w:val="000000"/>
                <w:sz w:val="20"/>
                <w:szCs w:val="20"/>
                <w:lang w:eastAsia="ru-RU"/>
              </w:rPr>
            </w:pPr>
            <w:r w:rsidRPr="00EE49ED">
              <w:rPr>
                <w:rFonts w:eastAsia="Times New Roman"/>
                <w:b/>
                <w:color w:val="000000"/>
                <w:sz w:val="20"/>
                <w:szCs w:val="20"/>
                <w:lang w:eastAsia="ru-RU"/>
              </w:rPr>
              <w:t>Планируемая площадь населенных пунктов, га</w:t>
            </w:r>
          </w:p>
        </w:tc>
      </w:tr>
    </w:tbl>
    <w:p w14:paraId="5C2DBE99" w14:textId="77777777" w:rsidR="009F4B77" w:rsidRPr="00EE49ED" w:rsidRDefault="009F4B77" w:rsidP="009F4B77">
      <w:pPr>
        <w:spacing w:line="12" w:lineRule="auto"/>
        <w:jc w:val="center"/>
        <w:rPr>
          <w:rFonts w:eastAsia="Times New Roman"/>
          <w:color w:val="000000"/>
          <w:szCs w:val="24"/>
          <w:lang w:eastAsia="ru-RU"/>
        </w:rPr>
      </w:pPr>
      <w:r w:rsidRPr="00EE49ED">
        <w:rPr>
          <w:rFonts w:eastAsia="Times New Roman"/>
          <w:color w:val="000000"/>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2236"/>
        <w:gridCol w:w="4535"/>
        <w:gridCol w:w="2686"/>
      </w:tblGrid>
      <w:tr w:rsidR="009F4B77" w:rsidRPr="00EE49ED" w14:paraId="076B74DF" w14:textId="77777777" w:rsidTr="00482051">
        <w:trPr>
          <w:trHeight w:val="20"/>
          <w:tblHeader/>
        </w:trPr>
        <w:tc>
          <w:tcPr>
            <w:tcW w:w="229" w:type="pct"/>
            <w:hideMark/>
          </w:tcPr>
          <w:p w14:paraId="61F5E1BA" w14:textId="77777777" w:rsidR="009F4B77" w:rsidRPr="00EE49ED" w:rsidRDefault="009F4B77" w:rsidP="009F4B77">
            <w:pPr>
              <w:spacing w:line="240" w:lineRule="auto"/>
              <w:jc w:val="left"/>
              <w:rPr>
                <w:rFonts w:eastAsia="Times New Roman"/>
                <w:b/>
                <w:color w:val="000000"/>
                <w:sz w:val="20"/>
                <w:szCs w:val="20"/>
                <w:lang w:eastAsia="ru-RU"/>
              </w:rPr>
            </w:pPr>
            <w:r w:rsidRPr="00EE49ED">
              <w:rPr>
                <w:rFonts w:eastAsia="Times New Roman"/>
                <w:b/>
                <w:color w:val="000000"/>
                <w:sz w:val="20"/>
                <w:szCs w:val="20"/>
                <w:lang w:eastAsia="ru-RU"/>
              </w:rPr>
              <w:t>1</w:t>
            </w:r>
          </w:p>
        </w:tc>
        <w:tc>
          <w:tcPr>
            <w:tcW w:w="1128" w:type="pct"/>
            <w:vAlign w:val="center"/>
            <w:hideMark/>
          </w:tcPr>
          <w:p w14:paraId="30E176DC" w14:textId="77777777" w:rsidR="009F4B77" w:rsidRPr="00EE49ED" w:rsidRDefault="009F4B77" w:rsidP="009F4B77">
            <w:pPr>
              <w:spacing w:line="240" w:lineRule="auto"/>
              <w:jc w:val="center"/>
              <w:rPr>
                <w:rFonts w:eastAsia="Times New Roman"/>
                <w:b/>
                <w:color w:val="000000"/>
                <w:sz w:val="20"/>
                <w:szCs w:val="20"/>
                <w:lang w:eastAsia="ru-RU"/>
              </w:rPr>
            </w:pPr>
            <w:r w:rsidRPr="00EE49ED">
              <w:rPr>
                <w:rFonts w:eastAsia="Times New Roman"/>
                <w:b/>
                <w:color w:val="000000"/>
                <w:sz w:val="20"/>
                <w:szCs w:val="20"/>
                <w:lang w:eastAsia="ru-RU"/>
              </w:rPr>
              <w:t>2</w:t>
            </w:r>
          </w:p>
        </w:tc>
        <w:tc>
          <w:tcPr>
            <w:tcW w:w="2288" w:type="pct"/>
            <w:hideMark/>
          </w:tcPr>
          <w:p w14:paraId="5499AB0A" w14:textId="77777777" w:rsidR="009F4B77" w:rsidRPr="00EE49ED" w:rsidRDefault="009F4B77" w:rsidP="00482051">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3</w:t>
            </w:r>
          </w:p>
        </w:tc>
        <w:tc>
          <w:tcPr>
            <w:tcW w:w="1355" w:type="pct"/>
          </w:tcPr>
          <w:p w14:paraId="264385A9" w14:textId="77777777" w:rsidR="009F4B77" w:rsidRPr="00EE49ED" w:rsidRDefault="009F4B77" w:rsidP="00482051">
            <w:pPr>
              <w:spacing w:line="240" w:lineRule="auto"/>
              <w:jc w:val="center"/>
              <w:rPr>
                <w:rFonts w:eastAsia="Times New Roman"/>
                <w:b/>
                <w:bCs/>
                <w:color w:val="000000"/>
                <w:sz w:val="20"/>
                <w:szCs w:val="20"/>
                <w:lang w:eastAsia="ru-RU"/>
              </w:rPr>
            </w:pPr>
            <w:r w:rsidRPr="00EE49ED">
              <w:rPr>
                <w:rFonts w:eastAsia="Times New Roman"/>
                <w:b/>
                <w:bCs/>
                <w:color w:val="000000"/>
                <w:sz w:val="20"/>
                <w:szCs w:val="20"/>
                <w:lang w:eastAsia="ru-RU"/>
              </w:rPr>
              <w:t>4</w:t>
            </w:r>
          </w:p>
        </w:tc>
      </w:tr>
      <w:tr w:rsidR="00482051" w:rsidRPr="00EE49ED" w14:paraId="241A8FAE" w14:textId="77777777" w:rsidTr="00482051">
        <w:trPr>
          <w:trHeight w:val="20"/>
        </w:trPr>
        <w:tc>
          <w:tcPr>
            <w:tcW w:w="229" w:type="pct"/>
          </w:tcPr>
          <w:p w14:paraId="07ED48CD" w14:textId="77777777" w:rsidR="00482051" w:rsidRPr="00EE49ED" w:rsidRDefault="00482051" w:rsidP="00DE59F6">
            <w:pPr>
              <w:numPr>
                <w:ilvl w:val="0"/>
                <w:numId w:val="68"/>
              </w:numPr>
              <w:tabs>
                <w:tab w:val="center" w:pos="4677"/>
                <w:tab w:val="right" w:pos="9355"/>
              </w:tabs>
              <w:spacing w:line="240" w:lineRule="auto"/>
              <w:jc w:val="center"/>
              <w:rPr>
                <w:rFonts w:eastAsia="Times New Roman"/>
                <w:color w:val="000000"/>
                <w:sz w:val="20"/>
                <w:szCs w:val="20"/>
                <w:lang w:eastAsia="ru-RU"/>
              </w:rPr>
            </w:pPr>
          </w:p>
        </w:tc>
        <w:tc>
          <w:tcPr>
            <w:tcW w:w="1128" w:type="pct"/>
          </w:tcPr>
          <w:p w14:paraId="350E9CF1" w14:textId="0E659258" w:rsidR="00482051" w:rsidRPr="00EE49ED" w:rsidRDefault="00482051" w:rsidP="00482051">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Бакланиха</w:t>
            </w:r>
          </w:p>
        </w:tc>
        <w:tc>
          <w:tcPr>
            <w:tcW w:w="2288" w:type="pct"/>
            <w:shd w:val="clear" w:color="auto" w:fill="auto"/>
          </w:tcPr>
          <w:p w14:paraId="0CA7936F" w14:textId="7AC75856" w:rsidR="00482051" w:rsidRPr="00EE49ED" w:rsidRDefault="00510B70" w:rsidP="00482051">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7,384716</w:t>
            </w:r>
          </w:p>
        </w:tc>
        <w:tc>
          <w:tcPr>
            <w:tcW w:w="1355" w:type="pct"/>
            <w:shd w:val="clear" w:color="auto" w:fill="auto"/>
          </w:tcPr>
          <w:p w14:paraId="13CFC08D" w14:textId="4C94D9F2" w:rsidR="00482051" w:rsidRPr="00EE49ED" w:rsidRDefault="00510B70" w:rsidP="00482051">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7,72859</w:t>
            </w:r>
          </w:p>
        </w:tc>
      </w:tr>
      <w:tr w:rsidR="00793645" w:rsidRPr="00EE49ED" w14:paraId="4CD4E599" w14:textId="77777777" w:rsidTr="00482051">
        <w:trPr>
          <w:trHeight w:val="20"/>
        </w:trPr>
        <w:tc>
          <w:tcPr>
            <w:tcW w:w="229" w:type="pct"/>
          </w:tcPr>
          <w:p w14:paraId="4E62E248" w14:textId="77777777" w:rsidR="00793645" w:rsidRPr="00EE49ED" w:rsidRDefault="00793645" w:rsidP="00DE59F6">
            <w:pPr>
              <w:numPr>
                <w:ilvl w:val="0"/>
                <w:numId w:val="68"/>
              </w:numPr>
              <w:tabs>
                <w:tab w:val="center" w:pos="4677"/>
                <w:tab w:val="right" w:pos="9355"/>
              </w:tabs>
              <w:spacing w:line="240" w:lineRule="auto"/>
              <w:jc w:val="center"/>
              <w:rPr>
                <w:rFonts w:eastAsia="Times New Roman"/>
                <w:color w:val="000000"/>
                <w:sz w:val="20"/>
                <w:szCs w:val="20"/>
                <w:lang w:eastAsia="ru-RU"/>
              </w:rPr>
            </w:pPr>
          </w:p>
        </w:tc>
        <w:tc>
          <w:tcPr>
            <w:tcW w:w="1128" w:type="pct"/>
          </w:tcPr>
          <w:p w14:paraId="428FD42D" w14:textId="62F94C31" w:rsidR="00793645" w:rsidRPr="00EE49ED" w:rsidRDefault="00793645" w:rsidP="00482051">
            <w:pPr>
              <w:spacing w:line="240" w:lineRule="auto"/>
              <w:jc w:val="left"/>
              <w:rPr>
                <w:rFonts w:eastAsia="Times New Roman"/>
                <w:color w:val="000000"/>
                <w:sz w:val="20"/>
                <w:szCs w:val="20"/>
                <w:lang w:eastAsia="ru-RU"/>
              </w:rPr>
            </w:pPr>
            <w:r w:rsidRPr="00793645">
              <w:rPr>
                <w:rFonts w:eastAsia="Times New Roman"/>
                <w:color w:val="000000"/>
                <w:sz w:val="20"/>
                <w:szCs w:val="20"/>
                <w:lang w:eastAsia="ru-RU"/>
              </w:rPr>
              <w:t>д. Блинново</w:t>
            </w:r>
          </w:p>
        </w:tc>
        <w:tc>
          <w:tcPr>
            <w:tcW w:w="2288" w:type="pct"/>
            <w:shd w:val="clear" w:color="auto" w:fill="auto"/>
          </w:tcPr>
          <w:p w14:paraId="22CB8B08" w14:textId="3F8AD07D" w:rsidR="00793645" w:rsidRPr="00EE49ED" w:rsidRDefault="000F618F" w:rsidP="000F618F">
            <w:pPr>
              <w:spacing w:line="240" w:lineRule="auto"/>
              <w:jc w:val="center"/>
              <w:rPr>
                <w:rFonts w:eastAsia="Times New Roman"/>
                <w:color w:val="000000"/>
                <w:sz w:val="20"/>
                <w:szCs w:val="20"/>
                <w:lang w:eastAsia="ru-RU"/>
              </w:rPr>
            </w:pPr>
            <w:r w:rsidRPr="000F618F">
              <w:rPr>
                <w:rFonts w:eastAsia="Times New Roman"/>
                <w:color w:val="000000"/>
                <w:sz w:val="20"/>
                <w:szCs w:val="20"/>
                <w:lang w:eastAsia="ru-RU"/>
              </w:rPr>
              <w:t>15,64239</w:t>
            </w:r>
            <w:r>
              <w:rPr>
                <w:rFonts w:eastAsia="Times New Roman"/>
                <w:color w:val="000000"/>
                <w:sz w:val="20"/>
                <w:szCs w:val="20"/>
                <w:lang w:eastAsia="ru-RU"/>
              </w:rPr>
              <w:t>2</w:t>
            </w:r>
          </w:p>
        </w:tc>
        <w:tc>
          <w:tcPr>
            <w:tcW w:w="1355" w:type="pct"/>
            <w:shd w:val="clear" w:color="auto" w:fill="auto"/>
          </w:tcPr>
          <w:p w14:paraId="75A16CB9" w14:textId="260C5EC3" w:rsidR="00793645" w:rsidRPr="00EE49ED" w:rsidRDefault="000F618F" w:rsidP="000F618F">
            <w:pPr>
              <w:spacing w:line="240" w:lineRule="auto"/>
              <w:jc w:val="center"/>
              <w:rPr>
                <w:rFonts w:eastAsia="Times New Roman"/>
                <w:color w:val="000000"/>
                <w:sz w:val="20"/>
                <w:szCs w:val="20"/>
                <w:lang w:eastAsia="ru-RU"/>
              </w:rPr>
            </w:pPr>
            <w:r w:rsidRPr="000F618F">
              <w:rPr>
                <w:rFonts w:eastAsia="Times New Roman"/>
                <w:color w:val="000000"/>
                <w:sz w:val="20"/>
                <w:szCs w:val="20"/>
                <w:lang w:eastAsia="ru-RU"/>
              </w:rPr>
              <w:t>15,8294</w:t>
            </w:r>
            <w:r>
              <w:rPr>
                <w:rFonts w:eastAsia="Times New Roman"/>
                <w:color w:val="000000"/>
                <w:sz w:val="20"/>
                <w:szCs w:val="20"/>
                <w:lang w:eastAsia="ru-RU"/>
              </w:rPr>
              <w:t>70</w:t>
            </w:r>
          </w:p>
        </w:tc>
      </w:tr>
      <w:tr w:rsidR="00482051" w:rsidRPr="00EE49ED" w14:paraId="47AC1885" w14:textId="77777777" w:rsidTr="00482051">
        <w:trPr>
          <w:trHeight w:val="20"/>
        </w:trPr>
        <w:tc>
          <w:tcPr>
            <w:tcW w:w="229" w:type="pct"/>
          </w:tcPr>
          <w:p w14:paraId="60293E90" w14:textId="77777777" w:rsidR="00482051" w:rsidRPr="00EE49ED" w:rsidRDefault="00482051" w:rsidP="00DE59F6">
            <w:pPr>
              <w:numPr>
                <w:ilvl w:val="0"/>
                <w:numId w:val="68"/>
              </w:numPr>
              <w:tabs>
                <w:tab w:val="center" w:pos="4677"/>
                <w:tab w:val="right" w:pos="9355"/>
              </w:tabs>
              <w:spacing w:line="240" w:lineRule="auto"/>
              <w:jc w:val="center"/>
              <w:rPr>
                <w:rFonts w:eastAsia="Times New Roman"/>
                <w:color w:val="000000"/>
                <w:sz w:val="20"/>
                <w:szCs w:val="20"/>
                <w:lang w:eastAsia="ru-RU"/>
              </w:rPr>
            </w:pPr>
          </w:p>
        </w:tc>
        <w:tc>
          <w:tcPr>
            <w:tcW w:w="1128" w:type="pct"/>
          </w:tcPr>
          <w:p w14:paraId="29520D2E" w14:textId="616E50D6" w:rsidR="00482051" w:rsidRPr="00EE49ED" w:rsidRDefault="00482051" w:rsidP="00482051">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Гранино</w:t>
            </w:r>
          </w:p>
        </w:tc>
        <w:tc>
          <w:tcPr>
            <w:tcW w:w="2288" w:type="pct"/>
            <w:shd w:val="clear" w:color="auto" w:fill="auto"/>
          </w:tcPr>
          <w:p w14:paraId="4BD079A6" w14:textId="36FD89F7" w:rsidR="00482051" w:rsidRPr="00EE49ED" w:rsidRDefault="00217C1F" w:rsidP="00482051">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14,15866</w:t>
            </w:r>
          </w:p>
        </w:tc>
        <w:tc>
          <w:tcPr>
            <w:tcW w:w="1355" w:type="pct"/>
            <w:shd w:val="clear" w:color="auto" w:fill="auto"/>
          </w:tcPr>
          <w:p w14:paraId="17D7AA47" w14:textId="37A287AC" w:rsidR="00482051" w:rsidRPr="00EE49ED" w:rsidRDefault="00217C1F" w:rsidP="00482051">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14,15140</w:t>
            </w:r>
          </w:p>
        </w:tc>
      </w:tr>
      <w:tr w:rsidR="00482051" w:rsidRPr="00EE49ED" w14:paraId="7D87C180" w14:textId="77777777" w:rsidTr="00482051">
        <w:trPr>
          <w:trHeight w:val="20"/>
        </w:trPr>
        <w:tc>
          <w:tcPr>
            <w:tcW w:w="229" w:type="pct"/>
          </w:tcPr>
          <w:p w14:paraId="37C1B611" w14:textId="77777777" w:rsidR="00482051" w:rsidRPr="00EE49ED" w:rsidRDefault="00482051" w:rsidP="00DE59F6">
            <w:pPr>
              <w:numPr>
                <w:ilvl w:val="0"/>
                <w:numId w:val="68"/>
              </w:numPr>
              <w:tabs>
                <w:tab w:val="center" w:pos="4677"/>
                <w:tab w:val="right" w:pos="9355"/>
              </w:tabs>
              <w:spacing w:line="240" w:lineRule="auto"/>
              <w:jc w:val="center"/>
              <w:rPr>
                <w:rFonts w:eastAsia="Times New Roman"/>
                <w:color w:val="000000"/>
                <w:sz w:val="20"/>
                <w:szCs w:val="20"/>
                <w:lang w:eastAsia="ru-RU"/>
              </w:rPr>
            </w:pPr>
          </w:p>
        </w:tc>
        <w:tc>
          <w:tcPr>
            <w:tcW w:w="1128" w:type="pct"/>
          </w:tcPr>
          <w:p w14:paraId="1D7284B1" w14:textId="2FDCD48E" w:rsidR="00482051" w:rsidRPr="00EE49ED" w:rsidRDefault="00482051" w:rsidP="00482051">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Крутцы</w:t>
            </w:r>
          </w:p>
        </w:tc>
        <w:tc>
          <w:tcPr>
            <w:tcW w:w="2288" w:type="pct"/>
            <w:shd w:val="clear" w:color="auto" w:fill="auto"/>
          </w:tcPr>
          <w:p w14:paraId="4D593DF6" w14:textId="7924B188" w:rsidR="00482051" w:rsidRPr="00EE49ED" w:rsidRDefault="00510B70" w:rsidP="00482051">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10,33081</w:t>
            </w:r>
          </w:p>
        </w:tc>
        <w:tc>
          <w:tcPr>
            <w:tcW w:w="1355" w:type="pct"/>
            <w:shd w:val="clear" w:color="auto" w:fill="auto"/>
          </w:tcPr>
          <w:p w14:paraId="73AAE107" w14:textId="713B9B23" w:rsidR="00482051" w:rsidRPr="00EE49ED" w:rsidRDefault="00510B70" w:rsidP="00482051">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9,44710</w:t>
            </w:r>
          </w:p>
        </w:tc>
      </w:tr>
      <w:tr w:rsidR="00793645" w:rsidRPr="00EE49ED" w14:paraId="35A19BEF" w14:textId="77777777" w:rsidTr="00482051">
        <w:trPr>
          <w:trHeight w:val="20"/>
        </w:trPr>
        <w:tc>
          <w:tcPr>
            <w:tcW w:w="229" w:type="pct"/>
          </w:tcPr>
          <w:p w14:paraId="2A762113" w14:textId="77777777" w:rsidR="00793645" w:rsidRPr="00EE49ED" w:rsidRDefault="00793645" w:rsidP="00DE59F6">
            <w:pPr>
              <w:numPr>
                <w:ilvl w:val="0"/>
                <w:numId w:val="68"/>
              </w:numPr>
              <w:tabs>
                <w:tab w:val="center" w:pos="4677"/>
                <w:tab w:val="right" w:pos="9355"/>
              </w:tabs>
              <w:spacing w:line="240" w:lineRule="auto"/>
              <w:jc w:val="center"/>
              <w:rPr>
                <w:rFonts w:eastAsia="Times New Roman"/>
                <w:color w:val="000000"/>
                <w:sz w:val="20"/>
                <w:szCs w:val="20"/>
                <w:lang w:eastAsia="ru-RU"/>
              </w:rPr>
            </w:pPr>
          </w:p>
        </w:tc>
        <w:tc>
          <w:tcPr>
            <w:tcW w:w="1128" w:type="pct"/>
          </w:tcPr>
          <w:p w14:paraId="10DF98AB" w14:textId="52C483E4" w:rsidR="00793645" w:rsidRPr="00EE49ED" w:rsidRDefault="00793645" w:rsidP="00482051">
            <w:pPr>
              <w:spacing w:line="240" w:lineRule="auto"/>
              <w:jc w:val="left"/>
              <w:rPr>
                <w:rFonts w:eastAsia="Times New Roman"/>
                <w:color w:val="000000"/>
                <w:sz w:val="20"/>
                <w:szCs w:val="20"/>
                <w:lang w:eastAsia="ru-RU"/>
              </w:rPr>
            </w:pPr>
            <w:r w:rsidRPr="00793645">
              <w:rPr>
                <w:rFonts w:eastAsia="Times New Roman"/>
                <w:color w:val="000000"/>
                <w:sz w:val="20"/>
                <w:szCs w:val="20"/>
                <w:lang w:eastAsia="ru-RU"/>
              </w:rPr>
              <w:t>д. Панкратиха</w:t>
            </w:r>
          </w:p>
        </w:tc>
        <w:tc>
          <w:tcPr>
            <w:tcW w:w="2288" w:type="pct"/>
            <w:shd w:val="clear" w:color="auto" w:fill="auto"/>
          </w:tcPr>
          <w:p w14:paraId="6CF08586" w14:textId="3FBB3B8F" w:rsidR="00793645" w:rsidRPr="00EE49ED" w:rsidRDefault="000F618F" w:rsidP="00482051">
            <w:pPr>
              <w:spacing w:line="240" w:lineRule="auto"/>
              <w:jc w:val="center"/>
              <w:rPr>
                <w:rFonts w:eastAsia="Times New Roman"/>
                <w:color w:val="000000"/>
                <w:sz w:val="20"/>
                <w:szCs w:val="20"/>
                <w:lang w:eastAsia="ru-RU"/>
              </w:rPr>
            </w:pPr>
            <w:r w:rsidRPr="000F618F">
              <w:rPr>
                <w:rFonts w:eastAsia="Times New Roman"/>
                <w:color w:val="000000"/>
                <w:sz w:val="20"/>
                <w:szCs w:val="20"/>
                <w:lang w:eastAsia="ru-RU"/>
              </w:rPr>
              <w:t>9,42032</w:t>
            </w:r>
            <w:r>
              <w:rPr>
                <w:rFonts w:eastAsia="Times New Roman"/>
                <w:color w:val="000000"/>
                <w:sz w:val="20"/>
                <w:szCs w:val="20"/>
                <w:lang w:eastAsia="ru-RU"/>
              </w:rPr>
              <w:t>8</w:t>
            </w:r>
          </w:p>
        </w:tc>
        <w:tc>
          <w:tcPr>
            <w:tcW w:w="1355" w:type="pct"/>
            <w:shd w:val="clear" w:color="auto" w:fill="auto"/>
          </w:tcPr>
          <w:p w14:paraId="623F68BA" w14:textId="0CE8B119" w:rsidR="00793645" w:rsidRPr="00EE49ED" w:rsidRDefault="000F618F" w:rsidP="00482051">
            <w:pPr>
              <w:spacing w:line="240" w:lineRule="auto"/>
              <w:jc w:val="center"/>
              <w:rPr>
                <w:rFonts w:eastAsia="Times New Roman"/>
                <w:color w:val="000000"/>
                <w:sz w:val="20"/>
                <w:szCs w:val="20"/>
                <w:lang w:eastAsia="ru-RU"/>
              </w:rPr>
            </w:pPr>
            <w:r w:rsidRPr="000F618F">
              <w:rPr>
                <w:rFonts w:eastAsia="Times New Roman"/>
                <w:color w:val="000000"/>
                <w:sz w:val="20"/>
                <w:szCs w:val="20"/>
                <w:lang w:eastAsia="ru-RU"/>
              </w:rPr>
              <w:t>9,303074</w:t>
            </w:r>
          </w:p>
        </w:tc>
      </w:tr>
      <w:tr w:rsidR="00482051" w:rsidRPr="00EE49ED" w14:paraId="47100071" w14:textId="77777777" w:rsidTr="00482051">
        <w:trPr>
          <w:trHeight w:val="20"/>
        </w:trPr>
        <w:tc>
          <w:tcPr>
            <w:tcW w:w="229" w:type="pct"/>
          </w:tcPr>
          <w:p w14:paraId="4E0E2D07" w14:textId="77777777" w:rsidR="00482051" w:rsidRPr="00EE49ED" w:rsidRDefault="00482051" w:rsidP="00DE59F6">
            <w:pPr>
              <w:numPr>
                <w:ilvl w:val="0"/>
                <w:numId w:val="68"/>
              </w:numPr>
              <w:tabs>
                <w:tab w:val="center" w:pos="4677"/>
                <w:tab w:val="right" w:pos="9355"/>
              </w:tabs>
              <w:spacing w:line="240" w:lineRule="auto"/>
              <w:jc w:val="center"/>
              <w:rPr>
                <w:rFonts w:eastAsia="Times New Roman"/>
                <w:color w:val="000000"/>
                <w:sz w:val="20"/>
                <w:szCs w:val="20"/>
                <w:lang w:eastAsia="ru-RU"/>
              </w:rPr>
            </w:pPr>
          </w:p>
        </w:tc>
        <w:tc>
          <w:tcPr>
            <w:tcW w:w="1128" w:type="pct"/>
          </w:tcPr>
          <w:p w14:paraId="10E2483A" w14:textId="0FF13890" w:rsidR="00482051" w:rsidRPr="00EE49ED" w:rsidRDefault="00482051" w:rsidP="00482051">
            <w:pPr>
              <w:spacing w:line="240" w:lineRule="auto"/>
              <w:jc w:val="left"/>
              <w:rPr>
                <w:rFonts w:eastAsia="Times New Roman"/>
                <w:color w:val="000000"/>
                <w:sz w:val="20"/>
                <w:szCs w:val="20"/>
                <w:lang w:eastAsia="ru-RU"/>
              </w:rPr>
            </w:pPr>
            <w:r w:rsidRPr="00EE49ED">
              <w:rPr>
                <w:rFonts w:eastAsia="Times New Roman"/>
                <w:color w:val="000000"/>
                <w:sz w:val="20"/>
                <w:szCs w:val="20"/>
                <w:lang w:eastAsia="ru-RU"/>
              </w:rPr>
              <w:t>д. Юшково</w:t>
            </w:r>
          </w:p>
        </w:tc>
        <w:tc>
          <w:tcPr>
            <w:tcW w:w="2288" w:type="pct"/>
            <w:shd w:val="clear" w:color="auto" w:fill="auto"/>
          </w:tcPr>
          <w:p w14:paraId="53F99503" w14:textId="7B3B8029" w:rsidR="00482051" w:rsidRPr="00EE49ED" w:rsidRDefault="00510B70" w:rsidP="00482051">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5,07162</w:t>
            </w:r>
          </w:p>
        </w:tc>
        <w:tc>
          <w:tcPr>
            <w:tcW w:w="1355" w:type="pct"/>
            <w:shd w:val="clear" w:color="auto" w:fill="auto"/>
          </w:tcPr>
          <w:p w14:paraId="28D679EB" w14:textId="31ADFFCF" w:rsidR="00482051" w:rsidRPr="00EE49ED" w:rsidRDefault="00510B70" w:rsidP="00482051">
            <w:pPr>
              <w:spacing w:line="240" w:lineRule="auto"/>
              <w:jc w:val="center"/>
              <w:rPr>
                <w:rFonts w:eastAsia="Times New Roman"/>
                <w:color w:val="000000"/>
                <w:sz w:val="20"/>
                <w:szCs w:val="20"/>
                <w:lang w:eastAsia="ru-RU"/>
              </w:rPr>
            </w:pPr>
            <w:r w:rsidRPr="00EE49ED">
              <w:rPr>
                <w:rFonts w:eastAsia="Times New Roman"/>
                <w:color w:val="000000"/>
                <w:sz w:val="20"/>
                <w:szCs w:val="20"/>
                <w:lang w:eastAsia="ru-RU"/>
              </w:rPr>
              <w:t>4,80073</w:t>
            </w:r>
          </w:p>
        </w:tc>
      </w:tr>
    </w:tbl>
    <w:p w14:paraId="387AB509" w14:textId="77777777" w:rsidR="00793645" w:rsidRDefault="00AB70EB" w:rsidP="00BA5B0A">
      <w:pPr>
        <w:pStyle w:val="affffffffffffffffff1"/>
        <w:spacing w:before="120" w:line="276" w:lineRule="auto"/>
      </w:pPr>
      <w:r w:rsidRPr="00EE49ED">
        <w:t>Изменение границ населенн</w:t>
      </w:r>
      <w:r w:rsidR="00510B70" w:rsidRPr="00EE49ED">
        <w:t xml:space="preserve">ого </w:t>
      </w:r>
      <w:r w:rsidRPr="00EE49ED">
        <w:t>пункт</w:t>
      </w:r>
      <w:r w:rsidR="00510B70" w:rsidRPr="00EE49ED">
        <w:t>а</w:t>
      </w:r>
      <w:r w:rsidRPr="00EE49ED">
        <w:t xml:space="preserve"> д. Бакланиха, проводилось на основании письма Управления строительства и архитектуры администрации Пучежского муниципального района № 123 от 30 ноября 2023 г. с приложениями (заявлениями от физических лиц) (Приложение № 1).</w:t>
      </w:r>
      <w:r w:rsidR="00793645" w:rsidRPr="00793645">
        <w:t xml:space="preserve"> </w:t>
      </w:r>
    </w:p>
    <w:p w14:paraId="05E327D3" w14:textId="4111CAF5" w:rsidR="00AB70EB" w:rsidRPr="00EE49ED" w:rsidRDefault="00793645" w:rsidP="00793645">
      <w:pPr>
        <w:pStyle w:val="affffffffffffffffff1"/>
        <w:spacing w:line="276" w:lineRule="auto"/>
      </w:pPr>
      <w:r w:rsidRPr="00793645">
        <w:t xml:space="preserve">Изменение границ населенного пункта д. Блинново, проводилось на основании письма Управления строительства и архитектуры администрации Пучежского муниципального района № 53 от 17 сентября 2024. с приложениями (заявлениями от физических лиц) (Приложение № </w:t>
      </w:r>
      <w:r>
        <w:t>5</w:t>
      </w:r>
      <w:r w:rsidRPr="00793645">
        <w:t>).</w:t>
      </w:r>
    </w:p>
    <w:p w14:paraId="76962E72" w14:textId="3FB45CA9" w:rsidR="00793645" w:rsidRDefault="00793645" w:rsidP="00793645">
      <w:pPr>
        <w:spacing w:line="276" w:lineRule="auto"/>
        <w:ind w:firstLine="709"/>
        <w:rPr>
          <w:szCs w:val="24"/>
        </w:rPr>
      </w:pPr>
      <w:r w:rsidRPr="00793645">
        <w:rPr>
          <w:szCs w:val="24"/>
        </w:rPr>
        <w:t xml:space="preserve">Изменение границ населенного пункта д. Панкратиха, проводилось на основании письма Управления строительства и архитектуры администрации Пучежского муниципального района № </w:t>
      </w:r>
      <w:r>
        <w:rPr>
          <w:szCs w:val="24"/>
        </w:rPr>
        <w:t>53</w:t>
      </w:r>
      <w:r w:rsidRPr="00793645">
        <w:rPr>
          <w:szCs w:val="24"/>
        </w:rPr>
        <w:t xml:space="preserve"> от </w:t>
      </w:r>
      <w:r>
        <w:rPr>
          <w:szCs w:val="24"/>
        </w:rPr>
        <w:t>17</w:t>
      </w:r>
      <w:r w:rsidRPr="00793645">
        <w:rPr>
          <w:szCs w:val="24"/>
        </w:rPr>
        <w:t xml:space="preserve"> </w:t>
      </w:r>
      <w:r>
        <w:rPr>
          <w:szCs w:val="24"/>
        </w:rPr>
        <w:t>сентября</w:t>
      </w:r>
      <w:r w:rsidRPr="00793645">
        <w:rPr>
          <w:szCs w:val="24"/>
        </w:rPr>
        <w:t xml:space="preserve"> 202</w:t>
      </w:r>
      <w:r>
        <w:rPr>
          <w:szCs w:val="24"/>
        </w:rPr>
        <w:t>4</w:t>
      </w:r>
      <w:r w:rsidRPr="00793645">
        <w:rPr>
          <w:szCs w:val="24"/>
        </w:rPr>
        <w:t xml:space="preserve"> г. с приложениями (Приложение № </w:t>
      </w:r>
      <w:r>
        <w:rPr>
          <w:szCs w:val="24"/>
        </w:rPr>
        <w:t>6</w:t>
      </w:r>
      <w:r w:rsidRPr="00793645">
        <w:rPr>
          <w:szCs w:val="24"/>
        </w:rPr>
        <w:t>).</w:t>
      </w:r>
    </w:p>
    <w:p w14:paraId="413624F8" w14:textId="4224E47A" w:rsidR="00793645" w:rsidRDefault="00793645" w:rsidP="00793645">
      <w:pPr>
        <w:spacing w:line="276" w:lineRule="auto"/>
        <w:ind w:firstLine="709"/>
        <w:rPr>
          <w:szCs w:val="24"/>
        </w:rPr>
      </w:pPr>
      <w:r w:rsidRPr="00793645">
        <w:rPr>
          <w:szCs w:val="24"/>
        </w:rPr>
        <w:t>Изменение границ населенн</w:t>
      </w:r>
      <w:r>
        <w:rPr>
          <w:szCs w:val="24"/>
        </w:rPr>
        <w:t>ых</w:t>
      </w:r>
      <w:r w:rsidRPr="00793645">
        <w:rPr>
          <w:szCs w:val="24"/>
        </w:rPr>
        <w:t xml:space="preserve"> пункт</w:t>
      </w:r>
      <w:r>
        <w:rPr>
          <w:szCs w:val="24"/>
        </w:rPr>
        <w:t>ов</w:t>
      </w:r>
      <w:r w:rsidRPr="00793645">
        <w:rPr>
          <w:szCs w:val="24"/>
        </w:rPr>
        <w:t xml:space="preserve"> д. Гранино,</w:t>
      </w:r>
      <w:r>
        <w:rPr>
          <w:szCs w:val="24"/>
        </w:rPr>
        <w:t xml:space="preserve"> </w:t>
      </w:r>
      <w:r w:rsidRPr="00793645">
        <w:rPr>
          <w:szCs w:val="24"/>
        </w:rPr>
        <w:t>д. Крутцы</w:t>
      </w:r>
      <w:r w:rsidRPr="00793645">
        <w:rPr>
          <w:szCs w:val="24"/>
        </w:rPr>
        <w:t xml:space="preserve">, </w:t>
      </w:r>
      <w:r w:rsidRPr="00793645">
        <w:rPr>
          <w:szCs w:val="24"/>
        </w:rPr>
        <w:t>д. Юшково</w:t>
      </w:r>
      <w:r w:rsidRPr="00793645">
        <w:rPr>
          <w:szCs w:val="24"/>
        </w:rPr>
        <w:t xml:space="preserve"> </w:t>
      </w:r>
      <w:r w:rsidRPr="00793645">
        <w:rPr>
          <w:szCs w:val="24"/>
        </w:rPr>
        <w:t>проводилось в связи с исключением из границ населенных пунктов территорий Пучежского лесничества Ивановской области (реестровый номер — 37:00-15.5).</w:t>
      </w:r>
    </w:p>
    <w:p w14:paraId="6BB42C76" w14:textId="7A80B057" w:rsidR="00793645" w:rsidRPr="00793645" w:rsidRDefault="00793645" w:rsidP="002C227A">
      <w:pPr>
        <w:rPr>
          <w:szCs w:val="24"/>
        </w:rPr>
        <w:sectPr w:rsidR="00793645" w:rsidRPr="00793645" w:rsidSect="00E1653C">
          <w:footerReference w:type="default" r:id="rId57"/>
          <w:pgSz w:w="11906" w:h="16838"/>
          <w:pgMar w:top="1134" w:right="567" w:bottom="1134" w:left="1418" w:header="567" w:footer="567" w:gutter="0"/>
          <w:cols w:space="708"/>
          <w:docGrid w:linePitch="360"/>
        </w:sectPr>
      </w:pPr>
    </w:p>
    <w:p w14:paraId="0256D119" w14:textId="3E5E41FA" w:rsidR="003A596C" w:rsidRPr="00EE49ED" w:rsidRDefault="003A596C" w:rsidP="00D7054C">
      <w:pPr>
        <w:pStyle w:val="0212165"/>
      </w:pPr>
      <w:bookmarkStart w:id="263" w:name="_Toc497399076"/>
      <w:bookmarkStart w:id="264" w:name="_Toc515624179"/>
      <w:bookmarkStart w:id="265" w:name="_Toc53143736"/>
      <w:bookmarkStart w:id="266" w:name="_Toc178256501"/>
      <w:r w:rsidRPr="00EE49ED">
        <w:lastRenderedPageBreak/>
        <w:t xml:space="preserve">ГЛАВА 2. </w:t>
      </w:r>
      <w:bookmarkEnd w:id="263"/>
      <w:bookmarkEnd w:id="264"/>
      <w:bookmarkEnd w:id="265"/>
      <w:r w:rsidRPr="00EE49ED">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66"/>
    </w:p>
    <w:p w14:paraId="443458E5" w14:textId="0C4EDAFF" w:rsidR="00931796" w:rsidRPr="00EE49ED" w:rsidRDefault="00931796" w:rsidP="00F0361B">
      <w:pPr>
        <w:autoSpaceDE w:val="0"/>
        <w:autoSpaceDN w:val="0"/>
        <w:adjustRightInd w:val="0"/>
        <w:spacing w:line="276" w:lineRule="auto"/>
        <w:ind w:firstLine="708"/>
      </w:pPr>
      <w:r w:rsidRPr="00EE49ED">
        <w:t xml:space="preserve">Перечень земельных участков, включаемых в границы населенных пунктов, представлен в таблице 4.2.1. </w:t>
      </w:r>
      <w:r w:rsidR="00613710" w:rsidRPr="00613710">
        <w:t>Перечень земельных участков, исключаемых из земель населенных пунктов, представлен в таблице 4.2.2</w:t>
      </w:r>
    </w:p>
    <w:p w14:paraId="38A08F1D" w14:textId="77777777" w:rsidR="00931796" w:rsidRPr="00EE49ED" w:rsidRDefault="00931796" w:rsidP="00931796">
      <w:pPr>
        <w:pStyle w:val="affe"/>
        <w:spacing w:after="0" w:line="276" w:lineRule="auto"/>
        <w:jc w:val="right"/>
        <w:rPr>
          <w:sz w:val="24"/>
          <w:szCs w:val="24"/>
        </w:rPr>
      </w:pPr>
      <w:r w:rsidRPr="00EE49ED">
        <w:rPr>
          <w:sz w:val="24"/>
          <w:szCs w:val="24"/>
        </w:rPr>
        <w:t>Таблица 4.2.1</w:t>
      </w:r>
    </w:p>
    <w:p w14:paraId="029F1472" w14:textId="77777777" w:rsidR="00931796" w:rsidRPr="00EE49ED" w:rsidRDefault="00931796" w:rsidP="00931796">
      <w:pPr>
        <w:pStyle w:val="affe"/>
        <w:spacing w:after="0" w:line="276" w:lineRule="auto"/>
        <w:ind w:right="-2"/>
        <w:jc w:val="center"/>
        <w:rPr>
          <w:sz w:val="24"/>
          <w:szCs w:val="24"/>
        </w:rPr>
      </w:pPr>
      <w:r w:rsidRPr="00EE49ED">
        <w:rPr>
          <w:sz w:val="24"/>
          <w:szCs w:val="24"/>
        </w:rPr>
        <w:t>Земельные участки, включаемые в границы населенных пунктов</w:t>
      </w:r>
    </w:p>
    <w:tbl>
      <w:tblPr>
        <w:tblW w:w="5075"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0"/>
        <w:gridCol w:w="1702"/>
        <w:gridCol w:w="1843"/>
        <w:gridCol w:w="1700"/>
        <w:gridCol w:w="1559"/>
        <w:gridCol w:w="1135"/>
      </w:tblGrid>
      <w:tr w:rsidR="00C425AA" w:rsidRPr="00EE49ED" w14:paraId="2824D4FB" w14:textId="77777777" w:rsidTr="00C425AA">
        <w:trPr>
          <w:trHeight w:val="20"/>
          <w:tblHeader/>
        </w:trPr>
        <w:tc>
          <w:tcPr>
            <w:tcW w:w="209" w:type="pct"/>
            <w:shd w:val="clear" w:color="auto" w:fill="auto"/>
            <w:vAlign w:val="center"/>
            <w:hideMark/>
          </w:tcPr>
          <w:p w14:paraId="2BE002C7" w14:textId="77777777" w:rsidR="00931796" w:rsidRPr="00EE49ED" w:rsidRDefault="00931796" w:rsidP="00BD611C">
            <w:pPr>
              <w:spacing w:line="240" w:lineRule="auto"/>
              <w:jc w:val="center"/>
              <w:rPr>
                <w:b/>
                <w:bCs/>
                <w:sz w:val="20"/>
                <w:szCs w:val="20"/>
              </w:rPr>
            </w:pPr>
            <w:r w:rsidRPr="00EE49ED">
              <w:rPr>
                <w:b/>
                <w:bCs/>
                <w:sz w:val="20"/>
                <w:szCs w:val="20"/>
              </w:rPr>
              <w:t>№</w:t>
            </w:r>
          </w:p>
        </w:tc>
        <w:tc>
          <w:tcPr>
            <w:tcW w:w="845" w:type="pct"/>
            <w:shd w:val="clear" w:color="auto" w:fill="auto"/>
            <w:vAlign w:val="center"/>
          </w:tcPr>
          <w:p w14:paraId="4BD749F6" w14:textId="77777777" w:rsidR="00931796" w:rsidRPr="00EE49ED" w:rsidRDefault="00931796" w:rsidP="00BD611C">
            <w:pPr>
              <w:spacing w:line="240" w:lineRule="auto"/>
              <w:jc w:val="center"/>
              <w:rPr>
                <w:b/>
                <w:bCs/>
                <w:sz w:val="20"/>
                <w:szCs w:val="20"/>
              </w:rPr>
            </w:pPr>
            <w:r w:rsidRPr="00EE49ED">
              <w:rPr>
                <w:b/>
                <w:bCs/>
                <w:sz w:val="20"/>
                <w:szCs w:val="20"/>
              </w:rPr>
              <w:t>Кадастровый номер земельного участка или кадастрового квартала</w:t>
            </w:r>
          </w:p>
        </w:tc>
        <w:tc>
          <w:tcPr>
            <w:tcW w:w="846" w:type="pct"/>
            <w:shd w:val="clear" w:color="auto" w:fill="auto"/>
            <w:vAlign w:val="center"/>
            <w:hideMark/>
          </w:tcPr>
          <w:p w14:paraId="1D3D3FA8" w14:textId="77777777" w:rsidR="00931796" w:rsidRPr="00EE49ED" w:rsidRDefault="00931796" w:rsidP="00BD611C">
            <w:pPr>
              <w:spacing w:line="240" w:lineRule="auto"/>
              <w:jc w:val="center"/>
              <w:rPr>
                <w:b/>
                <w:bCs/>
                <w:sz w:val="20"/>
                <w:szCs w:val="20"/>
              </w:rPr>
            </w:pPr>
            <w:r w:rsidRPr="00EE49ED">
              <w:rPr>
                <w:b/>
                <w:bCs/>
                <w:sz w:val="20"/>
                <w:szCs w:val="20"/>
              </w:rPr>
              <w:t>Разрешенное использование</w:t>
            </w:r>
          </w:p>
        </w:tc>
        <w:tc>
          <w:tcPr>
            <w:tcW w:w="916" w:type="pct"/>
            <w:shd w:val="clear" w:color="auto" w:fill="auto"/>
            <w:vAlign w:val="center"/>
          </w:tcPr>
          <w:p w14:paraId="51BFC8FA" w14:textId="77777777" w:rsidR="00931796" w:rsidRPr="00EE49ED" w:rsidRDefault="00931796" w:rsidP="00BD611C">
            <w:pPr>
              <w:spacing w:line="240" w:lineRule="auto"/>
              <w:jc w:val="center"/>
              <w:rPr>
                <w:b/>
                <w:bCs/>
                <w:sz w:val="20"/>
                <w:szCs w:val="20"/>
              </w:rPr>
            </w:pPr>
            <w:r w:rsidRPr="00EE49ED">
              <w:rPr>
                <w:b/>
                <w:bCs/>
                <w:sz w:val="20"/>
                <w:szCs w:val="20"/>
              </w:rPr>
              <w:t>Цель планируемого использования</w:t>
            </w:r>
          </w:p>
        </w:tc>
        <w:tc>
          <w:tcPr>
            <w:tcW w:w="845" w:type="pct"/>
            <w:shd w:val="clear" w:color="auto" w:fill="auto"/>
            <w:vAlign w:val="center"/>
            <w:hideMark/>
          </w:tcPr>
          <w:p w14:paraId="458DFA75" w14:textId="77777777" w:rsidR="00931796" w:rsidRPr="00EE49ED" w:rsidRDefault="00931796" w:rsidP="00BD611C">
            <w:pPr>
              <w:spacing w:line="240" w:lineRule="auto"/>
              <w:jc w:val="center"/>
              <w:rPr>
                <w:b/>
                <w:bCs/>
                <w:sz w:val="20"/>
                <w:szCs w:val="20"/>
              </w:rPr>
            </w:pPr>
            <w:r w:rsidRPr="00EE49ED">
              <w:rPr>
                <w:b/>
                <w:bCs/>
                <w:sz w:val="20"/>
                <w:szCs w:val="20"/>
              </w:rPr>
              <w:t>Существующие категории земель</w:t>
            </w:r>
          </w:p>
        </w:tc>
        <w:tc>
          <w:tcPr>
            <w:tcW w:w="775" w:type="pct"/>
            <w:shd w:val="clear" w:color="auto" w:fill="auto"/>
            <w:vAlign w:val="center"/>
            <w:hideMark/>
          </w:tcPr>
          <w:p w14:paraId="72CE39F6" w14:textId="77777777" w:rsidR="00931796" w:rsidRPr="00EE49ED" w:rsidRDefault="00931796" w:rsidP="00BD611C">
            <w:pPr>
              <w:spacing w:line="240" w:lineRule="auto"/>
              <w:jc w:val="center"/>
              <w:rPr>
                <w:b/>
                <w:bCs/>
                <w:sz w:val="20"/>
                <w:szCs w:val="20"/>
              </w:rPr>
            </w:pPr>
            <w:r w:rsidRPr="00EE49ED">
              <w:rPr>
                <w:b/>
                <w:bCs/>
                <w:sz w:val="20"/>
                <w:szCs w:val="20"/>
              </w:rPr>
              <w:t xml:space="preserve">Планируемые </w:t>
            </w:r>
          </w:p>
          <w:p w14:paraId="6C927BF0" w14:textId="77777777" w:rsidR="00931796" w:rsidRPr="00EE49ED" w:rsidRDefault="00931796" w:rsidP="00BD611C">
            <w:pPr>
              <w:spacing w:line="240" w:lineRule="auto"/>
              <w:jc w:val="center"/>
              <w:rPr>
                <w:b/>
                <w:bCs/>
                <w:sz w:val="20"/>
                <w:szCs w:val="20"/>
              </w:rPr>
            </w:pPr>
            <w:r w:rsidRPr="00EE49ED">
              <w:rPr>
                <w:b/>
                <w:bCs/>
                <w:sz w:val="20"/>
                <w:szCs w:val="20"/>
              </w:rPr>
              <w:t>категории земель</w:t>
            </w:r>
          </w:p>
        </w:tc>
        <w:tc>
          <w:tcPr>
            <w:tcW w:w="564" w:type="pct"/>
            <w:shd w:val="clear" w:color="auto" w:fill="auto"/>
            <w:vAlign w:val="center"/>
            <w:hideMark/>
          </w:tcPr>
          <w:p w14:paraId="4AA9A3D8" w14:textId="77777777" w:rsidR="00931796" w:rsidRPr="00EE49ED" w:rsidRDefault="00931796" w:rsidP="00BD611C">
            <w:pPr>
              <w:spacing w:line="240" w:lineRule="auto"/>
              <w:jc w:val="center"/>
              <w:rPr>
                <w:b/>
                <w:bCs/>
                <w:sz w:val="20"/>
                <w:szCs w:val="20"/>
              </w:rPr>
            </w:pPr>
            <w:r w:rsidRPr="00EE49ED">
              <w:rPr>
                <w:b/>
                <w:bCs/>
                <w:sz w:val="20"/>
                <w:szCs w:val="20"/>
              </w:rPr>
              <w:t>Площадь,</w:t>
            </w:r>
          </w:p>
          <w:p w14:paraId="68FF6078" w14:textId="77777777" w:rsidR="00931796" w:rsidRPr="00EE49ED" w:rsidRDefault="00931796" w:rsidP="00BD611C">
            <w:pPr>
              <w:spacing w:line="240" w:lineRule="auto"/>
              <w:jc w:val="center"/>
              <w:rPr>
                <w:b/>
                <w:bCs/>
                <w:sz w:val="20"/>
                <w:szCs w:val="20"/>
              </w:rPr>
            </w:pPr>
            <w:r w:rsidRPr="00EE49ED">
              <w:rPr>
                <w:b/>
                <w:bCs/>
                <w:sz w:val="20"/>
                <w:szCs w:val="20"/>
              </w:rPr>
              <w:t>га</w:t>
            </w:r>
          </w:p>
        </w:tc>
      </w:tr>
    </w:tbl>
    <w:p w14:paraId="280B5E8D" w14:textId="77777777" w:rsidR="00931796" w:rsidRPr="00EE49ED" w:rsidRDefault="00931796" w:rsidP="00931796">
      <w:pPr>
        <w:pStyle w:val="affe"/>
        <w:spacing w:after="0" w:line="14" w:lineRule="auto"/>
        <w:jc w:val="center"/>
        <w:rPr>
          <w:sz w:val="24"/>
          <w:szCs w:val="24"/>
        </w:rPr>
      </w:pP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1700"/>
        <w:gridCol w:w="1734"/>
        <w:gridCol w:w="1843"/>
        <w:gridCol w:w="1700"/>
        <w:gridCol w:w="1559"/>
        <w:gridCol w:w="1135"/>
      </w:tblGrid>
      <w:tr w:rsidR="00931796" w:rsidRPr="00EE49ED" w14:paraId="22411806" w14:textId="77777777" w:rsidTr="00C425AA">
        <w:trPr>
          <w:trHeight w:val="20"/>
          <w:tblHeader/>
        </w:trPr>
        <w:tc>
          <w:tcPr>
            <w:tcW w:w="193" w:type="pct"/>
            <w:shd w:val="clear" w:color="auto" w:fill="auto"/>
          </w:tcPr>
          <w:p w14:paraId="573717FF" w14:textId="77777777" w:rsidR="00931796" w:rsidRPr="00EE49ED" w:rsidRDefault="00931796" w:rsidP="00BD611C">
            <w:pPr>
              <w:spacing w:line="240" w:lineRule="auto"/>
              <w:jc w:val="center"/>
              <w:rPr>
                <w:b/>
                <w:bCs/>
                <w:sz w:val="20"/>
                <w:szCs w:val="20"/>
              </w:rPr>
            </w:pPr>
            <w:r w:rsidRPr="00EE49ED">
              <w:rPr>
                <w:b/>
                <w:bCs/>
                <w:sz w:val="20"/>
                <w:szCs w:val="20"/>
              </w:rPr>
              <w:t>1</w:t>
            </w:r>
          </w:p>
        </w:tc>
        <w:tc>
          <w:tcPr>
            <w:tcW w:w="845" w:type="pct"/>
            <w:shd w:val="clear" w:color="auto" w:fill="auto"/>
          </w:tcPr>
          <w:p w14:paraId="77A06421" w14:textId="77777777" w:rsidR="00931796" w:rsidRPr="00EE49ED" w:rsidRDefault="00931796" w:rsidP="00BD611C">
            <w:pPr>
              <w:spacing w:line="240" w:lineRule="auto"/>
              <w:jc w:val="center"/>
              <w:rPr>
                <w:b/>
                <w:bCs/>
                <w:sz w:val="20"/>
                <w:szCs w:val="20"/>
              </w:rPr>
            </w:pPr>
            <w:r w:rsidRPr="00EE49ED">
              <w:rPr>
                <w:b/>
                <w:bCs/>
                <w:sz w:val="20"/>
                <w:szCs w:val="20"/>
              </w:rPr>
              <w:t>2</w:t>
            </w:r>
          </w:p>
        </w:tc>
        <w:tc>
          <w:tcPr>
            <w:tcW w:w="862" w:type="pct"/>
            <w:shd w:val="clear" w:color="auto" w:fill="auto"/>
          </w:tcPr>
          <w:p w14:paraId="5F2E45AA" w14:textId="77777777" w:rsidR="00931796" w:rsidRPr="00EE49ED" w:rsidRDefault="00931796" w:rsidP="00BD611C">
            <w:pPr>
              <w:spacing w:line="240" w:lineRule="auto"/>
              <w:jc w:val="center"/>
              <w:rPr>
                <w:b/>
                <w:bCs/>
                <w:sz w:val="20"/>
                <w:szCs w:val="20"/>
              </w:rPr>
            </w:pPr>
            <w:r w:rsidRPr="00EE49ED">
              <w:rPr>
                <w:b/>
                <w:bCs/>
                <w:sz w:val="20"/>
                <w:szCs w:val="20"/>
              </w:rPr>
              <w:t>3</w:t>
            </w:r>
          </w:p>
        </w:tc>
        <w:tc>
          <w:tcPr>
            <w:tcW w:w="916" w:type="pct"/>
            <w:shd w:val="clear" w:color="auto" w:fill="auto"/>
          </w:tcPr>
          <w:p w14:paraId="0D337862" w14:textId="77777777" w:rsidR="00931796" w:rsidRPr="00EE49ED" w:rsidRDefault="00931796" w:rsidP="00BD611C">
            <w:pPr>
              <w:spacing w:line="240" w:lineRule="auto"/>
              <w:jc w:val="center"/>
              <w:rPr>
                <w:b/>
                <w:bCs/>
                <w:sz w:val="20"/>
                <w:szCs w:val="20"/>
              </w:rPr>
            </w:pPr>
            <w:r w:rsidRPr="00EE49ED">
              <w:rPr>
                <w:b/>
                <w:bCs/>
                <w:sz w:val="20"/>
                <w:szCs w:val="20"/>
              </w:rPr>
              <w:t>4</w:t>
            </w:r>
          </w:p>
        </w:tc>
        <w:tc>
          <w:tcPr>
            <w:tcW w:w="845" w:type="pct"/>
            <w:shd w:val="clear" w:color="auto" w:fill="auto"/>
          </w:tcPr>
          <w:p w14:paraId="0A9DF11E" w14:textId="77777777" w:rsidR="00931796" w:rsidRPr="00EE49ED" w:rsidRDefault="00931796" w:rsidP="00BD611C">
            <w:pPr>
              <w:spacing w:line="240" w:lineRule="auto"/>
              <w:jc w:val="center"/>
              <w:rPr>
                <w:b/>
                <w:bCs/>
                <w:sz w:val="20"/>
                <w:szCs w:val="20"/>
              </w:rPr>
            </w:pPr>
            <w:r w:rsidRPr="00EE49ED">
              <w:rPr>
                <w:b/>
                <w:bCs/>
                <w:sz w:val="20"/>
                <w:szCs w:val="20"/>
              </w:rPr>
              <w:t>5</w:t>
            </w:r>
          </w:p>
        </w:tc>
        <w:tc>
          <w:tcPr>
            <w:tcW w:w="775" w:type="pct"/>
            <w:shd w:val="clear" w:color="auto" w:fill="auto"/>
          </w:tcPr>
          <w:p w14:paraId="6837B123" w14:textId="77777777" w:rsidR="00931796" w:rsidRPr="00EE49ED" w:rsidRDefault="00931796" w:rsidP="00BD611C">
            <w:pPr>
              <w:spacing w:line="240" w:lineRule="auto"/>
              <w:jc w:val="center"/>
              <w:rPr>
                <w:b/>
                <w:bCs/>
                <w:sz w:val="20"/>
                <w:szCs w:val="20"/>
              </w:rPr>
            </w:pPr>
            <w:r w:rsidRPr="00EE49ED">
              <w:rPr>
                <w:b/>
                <w:bCs/>
                <w:sz w:val="20"/>
                <w:szCs w:val="20"/>
              </w:rPr>
              <w:t>6</w:t>
            </w:r>
          </w:p>
        </w:tc>
        <w:tc>
          <w:tcPr>
            <w:tcW w:w="564" w:type="pct"/>
            <w:shd w:val="clear" w:color="auto" w:fill="auto"/>
          </w:tcPr>
          <w:p w14:paraId="3B93701F" w14:textId="77777777" w:rsidR="00931796" w:rsidRPr="00EE49ED" w:rsidRDefault="00931796" w:rsidP="00BD611C">
            <w:pPr>
              <w:spacing w:line="240" w:lineRule="auto"/>
              <w:jc w:val="center"/>
              <w:rPr>
                <w:b/>
                <w:bCs/>
                <w:sz w:val="20"/>
                <w:szCs w:val="20"/>
              </w:rPr>
            </w:pPr>
            <w:r w:rsidRPr="00EE49ED">
              <w:rPr>
                <w:b/>
                <w:bCs/>
                <w:sz w:val="20"/>
                <w:szCs w:val="20"/>
              </w:rPr>
              <w:t>7</w:t>
            </w:r>
          </w:p>
        </w:tc>
      </w:tr>
      <w:tr w:rsidR="00931796" w:rsidRPr="00EE49ED" w14:paraId="547753F6" w14:textId="77777777" w:rsidTr="00C425AA">
        <w:trPr>
          <w:trHeight w:val="20"/>
        </w:trPr>
        <w:tc>
          <w:tcPr>
            <w:tcW w:w="5000" w:type="pct"/>
            <w:gridSpan w:val="7"/>
            <w:shd w:val="clear" w:color="auto" w:fill="auto"/>
          </w:tcPr>
          <w:p w14:paraId="364371F3" w14:textId="47173E6E" w:rsidR="00931796" w:rsidRPr="00EE49ED" w:rsidRDefault="00931796" w:rsidP="00BD611C">
            <w:pPr>
              <w:spacing w:line="240" w:lineRule="auto"/>
              <w:jc w:val="center"/>
              <w:rPr>
                <w:b/>
                <w:sz w:val="20"/>
                <w:szCs w:val="20"/>
              </w:rPr>
            </w:pPr>
            <w:r w:rsidRPr="00EE49ED">
              <w:rPr>
                <w:b/>
                <w:sz w:val="20"/>
                <w:szCs w:val="20"/>
              </w:rPr>
              <w:t>д. Бакланиха</w:t>
            </w:r>
          </w:p>
        </w:tc>
      </w:tr>
      <w:tr w:rsidR="00931796" w:rsidRPr="00EE49ED" w14:paraId="1F2B56AC" w14:textId="77777777" w:rsidTr="00C425AA">
        <w:trPr>
          <w:trHeight w:val="20"/>
        </w:trPr>
        <w:tc>
          <w:tcPr>
            <w:tcW w:w="193" w:type="pct"/>
            <w:shd w:val="clear" w:color="auto" w:fill="auto"/>
          </w:tcPr>
          <w:p w14:paraId="7C50963E" w14:textId="168AE1DC" w:rsidR="00931796" w:rsidRPr="00EE49ED" w:rsidRDefault="00217C1F" w:rsidP="00931796">
            <w:pPr>
              <w:spacing w:line="240" w:lineRule="auto"/>
              <w:jc w:val="left"/>
              <w:rPr>
                <w:sz w:val="20"/>
                <w:szCs w:val="20"/>
              </w:rPr>
            </w:pPr>
            <w:r w:rsidRPr="00EE49ED">
              <w:rPr>
                <w:sz w:val="20"/>
                <w:szCs w:val="20"/>
              </w:rPr>
              <w:t>1</w:t>
            </w:r>
            <w:r w:rsidR="00931796" w:rsidRPr="00EE49ED">
              <w:rPr>
                <w:sz w:val="20"/>
                <w:szCs w:val="20"/>
              </w:rPr>
              <w:t>.</w:t>
            </w:r>
          </w:p>
        </w:tc>
        <w:tc>
          <w:tcPr>
            <w:tcW w:w="845" w:type="pct"/>
            <w:shd w:val="clear" w:color="auto" w:fill="auto"/>
          </w:tcPr>
          <w:p w14:paraId="3AA0B219" w14:textId="2987B176" w:rsidR="00931796" w:rsidRPr="00EE49ED" w:rsidRDefault="00931796" w:rsidP="00931796">
            <w:pPr>
              <w:rPr>
                <w:sz w:val="20"/>
                <w:szCs w:val="18"/>
              </w:rPr>
            </w:pPr>
            <w:r w:rsidRPr="00EE49ED">
              <w:rPr>
                <w:sz w:val="20"/>
                <w:szCs w:val="18"/>
              </w:rPr>
              <w:t>37:14:020517:2</w:t>
            </w:r>
          </w:p>
        </w:tc>
        <w:tc>
          <w:tcPr>
            <w:tcW w:w="862" w:type="pct"/>
            <w:shd w:val="clear" w:color="auto" w:fill="auto"/>
          </w:tcPr>
          <w:p w14:paraId="41DD4060" w14:textId="2E9555F5" w:rsidR="00931796" w:rsidRPr="00EE49ED" w:rsidRDefault="00931796" w:rsidP="00931796">
            <w:pPr>
              <w:spacing w:line="240" w:lineRule="auto"/>
              <w:jc w:val="left"/>
              <w:rPr>
                <w:sz w:val="20"/>
                <w:szCs w:val="20"/>
              </w:rPr>
            </w:pPr>
            <w:r w:rsidRPr="00EE49ED">
              <w:rPr>
                <w:sz w:val="20"/>
                <w:szCs w:val="20"/>
              </w:rPr>
              <w:t>Для индивидуального садоводства и огородничества</w:t>
            </w:r>
          </w:p>
        </w:tc>
        <w:tc>
          <w:tcPr>
            <w:tcW w:w="916" w:type="pct"/>
            <w:shd w:val="clear" w:color="auto" w:fill="auto"/>
          </w:tcPr>
          <w:p w14:paraId="5FFB6DCD" w14:textId="35CD9359" w:rsidR="00931796" w:rsidRPr="00EE49ED" w:rsidRDefault="00931796" w:rsidP="00931796">
            <w:pPr>
              <w:spacing w:line="240" w:lineRule="auto"/>
              <w:jc w:val="left"/>
              <w:rPr>
                <w:sz w:val="20"/>
                <w:szCs w:val="20"/>
              </w:rPr>
            </w:pPr>
            <w:r w:rsidRPr="00EE49ED">
              <w:rPr>
                <w:sz w:val="20"/>
                <w:szCs w:val="20"/>
              </w:rPr>
              <w:t>Для индивидуального садоводства и огородничества</w:t>
            </w:r>
          </w:p>
        </w:tc>
        <w:tc>
          <w:tcPr>
            <w:tcW w:w="845" w:type="pct"/>
            <w:shd w:val="clear" w:color="auto" w:fill="auto"/>
          </w:tcPr>
          <w:p w14:paraId="4BB043E3" w14:textId="3007BF73" w:rsidR="00931796" w:rsidRPr="00EE49ED" w:rsidRDefault="00931796" w:rsidP="00931796">
            <w:pPr>
              <w:spacing w:line="240" w:lineRule="auto"/>
              <w:jc w:val="left"/>
              <w:rPr>
                <w:sz w:val="20"/>
                <w:szCs w:val="20"/>
              </w:rPr>
            </w:pPr>
            <w:r w:rsidRPr="00EE49ED">
              <w:rPr>
                <w:sz w:val="20"/>
                <w:szCs w:val="20"/>
              </w:rPr>
              <w:t>Земли сельскохозяйственного назначения</w:t>
            </w:r>
          </w:p>
        </w:tc>
        <w:tc>
          <w:tcPr>
            <w:tcW w:w="775" w:type="pct"/>
            <w:shd w:val="clear" w:color="auto" w:fill="auto"/>
          </w:tcPr>
          <w:p w14:paraId="44294351" w14:textId="75A9BCE4" w:rsidR="00931796" w:rsidRPr="00EE49ED" w:rsidRDefault="00931796" w:rsidP="00931796">
            <w:pPr>
              <w:spacing w:line="240" w:lineRule="auto"/>
              <w:jc w:val="left"/>
              <w:rPr>
                <w:sz w:val="20"/>
                <w:szCs w:val="20"/>
              </w:rPr>
            </w:pPr>
            <w:r w:rsidRPr="00EE49ED">
              <w:rPr>
                <w:sz w:val="20"/>
                <w:szCs w:val="20"/>
              </w:rPr>
              <w:t>Земли населенных пунктов</w:t>
            </w:r>
          </w:p>
        </w:tc>
        <w:tc>
          <w:tcPr>
            <w:tcW w:w="564" w:type="pct"/>
            <w:shd w:val="clear" w:color="auto" w:fill="auto"/>
          </w:tcPr>
          <w:p w14:paraId="7E084AD2" w14:textId="5613C05A" w:rsidR="00931796" w:rsidRPr="00EE49ED" w:rsidRDefault="003C42FF" w:rsidP="00931796">
            <w:pPr>
              <w:spacing w:line="240" w:lineRule="auto"/>
              <w:jc w:val="left"/>
              <w:rPr>
                <w:sz w:val="20"/>
                <w:szCs w:val="20"/>
              </w:rPr>
            </w:pPr>
            <w:r w:rsidRPr="00EE49ED">
              <w:rPr>
                <w:sz w:val="20"/>
                <w:szCs w:val="20"/>
              </w:rPr>
              <w:t>0,1649</w:t>
            </w:r>
          </w:p>
        </w:tc>
      </w:tr>
      <w:tr w:rsidR="00931796" w:rsidRPr="00EE49ED" w14:paraId="20C0E1A2" w14:textId="77777777" w:rsidTr="00C425AA">
        <w:trPr>
          <w:trHeight w:val="20"/>
        </w:trPr>
        <w:tc>
          <w:tcPr>
            <w:tcW w:w="193" w:type="pct"/>
            <w:shd w:val="clear" w:color="auto" w:fill="auto"/>
          </w:tcPr>
          <w:p w14:paraId="79F535F9" w14:textId="5D7BF45F" w:rsidR="00931796" w:rsidRPr="00EE49ED" w:rsidRDefault="00217C1F" w:rsidP="00931796">
            <w:pPr>
              <w:spacing w:line="240" w:lineRule="auto"/>
              <w:jc w:val="left"/>
              <w:rPr>
                <w:sz w:val="20"/>
                <w:szCs w:val="20"/>
              </w:rPr>
            </w:pPr>
            <w:r w:rsidRPr="00EE49ED">
              <w:rPr>
                <w:sz w:val="20"/>
                <w:szCs w:val="20"/>
              </w:rPr>
              <w:t>2</w:t>
            </w:r>
            <w:r w:rsidR="00931796" w:rsidRPr="00EE49ED">
              <w:rPr>
                <w:sz w:val="20"/>
                <w:szCs w:val="20"/>
              </w:rPr>
              <w:t>.</w:t>
            </w:r>
          </w:p>
        </w:tc>
        <w:tc>
          <w:tcPr>
            <w:tcW w:w="845" w:type="pct"/>
            <w:shd w:val="clear" w:color="auto" w:fill="auto"/>
          </w:tcPr>
          <w:p w14:paraId="4F2497F4" w14:textId="015FC753" w:rsidR="00931796" w:rsidRPr="00EE49ED" w:rsidRDefault="00931796" w:rsidP="00931796">
            <w:pPr>
              <w:rPr>
                <w:sz w:val="20"/>
                <w:szCs w:val="18"/>
              </w:rPr>
            </w:pPr>
            <w:r w:rsidRPr="00EE49ED">
              <w:rPr>
                <w:sz w:val="20"/>
                <w:szCs w:val="18"/>
              </w:rPr>
              <w:t>37:14:020517:45</w:t>
            </w:r>
          </w:p>
        </w:tc>
        <w:tc>
          <w:tcPr>
            <w:tcW w:w="862" w:type="pct"/>
            <w:shd w:val="clear" w:color="auto" w:fill="auto"/>
          </w:tcPr>
          <w:p w14:paraId="49E64747" w14:textId="2739D4EF" w:rsidR="00931796" w:rsidRPr="00EE49ED" w:rsidRDefault="00931796" w:rsidP="00931796">
            <w:pPr>
              <w:spacing w:line="240" w:lineRule="auto"/>
              <w:jc w:val="left"/>
              <w:rPr>
                <w:sz w:val="20"/>
                <w:szCs w:val="20"/>
              </w:rPr>
            </w:pPr>
            <w:r w:rsidRPr="00EE49ED">
              <w:rPr>
                <w:sz w:val="20"/>
                <w:szCs w:val="20"/>
              </w:rPr>
              <w:t>Для индивидуального садоводства и огородничества</w:t>
            </w:r>
          </w:p>
        </w:tc>
        <w:tc>
          <w:tcPr>
            <w:tcW w:w="916" w:type="pct"/>
            <w:shd w:val="clear" w:color="auto" w:fill="auto"/>
          </w:tcPr>
          <w:p w14:paraId="22494E41" w14:textId="2A9A9E37" w:rsidR="00931796" w:rsidRPr="00EE49ED" w:rsidRDefault="00931796" w:rsidP="00931796">
            <w:pPr>
              <w:spacing w:line="240" w:lineRule="auto"/>
              <w:jc w:val="left"/>
              <w:rPr>
                <w:sz w:val="20"/>
                <w:szCs w:val="20"/>
              </w:rPr>
            </w:pPr>
            <w:r w:rsidRPr="00EE49ED">
              <w:rPr>
                <w:sz w:val="20"/>
                <w:szCs w:val="20"/>
              </w:rPr>
              <w:t>Для индивидуального садоводства и огородничества</w:t>
            </w:r>
          </w:p>
        </w:tc>
        <w:tc>
          <w:tcPr>
            <w:tcW w:w="845" w:type="pct"/>
            <w:shd w:val="clear" w:color="auto" w:fill="auto"/>
          </w:tcPr>
          <w:p w14:paraId="714BD6D2" w14:textId="57B32053" w:rsidR="00931796" w:rsidRPr="00EE49ED" w:rsidRDefault="00931796" w:rsidP="00931796">
            <w:pPr>
              <w:spacing w:line="240" w:lineRule="auto"/>
              <w:jc w:val="left"/>
              <w:rPr>
                <w:sz w:val="20"/>
                <w:szCs w:val="20"/>
              </w:rPr>
            </w:pPr>
            <w:r w:rsidRPr="00EE49ED">
              <w:rPr>
                <w:sz w:val="20"/>
                <w:szCs w:val="20"/>
              </w:rPr>
              <w:t>Земли сельскохозяйственного назначения</w:t>
            </w:r>
          </w:p>
        </w:tc>
        <w:tc>
          <w:tcPr>
            <w:tcW w:w="775" w:type="pct"/>
            <w:shd w:val="clear" w:color="auto" w:fill="auto"/>
          </w:tcPr>
          <w:p w14:paraId="057D33DF" w14:textId="70670DE0" w:rsidR="00931796" w:rsidRPr="00EE49ED" w:rsidRDefault="00931796" w:rsidP="00931796">
            <w:pPr>
              <w:spacing w:line="240" w:lineRule="auto"/>
              <w:jc w:val="left"/>
              <w:rPr>
                <w:sz w:val="20"/>
                <w:szCs w:val="20"/>
              </w:rPr>
            </w:pPr>
            <w:r w:rsidRPr="00EE49ED">
              <w:rPr>
                <w:sz w:val="20"/>
                <w:szCs w:val="20"/>
              </w:rPr>
              <w:t>Земли населенных пунктов</w:t>
            </w:r>
          </w:p>
        </w:tc>
        <w:tc>
          <w:tcPr>
            <w:tcW w:w="564" w:type="pct"/>
            <w:shd w:val="clear" w:color="auto" w:fill="auto"/>
          </w:tcPr>
          <w:p w14:paraId="2F3BB5F9" w14:textId="0696B750" w:rsidR="00931796" w:rsidRPr="00EE49ED" w:rsidRDefault="003C42FF" w:rsidP="00931796">
            <w:pPr>
              <w:spacing w:line="240" w:lineRule="auto"/>
              <w:jc w:val="left"/>
              <w:rPr>
                <w:sz w:val="20"/>
                <w:szCs w:val="20"/>
              </w:rPr>
            </w:pPr>
            <w:r w:rsidRPr="00EE49ED">
              <w:rPr>
                <w:sz w:val="20"/>
                <w:szCs w:val="20"/>
              </w:rPr>
              <w:t>0,0542</w:t>
            </w:r>
          </w:p>
        </w:tc>
      </w:tr>
      <w:tr w:rsidR="00931796" w:rsidRPr="00EE49ED" w14:paraId="0F23EAAC" w14:textId="77777777" w:rsidTr="00C425AA">
        <w:trPr>
          <w:trHeight w:val="20"/>
        </w:trPr>
        <w:tc>
          <w:tcPr>
            <w:tcW w:w="193" w:type="pct"/>
            <w:shd w:val="clear" w:color="auto" w:fill="auto"/>
          </w:tcPr>
          <w:p w14:paraId="229CC4F7" w14:textId="6F0ABC19" w:rsidR="00931796" w:rsidRPr="00EE49ED" w:rsidRDefault="00217C1F" w:rsidP="00931796">
            <w:pPr>
              <w:spacing w:line="240" w:lineRule="auto"/>
              <w:jc w:val="left"/>
              <w:rPr>
                <w:sz w:val="20"/>
                <w:szCs w:val="20"/>
              </w:rPr>
            </w:pPr>
            <w:r w:rsidRPr="00EE49ED">
              <w:rPr>
                <w:sz w:val="20"/>
                <w:szCs w:val="20"/>
              </w:rPr>
              <w:t>3</w:t>
            </w:r>
            <w:r w:rsidR="00931796" w:rsidRPr="00EE49ED">
              <w:rPr>
                <w:sz w:val="20"/>
                <w:szCs w:val="20"/>
              </w:rPr>
              <w:t>.</w:t>
            </w:r>
          </w:p>
        </w:tc>
        <w:tc>
          <w:tcPr>
            <w:tcW w:w="845" w:type="pct"/>
            <w:shd w:val="clear" w:color="auto" w:fill="auto"/>
          </w:tcPr>
          <w:p w14:paraId="733D0BA6" w14:textId="541C8424" w:rsidR="00931796" w:rsidRPr="00EE49ED" w:rsidRDefault="00931796" w:rsidP="00931796">
            <w:pPr>
              <w:rPr>
                <w:sz w:val="20"/>
                <w:szCs w:val="18"/>
              </w:rPr>
            </w:pPr>
            <w:r w:rsidRPr="00EE49ED">
              <w:rPr>
                <w:sz w:val="20"/>
                <w:szCs w:val="18"/>
              </w:rPr>
              <w:t>37:14:020517:206</w:t>
            </w:r>
          </w:p>
        </w:tc>
        <w:tc>
          <w:tcPr>
            <w:tcW w:w="862" w:type="pct"/>
            <w:shd w:val="clear" w:color="auto" w:fill="auto"/>
          </w:tcPr>
          <w:p w14:paraId="07F4C9EE" w14:textId="5BA027D1" w:rsidR="00931796" w:rsidRPr="00EE49ED" w:rsidRDefault="00931796" w:rsidP="00931796">
            <w:pPr>
              <w:spacing w:line="240" w:lineRule="auto"/>
              <w:jc w:val="left"/>
              <w:rPr>
                <w:sz w:val="20"/>
                <w:szCs w:val="20"/>
              </w:rPr>
            </w:pPr>
            <w:r w:rsidRPr="00EE49ED">
              <w:rPr>
                <w:sz w:val="20"/>
                <w:szCs w:val="20"/>
              </w:rPr>
              <w:t>Для ведения личного подсобного хозяйства</w:t>
            </w:r>
          </w:p>
        </w:tc>
        <w:tc>
          <w:tcPr>
            <w:tcW w:w="916" w:type="pct"/>
            <w:shd w:val="clear" w:color="auto" w:fill="auto"/>
          </w:tcPr>
          <w:p w14:paraId="54F37538" w14:textId="08B47881" w:rsidR="00931796" w:rsidRPr="00EE49ED" w:rsidRDefault="00931796" w:rsidP="00931796">
            <w:pPr>
              <w:spacing w:line="240" w:lineRule="auto"/>
              <w:jc w:val="left"/>
              <w:rPr>
                <w:sz w:val="20"/>
                <w:szCs w:val="20"/>
              </w:rPr>
            </w:pPr>
            <w:r w:rsidRPr="00EE49ED">
              <w:rPr>
                <w:sz w:val="20"/>
                <w:szCs w:val="20"/>
              </w:rPr>
              <w:t>Для ведения личного подсобного хозяйства</w:t>
            </w:r>
          </w:p>
        </w:tc>
        <w:tc>
          <w:tcPr>
            <w:tcW w:w="845" w:type="pct"/>
            <w:shd w:val="clear" w:color="auto" w:fill="auto"/>
          </w:tcPr>
          <w:p w14:paraId="1AE4C34E" w14:textId="2FF51601" w:rsidR="00931796" w:rsidRPr="00EE49ED" w:rsidRDefault="00931796" w:rsidP="00931796">
            <w:pPr>
              <w:spacing w:line="240" w:lineRule="auto"/>
              <w:jc w:val="left"/>
              <w:rPr>
                <w:sz w:val="20"/>
                <w:szCs w:val="20"/>
              </w:rPr>
            </w:pPr>
            <w:r w:rsidRPr="00EE49ED">
              <w:rPr>
                <w:sz w:val="20"/>
                <w:szCs w:val="20"/>
              </w:rPr>
              <w:t>Земли сельскохозяйственного назначения</w:t>
            </w:r>
          </w:p>
        </w:tc>
        <w:tc>
          <w:tcPr>
            <w:tcW w:w="775" w:type="pct"/>
            <w:shd w:val="clear" w:color="auto" w:fill="auto"/>
          </w:tcPr>
          <w:p w14:paraId="552558A2" w14:textId="6D01C257" w:rsidR="00931796" w:rsidRPr="00EE49ED" w:rsidRDefault="00931796" w:rsidP="00931796">
            <w:pPr>
              <w:spacing w:line="240" w:lineRule="auto"/>
              <w:jc w:val="left"/>
              <w:rPr>
                <w:sz w:val="20"/>
                <w:szCs w:val="20"/>
              </w:rPr>
            </w:pPr>
            <w:r w:rsidRPr="00EE49ED">
              <w:rPr>
                <w:sz w:val="20"/>
                <w:szCs w:val="20"/>
              </w:rPr>
              <w:t>Земли населенных пунктов</w:t>
            </w:r>
          </w:p>
        </w:tc>
        <w:tc>
          <w:tcPr>
            <w:tcW w:w="564" w:type="pct"/>
            <w:shd w:val="clear" w:color="auto" w:fill="auto"/>
          </w:tcPr>
          <w:p w14:paraId="14C61BC4" w14:textId="4AB4BEDF" w:rsidR="00931796" w:rsidRPr="00EE49ED" w:rsidRDefault="003C42FF" w:rsidP="00931796">
            <w:pPr>
              <w:spacing w:line="240" w:lineRule="auto"/>
              <w:jc w:val="left"/>
              <w:rPr>
                <w:sz w:val="20"/>
                <w:szCs w:val="20"/>
              </w:rPr>
            </w:pPr>
            <w:r w:rsidRPr="00EE49ED">
              <w:rPr>
                <w:sz w:val="20"/>
                <w:szCs w:val="20"/>
              </w:rPr>
              <w:t>0,0759</w:t>
            </w:r>
          </w:p>
        </w:tc>
      </w:tr>
      <w:tr w:rsidR="00931796" w:rsidRPr="00EE49ED" w14:paraId="4E467373" w14:textId="77777777" w:rsidTr="00C425AA">
        <w:trPr>
          <w:trHeight w:val="20"/>
        </w:trPr>
        <w:tc>
          <w:tcPr>
            <w:tcW w:w="193" w:type="pct"/>
            <w:shd w:val="clear" w:color="auto" w:fill="auto"/>
          </w:tcPr>
          <w:p w14:paraId="75767D7F" w14:textId="4721EC55" w:rsidR="00931796" w:rsidRPr="00EE49ED" w:rsidRDefault="00217C1F" w:rsidP="00931796">
            <w:pPr>
              <w:spacing w:line="240" w:lineRule="auto"/>
              <w:jc w:val="left"/>
              <w:rPr>
                <w:sz w:val="20"/>
                <w:szCs w:val="20"/>
              </w:rPr>
            </w:pPr>
            <w:r w:rsidRPr="00EE49ED">
              <w:rPr>
                <w:sz w:val="20"/>
                <w:szCs w:val="20"/>
              </w:rPr>
              <w:t>4</w:t>
            </w:r>
            <w:r w:rsidR="00931796" w:rsidRPr="00EE49ED">
              <w:rPr>
                <w:sz w:val="20"/>
                <w:szCs w:val="20"/>
              </w:rPr>
              <w:t>.</w:t>
            </w:r>
          </w:p>
        </w:tc>
        <w:tc>
          <w:tcPr>
            <w:tcW w:w="845" w:type="pct"/>
            <w:shd w:val="clear" w:color="auto" w:fill="auto"/>
          </w:tcPr>
          <w:p w14:paraId="5DB96FD7" w14:textId="65064DF7" w:rsidR="00931796" w:rsidRPr="00EE49ED" w:rsidRDefault="00931796" w:rsidP="00931796">
            <w:pPr>
              <w:rPr>
                <w:sz w:val="20"/>
                <w:szCs w:val="18"/>
              </w:rPr>
            </w:pPr>
            <w:r w:rsidRPr="00EE49ED">
              <w:rPr>
                <w:sz w:val="20"/>
                <w:szCs w:val="18"/>
              </w:rPr>
              <w:t>37:14:020517:207</w:t>
            </w:r>
          </w:p>
        </w:tc>
        <w:tc>
          <w:tcPr>
            <w:tcW w:w="862" w:type="pct"/>
            <w:shd w:val="clear" w:color="auto" w:fill="auto"/>
          </w:tcPr>
          <w:p w14:paraId="2E046AF1" w14:textId="61058521" w:rsidR="00931796" w:rsidRPr="00EE49ED" w:rsidRDefault="00931796" w:rsidP="00931796">
            <w:pPr>
              <w:spacing w:line="240" w:lineRule="auto"/>
              <w:jc w:val="left"/>
              <w:rPr>
                <w:sz w:val="20"/>
                <w:szCs w:val="20"/>
              </w:rPr>
            </w:pPr>
            <w:r w:rsidRPr="00EE49ED">
              <w:rPr>
                <w:sz w:val="20"/>
                <w:szCs w:val="20"/>
              </w:rPr>
              <w:t>Для ведения личного подсобного хозяйства</w:t>
            </w:r>
          </w:p>
        </w:tc>
        <w:tc>
          <w:tcPr>
            <w:tcW w:w="916" w:type="pct"/>
            <w:shd w:val="clear" w:color="auto" w:fill="auto"/>
          </w:tcPr>
          <w:p w14:paraId="7A875F3D" w14:textId="0E7F9C25" w:rsidR="00931796" w:rsidRPr="00EE49ED" w:rsidRDefault="00931796" w:rsidP="00931796">
            <w:pPr>
              <w:spacing w:line="240" w:lineRule="auto"/>
              <w:jc w:val="left"/>
              <w:rPr>
                <w:sz w:val="20"/>
                <w:szCs w:val="20"/>
              </w:rPr>
            </w:pPr>
            <w:r w:rsidRPr="00EE49ED">
              <w:rPr>
                <w:sz w:val="20"/>
                <w:szCs w:val="20"/>
              </w:rPr>
              <w:t>Для ведения личного подсобного хозяйства</w:t>
            </w:r>
          </w:p>
        </w:tc>
        <w:tc>
          <w:tcPr>
            <w:tcW w:w="845" w:type="pct"/>
            <w:shd w:val="clear" w:color="auto" w:fill="auto"/>
          </w:tcPr>
          <w:p w14:paraId="365D9023" w14:textId="5EFE481F" w:rsidR="00931796" w:rsidRPr="00EE49ED" w:rsidRDefault="00931796" w:rsidP="00931796">
            <w:pPr>
              <w:spacing w:line="240" w:lineRule="auto"/>
              <w:jc w:val="left"/>
              <w:rPr>
                <w:sz w:val="20"/>
                <w:szCs w:val="20"/>
              </w:rPr>
            </w:pPr>
            <w:r w:rsidRPr="00EE49ED">
              <w:rPr>
                <w:sz w:val="20"/>
                <w:szCs w:val="20"/>
              </w:rPr>
              <w:t>Земли сельскохозяйственного назначения</w:t>
            </w:r>
          </w:p>
        </w:tc>
        <w:tc>
          <w:tcPr>
            <w:tcW w:w="775" w:type="pct"/>
            <w:shd w:val="clear" w:color="auto" w:fill="auto"/>
          </w:tcPr>
          <w:p w14:paraId="3E6F54A0" w14:textId="70141F38" w:rsidR="00931796" w:rsidRPr="00EE49ED" w:rsidRDefault="00931796" w:rsidP="00931796">
            <w:pPr>
              <w:spacing w:line="240" w:lineRule="auto"/>
              <w:jc w:val="left"/>
              <w:rPr>
                <w:sz w:val="20"/>
                <w:szCs w:val="20"/>
              </w:rPr>
            </w:pPr>
            <w:r w:rsidRPr="00EE49ED">
              <w:rPr>
                <w:sz w:val="20"/>
                <w:szCs w:val="20"/>
              </w:rPr>
              <w:t>Земли населенных пунктов</w:t>
            </w:r>
          </w:p>
        </w:tc>
        <w:tc>
          <w:tcPr>
            <w:tcW w:w="564" w:type="pct"/>
            <w:shd w:val="clear" w:color="auto" w:fill="auto"/>
          </w:tcPr>
          <w:p w14:paraId="500E43A8" w14:textId="33C1E053" w:rsidR="003C42FF" w:rsidRPr="00EE49ED" w:rsidRDefault="003C42FF" w:rsidP="003C42FF">
            <w:pPr>
              <w:spacing w:line="240" w:lineRule="auto"/>
              <w:jc w:val="left"/>
              <w:rPr>
                <w:sz w:val="20"/>
                <w:szCs w:val="20"/>
              </w:rPr>
            </w:pPr>
            <w:r w:rsidRPr="00EE49ED">
              <w:rPr>
                <w:sz w:val="20"/>
                <w:szCs w:val="20"/>
              </w:rPr>
              <w:t>0,0245</w:t>
            </w:r>
          </w:p>
        </w:tc>
      </w:tr>
      <w:tr w:rsidR="00931796" w:rsidRPr="00EE49ED" w14:paraId="5BEFBE6D" w14:textId="77777777" w:rsidTr="00C425AA">
        <w:trPr>
          <w:trHeight w:val="20"/>
        </w:trPr>
        <w:tc>
          <w:tcPr>
            <w:tcW w:w="193" w:type="pct"/>
            <w:shd w:val="clear" w:color="auto" w:fill="auto"/>
          </w:tcPr>
          <w:p w14:paraId="7FC7E06F" w14:textId="36EFA187" w:rsidR="00931796" w:rsidRPr="00EE49ED" w:rsidRDefault="00217C1F" w:rsidP="00931796">
            <w:pPr>
              <w:spacing w:line="240" w:lineRule="auto"/>
              <w:jc w:val="left"/>
              <w:rPr>
                <w:sz w:val="20"/>
                <w:szCs w:val="20"/>
              </w:rPr>
            </w:pPr>
            <w:r w:rsidRPr="00EE49ED">
              <w:rPr>
                <w:sz w:val="20"/>
                <w:szCs w:val="20"/>
              </w:rPr>
              <w:t>5</w:t>
            </w:r>
            <w:r w:rsidR="00931796" w:rsidRPr="00EE49ED">
              <w:rPr>
                <w:sz w:val="20"/>
                <w:szCs w:val="20"/>
              </w:rPr>
              <w:t>.</w:t>
            </w:r>
          </w:p>
        </w:tc>
        <w:tc>
          <w:tcPr>
            <w:tcW w:w="845" w:type="pct"/>
            <w:shd w:val="clear" w:color="auto" w:fill="auto"/>
          </w:tcPr>
          <w:p w14:paraId="31FA047A" w14:textId="3DE9E45B" w:rsidR="00931796" w:rsidRPr="00EE49ED" w:rsidRDefault="00931796" w:rsidP="00931796">
            <w:pPr>
              <w:rPr>
                <w:sz w:val="20"/>
                <w:szCs w:val="18"/>
              </w:rPr>
            </w:pPr>
            <w:r w:rsidRPr="00EE49ED">
              <w:rPr>
                <w:sz w:val="20"/>
                <w:szCs w:val="18"/>
              </w:rPr>
              <w:t>37:14:020517:208</w:t>
            </w:r>
          </w:p>
        </w:tc>
        <w:tc>
          <w:tcPr>
            <w:tcW w:w="862" w:type="pct"/>
            <w:shd w:val="clear" w:color="auto" w:fill="auto"/>
          </w:tcPr>
          <w:p w14:paraId="5F8A836D" w14:textId="12B6E4EE" w:rsidR="00931796" w:rsidRPr="00EE49ED" w:rsidRDefault="00931796" w:rsidP="00931796">
            <w:pPr>
              <w:spacing w:line="240" w:lineRule="auto"/>
              <w:jc w:val="left"/>
              <w:rPr>
                <w:sz w:val="20"/>
                <w:szCs w:val="20"/>
              </w:rPr>
            </w:pPr>
            <w:r w:rsidRPr="00EE49ED">
              <w:rPr>
                <w:sz w:val="20"/>
                <w:szCs w:val="20"/>
              </w:rPr>
              <w:t>Для ведения личного подсобного хозяйства</w:t>
            </w:r>
          </w:p>
        </w:tc>
        <w:tc>
          <w:tcPr>
            <w:tcW w:w="916" w:type="pct"/>
            <w:shd w:val="clear" w:color="auto" w:fill="auto"/>
          </w:tcPr>
          <w:p w14:paraId="5FE0D4E5" w14:textId="50960285" w:rsidR="00931796" w:rsidRPr="00EE49ED" w:rsidRDefault="00931796" w:rsidP="00931796">
            <w:pPr>
              <w:spacing w:line="240" w:lineRule="auto"/>
              <w:jc w:val="left"/>
              <w:rPr>
                <w:sz w:val="20"/>
                <w:szCs w:val="20"/>
              </w:rPr>
            </w:pPr>
            <w:r w:rsidRPr="00EE49ED">
              <w:rPr>
                <w:sz w:val="20"/>
                <w:szCs w:val="20"/>
              </w:rPr>
              <w:t>Для ведения личного подсобного хозяйства</w:t>
            </w:r>
          </w:p>
        </w:tc>
        <w:tc>
          <w:tcPr>
            <w:tcW w:w="845" w:type="pct"/>
            <w:shd w:val="clear" w:color="auto" w:fill="auto"/>
          </w:tcPr>
          <w:p w14:paraId="4F544F66" w14:textId="159259E6" w:rsidR="00931796" w:rsidRPr="00EE49ED" w:rsidRDefault="00931796" w:rsidP="00931796">
            <w:pPr>
              <w:spacing w:line="240" w:lineRule="auto"/>
              <w:jc w:val="left"/>
              <w:rPr>
                <w:sz w:val="20"/>
                <w:szCs w:val="20"/>
              </w:rPr>
            </w:pPr>
            <w:r w:rsidRPr="00EE49ED">
              <w:rPr>
                <w:sz w:val="20"/>
                <w:szCs w:val="20"/>
              </w:rPr>
              <w:t>Земли сельскохозяйственного назначения</w:t>
            </w:r>
          </w:p>
        </w:tc>
        <w:tc>
          <w:tcPr>
            <w:tcW w:w="775" w:type="pct"/>
            <w:shd w:val="clear" w:color="auto" w:fill="auto"/>
          </w:tcPr>
          <w:p w14:paraId="7076DFB5" w14:textId="185D8F68" w:rsidR="00931796" w:rsidRPr="00EE49ED" w:rsidRDefault="00931796" w:rsidP="00931796">
            <w:pPr>
              <w:spacing w:line="240" w:lineRule="auto"/>
              <w:jc w:val="left"/>
              <w:rPr>
                <w:sz w:val="20"/>
                <w:szCs w:val="20"/>
              </w:rPr>
            </w:pPr>
            <w:r w:rsidRPr="00EE49ED">
              <w:rPr>
                <w:sz w:val="20"/>
                <w:szCs w:val="20"/>
              </w:rPr>
              <w:t>Земли населенных пунктов</w:t>
            </w:r>
          </w:p>
        </w:tc>
        <w:tc>
          <w:tcPr>
            <w:tcW w:w="564" w:type="pct"/>
            <w:shd w:val="clear" w:color="auto" w:fill="auto"/>
          </w:tcPr>
          <w:p w14:paraId="1B7112ED" w14:textId="1C55C623" w:rsidR="00931796" w:rsidRPr="00EE49ED" w:rsidRDefault="003C42FF" w:rsidP="00931796">
            <w:pPr>
              <w:spacing w:line="240" w:lineRule="auto"/>
              <w:jc w:val="left"/>
              <w:rPr>
                <w:sz w:val="20"/>
                <w:szCs w:val="20"/>
              </w:rPr>
            </w:pPr>
            <w:r w:rsidRPr="00EE49ED">
              <w:rPr>
                <w:sz w:val="20"/>
                <w:szCs w:val="20"/>
              </w:rPr>
              <w:t>0,0244</w:t>
            </w:r>
          </w:p>
        </w:tc>
      </w:tr>
      <w:tr w:rsidR="00793645" w:rsidRPr="00EE49ED" w14:paraId="76799AEB" w14:textId="77777777" w:rsidTr="00793645">
        <w:trPr>
          <w:trHeight w:val="20"/>
        </w:trPr>
        <w:tc>
          <w:tcPr>
            <w:tcW w:w="5000" w:type="pct"/>
            <w:gridSpan w:val="7"/>
            <w:shd w:val="clear" w:color="auto" w:fill="auto"/>
          </w:tcPr>
          <w:p w14:paraId="4EFA6175" w14:textId="0E224A3C" w:rsidR="00793645" w:rsidRPr="00EE49ED" w:rsidRDefault="00793645" w:rsidP="00793645">
            <w:pPr>
              <w:spacing w:line="240" w:lineRule="auto"/>
              <w:jc w:val="center"/>
              <w:rPr>
                <w:sz w:val="20"/>
                <w:szCs w:val="20"/>
              </w:rPr>
            </w:pPr>
            <w:r w:rsidRPr="00793645">
              <w:rPr>
                <w:b/>
                <w:sz w:val="20"/>
                <w:szCs w:val="20"/>
              </w:rPr>
              <w:t>д. Блинново</w:t>
            </w:r>
          </w:p>
        </w:tc>
      </w:tr>
      <w:tr w:rsidR="00793645" w:rsidRPr="00EE49ED" w14:paraId="3AA8F6EA" w14:textId="77777777" w:rsidTr="00C425AA">
        <w:trPr>
          <w:trHeight w:val="20"/>
        </w:trPr>
        <w:tc>
          <w:tcPr>
            <w:tcW w:w="193" w:type="pct"/>
            <w:shd w:val="clear" w:color="auto" w:fill="auto"/>
          </w:tcPr>
          <w:p w14:paraId="7A3E04D9" w14:textId="71392D86" w:rsidR="00793645" w:rsidRPr="00EE49ED" w:rsidRDefault="00793645" w:rsidP="00931796">
            <w:pPr>
              <w:spacing w:line="240" w:lineRule="auto"/>
              <w:jc w:val="left"/>
              <w:rPr>
                <w:sz w:val="20"/>
                <w:szCs w:val="20"/>
              </w:rPr>
            </w:pPr>
            <w:r>
              <w:rPr>
                <w:sz w:val="20"/>
                <w:szCs w:val="20"/>
              </w:rPr>
              <w:t>1.</w:t>
            </w:r>
          </w:p>
        </w:tc>
        <w:tc>
          <w:tcPr>
            <w:tcW w:w="845" w:type="pct"/>
            <w:shd w:val="clear" w:color="auto" w:fill="auto"/>
          </w:tcPr>
          <w:p w14:paraId="384CEF85" w14:textId="527D3867" w:rsidR="00793645" w:rsidRPr="00EE49ED" w:rsidRDefault="00793645" w:rsidP="00931796">
            <w:pPr>
              <w:rPr>
                <w:sz w:val="20"/>
                <w:szCs w:val="18"/>
              </w:rPr>
            </w:pPr>
            <w:r w:rsidRPr="00793645">
              <w:rPr>
                <w:sz w:val="20"/>
                <w:szCs w:val="18"/>
              </w:rPr>
              <w:t>37:14:020319:818</w:t>
            </w:r>
          </w:p>
        </w:tc>
        <w:tc>
          <w:tcPr>
            <w:tcW w:w="862" w:type="pct"/>
            <w:shd w:val="clear" w:color="auto" w:fill="auto"/>
          </w:tcPr>
          <w:p w14:paraId="7A8D905D" w14:textId="76589EEB" w:rsidR="00793645" w:rsidRPr="00EE49ED" w:rsidRDefault="00793645" w:rsidP="00931796">
            <w:pPr>
              <w:spacing w:line="240" w:lineRule="auto"/>
              <w:jc w:val="left"/>
              <w:rPr>
                <w:sz w:val="20"/>
                <w:szCs w:val="20"/>
              </w:rPr>
            </w:pPr>
            <w:r w:rsidRPr="00793645">
              <w:rPr>
                <w:sz w:val="20"/>
                <w:szCs w:val="20"/>
              </w:rPr>
              <w:t>Под объекты энергетики</w:t>
            </w:r>
          </w:p>
        </w:tc>
        <w:tc>
          <w:tcPr>
            <w:tcW w:w="916" w:type="pct"/>
            <w:shd w:val="clear" w:color="auto" w:fill="auto"/>
          </w:tcPr>
          <w:p w14:paraId="23E831D4" w14:textId="7E637E91" w:rsidR="00793645" w:rsidRPr="00EE49ED" w:rsidRDefault="00793645" w:rsidP="00931796">
            <w:pPr>
              <w:spacing w:line="240" w:lineRule="auto"/>
              <w:jc w:val="left"/>
              <w:rPr>
                <w:sz w:val="20"/>
                <w:szCs w:val="20"/>
              </w:rPr>
            </w:pPr>
            <w:r w:rsidRPr="00793645">
              <w:rPr>
                <w:sz w:val="20"/>
                <w:szCs w:val="20"/>
              </w:rPr>
              <w:t>Для ведения личного подсобного хозяйства</w:t>
            </w:r>
          </w:p>
        </w:tc>
        <w:tc>
          <w:tcPr>
            <w:tcW w:w="845" w:type="pct"/>
            <w:shd w:val="clear" w:color="auto" w:fill="auto"/>
          </w:tcPr>
          <w:p w14:paraId="1DCC572D" w14:textId="06B5E5CD" w:rsidR="00793645" w:rsidRPr="00EE49ED" w:rsidRDefault="00793645" w:rsidP="00931796">
            <w:pPr>
              <w:spacing w:line="240" w:lineRule="auto"/>
              <w:jc w:val="left"/>
              <w:rPr>
                <w:sz w:val="20"/>
                <w:szCs w:val="20"/>
              </w:rPr>
            </w:pPr>
            <w:r w:rsidRPr="00793645">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75" w:type="pct"/>
            <w:shd w:val="clear" w:color="auto" w:fill="auto"/>
          </w:tcPr>
          <w:p w14:paraId="433925ED" w14:textId="3A35AB14" w:rsidR="00793645" w:rsidRPr="00EE49ED" w:rsidRDefault="00793645" w:rsidP="00931796">
            <w:pPr>
              <w:spacing w:line="240" w:lineRule="auto"/>
              <w:jc w:val="left"/>
              <w:rPr>
                <w:sz w:val="20"/>
                <w:szCs w:val="20"/>
              </w:rPr>
            </w:pPr>
            <w:r w:rsidRPr="00793645">
              <w:rPr>
                <w:sz w:val="20"/>
                <w:szCs w:val="20"/>
              </w:rPr>
              <w:t>Земли населенных пунктов</w:t>
            </w:r>
          </w:p>
        </w:tc>
        <w:tc>
          <w:tcPr>
            <w:tcW w:w="564" w:type="pct"/>
            <w:shd w:val="clear" w:color="auto" w:fill="auto"/>
          </w:tcPr>
          <w:p w14:paraId="0270C101" w14:textId="1987B4D5" w:rsidR="00793645" w:rsidRPr="00EE49ED" w:rsidRDefault="00793645" w:rsidP="00931796">
            <w:pPr>
              <w:spacing w:line="240" w:lineRule="auto"/>
              <w:jc w:val="left"/>
              <w:rPr>
                <w:sz w:val="20"/>
                <w:szCs w:val="20"/>
              </w:rPr>
            </w:pPr>
            <w:r>
              <w:rPr>
                <w:sz w:val="20"/>
                <w:szCs w:val="20"/>
              </w:rPr>
              <w:t>0,1812</w:t>
            </w:r>
          </w:p>
        </w:tc>
      </w:tr>
    </w:tbl>
    <w:p w14:paraId="71F31252" w14:textId="77777777" w:rsidR="009F4B77" w:rsidRPr="00EE49ED" w:rsidRDefault="009F4B77" w:rsidP="009F4B77">
      <w:pPr>
        <w:pStyle w:val="affe"/>
        <w:spacing w:after="0" w:line="14" w:lineRule="auto"/>
        <w:jc w:val="center"/>
        <w:rPr>
          <w:sz w:val="24"/>
          <w:szCs w:val="24"/>
        </w:rPr>
      </w:pPr>
    </w:p>
    <w:p w14:paraId="52EEDC51" w14:textId="1F1F80FE" w:rsidR="00BA5B0A" w:rsidRPr="00EE49ED" w:rsidRDefault="00BA5B0A">
      <w:pPr>
        <w:spacing w:line="240" w:lineRule="auto"/>
        <w:jc w:val="left"/>
        <w:sectPr w:rsidR="00BA5B0A" w:rsidRPr="00EE49ED" w:rsidSect="00CC4CA5">
          <w:footerReference w:type="default" r:id="rId58"/>
          <w:pgSz w:w="11906" w:h="16838"/>
          <w:pgMar w:top="1134" w:right="567" w:bottom="1134" w:left="1418" w:header="567" w:footer="567" w:gutter="0"/>
          <w:cols w:space="708"/>
          <w:docGrid w:linePitch="360"/>
        </w:sectPr>
      </w:pPr>
    </w:p>
    <w:p w14:paraId="2C9221C1" w14:textId="77777777" w:rsidR="00613710" w:rsidRPr="00A262CE" w:rsidRDefault="00613710" w:rsidP="00613710">
      <w:pPr>
        <w:spacing w:before="120" w:line="276" w:lineRule="auto"/>
        <w:jc w:val="right"/>
        <w:rPr>
          <w:rFonts w:eastAsia="Times New Roman"/>
          <w:szCs w:val="24"/>
          <w:lang w:eastAsia="ru-RU"/>
        </w:rPr>
      </w:pPr>
      <w:r w:rsidRPr="00A262CE">
        <w:rPr>
          <w:rFonts w:eastAsia="Times New Roman"/>
          <w:szCs w:val="24"/>
          <w:lang w:eastAsia="ru-RU"/>
        </w:rPr>
        <w:lastRenderedPageBreak/>
        <w:t>Таблица 4.2.2</w:t>
      </w:r>
    </w:p>
    <w:p w14:paraId="7D25B0F7" w14:textId="77777777" w:rsidR="00613710" w:rsidRPr="00A262CE" w:rsidRDefault="00613710" w:rsidP="00613710">
      <w:pPr>
        <w:spacing w:line="276" w:lineRule="auto"/>
        <w:ind w:right="-2"/>
        <w:jc w:val="center"/>
        <w:rPr>
          <w:rFonts w:eastAsia="Times New Roman"/>
          <w:szCs w:val="24"/>
          <w:lang w:eastAsia="ru-RU"/>
        </w:rPr>
      </w:pPr>
      <w:r w:rsidRPr="00A262CE">
        <w:rPr>
          <w:rFonts w:eastAsia="Times New Roman"/>
          <w:szCs w:val="24"/>
          <w:lang w:eastAsia="ru-RU"/>
        </w:rPr>
        <w:t>Земельные участки, исключаемые из земель населенных пунктов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693"/>
        <w:gridCol w:w="1701"/>
        <w:gridCol w:w="1843"/>
        <w:gridCol w:w="1701"/>
        <w:gridCol w:w="1560"/>
        <w:gridCol w:w="1126"/>
      </w:tblGrid>
      <w:tr w:rsidR="00613710" w:rsidRPr="00A262CE" w14:paraId="03310AF9" w14:textId="77777777" w:rsidTr="00613710">
        <w:trPr>
          <w:trHeight w:val="20"/>
          <w:tblHeader/>
        </w:trPr>
        <w:tc>
          <w:tcPr>
            <w:tcW w:w="145" w:type="pct"/>
            <w:shd w:val="clear" w:color="auto" w:fill="auto"/>
            <w:vAlign w:val="center"/>
            <w:hideMark/>
          </w:tcPr>
          <w:p w14:paraId="2A02FB5A" w14:textId="77777777" w:rsidR="00613710" w:rsidRPr="00A262CE" w:rsidRDefault="00613710" w:rsidP="00886F21">
            <w:pPr>
              <w:spacing w:line="240" w:lineRule="auto"/>
              <w:jc w:val="center"/>
              <w:rPr>
                <w:b/>
                <w:bCs/>
                <w:sz w:val="20"/>
                <w:szCs w:val="20"/>
              </w:rPr>
            </w:pPr>
            <w:r w:rsidRPr="00A262CE">
              <w:rPr>
                <w:b/>
                <w:bCs/>
                <w:sz w:val="20"/>
                <w:szCs w:val="20"/>
              </w:rPr>
              <w:t>№</w:t>
            </w:r>
          </w:p>
        </w:tc>
        <w:tc>
          <w:tcPr>
            <w:tcW w:w="854" w:type="pct"/>
            <w:shd w:val="clear" w:color="auto" w:fill="auto"/>
            <w:vAlign w:val="center"/>
          </w:tcPr>
          <w:p w14:paraId="4F717CD8" w14:textId="77777777" w:rsidR="00613710" w:rsidRPr="00A262CE" w:rsidRDefault="00613710" w:rsidP="00886F21">
            <w:pPr>
              <w:spacing w:line="240" w:lineRule="auto"/>
              <w:jc w:val="center"/>
              <w:rPr>
                <w:b/>
                <w:bCs/>
                <w:sz w:val="20"/>
                <w:szCs w:val="20"/>
              </w:rPr>
            </w:pPr>
            <w:r w:rsidRPr="00A262CE">
              <w:rPr>
                <w:b/>
                <w:bCs/>
                <w:sz w:val="20"/>
                <w:szCs w:val="20"/>
              </w:rPr>
              <w:t>Кадастровый номер земельного участка или кадастрового квартала</w:t>
            </w:r>
          </w:p>
        </w:tc>
        <w:tc>
          <w:tcPr>
            <w:tcW w:w="858" w:type="pct"/>
            <w:shd w:val="clear" w:color="auto" w:fill="auto"/>
            <w:vAlign w:val="center"/>
            <w:hideMark/>
          </w:tcPr>
          <w:p w14:paraId="4FCF3971" w14:textId="77777777" w:rsidR="00613710" w:rsidRPr="00A262CE" w:rsidRDefault="00613710" w:rsidP="00886F21">
            <w:pPr>
              <w:spacing w:line="240" w:lineRule="auto"/>
              <w:jc w:val="center"/>
              <w:rPr>
                <w:b/>
                <w:bCs/>
                <w:sz w:val="20"/>
                <w:szCs w:val="20"/>
              </w:rPr>
            </w:pPr>
            <w:r w:rsidRPr="00A262CE">
              <w:rPr>
                <w:b/>
                <w:bCs/>
                <w:sz w:val="20"/>
                <w:szCs w:val="20"/>
              </w:rPr>
              <w:t>Разрешенное использование</w:t>
            </w:r>
          </w:p>
        </w:tc>
        <w:tc>
          <w:tcPr>
            <w:tcW w:w="930" w:type="pct"/>
            <w:shd w:val="clear" w:color="auto" w:fill="auto"/>
            <w:vAlign w:val="center"/>
          </w:tcPr>
          <w:p w14:paraId="5BDB8F1F" w14:textId="77777777" w:rsidR="00613710" w:rsidRPr="00A262CE" w:rsidRDefault="00613710" w:rsidP="00886F21">
            <w:pPr>
              <w:spacing w:line="240" w:lineRule="auto"/>
              <w:jc w:val="center"/>
              <w:rPr>
                <w:b/>
                <w:bCs/>
                <w:sz w:val="20"/>
                <w:szCs w:val="20"/>
              </w:rPr>
            </w:pPr>
            <w:r w:rsidRPr="00A262CE">
              <w:rPr>
                <w:b/>
                <w:bCs/>
                <w:sz w:val="20"/>
                <w:szCs w:val="20"/>
              </w:rPr>
              <w:t>Цель планируемого использования</w:t>
            </w:r>
          </w:p>
        </w:tc>
        <w:tc>
          <w:tcPr>
            <w:tcW w:w="858" w:type="pct"/>
            <w:shd w:val="clear" w:color="auto" w:fill="auto"/>
            <w:vAlign w:val="center"/>
            <w:hideMark/>
          </w:tcPr>
          <w:p w14:paraId="110E87C2" w14:textId="77777777" w:rsidR="00613710" w:rsidRPr="00A262CE" w:rsidRDefault="00613710" w:rsidP="00886F21">
            <w:pPr>
              <w:spacing w:line="240" w:lineRule="auto"/>
              <w:jc w:val="center"/>
              <w:rPr>
                <w:b/>
                <w:bCs/>
                <w:sz w:val="20"/>
                <w:szCs w:val="20"/>
              </w:rPr>
            </w:pPr>
            <w:r w:rsidRPr="00A262CE">
              <w:rPr>
                <w:b/>
                <w:bCs/>
                <w:sz w:val="20"/>
                <w:szCs w:val="20"/>
              </w:rPr>
              <w:t>Существующие категории земель</w:t>
            </w:r>
          </w:p>
        </w:tc>
        <w:tc>
          <w:tcPr>
            <w:tcW w:w="787" w:type="pct"/>
            <w:shd w:val="clear" w:color="auto" w:fill="auto"/>
            <w:vAlign w:val="center"/>
            <w:hideMark/>
          </w:tcPr>
          <w:p w14:paraId="757ADBBD" w14:textId="77777777" w:rsidR="00613710" w:rsidRPr="00A262CE" w:rsidRDefault="00613710" w:rsidP="00886F21">
            <w:pPr>
              <w:spacing w:line="240" w:lineRule="auto"/>
              <w:jc w:val="center"/>
              <w:rPr>
                <w:b/>
                <w:bCs/>
                <w:sz w:val="20"/>
                <w:szCs w:val="20"/>
              </w:rPr>
            </w:pPr>
            <w:r w:rsidRPr="00A262CE">
              <w:rPr>
                <w:b/>
                <w:bCs/>
                <w:sz w:val="20"/>
                <w:szCs w:val="20"/>
              </w:rPr>
              <w:t xml:space="preserve">Планируемые </w:t>
            </w:r>
          </w:p>
          <w:p w14:paraId="054CDFB2" w14:textId="77777777" w:rsidR="00613710" w:rsidRPr="00A262CE" w:rsidRDefault="00613710" w:rsidP="00886F21">
            <w:pPr>
              <w:spacing w:line="240" w:lineRule="auto"/>
              <w:jc w:val="center"/>
              <w:rPr>
                <w:b/>
                <w:bCs/>
                <w:sz w:val="20"/>
                <w:szCs w:val="20"/>
              </w:rPr>
            </w:pPr>
            <w:r w:rsidRPr="00A262CE">
              <w:rPr>
                <w:b/>
                <w:bCs/>
                <w:sz w:val="20"/>
                <w:szCs w:val="20"/>
              </w:rPr>
              <w:t>категории земель</w:t>
            </w:r>
          </w:p>
        </w:tc>
        <w:tc>
          <w:tcPr>
            <w:tcW w:w="568" w:type="pct"/>
            <w:shd w:val="clear" w:color="auto" w:fill="auto"/>
            <w:vAlign w:val="center"/>
            <w:hideMark/>
          </w:tcPr>
          <w:p w14:paraId="712E50DB" w14:textId="77777777" w:rsidR="00613710" w:rsidRPr="00A262CE" w:rsidRDefault="00613710" w:rsidP="00886F21">
            <w:pPr>
              <w:spacing w:line="240" w:lineRule="auto"/>
              <w:jc w:val="center"/>
              <w:rPr>
                <w:b/>
                <w:bCs/>
                <w:sz w:val="20"/>
                <w:szCs w:val="20"/>
              </w:rPr>
            </w:pPr>
            <w:r w:rsidRPr="00A262CE">
              <w:rPr>
                <w:b/>
                <w:bCs/>
                <w:sz w:val="20"/>
                <w:szCs w:val="20"/>
              </w:rPr>
              <w:t>Площадь,</w:t>
            </w:r>
          </w:p>
          <w:p w14:paraId="18E0CD4F" w14:textId="77777777" w:rsidR="00613710" w:rsidRPr="00A262CE" w:rsidRDefault="00613710" w:rsidP="00886F21">
            <w:pPr>
              <w:spacing w:line="240" w:lineRule="auto"/>
              <w:jc w:val="center"/>
              <w:rPr>
                <w:b/>
                <w:bCs/>
                <w:sz w:val="20"/>
                <w:szCs w:val="20"/>
              </w:rPr>
            </w:pPr>
            <w:r w:rsidRPr="00A262CE">
              <w:rPr>
                <w:b/>
                <w:bCs/>
                <w:sz w:val="20"/>
                <w:szCs w:val="20"/>
              </w:rPr>
              <w:t>га</w:t>
            </w:r>
          </w:p>
        </w:tc>
      </w:tr>
    </w:tbl>
    <w:p w14:paraId="0B7E9993" w14:textId="77777777" w:rsidR="00613710" w:rsidRPr="00A262CE" w:rsidRDefault="00613710" w:rsidP="00613710">
      <w:pPr>
        <w:spacing w:line="14" w:lineRule="auto"/>
        <w:jc w:val="center"/>
        <w:rPr>
          <w:rFonts w:eastAsia="Times New Roman"/>
          <w:szCs w:val="24"/>
          <w:lang w:eastAsia="ru-RU"/>
        </w:rPr>
      </w:pPr>
    </w:p>
    <w:p w14:paraId="12D648D7" w14:textId="77777777" w:rsidR="00613710" w:rsidRPr="00A262CE" w:rsidRDefault="00613710" w:rsidP="00613710">
      <w:pPr>
        <w:spacing w:line="14" w:lineRule="auto"/>
        <w:jc w:val="left"/>
        <w:rPr>
          <w:rFonts w:asciiTheme="minorHAnsi" w:eastAsia="Times New Roman" w:hAnsiTheme="minorHAnsi"/>
          <w:b/>
          <w:caps/>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
        <w:gridCol w:w="1671"/>
        <w:gridCol w:w="1701"/>
        <w:gridCol w:w="1841"/>
        <w:gridCol w:w="1699"/>
        <w:gridCol w:w="1560"/>
        <w:gridCol w:w="1130"/>
      </w:tblGrid>
      <w:tr w:rsidR="00613710" w:rsidRPr="00A262CE" w14:paraId="311463AF" w14:textId="77777777" w:rsidTr="00613710">
        <w:trPr>
          <w:trHeight w:val="20"/>
          <w:tblHeader/>
          <w:jc w:val="center"/>
        </w:trPr>
        <w:tc>
          <w:tcPr>
            <w:tcW w:w="156" w:type="pct"/>
            <w:shd w:val="clear" w:color="auto" w:fill="auto"/>
          </w:tcPr>
          <w:p w14:paraId="41B51F90" w14:textId="77777777" w:rsidR="00613710" w:rsidRPr="00A262CE" w:rsidRDefault="00613710" w:rsidP="00886F21">
            <w:pPr>
              <w:spacing w:line="240" w:lineRule="auto"/>
              <w:jc w:val="center"/>
              <w:rPr>
                <w:b/>
                <w:bCs/>
                <w:sz w:val="20"/>
                <w:szCs w:val="20"/>
              </w:rPr>
            </w:pPr>
            <w:r w:rsidRPr="00A262CE">
              <w:rPr>
                <w:b/>
                <w:bCs/>
                <w:sz w:val="20"/>
                <w:szCs w:val="20"/>
              </w:rPr>
              <w:t>1</w:t>
            </w:r>
          </w:p>
        </w:tc>
        <w:tc>
          <w:tcPr>
            <w:tcW w:w="843" w:type="pct"/>
            <w:shd w:val="clear" w:color="auto" w:fill="auto"/>
          </w:tcPr>
          <w:p w14:paraId="5C889C22" w14:textId="77777777" w:rsidR="00613710" w:rsidRPr="00A262CE" w:rsidRDefault="00613710" w:rsidP="00886F21">
            <w:pPr>
              <w:spacing w:line="240" w:lineRule="auto"/>
              <w:jc w:val="center"/>
              <w:rPr>
                <w:b/>
                <w:bCs/>
                <w:sz w:val="20"/>
                <w:szCs w:val="20"/>
              </w:rPr>
            </w:pPr>
            <w:r w:rsidRPr="00A262CE">
              <w:rPr>
                <w:b/>
                <w:bCs/>
                <w:sz w:val="20"/>
                <w:szCs w:val="20"/>
              </w:rPr>
              <w:t>2</w:t>
            </w:r>
          </w:p>
        </w:tc>
        <w:tc>
          <w:tcPr>
            <w:tcW w:w="858" w:type="pct"/>
            <w:shd w:val="clear" w:color="auto" w:fill="auto"/>
          </w:tcPr>
          <w:p w14:paraId="7FDAAB26" w14:textId="77777777" w:rsidR="00613710" w:rsidRPr="00A262CE" w:rsidRDefault="00613710" w:rsidP="00886F21">
            <w:pPr>
              <w:spacing w:line="240" w:lineRule="auto"/>
              <w:jc w:val="center"/>
              <w:rPr>
                <w:b/>
                <w:bCs/>
                <w:sz w:val="20"/>
                <w:szCs w:val="20"/>
              </w:rPr>
            </w:pPr>
            <w:r w:rsidRPr="00A262CE">
              <w:rPr>
                <w:b/>
                <w:bCs/>
                <w:sz w:val="20"/>
                <w:szCs w:val="20"/>
              </w:rPr>
              <w:t>3</w:t>
            </w:r>
          </w:p>
        </w:tc>
        <w:tc>
          <w:tcPr>
            <w:tcW w:w="929" w:type="pct"/>
            <w:shd w:val="clear" w:color="auto" w:fill="auto"/>
          </w:tcPr>
          <w:p w14:paraId="02E4D91A" w14:textId="77777777" w:rsidR="00613710" w:rsidRPr="00A262CE" w:rsidRDefault="00613710" w:rsidP="00886F21">
            <w:pPr>
              <w:spacing w:line="240" w:lineRule="auto"/>
              <w:jc w:val="center"/>
              <w:rPr>
                <w:b/>
                <w:bCs/>
                <w:sz w:val="20"/>
                <w:szCs w:val="20"/>
              </w:rPr>
            </w:pPr>
            <w:r w:rsidRPr="00A262CE">
              <w:rPr>
                <w:b/>
                <w:bCs/>
                <w:sz w:val="20"/>
                <w:szCs w:val="20"/>
              </w:rPr>
              <w:t>4</w:t>
            </w:r>
          </w:p>
        </w:tc>
        <w:tc>
          <w:tcPr>
            <w:tcW w:w="857" w:type="pct"/>
            <w:shd w:val="clear" w:color="auto" w:fill="auto"/>
          </w:tcPr>
          <w:p w14:paraId="20697D82" w14:textId="77777777" w:rsidR="00613710" w:rsidRPr="00A262CE" w:rsidRDefault="00613710" w:rsidP="00886F21">
            <w:pPr>
              <w:spacing w:line="240" w:lineRule="auto"/>
              <w:jc w:val="center"/>
              <w:rPr>
                <w:b/>
                <w:bCs/>
                <w:sz w:val="20"/>
                <w:szCs w:val="20"/>
              </w:rPr>
            </w:pPr>
            <w:r w:rsidRPr="00A262CE">
              <w:rPr>
                <w:b/>
                <w:bCs/>
                <w:sz w:val="20"/>
                <w:szCs w:val="20"/>
              </w:rPr>
              <w:t>5</w:t>
            </w:r>
          </w:p>
        </w:tc>
        <w:tc>
          <w:tcPr>
            <w:tcW w:w="787" w:type="pct"/>
            <w:shd w:val="clear" w:color="auto" w:fill="auto"/>
          </w:tcPr>
          <w:p w14:paraId="0A00AD83" w14:textId="77777777" w:rsidR="00613710" w:rsidRPr="00A262CE" w:rsidRDefault="00613710" w:rsidP="00886F21">
            <w:pPr>
              <w:spacing w:line="240" w:lineRule="auto"/>
              <w:jc w:val="center"/>
              <w:rPr>
                <w:b/>
                <w:bCs/>
                <w:sz w:val="20"/>
                <w:szCs w:val="20"/>
              </w:rPr>
            </w:pPr>
            <w:r w:rsidRPr="00A262CE">
              <w:rPr>
                <w:b/>
                <w:bCs/>
                <w:sz w:val="20"/>
                <w:szCs w:val="20"/>
              </w:rPr>
              <w:t>6</w:t>
            </w:r>
          </w:p>
        </w:tc>
        <w:tc>
          <w:tcPr>
            <w:tcW w:w="570" w:type="pct"/>
            <w:shd w:val="clear" w:color="auto" w:fill="auto"/>
          </w:tcPr>
          <w:p w14:paraId="570D376E" w14:textId="77777777" w:rsidR="00613710" w:rsidRPr="00A262CE" w:rsidRDefault="00613710" w:rsidP="00886F21">
            <w:pPr>
              <w:spacing w:line="240" w:lineRule="auto"/>
              <w:jc w:val="center"/>
              <w:rPr>
                <w:b/>
                <w:bCs/>
                <w:sz w:val="20"/>
                <w:szCs w:val="20"/>
              </w:rPr>
            </w:pPr>
            <w:r w:rsidRPr="00A262CE">
              <w:rPr>
                <w:b/>
                <w:bCs/>
                <w:sz w:val="20"/>
                <w:szCs w:val="20"/>
              </w:rPr>
              <w:t>7</w:t>
            </w:r>
          </w:p>
        </w:tc>
      </w:tr>
      <w:tr w:rsidR="00613710" w:rsidRPr="00A262CE" w14:paraId="35B29347" w14:textId="77777777" w:rsidTr="00613710">
        <w:trPr>
          <w:trHeight w:val="20"/>
          <w:jc w:val="center"/>
        </w:trPr>
        <w:tc>
          <w:tcPr>
            <w:tcW w:w="5000" w:type="pct"/>
            <w:gridSpan w:val="7"/>
            <w:shd w:val="clear" w:color="auto" w:fill="auto"/>
          </w:tcPr>
          <w:p w14:paraId="7640F98D" w14:textId="7499CDF9" w:rsidR="00613710" w:rsidRPr="00A262CE" w:rsidRDefault="006A3A3E" w:rsidP="00886F21">
            <w:pPr>
              <w:spacing w:line="240" w:lineRule="auto"/>
              <w:jc w:val="center"/>
              <w:rPr>
                <w:b/>
                <w:bCs/>
                <w:sz w:val="20"/>
                <w:szCs w:val="20"/>
              </w:rPr>
            </w:pPr>
            <w:r w:rsidRPr="006A3A3E">
              <w:rPr>
                <w:b/>
                <w:bCs/>
                <w:sz w:val="20"/>
                <w:szCs w:val="20"/>
              </w:rPr>
              <w:t>д. Панкратиха</w:t>
            </w:r>
          </w:p>
        </w:tc>
      </w:tr>
      <w:tr w:rsidR="00613710" w:rsidRPr="00A262CE" w14:paraId="1B44BA48" w14:textId="77777777" w:rsidTr="00613710">
        <w:trPr>
          <w:trHeight w:val="20"/>
          <w:jc w:val="center"/>
        </w:trPr>
        <w:tc>
          <w:tcPr>
            <w:tcW w:w="156" w:type="pct"/>
            <w:shd w:val="clear" w:color="auto" w:fill="auto"/>
          </w:tcPr>
          <w:p w14:paraId="1EC8EAC7" w14:textId="46C57816" w:rsidR="00613710" w:rsidRPr="00613710" w:rsidRDefault="00613710" w:rsidP="00613710">
            <w:pPr>
              <w:tabs>
                <w:tab w:val="left" w:pos="693"/>
              </w:tabs>
              <w:spacing w:line="240" w:lineRule="auto"/>
              <w:jc w:val="left"/>
              <w:rPr>
                <w:sz w:val="20"/>
                <w:szCs w:val="20"/>
              </w:rPr>
            </w:pPr>
            <w:r>
              <w:rPr>
                <w:sz w:val="20"/>
                <w:szCs w:val="20"/>
              </w:rPr>
              <w:t>1</w:t>
            </w:r>
          </w:p>
        </w:tc>
        <w:tc>
          <w:tcPr>
            <w:tcW w:w="843" w:type="pct"/>
            <w:shd w:val="clear" w:color="auto" w:fill="auto"/>
          </w:tcPr>
          <w:p w14:paraId="1CE3A1EC" w14:textId="241AB4AC" w:rsidR="00613710" w:rsidRPr="00A262CE" w:rsidRDefault="00613710" w:rsidP="00613710">
            <w:pPr>
              <w:tabs>
                <w:tab w:val="left" w:pos="693"/>
              </w:tabs>
              <w:spacing w:line="240" w:lineRule="auto"/>
              <w:rPr>
                <w:sz w:val="20"/>
                <w:szCs w:val="20"/>
              </w:rPr>
            </w:pPr>
            <w:r w:rsidRPr="00613710">
              <w:rPr>
                <w:sz w:val="20"/>
                <w:szCs w:val="20"/>
              </w:rPr>
              <w:t>37:14:020306:23</w:t>
            </w:r>
          </w:p>
        </w:tc>
        <w:tc>
          <w:tcPr>
            <w:tcW w:w="858" w:type="pct"/>
            <w:shd w:val="clear" w:color="auto" w:fill="auto"/>
          </w:tcPr>
          <w:p w14:paraId="63C7951A" w14:textId="67D3B2F5" w:rsidR="00613710" w:rsidRPr="00A262CE" w:rsidRDefault="00613710" w:rsidP="00613710">
            <w:pPr>
              <w:tabs>
                <w:tab w:val="left" w:pos="693"/>
              </w:tabs>
              <w:spacing w:line="240" w:lineRule="auto"/>
              <w:jc w:val="left"/>
              <w:rPr>
                <w:sz w:val="20"/>
                <w:szCs w:val="20"/>
              </w:rPr>
            </w:pPr>
            <w:r w:rsidRPr="00613710">
              <w:rPr>
                <w:sz w:val="20"/>
                <w:szCs w:val="20"/>
              </w:rPr>
              <w:t>под строительство объекта: "Газопровод-отвод и ГРС Юрьевец"</w:t>
            </w:r>
          </w:p>
        </w:tc>
        <w:tc>
          <w:tcPr>
            <w:tcW w:w="929" w:type="pct"/>
            <w:shd w:val="clear" w:color="auto" w:fill="auto"/>
          </w:tcPr>
          <w:p w14:paraId="7AAFF363" w14:textId="4BB49F11" w:rsidR="00613710" w:rsidRPr="00A262CE" w:rsidRDefault="00613710" w:rsidP="00613710">
            <w:pPr>
              <w:spacing w:line="240" w:lineRule="auto"/>
              <w:jc w:val="left"/>
              <w:rPr>
                <w:sz w:val="20"/>
                <w:szCs w:val="20"/>
              </w:rPr>
            </w:pPr>
            <w:r w:rsidRPr="00613710">
              <w:rPr>
                <w:sz w:val="20"/>
                <w:szCs w:val="20"/>
              </w:rPr>
              <w:t>под строительство объекта: "Газопровод-отвод и ГРС Юрьевец"</w:t>
            </w:r>
          </w:p>
        </w:tc>
        <w:tc>
          <w:tcPr>
            <w:tcW w:w="857" w:type="pct"/>
            <w:shd w:val="clear" w:color="auto" w:fill="auto"/>
          </w:tcPr>
          <w:p w14:paraId="4B192137" w14:textId="77777777" w:rsidR="00613710" w:rsidRPr="00A262CE" w:rsidRDefault="00613710" w:rsidP="00886F21">
            <w:pPr>
              <w:spacing w:line="240" w:lineRule="auto"/>
              <w:jc w:val="left"/>
              <w:rPr>
                <w:sz w:val="20"/>
                <w:szCs w:val="20"/>
              </w:rPr>
            </w:pPr>
            <w:r w:rsidRPr="00A262CE">
              <w:rPr>
                <w:sz w:val="20"/>
                <w:szCs w:val="20"/>
              </w:rPr>
              <w:t>Земли промышленности, энергетики, транспорта, связи, радиовещания, телевидения, информатики</w:t>
            </w:r>
          </w:p>
        </w:tc>
        <w:tc>
          <w:tcPr>
            <w:tcW w:w="787" w:type="pct"/>
            <w:shd w:val="clear" w:color="auto" w:fill="auto"/>
          </w:tcPr>
          <w:p w14:paraId="1E1C0563" w14:textId="77777777" w:rsidR="00613710" w:rsidRPr="00A262CE" w:rsidRDefault="00613710" w:rsidP="00886F21">
            <w:pPr>
              <w:spacing w:line="240" w:lineRule="auto"/>
              <w:jc w:val="left"/>
              <w:rPr>
                <w:sz w:val="20"/>
                <w:szCs w:val="20"/>
              </w:rPr>
            </w:pPr>
            <w:r w:rsidRPr="00A262CE">
              <w:rPr>
                <w:sz w:val="20"/>
                <w:szCs w:val="20"/>
              </w:rPr>
              <w:t>Земли промышленности, энергетики, транспорта, связи, радиовещания, телевидения, информатики</w:t>
            </w:r>
          </w:p>
        </w:tc>
        <w:tc>
          <w:tcPr>
            <w:tcW w:w="570" w:type="pct"/>
            <w:shd w:val="clear" w:color="auto" w:fill="auto"/>
          </w:tcPr>
          <w:p w14:paraId="3407689A" w14:textId="35675C31" w:rsidR="00613710" w:rsidRPr="00A262CE" w:rsidRDefault="00613710" w:rsidP="00886F21">
            <w:pPr>
              <w:spacing w:line="240" w:lineRule="auto"/>
              <w:jc w:val="center"/>
              <w:rPr>
                <w:sz w:val="20"/>
                <w:szCs w:val="20"/>
              </w:rPr>
            </w:pPr>
            <w:r>
              <w:rPr>
                <w:sz w:val="20"/>
                <w:szCs w:val="20"/>
              </w:rPr>
              <w:t>0,0982</w:t>
            </w:r>
          </w:p>
        </w:tc>
      </w:tr>
    </w:tbl>
    <w:p w14:paraId="28D076AF" w14:textId="77777777" w:rsidR="00613710" w:rsidRDefault="00613710">
      <w:pPr>
        <w:spacing w:line="240" w:lineRule="auto"/>
        <w:jc w:val="left"/>
        <w:rPr>
          <w:rFonts w:asciiTheme="minorHAnsi" w:eastAsia="Times New Roman" w:hAnsiTheme="minorHAnsi"/>
          <w:b/>
          <w:caps/>
          <w:szCs w:val="24"/>
          <w:lang w:eastAsia="ru-RU"/>
        </w:rPr>
      </w:pPr>
      <w:r>
        <w:rPr>
          <w:rFonts w:asciiTheme="minorHAnsi" w:hAnsiTheme="minorHAnsi"/>
        </w:rPr>
        <w:br w:type="page"/>
      </w:r>
    </w:p>
    <w:p w14:paraId="660901FA" w14:textId="6118D80B" w:rsidR="0061021A" w:rsidRPr="00EE49ED" w:rsidRDefault="0061021A" w:rsidP="0061021A">
      <w:pPr>
        <w:pStyle w:val="0212165"/>
      </w:pPr>
      <w:bookmarkStart w:id="267" w:name="_Toc178256502"/>
      <w:r w:rsidRPr="00EE49ED">
        <w:lastRenderedPageBreak/>
        <w:t>ГЛАВА 3. МЕРОПРИЯТИЯ ПО УСТРАНЕНИЮ ПРОТИВОРЕЧИЙ В СВЕДЕНИЯХ ГОСУДАРСТВЕННЫХ РЕЕСТРОВ И УСТАНОВЛЕНИЯ ПРИНАДЛЕЖНОСТИ ЗЕМЕЛЬНОГО УЧАСТКА К ОПРЕДЕЛЕННОЙ КАТЕГОРИИ ЗЕМЕЛЬ</w:t>
      </w:r>
      <w:bookmarkEnd w:id="267"/>
    </w:p>
    <w:p w14:paraId="70776633" w14:textId="5A283244" w:rsidR="00AE32E3" w:rsidRDefault="00AE32E3" w:rsidP="000B7354">
      <w:pPr>
        <w:autoSpaceDE w:val="0"/>
        <w:autoSpaceDN w:val="0"/>
        <w:adjustRightInd w:val="0"/>
        <w:spacing w:line="276" w:lineRule="auto"/>
        <w:ind w:firstLine="708"/>
      </w:pPr>
      <w:r>
        <w:t xml:space="preserve">Граница населенного пункта </w:t>
      </w:r>
      <w:r w:rsidR="000B7354" w:rsidRPr="000B7354">
        <w:t>д. Крутцы</w:t>
      </w:r>
      <w:r w:rsidR="000B7354">
        <w:t xml:space="preserve"> </w:t>
      </w:r>
      <w:r w:rsidR="000B7354" w:rsidRPr="000B7354">
        <w:t>у</w:t>
      </w:r>
      <w:r w:rsidR="000B7354">
        <w:t xml:space="preserve">твержденная </w:t>
      </w:r>
      <w:r w:rsidR="000B7354" w:rsidRPr="000B7354">
        <w:t xml:space="preserve">генеральным планом Сеготского сельского поселения, </w:t>
      </w:r>
      <w:r w:rsidR="000B7354">
        <w:t>(Р</w:t>
      </w:r>
      <w:r w:rsidR="000B7354" w:rsidRPr="000B7354">
        <w:t>ешение Совета Сеготского сельского поселения Пучежского муниципального района Ивановской области от 26.12.2013 года № 5</w:t>
      </w:r>
      <w:r w:rsidR="000B7354">
        <w:t xml:space="preserve">) имеет </w:t>
      </w:r>
      <w:bookmarkStart w:id="268" w:name="_Hlk174984799"/>
      <w:r>
        <w:t xml:space="preserve">пересечения с </w:t>
      </w:r>
      <w:r w:rsidR="000B7354">
        <w:t xml:space="preserve">землями государственного лесного фонда </w:t>
      </w:r>
      <w:bookmarkEnd w:id="268"/>
      <w:r>
        <w:t xml:space="preserve">сведения о которой внесены в Единый государственный реестр недвижимости (реестровый номер — </w:t>
      </w:r>
      <w:r w:rsidR="003E1FD1" w:rsidRPr="003E1FD1">
        <w:t>37:00-15.5</w:t>
      </w:r>
      <w:r>
        <w:t>). Перечень спорных территорий представлен</w:t>
      </w:r>
      <w:r w:rsidR="000B7354">
        <w:t xml:space="preserve"> на схеме </w:t>
      </w:r>
      <w:r>
        <w:t xml:space="preserve">пересечения границ земель лесного фонда с границей населенного пункта </w:t>
      </w:r>
      <w:r w:rsidR="000B7354" w:rsidRPr="000B7354">
        <w:t>д. Крутцы</w:t>
      </w:r>
      <w:r w:rsidR="000B7354">
        <w:t xml:space="preserve"> </w:t>
      </w:r>
      <w:r>
        <w:t>— рисунк</w:t>
      </w:r>
      <w:r w:rsidR="000B7354">
        <w:t>е</w:t>
      </w:r>
      <w:r>
        <w:t xml:space="preserve"> </w:t>
      </w:r>
      <w:r w:rsidR="000B7354">
        <w:t>4.</w:t>
      </w:r>
      <w:r>
        <w:t>3.</w:t>
      </w:r>
      <w:r w:rsidR="000B7354">
        <w:t>1</w:t>
      </w:r>
      <w:r>
        <w:t xml:space="preserve">. </w:t>
      </w:r>
    </w:p>
    <w:p w14:paraId="0DD73B3C" w14:textId="3A3717C6" w:rsidR="00AE32E3" w:rsidRDefault="00AE32E3" w:rsidP="00AE32E3">
      <w:pPr>
        <w:autoSpaceDE w:val="0"/>
        <w:autoSpaceDN w:val="0"/>
        <w:adjustRightInd w:val="0"/>
        <w:spacing w:line="276" w:lineRule="auto"/>
        <w:ind w:firstLine="708"/>
      </w:pPr>
      <w:r>
        <w:t xml:space="preserve">Проектом генерального плана предусматривается корректировка границ населенного пункта </w:t>
      </w:r>
      <w:r w:rsidR="000B7354" w:rsidRPr="000B7354">
        <w:t xml:space="preserve">д. Крутцы </w:t>
      </w:r>
      <w:r>
        <w:t xml:space="preserve">с целью исключения пересечений </w:t>
      </w:r>
      <w:r w:rsidR="000B7354" w:rsidRPr="000B7354">
        <w:t xml:space="preserve">пересечения </w:t>
      </w:r>
      <w:r w:rsidR="000B7354">
        <w:t>земель</w:t>
      </w:r>
      <w:r w:rsidR="000B7354" w:rsidRPr="000B7354">
        <w:t xml:space="preserve"> государственного лесного фонда </w:t>
      </w:r>
      <w:r>
        <w:t>с границей населенного пункта.</w:t>
      </w:r>
    </w:p>
    <w:p w14:paraId="76BEED16" w14:textId="2EF8C528" w:rsidR="00AE32E3" w:rsidRDefault="00AE32E3" w:rsidP="000B7354">
      <w:pPr>
        <w:autoSpaceDE w:val="0"/>
        <w:autoSpaceDN w:val="0"/>
        <w:adjustRightInd w:val="0"/>
        <w:spacing w:line="276" w:lineRule="auto"/>
        <w:ind w:firstLine="708"/>
        <w:jc w:val="right"/>
      </w:pPr>
      <w:r>
        <w:t xml:space="preserve">Рисунок </w:t>
      </w:r>
      <w:r w:rsidR="000B7354">
        <w:t>4</w:t>
      </w:r>
      <w:r>
        <w:t xml:space="preserve">.3.1 </w:t>
      </w:r>
    </w:p>
    <w:p w14:paraId="545938EA" w14:textId="77777777" w:rsidR="000B7354" w:rsidRDefault="00AE32E3" w:rsidP="00AE32E3">
      <w:pPr>
        <w:autoSpaceDE w:val="0"/>
        <w:autoSpaceDN w:val="0"/>
        <w:adjustRightInd w:val="0"/>
        <w:spacing w:line="276" w:lineRule="auto"/>
        <w:ind w:firstLine="708"/>
      </w:pPr>
      <w:r>
        <w:t xml:space="preserve">Схема </w:t>
      </w:r>
      <w:r w:rsidR="000B7354">
        <w:t>п</w:t>
      </w:r>
      <w:r w:rsidR="000B7354" w:rsidRPr="000B7354">
        <w:t xml:space="preserve">ересечения границ земель лесного фонда с границей населенного пункта </w:t>
      </w:r>
    </w:p>
    <w:p w14:paraId="159A5B15" w14:textId="3C04C2D1" w:rsidR="00AE32E3" w:rsidRDefault="003E4A9B" w:rsidP="003E4A9B">
      <w:pPr>
        <w:tabs>
          <w:tab w:val="center" w:pos="4960"/>
          <w:tab w:val="left" w:pos="6390"/>
        </w:tabs>
        <w:autoSpaceDE w:val="0"/>
        <w:autoSpaceDN w:val="0"/>
        <w:adjustRightInd w:val="0"/>
        <w:spacing w:line="276" w:lineRule="auto"/>
        <w:jc w:val="left"/>
      </w:pPr>
      <w:r>
        <w:tab/>
      </w:r>
      <w:r w:rsidR="000B7354" w:rsidRPr="000B7354">
        <w:t>д. Крутцы</w:t>
      </w:r>
    </w:p>
    <w:p w14:paraId="5DBBFEAC" w14:textId="273D0325" w:rsidR="003E4A9B" w:rsidRDefault="003E4A9B" w:rsidP="003E4A9B">
      <w:pPr>
        <w:tabs>
          <w:tab w:val="center" w:pos="4960"/>
          <w:tab w:val="left" w:pos="6390"/>
        </w:tabs>
        <w:autoSpaceDE w:val="0"/>
        <w:autoSpaceDN w:val="0"/>
        <w:adjustRightInd w:val="0"/>
        <w:spacing w:line="276" w:lineRule="auto"/>
        <w:jc w:val="center"/>
      </w:pPr>
      <w:r>
        <w:rPr>
          <w:noProof/>
        </w:rPr>
        <w:drawing>
          <wp:inline distT="0" distB="0" distL="0" distR="0" wp14:anchorId="6F30366B" wp14:editId="38670CA3">
            <wp:extent cx="4510161" cy="3781425"/>
            <wp:effectExtent l="0" t="0" r="508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13560" cy="3784275"/>
                    </a:xfrm>
                    <a:prstGeom prst="rect">
                      <a:avLst/>
                    </a:prstGeom>
                  </pic:spPr>
                </pic:pic>
              </a:graphicData>
            </a:graphic>
          </wp:inline>
        </w:drawing>
      </w:r>
    </w:p>
    <w:p w14:paraId="65E2EC2F" w14:textId="70C15EFE" w:rsidR="000B7354" w:rsidRDefault="002E11E4" w:rsidP="002E11E4">
      <w:pPr>
        <w:tabs>
          <w:tab w:val="center" w:pos="4960"/>
          <w:tab w:val="left" w:pos="6390"/>
        </w:tabs>
        <w:autoSpaceDE w:val="0"/>
        <w:autoSpaceDN w:val="0"/>
        <w:adjustRightInd w:val="0"/>
        <w:spacing w:line="276" w:lineRule="auto"/>
        <w:jc w:val="center"/>
      </w:pPr>
      <w:r>
        <w:rPr>
          <w:noProof/>
        </w:rPr>
        <w:drawing>
          <wp:inline distT="0" distB="0" distL="0" distR="0" wp14:anchorId="1175563E" wp14:editId="2C4DC0B5">
            <wp:extent cx="4133850" cy="12477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33850" cy="1247775"/>
                    </a:xfrm>
                    <a:prstGeom prst="rect">
                      <a:avLst/>
                    </a:prstGeom>
                    <a:noFill/>
                    <a:ln>
                      <a:noFill/>
                    </a:ln>
                  </pic:spPr>
                </pic:pic>
              </a:graphicData>
            </a:graphic>
          </wp:inline>
        </w:drawing>
      </w:r>
    </w:p>
    <w:p w14:paraId="6A19F226" w14:textId="1C9BD0EB" w:rsidR="000B7354" w:rsidRDefault="0061021A" w:rsidP="000B7354">
      <w:pPr>
        <w:autoSpaceDE w:val="0"/>
        <w:autoSpaceDN w:val="0"/>
        <w:adjustRightInd w:val="0"/>
        <w:spacing w:before="240" w:line="276" w:lineRule="auto"/>
        <w:ind w:firstLine="708"/>
      </w:pPr>
      <w:r w:rsidRPr="00EE49ED">
        <w:t xml:space="preserve">В настоящее время на территории сельского поселения Сеготский сельсовет расположены земельные участки, в которых имеются противоречия в сведениях государственных реестров и установления принадлежности земельного участка к определенной категории земель. Перечень спорных земельных участков представлен в таблице 4.3.1, схема расположения земельных </w:t>
      </w:r>
      <w:r w:rsidRPr="00EE49ED">
        <w:lastRenderedPageBreak/>
        <w:t>участков показана на рисунках 4.3.</w:t>
      </w:r>
      <w:r w:rsidR="000B7354">
        <w:t>2</w:t>
      </w:r>
      <w:r w:rsidRPr="00EE49ED">
        <w:t xml:space="preserve"> — 4.3.</w:t>
      </w:r>
      <w:r w:rsidR="000B7354">
        <w:t>3</w:t>
      </w:r>
      <w:r w:rsidRPr="00EE49ED">
        <w:t xml:space="preserve">. </w:t>
      </w:r>
      <w:r w:rsidR="00EE30B3" w:rsidRPr="00EE49ED">
        <w:t>Выписки из Единого государственного реестра недвижимости (далее – ЕГРН) приведены в Приложении № 2.</w:t>
      </w:r>
    </w:p>
    <w:p w14:paraId="77A2EC7A" w14:textId="2C86C09C" w:rsidR="0061021A" w:rsidRPr="00EE49ED" w:rsidRDefault="0061021A" w:rsidP="0061021A">
      <w:pPr>
        <w:autoSpaceDE w:val="0"/>
        <w:autoSpaceDN w:val="0"/>
        <w:adjustRightInd w:val="0"/>
        <w:spacing w:line="276" w:lineRule="auto"/>
        <w:ind w:firstLine="708"/>
        <w:jc w:val="right"/>
      </w:pPr>
      <w:r w:rsidRPr="00EE49ED">
        <w:t>Рисунок 4.3.</w:t>
      </w:r>
      <w:r w:rsidR="000B7354">
        <w:t>2</w:t>
      </w:r>
      <w:r w:rsidRPr="00EE49ED">
        <w:t xml:space="preserve"> </w:t>
      </w:r>
    </w:p>
    <w:p w14:paraId="4056ECB3" w14:textId="77777777" w:rsidR="0061021A" w:rsidRPr="00EE49ED" w:rsidRDefault="0061021A" w:rsidP="0061021A">
      <w:pPr>
        <w:autoSpaceDE w:val="0"/>
        <w:autoSpaceDN w:val="0"/>
        <w:adjustRightInd w:val="0"/>
        <w:spacing w:line="276" w:lineRule="auto"/>
        <w:ind w:firstLine="708"/>
        <w:jc w:val="center"/>
        <w:rPr>
          <w:sz w:val="23"/>
          <w:szCs w:val="23"/>
        </w:rPr>
      </w:pPr>
      <w:r w:rsidRPr="00EE49ED">
        <w:t>Схема расположения</w:t>
      </w:r>
      <w:r w:rsidRPr="00EE49ED">
        <w:rPr>
          <w:sz w:val="23"/>
          <w:szCs w:val="23"/>
        </w:rPr>
        <w:t xml:space="preserve"> земельного участка 37:14:020206:138, стоящего на учете Г</w:t>
      </w:r>
      <w:r w:rsidRPr="00EE49ED">
        <w:t>осударственного кадастра недвижимости в</w:t>
      </w:r>
      <w:r w:rsidRPr="00EE49ED">
        <w:rPr>
          <w:sz w:val="23"/>
          <w:szCs w:val="23"/>
        </w:rPr>
        <w:t xml:space="preserve"> д. Юшково</w:t>
      </w:r>
    </w:p>
    <w:p w14:paraId="61C35A7A" w14:textId="308E04C3" w:rsidR="0061021A" w:rsidRDefault="007F1E90" w:rsidP="0061021A">
      <w:pPr>
        <w:autoSpaceDE w:val="0"/>
        <w:autoSpaceDN w:val="0"/>
        <w:adjustRightInd w:val="0"/>
        <w:spacing w:line="276" w:lineRule="auto"/>
        <w:jc w:val="center"/>
        <w:rPr>
          <w:sz w:val="23"/>
          <w:szCs w:val="23"/>
        </w:rPr>
      </w:pPr>
      <w:r w:rsidRPr="00EE49ED">
        <w:rPr>
          <w:noProof/>
          <w:lang w:eastAsia="ru-RU"/>
        </w:rPr>
        <w:drawing>
          <wp:inline distT="0" distB="0" distL="0" distR="0" wp14:anchorId="11C4598D" wp14:editId="31DE6BBA">
            <wp:extent cx="6299835" cy="4275455"/>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99835" cy="4275455"/>
                    </a:xfrm>
                    <a:prstGeom prst="rect">
                      <a:avLst/>
                    </a:prstGeom>
                  </pic:spPr>
                </pic:pic>
              </a:graphicData>
            </a:graphic>
          </wp:inline>
        </w:drawing>
      </w:r>
    </w:p>
    <w:p w14:paraId="53596ABB" w14:textId="28606320" w:rsidR="003E4A9B" w:rsidRPr="00EE49ED" w:rsidRDefault="003E4A9B" w:rsidP="0061021A">
      <w:pPr>
        <w:autoSpaceDE w:val="0"/>
        <w:autoSpaceDN w:val="0"/>
        <w:adjustRightInd w:val="0"/>
        <w:spacing w:line="276" w:lineRule="auto"/>
        <w:jc w:val="center"/>
        <w:rPr>
          <w:sz w:val="23"/>
          <w:szCs w:val="23"/>
        </w:rPr>
      </w:pPr>
      <w:r w:rsidRPr="00EE49ED">
        <w:rPr>
          <w:noProof/>
          <w:lang w:eastAsia="ru-RU"/>
        </w:rPr>
        <w:drawing>
          <wp:inline distT="0" distB="0" distL="0" distR="0" wp14:anchorId="14C77847" wp14:editId="435DF15E">
            <wp:extent cx="4333875" cy="1430209"/>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4434" cy="1433693"/>
                    </a:xfrm>
                    <a:prstGeom prst="rect">
                      <a:avLst/>
                    </a:prstGeom>
                  </pic:spPr>
                </pic:pic>
              </a:graphicData>
            </a:graphic>
          </wp:inline>
        </w:drawing>
      </w:r>
    </w:p>
    <w:p w14:paraId="1E72F727" w14:textId="582895A0" w:rsidR="0061021A" w:rsidRPr="00EE49ED" w:rsidRDefault="0061021A" w:rsidP="0061021A">
      <w:pPr>
        <w:spacing w:after="160" w:line="259" w:lineRule="auto"/>
        <w:jc w:val="left"/>
        <w:rPr>
          <w:sz w:val="23"/>
          <w:szCs w:val="23"/>
        </w:rPr>
      </w:pPr>
      <w:r w:rsidRPr="00EE49ED">
        <w:rPr>
          <w:sz w:val="23"/>
          <w:szCs w:val="23"/>
        </w:rPr>
        <w:br w:type="page"/>
      </w:r>
    </w:p>
    <w:p w14:paraId="3B805E2C" w14:textId="3B5849E2" w:rsidR="0061021A" w:rsidRPr="00EE49ED" w:rsidRDefault="0061021A" w:rsidP="0061021A">
      <w:pPr>
        <w:autoSpaceDE w:val="0"/>
        <w:autoSpaceDN w:val="0"/>
        <w:adjustRightInd w:val="0"/>
        <w:spacing w:line="276" w:lineRule="auto"/>
        <w:ind w:firstLine="708"/>
        <w:jc w:val="right"/>
      </w:pPr>
      <w:r w:rsidRPr="00EE49ED">
        <w:lastRenderedPageBreak/>
        <w:t>Рисунок 4.3.</w:t>
      </w:r>
      <w:r w:rsidR="000B7354">
        <w:t>3</w:t>
      </w:r>
      <w:r w:rsidRPr="00EE49ED">
        <w:t xml:space="preserve"> </w:t>
      </w:r>
    </w:p>
    <w:p w14:paraId="46A99101" w14:textId="77777777" w:rsidR="0061021A" w:rsidRPr="00EE49ED" w:rsidRDefault="0061021A" w:rsidP="0061021A">
      <w:pPr>
        <w:autoSpaceDE w:val="0"/>
        <w:autoSpaceDN w:val="0"/>
        <w:adjustRightInd w:val="0"/>
        <w:spacing w:line="276" w:lineRule="auto"/>
        <w:ind w:firstLine="708"/>
        <w:jc w:val="center"/>
        <w:rPr>
          <w:sz w:val="23"/>
          <w:szCs w:val="23"/>
        </w:rPr>
      </w:pPr>
      <w:r w:rsidRPr="00EE49ED">
        <w:t>Схема расположения</w:t>
      </w:r>
      <w:r w:rsidRPr="00EE49ED">
        <w:rPr>
          <w:sz w:val="23"/>
          <w:szCs w:val="23"/>
        </w:rPr>
        <w:t xml:space="preserve"> земельного участка 37:14:020207:212, стоящего на учете Г</w:t>
      </w:r>
      <w:r w:rsidRPr="00EE49ED">
        <w:t>осударственного кадастра недвижимости в</w:t>
      </w:r>
      <w:r w:rsidRPr="00EE49ED">
        <w:rPr>
          <w:sz w:val="23"/>
          <w:szCs w:val="23"/>
        </w:rPr>
        <w:t xml:space="preserve"> д. Гранино</w:t>
      </w:r>
    </w:p>
    <w:p w14:paraId="722CB717" w14:textId="53EF3622" w:rsidR="0061021A" w:rsidRPr="00EE49ED" w:rsidRDefault="00B574F0" w:rsidP="0061021A">
      <w:pPr>
        <w:autoSpaceDE w:val="0"/>
        <w:autoSpaceDN w:val="0"/>
        <w:adjustRightInd w:val="0"/>
        <w:spacing w:line="276" w:lineRule="auto"/>
        <w:jc w:val="center"/>
        <w:rPr>
          <w:sz w:val="23"/>
          <w:szCs w:val="23"/>
        </w:rPr>
      </w:pPr>
      <w:r w:rsidRPr="00EE49ED">
        <w:rPr>
          <w:noProof/>
          <w:lang w:eastAsia="ru-RU"/>
        </w:rPr>
        <w:drawing>
          <wp:inline distT="0" distB="0" distL="0" distR="0" wp14:anchorId="58E35061" wp14:editId="607BD196">
            <wp:extent cx="6299835" cy="4307205"/>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99835" cy="4307205"/>
                    </a:xfrm>
                    <a:prstGeom prst="rect">
                      <a:avLst/>
                    </a:prstGeom>
                  </pic:spPr>
                </pic:pic>
              </a:graphicData>
            </a:graphic>
          </wp:inline>
        </w:drawing>
      </w:r>
      <w:r w:rsidR="003E4A9B" w:rsidRPr="00EE49ED">
        <w:rPr>
          <w:noProof/>
          <w:lang w:eastAsia="ru-RU"/>
        </w:rPr>
        <w:drawing>
          <wp:inline distT="0" distB="0" distL="0" distR="0" wp14:anchorId="481E80BA" wp14:editId="553D4685">
            <wp:extent cx="4333875" cy="1430209"/>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4434" cy="1433693"/>
                    </a:xfrm>
                    <a:prstGeom prst="rect">
                      <a:avLst/>
                    </a:prstGeom>
                  </pic:spPr>
                </pic:pic>
              </a:graphicData>
            </a:graphic>
          </wp:inline>
        </w:drawing>
      </w:r>
    </w:p>
    <w:p w14:paraId="3878E47E" w14:textId="77777777" w:rsidR="0061021A" w:rsidRPr="00EE49ED" w:rsidRDefault="0061021A" w:rsidP="0061021A">
      <w:pPr>
        <w:spacing w:line="240" w:lineRule="auto"/>
        <w:jc w:val="left"/>
        <w:rPr>
          <w:sz w:val="23"/>
          <w:szCs w:val="23"/>
        </w:rPr>
        <w:sectPr w:rsidR="0061021A" w:rsidRPr="00EE49ED" w:rsidSect="00CC4CA5">
          <w:footerReference w:type="default" r:id="rId64"/>
          <w:pgSz w:w="11906" w:h="16838"/>
          <w:pgMar w:top="1134" w:right="567" w:bottom="1134" w:left="1418" w:header="567" w:footer="567" w:gutter="0"/>
          <w:cols w:space="708"/>
          <w:docGrid w:linePitch="360"/>
        </w:sectPr>
      </w:pPr>
    </w:p>
    <w:p w14:paraId="10E2886C" w14:textId="77777777" w:rsidR="0061021A" w:rsidRPr="00EE49ED" w:rsidRDefault="0061021A" w:rsidP="0061021A">
      <w:pPr>
        <w:autoSpaceDE w:val="0"/>
        <w:autoSpaceDN w:val="0"/>
        <w:adjustRightInd w:val="0"/>
        <w:spacing w:line="276" w:lineRule="auto"/>
        <w:ind w:firstLine="709"/>
        <w:jc w:val="right"/>
      </w:pPr>
      <w:r w:rsidRPr="00EE49ED">
        <w:lastRenderedPageBreak/>
        <w:t xml:space="preserve">Таблица 4.3.1 </w:t>
      </w:r>
    </w:p>
    <w:p w14:paraId="5D98581F" w14:textId="77777777" w:rsidR="0061021A" w:rsidRPr="00EE49ED" w:rsidRDefault="0061021A" w:rsidP="0061021A">
      <w:pPr>
        <w:autoSpaceDE w:val="0"/>
        <w:autoSpaceDN w:val="0"/>
        <w:adjustRightInd w:val="0"/>
        <w:spacing w:line="276" w:lineRule="auto"/>
        <w:jc w:val="center"/>
      </w:pPr>
      <w:r w:rsidRPr="00EE49ED">
        <w:t>Перечень объектов, стоящих на учете единого государственного реестра недвижимости, расположенных на землях гослесфонда сельского поселения Сеготский сельсовет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
        <w:gridCol w:w="1328"/>
        <w:gridCol w:w="1370"/>
        <w:gridCol w:w="1934"/>
        <w:gridCol w:w="2033"/>
        <w:gridCol w:w="1986"/>
        <w:gridCol w:w="2551"/>
        <w:gridCol w:w="1558"/>
        <w:gridCol w:w="1383"/>
      </w:tblGrid>
      <w:tr w:rsidR="007F1E90" w:rsidRPr="00EE49ED" w14:paraId="33EF1E56" w14:textId="77777777" w:rsidTr="00EE30B3">
        <w:trPr>
          <w:trHeight w:val="20"/>
          <w:jc w:val="center"/>
        </w:trPr>
        <w:tc>
          <w:tcPr>
            <w:tcW w:w="143" w:type="pct"/>
            <w:vMerge w:val="restart"/>
            <w:tcBorders>
              <w:bottom w:val="nil"/>
            </w:tcBorders>
            <w:shd w:val="clear" w:color="auto" w:fill="auto"/>
            <w:vAlign w:val="center"/>
          </w:tcPr>
          <w:p w14:paraId="387982A4" w14:textId="77777777" w:rsidR="007F1E90" w:rsidRPr="00EE49ED" w:rsidRDefault="007F1E90" w:rsidP="00EE30B3">
            <w:pPr>
              <w:spacing w:line="240" w:lineRule="auto"/>
              <w:jc w:val="center"/>
              <w:rPr>
                <w:b/>
                <w:sz w:val="20"/>
                <w:szCs w:val="20"/>
              </w:rPr>
            </w:pPr>
            <w:r w:rsidRPr="00EE49ED">
              <w:rPr>
                <w:b/>
                <w:sz w:val="20"/>
                <w:szCs w:val="20"/>
              </w:rPr>
              <w:t>№</w:t>
            </w:r>
          </w:p>
        </w:tc>
        <w:tc>
          <w:tcPr>
            <w:tcW w:w="456" w:type="pct"/>
            <w:vMerge w:val="restart"/>
            <w:tcBorders>
              <w:bottom w:val="nil"/>
            </w:tcBorders>
            <w:shd w:val="clear" w:color="auto" w:fill="auto"/>
            <w:vAlign w:val="center"/>
          </w:tcPr>
          <w:p w14:paraId="28959E34" w14:textId="77777777" w:rsidR="007F1E90" w:rsidRPr="00EE49ED" w:rsidRDefault="007F1E90" w:rsidP="00EE30B3">
            <w:pPr>
              <w:spacing w:line="240" w:lineRule="auto"/>
              <w:jc w:val="center"/>
              <w:rPr>
                <w:b/>
                <w:sz w:val="20"/>
                <w:szCs w:val="20"/>
              </w:rPr>
            </w:pPr>
            <w:r w:rsidRPr="00EE49ED">
              <w:rPr>
                <w:b/>
                <w:sz w:val="20"/>
                <w:szCs w:val="20"/>
              </w:rPr>
              <w:t>№ лесного квартала, выдела</w:t>
            </w:r>
          </w:p>
        </w:tc>
        <w:tc>
          <w:tcPr>
            <w:tcW w:w="470" w:type="pct"/>
            <w:vMerge w:val="restart"/>
            <w:vAlign w:val="center"/>
          </w:tcPr>
          <w:p w14:paraId="2E8E40C9" w14:textId="5197279D" w:rsidR="007F1E90" w:rsidRPr="00EE49ED" w:rsidRDefault="00EE30B3" w:rsidP="00EE30B3">
            <w:pPr>
              <w:tabs>
                <w:tab w:val="center" w:pos="6359"/>
                <w:tab w:val="left" w:pos="11880"/>
              </w:tabs>
              <w:autoSpaceDE w:val="0"/>
              <w:autoSpaceDN w:val="0"/>
              <w:adjustRightInd w:val="0"/>
              <w:spacing w:line="240" w:lineRule="auto"/>
              <w:jc w:val="center"/>
              <w:rPr>
                <w:b/>
                <w:sz w:val="20"/>
                <w:szCs w:val="20"/>
              </w:rPr>
            </w:pPr>
            <w:r w:rsidRPr="00EE49ED">
              <w:rPr>
                <w:b/>
                <w:sz w:val="20"/>
                <w:szCs w:val="20"/>
              </w:rPr>
              <w:t>Лесничество</w:t>
            </w:r>
          </w:p>
        </w:tc>
        <w:tc>
          <w:tcPr>
            <w:tcW w:w="664" w:type="pct"/>
            <w:vMerge w:val="restart"/>
            <w:vAlign w:val="center"/>
          </w:tcPr>
          <w:p w14:paraId="2D2C71C1" w14:textId="060E7D88" w:rsidR="007F1E90" w:rsidRPr="00EE49ED" w:rsidRDefault="00EE30B3" w:rsidP="00EE30B3">
            <w:pPr>
              <w:spacing w:line="240" w:lineRule="auto"/>
              <w:jc w:val="center"/>
              <w:rPr>
                <w:b/>
                <w:sz w:val="20"/>
                <w:szCs w:val="20"/>
              </w:rPr>
            </w:pPr>
            <w:r w:rsidRPr="00EE49ED">
              <w:rPr>
                <w:b/>
                <w:sz w:val="20"/>
                <w:szCs w:val="20"/>
              </w:rPr>
              <w:t>П</w:t>
            </w:r>
            <w:r w:rsidR="007F1E90" w:rsidRPr="00EE49ED">
              <w:rPr>
                <w:b/>
                <w:sz w:val="20"/>
                <w:szCs w:val="20"/>
              </w:rPr>
              <w:t>лощадь пересечения земельного участка с землями лесного фонда, га</w:t>
            </w:r>
          </w:p>
        </w:tc>
        <w:tc>
          <w:tcPr>
            <w:tcW w:w="3266" w:type="pct"/>
            <w:gridSpan w:val="5"/>
            <w:tcBorders>
              <w:bottom w:val="single" w:sz="4" w:space="0" w:color="000000"/>
            </w:tcBorders>
            <w:vAlign w:val="center"/>
          </w:tcPr>
          <w:p w14:paraId="0EE2F574" w14:textId="30C5BE90" w:rsidR="007F1E90" w:rsidRPr="00EE49ED" w:rsidRDefault="007F1E90" w:rsidP="00EE30B3">
            <w:pPr>
              <w:tabs>
                <w:tab w:val="center" w:pos="6359"/>
                <w:tab w:val="left" w:pos="11880"/>
              </w:tabs>
              <w:autoSpaceDE w:val="0"/>
              <w:autoSpaceDN w:val="0"/>
              <w:adjustRightInd w:val="0"/>
              <w:spacing w:line="240" w:lineRule="auto"/>
              <w:jc w:val="center"/>
              <w:rPr>
                <w:b/>
                <w:sz w:val="20"/>
                <w:szCs w:val="20"/>
              </w:rPr>
            </w:pPr>
            <w:r w:rsidRPr="00EE49ED">
              <w:rPr>
                <w:b/>
                <w:sz w:val="20"/>
                <w:szCs w:val="20"/>
              </w:rPr>
              <w:t>Сведения из единого государственного реестра прав на недвижимое имущество и сделок с ним</w:t>
            </w:r>
          </w:p>
        </w:tc>
      </w:tr>
      <w:tr w:rsidR="00EE30B3" w:rsidRPr="00EE49ED" w14:paraId="5269B7B2" w14:textId="77777777" w:rsidTr="00EE30B3">
        <w:trPr>
          <w:trHeight w:val="20"/>
          <w:jc w:val="center"/>
        </w:trPr>
        <w:tc>
          <w:tcPr>
            <w:tcW w:w="143" w:type="pct"/>
            <w:vMerge/>
            <w:tcBorders>
              <w:bottom w:val="nil"/>
            </w:tcBorders>
            <w:shd w:val="clear" w:color="auto" w:fill="auto"/>
            <w:vAlign w:val="center"/>
          </w:tcPr>
          <w:p w14:paraId="776B8FBF" w14:textId="77777777" w:rsidR="00EE30B3" w:rsidRPr="00EE49ED" w:rsidRDefault="00EE30B3" w:rsidP="00EE30B3">
            <w:pPr>
              <w:spacing w:line="240" w:lineRule="auto"/>
              <w:jc w:val="center"/>
              <w:rPr>
                <w:b/>
                <w:sz w:val="20"/>
                <w:szCs w:val="20"/>
              </w:rPr>
            </w:pPr>
          </w:p>
        </w:tc>
        <w:tc>
          <w:tcPr>
            <w:tcW w:w="456" w:type="pct"/>
            <w:vMerge/>
            <w:tcBorders>
              <w:bottom w:val="nil"/>
            </w:tcBorders>
            <w:shd w:val="clear" w:color="auto" w:fill="auto"/>
            <w:vAlign w:val="center"/>
          </w:tcPr>
          <w:p w14:paraId="74768FAA" w14:textId="77777777" w:rsidR="00EE30B3" w:rsidRPr="00EE49ED" w:rsidRDefault="00EE30B3" w:rsidP="00EE30B3">
            <w:pPr>
              <w:spacing w:line="240" w:lineRule="auto"/>
              <w:jc w:val="center"/>
              <w:rPr>
                <w:b/>
                <w:sz w:val="20"/>
                <w:szCs w:val="20"/>
              </w:rPr>
            </w:pPr>
          </w:p>
        </w:tc>
        <w:tc>
          <w:tcPr>
            <w:tcW w:w="470" w:type="pct"/>
            <w:vMerge/>
            <w:tcBorders>
              <w:bottom w:val="nil"/>
            </w:tcBorders>
            <w:vAlign w:val="center"/>
          </w:tcPr>
          <w:p w14:paraId="2B7379A6" w14:textId="77777777" w:rsidR="00EE30B3" w:rsidRPr="00EE49ED" w:rsidRDefault="00EE30B3" w:rsidP="00EE30B3">
            <w:pPr>
              <w:spacing w:line="240" w:lineRule="auto"/>
              <w:jc w:val="center"/>
              <w:rPr>
                <w:b/>
                <w:sz w:val="20"/>
                <w:szCs w:val="20"/>
              </w:rPr>
            </w:pPr>
          </w:p>
        </w:tc>
        <w:tc>
          <w:tcPr>
            <w:tcW w:w="664" w:type="pct"/>
            <w:vMerge/>
            <w:tcBorders>
              <w:bottom w:val="nil"/>
            </w:tcBorders>
            <w:vAlign w:val="center"/>
          </w:tcPr>
          <w:p w14:paraId="42C84DFE" w14:textId="5E82C386" w:rsidR="00EE30B3" w:rsidRPr="00EE49ED" w:rsidRDefault="00EE30B3" w:rsidP="00EE30B3">
            <w:pPr>
              <w:spacing w:line="240" w:lineRule="auto"/>
              <w:jc w:val="center"/>
              <w:rPr>
                <w:b/>
                <w:sz w:val="20"/>
                <w:szCs w:val="20"/>
              </w:rPr>
            </w:pPr>
          </w:p>
        </w:tc>
        <w:tc>
          <w:tcPr>
            <w:tcW w:w="698" w:type="pct"/>
            <w:tcBorders>
              <w:bottom w:val="nil"/>
            </w:tcBorders>
            <w:shd w:val="clear" w:color="auto" w:fill="auto"/>
            <w:vAlign w:val="center"/>
          </w:tcPr>
          <w:p w14:paraId="03726193" w14:textId="1D14D1FB" w:rsidR="00EE30B3" w:rsidRPr="00EE49ED" w:rsidRDefault="00EE30B3" w:rsidP="00EE30B3">
            <w:pPr>
              <w:spacing w:line="240" w:lineRule="auto"/>
              <w:jc w:val="center"/>
              <w:rPr>
                <w:b/>
                <w:sz w:val="20"/>
                <w:szCs w:val="20"/>
              </w:rPr>
            </w:pPr>
            <w:r w:rsidRPr="00EE49ED">
              <w:rPr>
                <w:b/>
                <w:sz w:val="20"/>
                <w:szCs w:val="20"/>
              </w:rPr>
              <w:t>кадастровый номер объекта</w:t>
            </w:r>
          </w:p>
        </w:tc>
        <w:tc>
          <w:tcPr>
            <w:tcW w:w="682" w:type="pct"/>
            <w:tcBorders>
              <w:bottom w:val="nil"/>
            </w:tcBorders>
            <w:shd w:val="clear" w:color="auto" w:fill="auto"/>
            <w:vAlign w:val="center"/>
          </w:tcPr>
          <w:p w14:paraId="5615FEC5" w14:textId="77777777" w:rsidR="00EE30B3" w:rsidRPr="00EE49ED" w:rsidRDefault="00EE30B3" w:rsidP="00EE30B3">
            <w:pPr>
              <w:spacing w:line="240" w:lineRule="auto"/>
              <w:jc w:val="center"/>
              <w:rPr>
                <w:b/>
                <w:sz w:val="20"/>
                <w:szCs w:val="20"/>
              </w:rPr>
            </w:pPr>
            <w:r w:rsidRPr="00EE49ED">
              <w:rPr>
                <w:b/>
                <w:sz w:val="20"/>
                <w:szCs w:val="20"/>
              </w:rPr>
              <w:t>Разрешенное использование</w:t>
            </w:r>
          </w:p>
        </w:tc>
        <w:tc>
          <w:tcPr>
            <w:tcW w:w="876" w:type="pct"/>
            <w:tcBorders>
              <w:bottom w:val="nil"/>
            </w:tcBorders>
            <w:vAlign w:val="center"/>
          </w:tcPr>
          <w:p w14:paraId="24DBB884" w14:textId="77777777" w:rsidR="00EE30B3" w:rsidRPr="00EE49ED" w:rsidRDefault="00EE30B3" w:rsidP="00EE30B3">
            <w:pPr>
              <w:spacing w:line="240" w:lineRule="auto"/>
              <w:jc w:val="center"/>
              <w:rPr>
                <w:b/>
                <w:sz w:val="20"/>
                <w:szCs w:val="20"/>
              </w:rPr>
            </w:pPr>
            <w:r w:rsidRPr="00EE49ED">
              <w:rPr>
                <w:b/>
                <w:sz w:val="20"/>
                <w:szCs w:val="20"/>
              </w:rPr>
              <w:t>правоустанавливающие и право удостоверяющие документы на земельный участок, дата возникновения прав</w:t>
            </w:r>
          </w:p>
        </w:tc>
        <w:tc>
          <w:tcPr>
            <w:tcW w:w="535" w:type="pct"/>
            <w:tcBorders>
              <w:bottom w:val="nil"/>
            </w:tcBorders>
            <w:shd w:val="clear" w:color="auto" w:fill="auto"/>
            <w:vAlign w:val="center"/>
          </w:tcPr>
          <w:p w14:paraId="1C42577A" w14:textId="77777777" w:rsidR="00EE30B3" w:rsidRPr="00EE49ED" w:rsidRDefault="00EE30B3" w:rsidP="00EE30B3">
            <w:pPr>
              <w:spacing w:line="240" w:lineRule="auto"/>
              <w:jc w:val="center"/>
              <w:rPr>
                <w:b/>
                <w:sz w:val="20"/>
                <w:szCs w:val="20"/>
              </w:rPr>
            </w:pPr>
            <w:r w:rsidRPr="00EE49ED">
              <w:rPr>
                <w:b/>
                <w:sz w:val="20"/>
                <w:szCs w:val="20"/>
              </w:rPr>
              <w:t>категория земель</w:t>
            </w:r>
          </w:p>
        </w:tc>
        <w:tc>
          <w:tcPr>
            <w:tcW w:w="475" w:type="pct"/>
            <w:tcBorders>
              <w:bottom w:val="nil"/>
            </w:tcBorders>
            <w:shd w:val="clear" w:color="auto" w:fill="auto"/>
            <w:vAlign w:val="center"/>
          </w:tcPr>
          <w:p w14:paraId="256C9A57" w14:textId="26D183B4" w:rsidR="00EE30B3" w:rsidRPr="00EE49ED" w:rsidRDefault="00EE30B3" w:rsidP="00EE30B3">
            <w:pPr>
              <w:spacing w:line="240" w:lineRule="auto"/>
              <w:jc w:val="center"/>
              <w:rPr>
                <w:b/>
                <w:sz w:val="20"/>
                <w:szCs w:val="20"/>
              </w:rPr>
            </w:pPr>
            <w:r w:rsidRPr="00EE49ED">
              <w:rPr>
                <w:b/>
                <w:sz w:val="20"/>
                <w:szCs w:val="20"/>
              </w:rPr>
              <w:t>площадь земельного участка, га</w:t>
            </w:r>
          </w:p>
        </w:tc>
      </w:tr>
    </w:tbl>
    <w:p w14:paraId="3CB91B6E" w14:textId="77777777" w:rsidR="0061021A" w:rsidRPr="00EE49ED" w:rsidRDefault="0061021A" w:rsidP="0061021A">
      <w:pPr>
        <w:spacing w:line="14" w:lineRule="auto"/>
        <w:rPr>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
        <w:gridCol w:w="1377"/>
        <w:gridCol w:w="1538"/>
        <w:gridCol w:w="1934"/>
        <w:gridCol w:w="1934"/>
        <w:gridCol w:w="1934"/>
        <w:gridCol w:w="2673"/>
        <w:gridCol w:w="1386"/>
        <w:gridCol w:w="1439"/>
      </w:tblGrid>
      <w:tr w:rsidR="007F1E90" w:rsidRPr="00EE49ED" w14:paraId="0EB60529" w14:textId="77777777" w:rsidTr="008C2C3B">
        <w:trPr>
          <w:trHeight w:val="106"/>
          <w:jc w:val="center"/>
        </w:trPr>
        <w:tc>
          <w:tcPr>
            <w:tcW w:w="118" w:type="pct"/>
            <w:shd w:val="clear" w:color="auto" w:fill="auto"/>
          </w:tcPr>
          <w:p w14:paraId="245E16CA" w14:textId="77777777" w:rsidR="007F1E90" w:rsidRPr="00EE49ED" w:rsidRDefault="007F1E90" w:rsidP="007F1E90">
            <w:pPr>
              <w:spacing w:line="240" w:lineRule="auto"/>
              <w:jc w:val="center"/>
              <w:rPr>
                <w:b/>
                <w:sz w:val="20"/>
                <w:szCs w:val="20"/>
              </w:rPr>
            </w:pPr>
            <w:r w:rsidRPr="00EE49ED">
              <w:rPr>
                <w:b/>
                <w:sz w:val="20"/>
                <w:szCs w:val="20"/>
              </w:rPr>
              <w:t>1</w:t>
            </w:r>
          </w:p>
        </w:tc>
        <w:tc>
          <w:tcPr>
            <w:tcW w:w="473" w:type="pct"/>
            <w:shd w:val="clear" w:color="auto" w:fill="auto"/>
          </w:tcPr>
          <w:p w14:paraId="489D1654" w14:textId="77777777" w:rsidR="007F1E90" w:rsidRPr="00EE49ED" w:rsidRDefault="007F1E90" w:rsidP="007F1E90">
            <w:pPr>
              <w:spacing w:line="240" w:lineRule="auto"/>
              <w:jc w:val="center"/>
              <w:rPr>
                <w:b/>
                <w:sz w:val="20"/>
                <w:szCs w:val="20"/>
              </w:rPr>
            </w:pPr>
            <w:r w:rsidRPr="00EE49ED">
              <w:rPr>
                <w:b/>
                <w:sz w:val="20"/>
                <w:szCs w:val="20"/>
              </w:rPr>
              <w:t>2</w:t>
            </w:r>
          </w:p>
        </w:tc>
        <w:tc>
          <w:tcPr>
            <w:tcW w:w="528" w:type="pct"/>
            <w:shd w:val="clear" w:color="auto" w:fill="auto"/>
          </w:tcPr>
          <w:p w14:paraId="4D6E7147" w14:textId="77777777" w:rsidR="007F1E90" w:rsidRPr="00EE49ED" w:rsidRDefault="007F1E90" w:rsidP="007F1E90">
            <w:pPr>
              <w:spacing w:line="240" w:lineRule="auto"/>
              <w:jc w:val="center"/>
              <w:rPr>
                <w:b/>
                <w:sz w:val="20"/>
                <w:szCs w:val="20"/>
              </w:rPr>
            </w:pPr>
            <w:r w:rsidRPr="00EE49ED">
              <w:rPr>
                <w:b/>
                <w:sz w:val="20"/>
                <w:szCs w:val="20"/>
              </w:rPr>
              <w:t>3</w:t>
            </w:r>
          </w:p>
        </w:tc>
        <w:tc>
          <w:tcPr>
            <w:tcW w:w="664" w:type="pct"/>
            <w:shd w:val="clear" w:color="auto" w:fill="auto"/>
          </w:tcPr>
          <w:p w14:paraId="37316993" w14:textId="504347ED" w:rsidR="007F1E90" w:rsidRPr="00EE49ED" w:rsidRDefault="007F1E90" w:rsidP="007F1E90">
            <w:pPr>
              <w:spacing w:line="240" w:lineRule="auto"/>
              <w:jc w:val="center"/>
              <w:rPr>
                <w:b/>
                <w:sz w:val="20"/>
                <w:szCs w:val="20"/>
              </w:rPr>
            </w:pPr>
            <w:r w:rsidRPr="00EE49ED">
              <w:rPr>
                <w:b/>
                <w:sz w:val="20"/>
                <w:szCs w:val="20"/>
              </w:rPr>
              <w:t>4</w:t>
            </w:r>
          </w:p>
        </w:tc>
        <w:tc>
          <w:tcPr>
            <w:tcW w:w="664" w:type="pct"/>
          </w:tcPr>
          <w:p w14:paraId="0AE10963" w14:textId="402B299D" w:rsidR="007F1E90" w:rsidRPr="00EE49ED" w:rsidRDefault="007F1E90" w:rsidP="007F1E90">
            <w:pPr>
              <w:spacing w:line="240" w:lineRule="auto"/>
              <w:jc w:val="center"/>
              <w:rPr>
                <w:b/>
                <w:sz w:val="20"/>
                <w:szCs w:val="20"/>
              </w:rPr>
            </w:pPr>
            <w:r w:rsidRPr="00EE49ED">
              <w:rPr>
                <w:b/>
                <w:sz w:val="20"/>
                <w:szCs w:val="20"/>
              </w:rPr>
              <w:t>5</w:t>
            </w:r>
          </w:p>
        </w:tc>
        <w:tc>
          <w:tcPr>
            <w:tcW w:w="664" w:type="pct"/>
            <w:shd w:val="clear" w:color="auto" w:fill="auto"/>
          </w:tcPr>
          <w:p w14:paraId="20FC85B0" w14:textId="52E846B3" w:rsidR="007F1E90" w:rsidRPr="00EE49ED" w:rsidRDefault="007F1E90" w:rsidP="007F1E90">
            <w:pPr>
              <w:spacing w:line="240" w:lineRule="auto"/>
              <w:jc w:val="center"/>
              <w:rPr>
                <w:b/>
                <w:sz w:val="20"/>
                <w:szCs w:val="20"/>
              </w:rPr>
            </w:pPr>
            <w:r w:rsidRPr="00EE49ED">
              <w:rPr>
                <w:b/>
                <w:sz w:val="20"/>
                <w:szCs w:val="20"/>
              </w:rPr>
              <w:t>6</w:t>
            </w:r>
          </w:p>
        </w:tc>
        <w:tc>
          <w:tcPr>
            <w:tcW w:w="918" w:type="pct"/>
            <w:shd w:val="clear" w:color="auto" w:fill="auto"/>
          </w:tcPr>
          <w:p w14:paraId="12A18310" w14:textId="33ED12A0" w:rsidR="007F1E90" w:rsidRPr="00EE49ED" w:rsidRDefault="007F1E90" w:rsidP="007F1E90">
            <w:pPr>
              <w:spacing w:line="240" w:lineRule="auto"/>
              <w:jc w:val="center"/>
              <w:rPr>
                <w:b/>
                <w:sz w:val="20"/>
                <w:szCs w:val="20"/>
              </w:rPr>
            </w:pPr>
            <w:r w:rsidRPr="00EE49ED">
              <w:rPr>
                <w:b/>
                <w:sz w:val="20"/>
                <w:szCs w:val="20"/>
              </w:rPr>
              <w:t>7</w:t>
            </w:r>
          </w:p>
        </w:tc>
        <w:tc>
          <w:tcPr>
            <w:tcW w:w="476" w:type="pct"/>
            <w:shd w:val="clear" w:color="auto" w:fill="auto"/>
          </w:tcPr>
          <w:p w14:paraId="592DB349" w14:textId="28F0568C" w:rsidR="007F1E90" w:rsidRPr="00EE49ED" w:rsidRDefault="007F1E90" w:rsidP="007F1E90">
            <w:pPr>
              <w:spacing w:line="240" w:lineRule="auto"/>
              <w:jc w:val="center"/>
              <w:rPr>
                <w:b/>
                <w:sz w:val="20"/>
                <w:szCs w:val="20"/>
              </w:rPr>
            </w:pPr>
            <w:r w:rsidRPr="00EE49ED">
              <w:rPr>
                <w:b/>
                <w:sz w:val="20"/>
                <w:szCs w:val="20"/>
              </w:rPr>
              <w:t>8</w:t>
            </w:r>
          </w:p>
        </w:tc>
        <w:tc>
          <w:tcPr>
            <w:tcW w:w="494" w:type="pct"/>
            <w:shd w:val="clear" w:color="auto" w:fill="auto"/>
          </w:tcPr>
          <w:p w14:paraId="4943D362" w14:textId="3A79B954" w:rsidR="007F1E90" w:rsidRPr="00EE49ED" w:rsidRDefault="00EE30B3" w:rsidP="007F1E90">
            <w:pPr>
              <w:spacing w:line="240" w:lineRule="auto"/>
              <w:jc w:val="center"/>
              <w:rPr>
                <w:b/>
                <w:sz w:val="20"/>
                <w:szCs w:val="20"/>
              </w:rPr>
            </w:pPr>
            <w:r w:rsidRPr="00EE49ED">
              <w:rPr>
                <w:b/>
                <w:sz w:val="20"/>
                <w:szCs w:val="20"/>
              </w:rPr>
              <w:t>9</w:t>
            </w:r>
          </w:p>
        </w:tc>
      </w:tr>
      <w:tr w:rsidR="008C2C3B" w:rsidRPr="00EE49ED" w14:paraId="4ECEB79E" w14:textId="77777777" w:rsidTr="00EE49ED">
        <w:trPr>
          <w:trHeight w:val="19"/>
          <w:jc w:val="center"/>
        </w:trPr>
        <w:tc>
          <w:tcPr>
            <w:tcW w:w="118" w:type="pct"/>
            <w:shd w:val="clear" w:color="auto" w:fill="auto"/>
          </w:tcPr>
          <w:p w14:paraId="77F0A7DE" w14:textId="77777777" w:rsidR="008C2C3B" w:rsidRPr="00EE49ED" w:rsidRDefault="008C2C3B" w:rsidP="007F1E90">
            <w:pPr>
              <w:spacing w:line="240" w:lineRule="auto"/>
              <w:rPr>
                <w:sz w:val="20"/>
                <w:szCs w:val="20"/>
              </w:rPr>
            </w:pPr>
            <w:r w:rsidRPr="00EE49ED">
              <w:rPr>
                <w:sz w:val="20"/>
                <w:szCs w:val="20"/>
              </w:rPr>
              <w:t>1</w:t>
            </w:r>
          </w:p>
        </w:tc>
        <w:tc>
          <w:tcPr>
            <w:tcW w:w="473" w:type="pct"/>
            <w:vMerge w:val="restart"/>
            <w:shd w:val="clear" w:color="auto" w:fill="auto"/>
          </w:tcPr>
          <w:p w14:paraId="6D479AF7" w14:textId="77777777" w:rsidR="008C2C3B" w:rsidRPr="00EE49ED" w:rsidRDefault="008C2C3B" w:rsidP="007F1E90">
            <w:pPr>
              <w:spacing w:line="240" w:lineRule="auto"/>
              <w:rPr>
                <w:sz w:val="20"/>
                <w:szCs w:val="20"/>
              </w:rPr>
            </w:pPr>
            <w:r w:rsidRPr="00EE49ED">
              <w:rPr>
                <w:sz w:val="20"/>
                <w:szCs w:val="20"/>
              </w:rPr>
              <w:t>Квартала 3</w:t>
            </w:r>
          </w:p>
          <w:p w14:paraId="6664F5C5" w14:textId="6F10F0C3" w:rsidR="008C2C3B" w:rsidRPr="00EE49ED" w:rsidRDefault="008C2C3B" w:rsidP="007F1E90">
            <w:pPr>
              <w:spacing w:line="240" w:lineRule="auto"/>
              <w:rPr>
                <w:sz w:val="20"/>
                <w:szCs w:val="20"/>
              </w:rPr>
            </w:pPr>
            <w:r w:rsidRPr="00EE49ED">
              <w:rPr>
                <w:sz w:val="20"/>
                <w:szCs w:val="20"/>
              </w:rPr>
              <w:t>Выдел 11</w:t>
            </w:r>
          </w:p>
        </w:tc>
        <w:tc>
          <w:tcPr>
            <w:tcW w:w="528" w:type="pct"/>
            <w:vMerge w:val="restart"/>
            <w:shd w:val="clear" w:color="auto" w:fill="auto"/>
          </w:tcPr>
          <w:p w14:paraId="4A3565CD" w14:textId="55338785" w:rsidR="008C2C3B" w:rsidRPr="00EE49ED" w:rsidRDefault="008C2C3B" w:rsidP="007F1E90">
            <w:pPr>
              <w:spacing w:line="240" w:lineRule="auto"/>
              <w:rPr>
                <w:sz w:val="20"/>
                <w:szCs w:val="20"/>
              </w:rPr>
            </w:pPr>
            <w:r w:rsidRPr="00793645">
              <w:rPr>
                <w:sz w:val="20"/>
                <w:szCs w:val="18"/>
              </w:rPr>
              <w:t>Пучежское сельское участковое лесничество, СПК «Русь»</w:t>
            </w:r>
          </w:p>
        </w:tc>
        <w:tc>
          <w:tcPr>
            <w:tcW w:w="664" w:type="pct"/>
          </w:tcPr>
          <w:p w14:paraId="48DA8854" w14:textId="473EA71E" w:rsidR="008C2C3B" w:rsidRPr="00EE49ED" w:rsidRDefault="008C2C3B" w:rsidP="007F1E90">
            <w:pPr>
              <w:spacing w:line="240" w:lineRule="auto"/>
              <w:rPr>
                <w:sz w:val="20"/>
                <w:szCs w:val="20"/>
              </w:rPr>
            </w:pPr>
            <w:r w:rsidRPr="00EE49ED">
              <w:rPr>
                <w:sz w:val="20"/>
                <w:szCs w:val="20"/>
              </w:rPr>
              <w:t>0,0056285</w:t>
            </w:r>
          </w:p>
        </w:tc>
        <w:tc>
          <w:tcPr>
            <w:tcW w:w="664" w:type="pct"/>
            <w:shd w:val="clear" w:color="auto" w:fill="auto"/>
          </w:tcPr>
          <w:p w14:paraId="7254A96D" w14:textId="47C06E75" w:rsidR="008C2C3B" w:rsidRPr="00EE49ED" w:rsidRDefault="008C2C3B" w:rsidP="007F1E90">
            <w:pPr>
              <w:spacing w:line="240" w:lineRule="auto"/>
              <w:rPr>
                <w:sz w:val="20"/>
                <w:szCs w:val="20"/>
              </w:rPr>
            </w:pPr>
            <w:r w:rsidRPr="00EE49ED">
              <w:rPr>
                <w:sz w:val="20"/>
                <w:szCs w:val="20"/>
              </w:rPr>
              <w:t>37:14:020207:212</w:t>
            </w:r>
          </w:p>
        </w:tc>
        <w:tc>
          <w:tcPr>
            <w:tcW w:w="664" w:type="pct"/>
            <w:shd w:val="clear" w:color="auto" w:fill="auto"/>
          </w:tcPr>
          <w:p w14:paraId="7D8F3E23" w14:textId="7631DF69" w:rsidR="008C2C3B" w:rsidRPr="00EE49ED" w:rsidRDefault="008C2C3B" w:rsidP="00EE49ED">
            <w:pPr>
              <w:spacing w:line="240" w:lineRule="auto"/>
              <w:jc w:val="left"/>
              <w:rPr>
                <w:sz w:val="20"/>
                <w:szCs w:val="20"/>
              </w:rPr>
            </w:pPr>
            <w:r w:rsidRPr="00EE49ED">
              <w:rPr>
                <w:sz w:val="20"/>
                <w:szCs w:val="20"/>
              </w:rPr>
              <w:t>Для ведения личного подсобного хозяйства</w:t>
            </w:r>
          </w:p>
        </w:tc>
        <w:tc>
          <w:tcPr>
            <w:tcW w:w="918" w:type="pct"/>
          </w:tcPr>
          <w:p w14:paraId="6B807D2A" w14:textId="77777777" w:rsidR="008C2C3B" w:rsidRPr="00EE49ED" w:rsidRDefault="008C2C3B" w:rsidP="007F1E90">
            <w:pPr>
              <w:spacing w:line="240" w:lineRule="auto"/>
              <w:rPr>
                <w:sz w:val="20"/>
                <w:szCs w:val="20"/>
              </w:rPr>
            </w:pPr>
            <w:r w:rsidRPr="00EE49ED">
              <w:rPr>
                <w:sz w:val="20"/>
                <w:szCs w:val="20"/>
              </w:rPr>
              <w:t>Собственность</w:t>
            </w:r>
          </w:p>
          <w:p w14:paraId="3B4E9BF6" w14:textId="77777777" w:rsidR="008C2C3B" w:rsidRPr="00EE49ED" w:rsidRDefault="008C2C3B" w:rsidP="007F1E90">
            <w:pPr>
              <w:spacing w:line="240" w:lineRule="auto"/>
              <w:rPr>
                <w:sz w:val="20"/>
                <w:szCs w:val="20"/>
              </w:rPr>
            </w:pPr>
            <w:r w:rsidRPr="00EE49ED">
              <w:rPr>
                <w:sz w:val="20"/>
                <w:szCs w:val="20"/>
              </w:rPr>
              <w:t>37:14:020207:212-37/045/2022-1</w:t>
            </w:r>
          </w:p>
          <w:p w14:paraId="7B4FCEA8" w14:textId="51C1EED4" w:rsidR="008C2C3B" w:rsidRPr="00EE49ED" w:rsidRDefault="008C2C3B" w:rsidP="007F1E90">
            <w:pPr>
              <w:spacing w:line="240" w:lineRule="auto"/>
              <w:rPr>
                <w:sz w:val="20"/>
                <w:szCs w:val="20"/>
              </w:rPr>
            </w:pPr>
            <w:r w:rsidRPr="00EE49ED">
              <w:rPr>
                <w:sz w:val="20"/>
                <w:szCs w:val="20"/>
              </w:rPr>
              <w:t>25.11.2022 16:48:25</w:t>
            </w:r>
          </w:p>
        </w:tc>
        <w:tc>
          <w:tcPr>
            <w:tcW w:w="476" w:type="pct"/>
            <w:vMerge w:val="restart"/>
            <w:shd w:val="clear" w:color="auto" w:fill="auto"/>
          </w:tcPr>
          <w:p w14:paraId="3FB7EC4E" w14:textId="77777777" w:rsidR="008C2C3B" w:rsidRPr="00EE49ED" w:rsidRDefault="008C2C3B" w:rsidP="007F1E90">
            <w:pPr>
              <w:spacing w:line="240" w:lineRule="auto"/>
              <w:rPr>
                <w:sz w:val="20"/>
                <w:szCs w:val="20"/>
              </w:rPr>
            </w:pPr>
            <w:r w:rsidRPr="00EE49ED">
              <w:rPr>
                <w:sz w:val="20"/>
                <w:szCs w:val="20"/>
              </w:rPr>
              <w:t>Земли населенных пунктов</w:t>
            </w:r>
          </w:p>
        </w:tc>
        <w:tc>
          <w:tcPr>
            <w:tcW w:w="494" w:type="pct"/>
            <w:shd w:val="clear" w:color="auto" w:fill="auto"/>
          </w:tcPr>
          <w:p w14:paraId="0DF14E1F" w14:textId="77777777" w:rsidR="008C2C3B" w:rsidRPr="00EE49ED" w:rsidRDefault="008C2C3B" w:rsidP="007F1E90">
            <w:pPr>
              <w:spacing w:line="240" w:lineRule="auto"/>
              <w:jc w:val="center"/>
              <w:rPr>
                <w:sz w:val="20"/>
                <w:szCs w:val="20"/>
              </w:rPr>
            </w:pPr>
            <w:r w:rsidRPr="00EE49ED">
              <w:rPr>
                <w:sz w:val="20"/>
                <w:szCs w:val="20"/>
              </w:rPr>
              <w:t xml:space="preserve">0,2000 </w:t>
            </w:r>
          </w:p>
        </w:tc>
      </w:tr>
      <w:tr w:rsidR="008C2C3B" w:rsidRPr="00EE49ED" w14:paraId="3E44E377" w14:textId="77777777" w:rsidTr="00EE49ED">
        <w:trPr>
          <w:trHeight w:val="19"/>
          <w:jc w:val="center"/>
        </w:trPr>
        <w:tc>
          <w:tcPr>
            <w:tcW w:w="118" w:type="pct"/>
            <w:shd w:val="clear" w:color="auto" w:fill="auto"/>
          </w:tcPr>
          <w:p w14:paraId="6B66F80B" w14:textId="77777777" w:rsidR="008C2C3B" w:rsidRPr="00EE49ED" w:rsidRDefault="008C2C3B" w:rsidP="007F1E90">
            <w:pPr>
              <w:spacing w:line="240" w:lineRule="auto"/>
              <w:rPr>
                <w:sz w:val="20"/>
                <w:szCs w:val="20"/>
              </w:rPr>
            </w:pPr>
            <w:r w:rsidRPr="00EE49ED">
              <w:rPr>
                <w:sz w:val="20"/>
                <w:szCs w:val="20"/>
              </w:rPr>
              <w:t>2</w:t>
            </w:r>
          </w:p>
        </w:tc>
        <w:tc>
          <w:tcPr>
            <w:tcW w:w="473" w:type="pct"/>
            <w:vMerge/>
            <w:shd w:val="clear" w:color="auto" w:fill="auto"/>
          </w:tcPr>
          <w:p w14:paraId="7D7716C9" w14:textId="5A82F6EC" w:rsidR="008C2C3B" w:rsidRPr="00EE49ED" w:rsidRDefault="008C2C3B" w:rsidP="007F1E90">
            <w:pPr>
              <w:spacing w:line="240" w:lineRule="auto"/>
              <w:rPr>
                <w:sz w:val="20"/>
                <w:szCs w:val="20"/>
              </w:rPr>
            </w:pPr>
          </w:p>
        </w:tc>
        <w:tc>
          <w:tcPr>
            <w:tcW w:w="528" w:type="pct"/>
            <w:vMerge/>
            <w:shd w:val="clear" w:color="auto" w:fill="auto"/>
          </w:tcPr>
          <w:p w14:paraId="5CB212F5" w14:textId="0FFE8624" w:rsidR="008C2C3B" w:rsidRPr="00EE49ED" w:rsidRDefault="008C2C3B" w:rsidP="007F1E90">
            <w:pPr>
              <w:spacing w:line="240" w:lineRule="auto"/>
              <w:rPr>
                <w:sz w:val="20"/>
                <w:szCs w:val="20"/>
              </w:rPr>
            </w:pPr>
          </w:p>
        </w:tc>
        <w:tc>
          <w:tcPr>
            <w:tcW w:w="664" w:type="pct"/>
          </w:tcPr>
          <w:p w14:paraId="3C11AB70" w14:textId="499DFA85" w:rsidR="008C2C3B" w:rsidRPr="00EE49ED" w:rsidRDefault="008C2C3B" w:rsidP="007F1E90">
            <w:pPr>
              <w:spacing w:line="240" w:lineRule="auto"/>
              <w:rPr>
                <w:sz w:val="20"/>
                <w:szCs w:val="20"/>
              </w:rPr>
            </w:pPr>
            <w:r w:rsidRPr="00EE49ED">
              <w:rPr>
                <w:sz w:val="20"/>
                <w:szCs w:val="20"/>
              </w:rPr>
              <w:t>0,0121786</w:t>
            </w:r>
          </w:p>
        </w:tc>
        <w:tc>
          <w:tcPr>
            <w:tcW w:w="664" w:type="pct"/>
            <w:shd w:val="clear" w:color="auto" w:fill="auto"/>
          </w:tcPr>
          <w:p w14:paraId="2C9AD19E" w14:textId="3C5A59EB" w:rsidR="008C2C3B" w:rsidRPr="00EE49ED" w:rsidRDefault="008C2C3B" w:rsidP="007F1E90">
            <w:pPr>
              <w:spacing w:line="240" w:lineRule="auto"/>
              <w:rPr>
                <w:sz w:val="20"/>
                <w:szCs w:val="20"/>
              </w:rPr>
            </w:pPr>
            <w:r w:rsidRPr="00EE49ED">
              <w:rPr>
                <w:sz w:val="20"/>
                <w:szCs w:val="20"/>
              </w:rPr>
              <w:t>37:14:020206:138</w:t>
            </w:r>
          </w:p>
        </w:tc>
        <w:tc>
          <w:tcPr>
            <w:tcW w:w="664" w:type="pct"/>
            <w:shd w:val="clear" w:color="auto" w:fill="auto"/>
          </w:tcPr>
          <w:p w14:paraId="368E173F" w14:textId="34F4C0F2" w:rsidR="008C2C3B" w:rsidRPr="00EE49ED" w:rsidRDefault="008C2C3B" w:rsidP="00EE49ED">
            <w:pPr>
              <w:spacing w:line="240" w:lineRule="auto"/>
              <w:jc w:val="left"/>
              <w:rPr>
                <w:sz w:val="20"/>
                <w:szCs w:val="20"/>
              </w:rPr>
            </w:pPr>
            <w:r w:rsidRPr="00EE49ED">
              <w:rPr>
                <w:sz w:val="20"/>
                <w:szCs w:val="20"/>
              </w:rPr>
              <w:t>Для ведения личного подсобного хозяйства</w:t>
            </w:r>
          </w:p>
        </w:tc>
        <w:tc>
          <w:tcPr>
            <w:tcW w:w="918" w:type="pct"/>
          </w:tcPr>
          <w:p w14:paraId="04DC6B63" w14:textId="77777777" w:rsidR="008C2C3B" w:rsidRPr="00EE49ED" w:rsidRDefault="008C2C3B" w:rsidP="00EE49ED">
            <w:pPr>
              <w:spacing w:line="240" w:lineRule="auto"/>
              <w:jc w:val="left"/>
              <w:rPr>
                <w:sz w:val="20"/>
                <w:szCs w:val="20"/>
              </w:rPr>
            </w:pPr>
            <w:r w:rsidRPr="00EE49ED">
              <w:rPr>
                <w:sz w:val="20"/>
                <w:szCs w:val="20"/>
              </w:rPr>
              <w:t>Общая долевая собственность, 1/2 37:14:020206:138-37/045/2022-2 30.08.2022 12:17:53</w:t>
            </w:r>
          </w:p>
          <w:p w14:paraId="700966B9" w14:textId="77777777" w:rsidR="008C2C3B" w:rsidRPr="00EE49ED" w:rsidRDefault="008C2C3B" w:rsidP="00EE49ED">
            <w:pPr>
              <w:spacing w:line="240" w:lineRule="auto"/>
              <w:jc w:val="left"/>
              <w:rPr>
                <w:sz w:val="20"/>
                <w:szCs w:val="20"/>
              </w:rPr>
            </w:pPr>
            <w:r w:rsidRPr="00EE49ED">
              <w:rPr>
                <w:sz w:val="20"/>
                <w:szCs w:val="20"/>
              </w:rPr>
              <w:t>Общая долевая собственность, 1/2 37:14:020206:138-37/045/2022-1 30.08.2022 12:17:53</w:t>
            </w:r>
          </w:p>
          <w:p w14:paraId="33B6C038" w14:textId="77777777" w:rsidR="008C2C3B" w:rsidRPr="00EE49ED" w:rsidRDefault="008C2C3B" w:rsidP="00EE49ED">
            <w:pPr>
              <w:spacing w:line="240" w:lineRule="auto"/>
              <w:jc w:val="left"/>
              <w:rPr>
                <w:sz w:val="20"/>
                <w:szCs w:val="20"/>
              </w:rPr>
            </w:pPr>
            <w:r w:rsidRPr="00EE49ED">
              <w:rPr>
                <w:sz w:val="20"/>
                <w:szCs w:val="20"/>
              </w:rPr>
              <w:t>Дата присвоения кадастрового номера:05.11.1992</w:t>
            </w:r>
          </w:p>
          <w:p w14:paraId="04F8E54F" w14:textId="77777777" w:rsidR="008C2C3B" w:rsidRPr="00EE49ED" w:rsidRDefault="008C2C3B" w:rsidP="00EE49ED">
            <w:pPr>
              <w:spacing w:line="240" w:lineRule="auto"/>
              <w:jc w:val="left"/>
              <w:rPr>
                <w:sz w:val="20"/>
                <w:szCs w:val="20"/>
              </w:rPr>
            </w:pPr>
            <w:r w:rsidRPr="00EE49ED">
              <w:rPr>
                <w:sz w:val="20"/>
                <w:szCs w:val="20"/>
              </w:rPr>
              <w:t>Ранее присвоенный государственный учетный номер:</w:t>
            </w:r>
          </w:p>
          <w:p w14:paraId="041EA85A" w14:textId="1DBC7F14" w:rsidR="008C2C3B" w:rsidRPr="00EE49ED" w:rsidRDefault="008C2C3B" w:rsidP="00EE49ED">
            <w:pPr>
              <w:spacing w:line="240" w:lineRule="auto"/>
              <w:jc w:val="left"/>
              <w:rPr>
                <w:sz w:val="20"/>
                <w:szCs w:val="20"/>
              </w:rPr>
            </w:pPr>
            <w:r w:rsidRPr="00EE49ED">
              <w:rPr>
                <w:sz w:val="20"/>
                <w:szCs w:val="20"/>
              </w:rPr>
              <w:t>37:14:020206:7</w:t>
            </w:r>
          </w:p>
        </w:tc>
        <w:tc>
          <w:tcPr>
            <w:tcW w:w="476" w:type="pct"/>
            <w:vMerge/>
            <w:shd w:val="clear" w:color="auto" w:fill="auto"/>
          </w:tcPr>
          <w:p w14:paraId="272D3DB8" w14:textId="77777777" w:rsidR="008C2C3B" w:rsidRPr="00EE49ED" w:rsidRDefault="008C2C3B" w:rsidP="007F1E90">
            <w:pPr>
              <w:spacing w:line="240" w:lineRule="auto"/>
              <w:rPr>
                <w:sz w:val="20"/>
                <w:szCs w:val="20"/>
              </w:rPr>
            </w:pPr>
          </w:p>
        </w:tc>
        <w:tc>
          <w:tcPr>
            <w:tcW w:w="494" w:type="pct"/>
            <w:shd w:val="clear" w:color="auto" w:fill="auto"/>
          </w:tcPr>
          <w:p w14:paraId="0DA57817" w14:textId="77777777" w:rsidR="008C2C3B" w:rsidRPr="00EE49ED" w:rsidRDefault="008C2C3B" w:rsidP="007F1E90">
            <w:pPr>
              <w:spacing w:line="240" w:lineRule="auto"/>
              <w:jc w:val="center"/>
              <w:rPr>
                <w:sz w:val="20"/>
                <w:szCs w:val="20"/>
              </w:rPr>
            </w:pPr>
            <w:r w:rsidRPr="00EE49ED">
              <w:rPr>
                <w:sz w:val="20"/>
                <w:szCs w:val="20"/>
              </w:rPr>
              <w:t>0,1800</w:t>
            </w:r>
          </w:p>
        </w:tc>
      </w:tr>
    </w:tbl>
    <w:p w14:paraId="716830FE" w14:textId="77777777" w:rsidR="00EE30B3" w:rsidRPr="00EE49ED" w:rsidRDefault="00EE30B3" w:rsidP="00EE30B3">
      <w:pPr>
        <w:autoSpaceDE w:val="0"/>
        <w:autoSpaceDN w:val="0"/>
        <w:adjustRightInd w:val="0"/>
        <w:spacing w:line="240" w:lineRule="auto"/>
        <w:ind w:firstLine="708"/>
        <w:sectPr w:rsidR="00EE30B3" w:rsidRPr="00EE49ED" w:rsidSect="00CC4CA5">
          <w:pgSz w:w="16838" w:h="11906" w:orient="landscape"/>
          <w:pgMar w:top="1418" w:right="1134" w:bottom="567" w:left="1134" w:header="567" w:footer="567" w:gutter="0"/>
          <w:cols w:space="708"/>
          <w:docGrid w:linePitch="360"/>
        </w:sectPr>
      </w:pPr>
    </w:p>
    <w:p w14:paraId="2A41E9D8" w14:textId="31FDD1D9" w:rsidR="00EE30B3" w:rsidRPr="00EE49ED" w:rsidRDefault="00EE30B3" w:rsidP="00BA5B0A">
      <w:pPr>
        <w:autoSpaceDE w:val="0"/>
        <w:autoSpaceDN w:val="0"/>
        <w:adjustRightInd w:val="0"/>
        <w:spacing w:line="276" w:lineRule="auto"/>
        <w:ind w:firstLine="709"/>
      </w:pPr>
      <w:r w:rsidRPr="00EE49ED">
        <w:lastRenderedPageBreak/>
        <w:t xml:space="preserve">Согласно статье 14 Федерального </w:t>
      </w:r>
      <w:hyperlink r:id="rId65" w:history="1">
        <w:r w:rsidRPr="00EE49ED">
          <w:t>закон</w:t>
        </w:r>
      </w:hyperlink>
      <w:r w:rsidRPr="00EE49ED">
        <w:t xml:space="preserve">а от 21.12.2004 № 172-ФЗ «О переводе земель или земельных участков из одной категории в другую», в случае, если в соответствии со сведениями, содержащимися в государственном лесном реестре, лесном плане субъекта Российской Федерации, земельный участок относится к категории земель лесного фонда, а в соответствии со сведениями Единого государственного реестра недвижимости, правоустанавливающими или правоудостоверяющими документами на земельные участки этот земельный участок отнесен к иной категории земель, принадлежность земельного участка к определенной категории земель определяется в соответствии со сведениями, содержащимися в Едином государственном реестре недвижимости, либо в соответствии со сведениями, указанными в правоустанавливающих или правоудостоверяющих документах на земельные участки, при отсутствии таких сведений в Едином государственном реестре недвижимости, за исключением случаев, предусмотренных частью 6 статьи 14 Федерального </w:t>
      </w:r>
      <w:hyperlink r:id="rId66" w:history="1">
        <w:r w:rsidRPr="00EE49ED">
          <w:t>закон</w:t>
        </w:r>
      </w:hyperlink>
      <w:r w:rsidRPr="00EE49ED">
        <w:t>а от 21.12.2004 № 172-ФЗ. Правила применяются в случае, если права правообладателя или предыдущих правообладателей на земельный участок возникли до 01.01.2016.</w:t>
      </w:r>
    </w:p>
    <w:p w14:paraId="3DB4DE82" w14:textId="77777777" w:rsidR="00EE30B3" w:rsidRPr="00EE49ED" w:rsidRDefault="00EE30B3" w:rsidP="00BA5B0A">
      <w:pPr>
        <w:autoSpaceDE w:val="0"/>
        <w:autoSpaceDN w:val="0"/>
        <w:adjustRightInd w:val="0"/>
        <w:spacing w:line="276" w:lineRule="auto"/>
        <w:ind w:firstLine="709"/>
      </w:pPr>
      <w:r w:rsidRPr="00EE49ED">
        <w:t>В соответствии с поручением заместителя Председателя Правительства Российской Федерации Д.Н. Козака от 12.02.2018 наличие спорных участков, относящихся к иной категории земель, нежели к землям лесного фонда, не является препятствием при рассмотрении проектов документов территориального планирования специально уполномоченным органом государственной власти.</w:t>
      </w:r>
    </w:p>
    <w:p w14:paraId="33F27D06" w14:textId="77777777" w:rsidR="00F63900" w:rsidRPr="00EE49ED" w:rsidRDefault="00F63900" w:rsidP="00BA5B0A">
      <w:pPr>
        <w:autoSpaceDE w:val="0"/>
        <w:autoSpaceDN w:val="0"/>
        <w:adjustRightInd w:val="0"/>
        <w:spacing w:line="276" w:lineRule="auto"/>
        <w:ind w:firstLine="709"/>
      </w:pPr>
      <w:r w:rsidRPr="00EE49ED">
        <w:t>По данным комитета Ивановской области по государственной охране объектов культурного наследия (Приложение № 4) на территории двойного учета земель,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а также выявленные объекты культурного наследия.</w:t>
      </w:r>
    </w:p>
    <w:p w14:paraId="0C912303" w14:textId="59DDFAFC" w:rsidR="007E2CA2" w:rsidRPr="00EE49ED" w:rsidRDefault="007E2CA2" w:rsidP="00BA5B0A">
      <w:pPr>
        <w:autoSpaceDE w:val="0"/>
        <w:autoSpaceDN w:val="0"/>
        <w:adjustRightInd w:val="0"/>
        <w:spacing w:line="276" w:lineRule="auto"/>
        <w:ind w:firstLine="709"/>
      </w:pPr>
      <w:r w:rsidRPr="00EE49ED">
        <w:t xml:space="preserve">Согласно данным департамента природных ресурсов и экологии Ивановской области (Приложение 3) на территории двойного учета земель, отсутствуют особо охраняемые природные территории регионального значения. </w:t>
      </w:r>
      <w:bookmarkStart w:id="269" w:name="_Hlk154057425"/>
      <w:r w:rsidRPr="00EE49ED">
        <w:t>Данные земельные участки, должны быть отнесены в категорию земель – «земли населенных пунктов».</w:t>
      </w:r>
    </w:p>
    <w:p w14:paraId="5D914126" w14:textId="307C02A8" w:rsidR="00EE30B3" w:rsidRPr="00EE49ED" w:rsidRDefault="007E2CA2" w:rsidP="00BA5B0A">
      <w:pPr>
        <w:autoSpaceDE w:val="0"/>
        <w:autoSpaceDN w:val="0"/>
        <w:adjustRightInd w:val="0"/>
        <w:spacing w:line="276" w:lineRule="auto"/>
        <w:ind w:firstLine="709"/>
      </w:pPr>
      <w:r w:rsidRPr="00EE49ED">
        <w:t>Ч</w:t>
      </w:r>
      <w:r w:rsidR="00EE30B3" w:rsidRPr="00EE49ED">
        <w:t xml:space="preserve">асть земельных участков, представленных в таблице 4.3.1, поставленные на кадастровый учет не позднее 01.01.2016, уже относятся к землям населенного пункта. </w:t>
      </w:r>
    </w:p>
    <w:bookmarkEnd w:id="269"/>
    <w:p w14:paraId="287D4964" w14:textId="77777777" w:rsidR="00EE30B3" w:rsidRPr="00EE49ED" w:rsidRDefault="00EE30B3" w:rsidP="00BA5B0A">
      <w:pPr>
        <w:autoSpaceDE w:val="0"/>
        <w:autoSpaceDN w:val="0"/>
        <w:adjustRightInd w:val="0"/>
        <w:spacing w:line="276" w:lineRule="auto"/>
        <w:ind w:firstLine="709"/>
      </w:pPr>
      <w:r w:rsidRPr="00EE49ED">
        <w:t xml:space="preserve">В соответствии с постановлением Правительства Российской Федерации </w:t>
      </w:r>
      <w:r w:rsidRPr="00EE49ED">
        <w:br/>
        <w:t>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при изменении границ зеленых зон площадь исключаемых лесных участков компенсируется включением в границы этих зон лесных участков, площадь которых не меньше площади исключаемых лесных участков.</w:t>
      </w:r>
    </w:p>
    <w:p w14:paraId="69753B18" w14:textId="77777777" w:rsidR="00EE30B3" w:rsidRPr="00EE49ED" w:rsidRDefault="00EE30B3" w:rsidP="00BA5B0A">
      <w:pPr>
        <w:autoSpaceDE w:val="0"/>
        <w:autoSpaceDN w:val="0"/>
        <w:adjustRightInd w:val="0"/>
        <w:spacing w:line="276" w:lineRule="auto"/>
        <w:ind w:firstLine="709"/>
      </w:pPr>
      <w:r w:rsidRPr="00EE49ED">
        <w:t>Кроме того, в соответствии со статьей 63.1 Лесного кодекса Российской Федерации установлена обязанность лица, обратившегося с ходатайством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 не позднее чем через один год после изменения вида разрешенного использования земельного участка выполнить работы по лесовосстановлению или лесоразведению в границах территории соответствующего субъекта Российской Федерации на площади, равной площади такого земельного участка, в соответствии с проектом лесовосстановления или проектом лесоразведения в порядке, установленном Правительством Российской Федерации.</w:t>
      </w:r>
    </w:p>
    <w:p w14:paraId="73D71FEC" w14:textId="053713DC" w:rsidR="0061021A" w:rsidRPr="00EE49ED" w:rsidRDefault="0061021A" w:rsidP="00CC4CA5">
      <w:pPr>
        <w:autoSpaceDE w:val="0"/>
        <w:autoSpaceDN w:val="0"/>
        <w:adjustRightInd w:val="0"/>
        <w:spacing w:line="276" w:lineRule="auto"/>
        <w:ind w:firstLine="709"/>
        <w:sectPr w:rsidR="0061021A" w:rsidRPr="00EE49ED" w:rsidSect="00EE30B3">
          <w:pgSz w:w="11906" w:h="16838"/>
          <w:pgMar w:top="1134" w:right="567" w:bottom="1134" w:left="1418" w:header="567" w:footer="567" w:gutter="0"/>
          <w:cols w:space="708"/>
          <w:docGrid w:linePitch="360"/>
        </w:sectPr>
      </w:pPr>
    </w:p>
    <w:p w14:paraId="66C26155" w14:textId="71A815B0" w:rsidR="003A596C" w:rsidRPr="00EE49ED" w:rsidRDefault="00B57BD0" w:rsidP="00EE30B3">
      <w:pPr>
        <w:pStyle w:val="0212163"/>
      </w:pPr>
      <w:bookmarkStart w:id="270" w:name="_Toc178256503"/>
      <w:r w:rsidRPr="00EE49ED">
        <w:rPr>
          <w:rFonts w:hint="eastAsia"/>
        </w:rPr>
        <w:lastRenderedPageBreak/>
        <w:t>РАЗДЕЛ</w:t>
      </w:r>
      <w:r w:rsidRPr="00EE49ED">
        <w:t xml:space="preserve"> 5. </w:t>
      </w:r>
      <w:r w:rsidRPr="00EE49ED">
        <w:rPr>
          <w:rFonts w:hint="eastAsia"/>
        </w:rPr>
        <w:t>ПЕРЕЧЕНЬ</w:t>
      </w:r>
      <w:r w:rsidRPr="00EE49ED">
        <w:t xml:space="preserve"> </w:t>
      </w:r>
      <w:r w:rsidRPr="00EE49ED">
        <w:rPr>
          <w:rFonts w:hint="eastAsia"/>
        </w:rPr>
        <w:t>И</w:t>
      </w:r>
      <w:r w:rsidRPr="00EE49ED">
        <w:t xml:space="preserve"> </w:t>
      </w:r>
      <w:r w:rsidRPr="00EE49ED">
        <w:rPr>
          <w:rFonts w:hint="eastAsia"/>
        </w:rPr>
        <w:t>ХАРАКТЕРИСТИКА</w:t>
      </w:r>
      <w:r w:rsidRPr="00EE49ED">
        <w:t xml:space="preserve"> </w:t>
      </w:r>
      <w:r w:rsidRPr="00EE49ED">
        <w:rPr>
          <w:rFonts w:hint="eastAsia"/>
        </w:rPr>
        <w:t>ОСНОВНЫХ</w:t>
      </w:r>
      <w:r w:rsidRPr="00EE49ED">
        <w:t xml:space="preserve"> </w:t>
      </w:r>
      <w:r w:rsidRPr="00EE49ED">
        <w:rPr>
          <w:rFonts w:hint="eastAsia"/>
        </w:rPr>
        <w:t>ФАКТОРОВ</w:t>
      </w:r>
      <w:r w:rsidRPr="00EE49ED">
        <w:t xml:space="preserve"> </w:t>
      </w:r>
      <w:r w:rsidRPr="00EE49ED">
        <w:rPr>
          <w:rFonts w:hint="eastAsia"/>
        </w:rPr>
        <w:t>РИСКА</w:t>
      </w:r>
      <w:r w:rsidRPr="00EE49ED">
        <w:t xml:space="preserve"> </w:t>
      </w:r>
      <w:r w:rsidRPr="00EE49ED">
        <w:rPr>
          <w:rFonts w:hint="eastAsia"/>
        </w:rPr>
        <w:t>ВОЗНИКНОВЕНИЯ</w:t>
      </w:r>
      <w:r w:rsidRPr="00EE49ED">
        <w:t xml:space="preserve"> </w:t>
      </w:r>
      <w:r w:rsidRPr="00EE49ED">
        <w:rPr>
          <w:rFonts w:hint="eastAsia"/>
        </w:rPr>
        <w:t>ЧРЕЗВЫЧАЙНЫХ</w:t>
      </w:r>
      <w:r w:rsidRPr="00EE49ED">
        <w:t xml:space="preserve"> </w:t>
      </w:r>
      <w:r w:rsidRPr="00EE49ED">
        <w:rPr>
          <w:rFonts w:hint="eastAsia"/>
        </w:rPr>
        <w:t>СИТУАЦИЙ</w:t>
      </w:r>
      <w:r w:rsidRPr="00EE49ED">
        <w:t xml:space="preserve"> </w:t>
      </w:r>
      <w:r w:rsidRPr="00EE49ED">
        <w:rPr>
          <w:rFonts w:hint="eastAsia"/>
        </w:rPr>
        <w:t>ПРИРОДНОГО</w:t>
      </w:r>
      <w:r w:rsidRPr="00EE49ED">
        <w:t xml:space="preserve"> </w:t>
      </w:r>
      <w:r w:rsidRPr="00EE49ED">
        <w:rPr>
          <w:rFonts w:hint="eastAsia"/>
        </w:rPr>
        <w:t>И</w:t>
      </w:r>
      <w:r w:rsidRPr="00EE49ED">
        <w:t xml:space="preserve"> </w:t>
      </w:r>
      <w:r w:rsidRPr="00EE49ED">
        <w:rPr>
          <w:rFonts w:hint="eastAsia"/>
        </w:rPr>
        <w:t>ТЕХНОГЕННОГО</w:t>
      </w:r>
      <w:r w:rsidRPr="00EE49ED">
        <w:t xml:space="preserve"> </w:t>
      </w:r>
      <w:r w:rsidRPr="00EE49ED">
        <w:rPr>
          <w:rFonts w:hint="eastAsia"/>
        </w:rPr>
        <w:t>ХАРАКТЕРА</w:t>
      </w:r>
      <w:bookmarkEnd w:id="270"/>
    </w:p>
    <w:p w14:paraId="4A1CE0D5" w14:textId="6117AA08" w:rsidR="003A596C" w:rsidRPr="00EE49ED" w:rsidRDefault="003A596C" w:rsidP="00D71A5A">
      <w:pPr>
        <w:pStyle w:val="0212166"/>
      </w:pPr>
      <w:bookmarkStart w:id="271" w:name="_Toc404855097"/>
      <w:bookmarkStart w:id="272" w:name="_Toc494115612"/>
      <w:bookmarkStart w:id="273" w:name="_Toc500595497"/>
      <w:bookmarkStart w:id="274" w:name="_Toc69297578"/>
      <w:bookmarkStart w:id="275" w:name="_Toc178256504"/>
      <w:r w:rsidRPr="00EE49ED">
        <w:t>5.1 Перечень возможных источников чрезвычайных ситуаций природного характера</w:t>
      </w:r>
      <w:bookmarkEnd w:id="271"/>
      <w:bookmarkEnd w:id="272"/>
      <w:bookmarkEnd w:id="273"/>
      <w:bookmarkEnd w:id="274"/>
      <w:bookmarkEnd w:id="275"/>
    </w:p>
    <w:p w14:paraId="484CBAB0" w14:textId="77777777" w:rsidR="00C20BB7" w:rsidRPr="00EE49ED" w:rsidRDefault="00C20BB7" w:rsidP="00F0361B">
      <w:pPr>
        <w:spacing w:line="276" w:lineRule="auto"/>
        <w:ind w:firstLine="709"/>
        <w:rPr>
          <w:rFonts w:eastAsia="Times New Roman"/>
          <w:szCs w:val="24"/>
          <w:lang w:eastAsia="ru-RU"/>
        </w:rPr>
      </w:pPr>
      <w:r w:rsidRPr="00EE49ED">
        <w:rPr>
          <w:rFonts w:eastAsia="Times New Roman"/>
          <w:szCs w:val="24"/>
          <w:lang w:eastAsia="ru-RU"/>
        </w:rPr>
        <w:t>Чрезвычайные ситуации (далее – ЧС) природного характера</w:t>
      </w:r>
      <w:r w:rsidRPr="00EE49ED">
        <w:rPr>
          <w:rFonts w:eastAsia="Times New Roman"/>
          <w:i/>
          <w:szCs w:val="24"/>
          <w:lang w:eastAsia="ru-RU"/>
        </w:rPr>
        <w:t xml:space="preserve"> </w:t>
      </w:r>
      <w:r w:rsidRPr="00EE49ED">
        <w:rPr>
          <w:rFonts w:eastAsia="Times New Roman"/>
          <w:szCs w:val="24"/>
          <w:lang w:eastAsia="ru-RU"/>
        </w:rPr>
        <w:t>–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14:paraId="42A2D55E" w14:textId="6DFEBB57" w:rsidR="00C20BB7" w:rsidRPr="00EE49ED" w:rsidRDefault="00C20BB7" w:rsidP="00F0361B">
      <w:pPr>
        <w:spacing w:line="276" w:lineRule="auto"/>
        <w:ind w:firstLine="709"/>
        <w:rPr>
          <w:rFonts w:eastAsia="Times New Roman"/>
          <w:lang w:eastAsia="ru-RU"/>
        </w:rPr>
      </w:pPr>
      <w:r w:rsidRPr="00EE49ED">
        <w:t xml:space="preserve">Перечень поражающих факторов источников природных ЧС различного происхождения, характер их действий и проявлений в соответствии с ГОСТ 22.0.06-97/ГОСТ Р 22.0.06-95.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 </w:t>
      </w:r>
      <w:r w:rsidRPr="00EE49ED">
        <w:rPr>
          <w:rFonts w:eastAsia="Times New Roman"/>
          <w:lang w:eastAsia="ru-RU"/>
        </w:rPr>
        <w:t>приведен в таблице 5.</w:t>
      </w:r>
      <w:r w:rsidR="00A269B3" w:rsidRPr="00EE49ED">
        <w:rPr>
          <w:rFonts w:eastAsia="Times New Roman"/>
          <w:lang w:eastAsia="ru-RU"/>
        </w:rPr>
        <w:t>5.</w:t>
      </w:r>
      <w:r w:rsidRPr="00EE49ED">
        <w:rPr>
          <w:rFonts w:eastAsia="Times New Roman"/>
          <w:lang w:eastAsia="ru-RU"/>
        </w:rPr>
        <w:t>1.</w:t>
      </w:r>
    </w:p>
    <w:p w14:paraId="7BE05268" w14:textId="05ED5450" w:rsidR="00C20BB7" w:rsidRPr="00EE49ED" w:rsidRDefault="00C20BB7" w:rsidP="00F0361B">
      <w:pPr>
        <w:spacing w:line="276" w:lineRule="auto"/>
        <w:ind w:firstLine="567"/>
        <w:jc w:val="right"/>
        <w:rPr>
          <w:rFonts w:eastAsia="Times New Roman"/>
          <w:szCs w:val="24"/>
          <w:lang w:eastAsia="ru-RU"/>
        </w:rPr>
      </w:pPr>
      <w:r w:rsidRPr="00EE49ED">
        <w:rPr>
          <w:rFonts w:eastAsia="Times New Roman"/>
          <w:szCs w:val="24"/>
          <w:lang w:eastAsia="ru-RU"/>
        </w:rPr>
        <w:t>Таблица 5.</w:t>
      </w:r>
      <w:r w:rsidR="003D4A29" w:rsidRPr="00EE49ED">
        <w:rPr>
          <w:rFonts w:eastAsia="Times New Roman"/>
          <w:szCs w:val="24"/>
          <w:lang w:eastAsia="ru-RU"/>
        </w:rPr>
        <w:t>1</w:t>
      </w:r>
    </w:p>
    <w:p w14:paraId="67C6691F" w14:textId="77777777" w:rsidR="00C20BB7" w:rsidRPr="00EE49ED" w:rsidRDefault="00C20BB7" w:rsidP="00F0361B">
      <w:pPr>
        <w:spacing w:line="276" w:lineRule="auto"/>
        <w:jc w:val="center"/>
        <w:rPr>
          <w:rFonts w:eastAsia="Times New Roman"/>
          <w:szCs w:val="24"/>
          <w:lang w:eastAsia="ru-RU"/>
        </w:rPr>
      </w:pPr>
      <w:r w:rsidRPr="00EE49ED">
        <w:t>Перечень поражающих факторов источников природных ЧС различного происхождения, характер их действий и проявлений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2268"/>
        <w:gridCol w:w="5522"/>
      </w:tblGrid>
      <w:tr w:rsidR="00C20BB7" w:rsidRPr="00EE49ED" w14:paraId="735A02A6" w14:textId="77777777" w:rsidTr="00C20BB7">
        <w:trPr>
          <w:trHeight w:val="20"/>
        </w:trPr>
        <w:tc>
          <w:tcPr>
            <w:tcW w:w="1070" w:type="pct"/>
            <w:vAlign w:val="center"/>
            <w:hideMark/>
          </w:tcPr>
          <w:p w14:paraId="41BBC884" w14:textId="77777777" w:rsidR="00C20BB7" w:rsidRPr="00EE49ED" w:rsidRDefault="00C20BB7" w:rsidP="00084A20">
            <w:pPr>
              <w:spacing w:line="240" w:lineRule="auto"/>
              <w:contextualSpacing/>
              <w:jc w:val="center"/>
              <w:rPr>
                <w:b/>
                <w:sz w:val="20"/>
                <w:szCs w:val="20"/>
              </w:rPr>
            </w:pPr>
            <w:r w:rsidRPr="00EE49ED">
              <w:rPr>
                <w:b/>
                <w:sz w:val="20"/>
                <w:szCs w:val="20"/>
              </w:rPr>
              <w:t>Источник природной ЧС</w:t>
            </w:r>
          </w:p>
        </w:tc>
        <w:tc>
          <w:tcPr>
            <w:tcW w:w="1144" w:type="pct"/>
            <w:vAlign w:val="center"/>
            <w:hideMark/>
          </w:tcPr>
          <w:p w14:paraId="5C084C43" w14:textId="77777777" w:rsidR="00C20BB7" w:rsidRPr="00EE49ED" w:rsidRDefault="00C20BB7" w:rsidP="00084A20">
            <w:pPr>
              <w:spacing w:line="240" w:lineRule="auto"/>
              <w:contextualSpacing/>
              <w:jc w:val="center"/>
              <w:rPr>
                <w:b/>
                <w:sz w:val="20"/>
                <w:szCs w:val="20"/>
              </w:rPr>
            </w:pPr>
            <w:r w:rsidRPr="00EE49ED">
              <w:rPr>
                <w:b/>
                <w:sz w:val="20"/>
                <w:szCs w:val="20"/>
              </w:rPr>
              <w:t>Наименование поражающего фактора</w:t>
            </w:r>
          </w:p>
        </w:tc>
        <w:tc>
          <w:tcPr>
            <w:tcW w:w="2786" w:type="pct"/>
            <w:vAlign w:val="center"/>
            <w:hideMark/>
          </w:tcPr>
          <w:p w14:paraId="45629E26" w14:textId="77777777" w:rsidR="00C20BB7" w:rsidRPr="00EE49ED" w:rsidRDefault="00C20BB7" w:rsidP="00084A20">
            <w:pPr>
              <w:spacing w:line="240" w:lineRule="auto"/>
              <w:contextualSpacing/>
              <w:jc w:val="center"/>
              <w:rPr>
                <w:b/>
                <w:sz w:val="20"/>
                <w:szCs w:val="20"/>
              </w:rPr>
            </w:pPr>
            <w:r w:rsidRPr="00EE49ED">
              <w:rPr>
                <w:b/>
                <w:sz w:val="20"/>
                <w:szCs w:val="20"/>
              </w:rPr>
              <w:t>Характер действия, проявления поражающего фактора источника природной ЧС</w:t>
            </w:r>
          </w:p>
        </w:tc>
      </w:tr>
    </w:tbl>
    <w:p w14:paraId="5F249B41" w14:textId="77777777" w:rsidR="00C20BB7" w:rsidRPr="00EE49ED" w:rsidRDefault="00C20BB7" w:rsidP="00084A20">
      <w:pPr>
        <w:spacing w:line="14" w:lineRule="auto"/>
        <w:ind w:firstLine="709"/>
        <w:contextualSpacing/>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7"/>
        <w:gridCol w:w="2254"/>
        <w:gridCol w:w="5520"/>
      </w:tblGrid>
      <w:tr w:rsidR="00C20BB7" w:rsidRPr="00EE49ED" w14:paraId="0E357ABA" w14:textId="77777777" w:rsidTr="00084A20">
        <w:trPr>
          <w:trHeight w:val="20"/>
          <w:tblHeader/>
        </w:trPr>
        <w:tc>
          <w:tcPr>
            <w:tcW w:w="1078" w:type="pct"/>
            <w:tcBorders>
              <w:top w:val="single" w:sz="4" w:space="0" w:color="000000"/>
              <w:left w:val="single" w:sz="4" w:space="0" w:color="000000"/>
              <w:bottom w:val="single" w:sz="4" w:space="0" w:color="000000"/>
              <w:right w:val="single" w:sz="4" w:space="0" w:color="000000"/>
            </w:tcBorders>
          </w:tcPr>
          <w:p w14:paraId="1A64FDAF" w14:textId="77777777" w:rsidR="00C20BB7" w:rsidRPr="00EE49ED" w:rsidRDefault="00C20BB7" w:rsidP="00084A20">
            <w:pPr>
              <w:spacing w:line="240" w:lineRule="auto"/>
              <w:contextualSpacing/>
              <w:jc w:val="center"/>
              <w:rPr>
                <w:b/>
                <w:sz w:val="20"/>
                <w:szCs w:val="20"/>
              </w:rPr>
            </w:pPr>
            <w:r w:rsidRPr="00EE49ED">
              <w:rPr>
                <w:b/>
                <w:sz w:val="20"/>
                <w:szCs w:val="20"/>
              </w:rPr>
              <w:t>1</w:t>
            </w:r>
          </w:p>
        </w:tc>
        <w:tc>
          <w:tcPr>
            <w:tcW w:w="1137" w:type="pct"/>
            <w:tcBorders>
              <w:top w:val="single" w:sz="4" w:space="0" w:color="000000"/>
              <w:left w:val="single" w:sz="4" w:space="0" w:color="000000"/>
              <w:bottom w:val="single" w:sz="4" w:space="0" w:color="000000"/>
              <w:right w:val="single" w:sz="4" w:space="0" w:color="000000"/>
            </w:tcBorders>
          </w:tcPr>
          <w:p w14:paraId="2F64D9B9" w14:textId="77777777" w:rsidR="00C20BB7" w:rsidRPr="00EE49ED" w:rsidRDefault="00C20BB7" w:rsidP="00084A20">
            <w:pPr>
              <w:spacing w:line="240" w:lineRule="auto"/>
              <w:contextualSpacing/>
              <w:jc w:val="center"/>
              <w:rPr>
                <w:b/>
                <w:sz w:val="20"/>
                <w:szCs w:val="20"/>
              </w:rPr>
            </w:pPr>
            <w:r w:rsidRPr="00EE49ED">
              <w:rPr>
                <w:b/>
                <w:sz w:val="20"/>
                <w:szCs w:val="20"/>
              </w:rPr>
              <w:t>2</w:t>
            </w:r>
          </w:p>
        </w:tc>
        <w:tc>
          <w:tcPr>
            <w:tcW w:w="2785" w:type="pct"/>
            <w:tcBorders>
              <w:top w:val="single" w:sz="4" w:space="0" w:color="000000"/>
              <w:left w:val="single" w:sz="4" w:space="0" w:color="000000"/>
              <w:bottom w:val="single" w:sz="4" w:space="0" w:color="000000"/>
              <w:right w:val="single" w:sz="4" w:space="0" w:color="000000"/>
            </w:tcBorders>
          </w:tcPr>
          <w:p w14:paraId="4B015C0F" w14:textId="77777777" w:rsidR="00C20BB7" w:rsidRPr="00EE49ED" w:rsidRDefault="00C20BB7" w:rsidP="00084A20">
            <w:pPr>
              <w:spacing w:line="240" w:lineRule="auto"/>
              <w:contextualSpacing/>
              <w:jc w:val="center"/>
              <w:rPr>
                <w:b/>
                <w:sz w:val="20"/>
                <w:szCs w:val="20"/>
              </w:rPr>
            </w:pPr>
            <w:r w:rsidRPr="00EE49ED">
              <w:rPr>
                <w:b/>
                <w:sz w:val="20"/>
                <w:szCs w:val="20"/>
              </w:rPr>
              <w:t>3</w:t>
            </w:r>
          </w:p>
        </w:tc>
      </w:tr>
      <w:tr w:rsidR="00C20BB7" w:rsidRPr="00EE49ED" w14:paraId="28AF8365" w14:textId="77777777" w:rsidTr="00084A20">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34B1EBCA" w14:textId="77777777" w:rsidR="00C20BB7" w:rsidRPr="00EE49ED" w:rsidRDefault="00C20BB7" w:rsidP="00084A20">
            <w:pPr>
              <w:spacing w:line="240" w:lineRule="auto"/>
              <w:contextualSpacing/>
              <w:rPr>
                <w:sz w:val="20"/>
                <w:szCs w:val="20"/>
              </w:rPr>
            </w:pPr>
            <w:r w:rsidRPr="00EE49ED">
              <w:rPr>
                <w:sz w:val="20"/>
                <w:szCs w:val="20"/>
              </w:rPr>
              <w:t>1. Опасные геологические процессы</w:t>
            </w:r>
          </w:p>
        </w:tc>
      </w:tr>
      <w:tr w:rsidR="00C20BB7" w:rsidRPr="00EE49ED" w14:paraId="7FDD5A00"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670"/>
        </w:trPr>
        <w:tc>
          <w:tcPr>
            <w:tcW w:w="1078" w:type="pct"/>
            <w:vMerge w:val="restart"/>
            <w:tcBorders>
              <w:top w:val="single" w:sz="4" w:space="0" w:color="000000"/>
              <w:left w:val="single" w:sz="4" w:space="0" w:color="000000"/>
            </w:tcBorders>
            <w:shd w:val="clear" w:color="auto" w:fill="auto"/>
          </w:tcPr>
          <w:p w14:paraId="70507974" w14:textId="77777777" w:rsidR="00C20BB7" w:rsidRPr="00EE49ED" w:rsidRDefault="00C20BB7" w:rsidP="00084A20">
            <w:pPr>
              <w:spacing w:line="240" w:lineRule="auto"/>
              <w:contextualSpacing/>
              <w:jc w:val="left"/>
              <w:rPr>
                <w:sz w:val="20"/>
                <w:szCs w:val="20"/>
              </w:rPr>
            </w:pPr>
            <w:r w:rsidRPr="00EE49ED">
              <w:rPr>
                <w:sz w:val="20"/>
                <w:szCs w:val="20"/>
              </w:rPr>
              <w:t xml:space="preserve">1.1 Землетрясение </w:t>
            </w:r>
          </w:p>
        </w:tc>
        <w:tc>
          <w:tcPr>
            <w:tcW w:w="1137" w:type="pct"/>
            <w:tcBorders>
              <w:top w:val="single" w:sz="4" w:space="0" w:color="000000"/>
              <w:left w:val="single" w:sz="4" w:space="0" w:color="000000"/>
              <w:bottom w:val="single" w:sz="4" w:space="0" w:color="auto"/>
            </w:tcBorders>
            <w:shd w:val="clear" w:color="auto" w:fill="auto"/>
          </w:tcPr>
          <w:p w14:paraId="5A504715" w14:textId="77777777" w:rsidR="00C20BB7" w:rsidRPr="00EE49ED" w:rsidRDefault="00C20BB7" w:rsidP="00084A20">
            <w:pPr>
              <w:spacing w:line="240" w:lineRule="auto"/>
              <w:contextualSpacing/>
              <w:jc w:val="left"/>
              <w:rPr>
                <w:sz w:val="20"/>
                <w:szCs w:val="20"/>
              </w:rPr>
            </w:pPr>
            <w:r w:rsidRPr="00EE49ED">
              <w:rPr>
                <w:sz w:val="20"/>
                <w:szCs w:val="20"/>
              </w:rPr>
              <w:t>Сейсмический</w:t>
            </w:r>
          </w:p>
        </w:tc>
        <w:tc>
          <w:tcPr>
            <w:tcW w:w="2785" w:type="pct"/>
            <w:tcBorders>
              <w:top w:val="single" w:sz="4" w:space="0" w:color="000000"/>
              <w:left w:val="single" w:sz="4" w:space="0" w:color="000000"/>
              <w:right w:val="single" w:sz="4" w:space="0" w:color="000000"/>
            </w:tcBorders>
            <w:shd w:val="clear" w:color="auto" w:fill="auto"/>
          </w:tcPr>
          <w:p w14:paraId="54C3D8DA" w14:textId="77777777" w:rsidR="00C20BB7" w:rsidRPr="00EE49ED" w:rsidRDefault="00C20BB7" w:rsidP="00084A20">
            <w:pPr>
              <w:spacing w:line="240" w:lineRule="auto"/>
              <w:contextualSpacing/>
              <w:jc w:val="left"/>
              <w:rPr>
                <w:sz w:val="20"/>
                <w:szCs w:val="20"/>
              </w:rPr>
            </w:pPr>
            <w:r w:rsidRPr="00EE49ED">
              <w:rPr>
                <w:sz w:val="20"/>
                <w:szCs w:val="20"/>
              </w:rPr>
              <w:t>Сейсмический удар.</w:t>
            </w:r>
          </w:p>
          <w:p w14:paraId="7863166F" w14:textId="77777777" w:rsidR="00C20BB7" w:rsidRPr="00EE49ED" w:rsidRDefault="00C20BB7" w:rsidP="00084A20">
            <w:pPr>
              <w:spacing w:line="240" w:lineRule="auto"/>
              <w:contextualSpacing/>
              <w:jc w:val="left"/>
              <w:rPr>
                <w:sz w:val="20"/>
                <w:szCs w:val="20"/>
              </w:rPr>
            </w:pPr>
            <w:r w:rsidRPr="00EE49ED">
              <w:rPr>
                <w:sz w:val="20"/>
                <w:szCs w:val="20"/>
              </w:rPr>
              <w:t>Деформация горных пород.</w:t>
            </w:r>
          </w:p>
          <w:p w14:paraId="0C60881A" w14:textId="77777777" w:rsidR="00C20BB7" w:rsidRPr="00EE49ED" w:rsidRDefault="00C20BB7" w:rsidP="00084A20">
            <w:pPr>
              <w:spacing w:line="240" w:lineRule="auto"/>
              <w:contextualSpacing/>
              <w:jc w:val="left"/>
              <w:rPr>
                <w:sz w:val="20"/>
                <w:szCs w:val="20"/>
              </w:rPr>
            </w:pPr>
            <w:r w:rsidRPr="00EE49ED">
              <w:rPr>
                <w:sz w:val="20"/>
                <w:szCs w:val="20"/>
              </w:rPr>
              <w:t>Взрывная волна.</w:t>
            </w:r>
          </w:p>
          <w:p w14:paraId="6E5216F3" w14:textId="77777777" w:rsidR="00C20BB7" w:rsidRPr="00EE49ED" w:rsidRDefault="00C20BB7" w:rsidP="00084A20">
            <w:pPr>
              <w:spacing w:line="240" w:lineRule="auto"/>
              <w:contextualSpacing/>
              <w:jc w:val="left"/>
              <w:rPr>
                <w:sz w:val="20"/>
                <w:szCs w:val="20"/>
              </w:rPr>
            </w:pPr>
            <w:r w:rsidRPr="00EE49ED">
              <w:rPr>
                <w:sz w:val="20"/>
                <w:szCs w:val="20"/>
              </w:rPr>
              <w:t>Нагон волн (цунами).</w:t>
            </w:r>
          </w:p>
          <w:p w14:paraId="5E474962" w14:textId="77777777" w:rsidR="00C20BB7" w:rsidRPr="00EE49ED" w:rsidRDefault="00C20BB7" w:rsidP="00084A20">
            <w:pPr>
              <w:spacing w:line="240" w:lineRule="auto"/>
              <w:contextualSpacing/>
              <w:jc w:val="left"/>
              <w:rPr>
                <w:sz w:val="20"/>
                <w:szCs w:val="20"/>
              </w:rPr>
            </w:pPr>
            <w:r w:rsidRPr="00EE49ED">
              <w:rPr>
                <w:sz w:val="20"/>
                <w:szCs w:val="20"/>
              </w:rPr>
              <w:t>Гравитационное смещение горных пород, снежных масс.</w:t>
            </w:r>
          </w:p>
          <w:p w14:paraId="6FD71E06" w14:textId="77777777" w:rsidR="00C20BB7" w:rsidRPr="00EE49ED" w:rsidRDefault="00C20BB7" w:rsidP="00084A20">
            <w:pPr>
              <w:spacing w:line="240" w:lineRule="auto"/>
              <w:contextualSpacing/>
              <w:jc w:val="left"/>
              <w:rPr>
                <w:sz w:val="20"/>
                <w:szCs w:val="20"/>
              </w:rPr>
            </w:pPr>
            <w:r w:rsidRPr="00EE49ED">
              <w:rPr>
                <w:sz w:val="20"/>
                <w:szCs w:val="20"/>
              </w:rPr>
              <w:t>Затопление поверхностными водами.</w:t>
            </w:r>
          </w:p>
          <w:p w14:paraId="2AA7BBD3" w14:textId="77777777" w:rsidR="00C20BB7" w:rsidRPr="00EE49ED" w:rsidRDefault="00C20BB7" w:rsidP="00084A20">
            <w:pPr>
              <w:spacing w:line="240" w:lineRule="auto"/>
              <w:contextualSpacing/>
              <w:jc w:val="left"/>
              <w:rPr>
                <w:sz w:val="20"/>
                <w:szCs w:val="20"/>
              </w:rPr>
            </w:pPr>
            <w:r w:rsidRPr="00EE49ED">
              <w:rPr>
                <w:sz w:val="20"/>
                <w:szCs w:val="20"/>
              </w:rPr>
              <w:t>Деформация речных русел</w:t>
            </w:r>
          </w:p>
        </w:tc>
      </w:tr>
      <w:tr w:rsidR="00C20BB7" w:rsidRPr="00EE49ED" w14:paraId="4AEEE3ED"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bottom w:val="single" w:sz="4" w:space="0" w:color="000000"/>
            </w:tcBorders>
            <w:shd w:val="clear" w:color="auto" w:fill="auto"/>
          </w:tcPr>
          <w:p w14:paraId="69D2B5B9" w14:textId="77777777" w:rsidR="00C20BB7" w:rsidRPr="00EE49ED" w:rsidRDefault="00C20BB7" w:rsidP="00084A20">
            <w:pPr>
              <w:spacing w:line="240" w:lineRule="auto"/>
              <w:contextualSpacing/>
              <w:jc w:val="left"/>
              <w:rPr>
                <w:sz w:val="20"/>
                <w:szCs w:val="20"/>
              </w:rPr>
            </w:pPr>
          </w:p>
        </w:tc>
        <w:tc>
          <w:tcPr>
            <w:tcW w:w="1137" w:type="pct"/>
            <w:tcBorders>
              <w:top w:val="single" w:sz="4" w:space="0" w:color="auto"/>
              <w:left w:val="single" w:sz="4" w:space="0" w:color="000000"/>
              <w:bottom w:val="single" w:sz="4" w:space="0" w:color="000000"/>
            </w:tcBorders>
            <w:shd w:val="clear" w:color="auto" w:fill="auto"/>
          </w:tcPr>
          <w:p w14:paraId="539260A2" w14:textId="77777777" w:rsidR="00C20BB7" w:rsidRPr="00EE49ED" w:rsidRDefault="00C20BB7" w:rsidP="00084A20">
            <w:pPr>
              <w:spacing w:line="240" w:lineRule="auto"/>
              <w:contextualSpacing/>
              <w:jc w:val="left"/>
              <w:rPr>
                <w:sz w:val="20"/>
                <w:szCs w:val="20"/>
              </w:rPr>
            </w:pPr>
            <w:r w:rsidRPr="00EE49ED">
              <w:rPr>
                <w:sz w:val="20"/>
                <w:szCs w:val="20"/>
              </w:rPr>
              <w:t>Физический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31920C4E" w14:textId="77777777" w:rsidR="00C20BB7" w:rsidRPr="00EE49ED" w:rsidRDefault="00C20BB7" w:rsidP="00084A20">
            <w:pPr>
              <w:spacing w:line="240" w:lineRule="auto"/>
              <w:contextualSpacing/>
              <w:jc w:val="left"/>
              <w:rPr>
                <w:sz w:val="20"/>
                <w:szCs w:val="20"/>
              </w:rPr>
            </w:pPr>
            <w:r w:rsidRPr="00EE49ED">
              <w:rPr>
                <w:sz w:val="20"/>
                <w:szCs w:val="20"/>
              </w:rPr>
              <w:t>Электромагнитное поле</w:t>
            </w:r>
          </w:p>
        </w:tc>
      </w:tr>
      <w:tr w:rsidR="00C20BB7" w:rsidRPr="00EE49ED" w14:paraId="3E4190CA"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36"/>
        </w:trPr>
        <w:tc>
          <w:tcPr>
            <w:tcW w:w="1078" w:type="pct"/>
            <w:vMerge w:val="restart"/>
            <w:tcBorders>
              <w:left w:val="single" w:sz="4" w:space="0" w:color="000000"/>
            </w:tcBorders>
            <w:shd w:val="clear" w:color="auto" w:fill="auto"/>
          </w:tcPr>
          <w:p w14:paraId="49AAE1E6" w14:textId="77777777" w:rsidR="00C20BB7" w:rsidRPr="00EE49ED" w:rsidRDefault="00C20BB7" w:rsidP="00084A20">
            <w:pPr>
              <w:spacing w:line="240" w:lineRule="auto"/>
              <w:contextualSpacing/>
              <w:jc w:val="left"/>
              <w:rPr>
                <w:sz w:val="20"/>
                <w:szCs w:val="20"/>
              </w:rPr>
            </w:pPr>
            <w:r w:rsidRPr="00EE49ED">
              <w:rPr>
                <w:sz w:val="20"/>
                <w:szCs w:val="20"/>
              </w:rPr>
              <w:t>1.2 Вулканическое извержение</w:t>
            </w:r>
          </w:p>
        </w:tc>
        <w:tc>
          <w:tcPr>
            <w:tcW w:w="1137" w:type="pct"/>
            <w:tcBorders>
              <w:left w:val="single" w:sz="4" w:space="0" w:color="000000"/>
              <w:bottom w:val="single" w:sz="4" w:space="0" w:color="auto"/>
            </w:tcBorders>
            <w:shd w:val="clear" w:color="auto" w:fill="auto"/>
          </w:tcPr>
          <w:p w14:paraId="3BA9167D" w14:textId="77777777" w:rsidR="00C20BB7" w:rsidRPr="00EE49ED" w:rsidRDefault="00C20BB7" w:rsidP="00084A20">
            <w:pPr>
              <w:spacing w:line="240" w:lineRule="auto"/>
              <w:contextualSpacing/>
              <w:jc w:val="left"/>
              <w:rPr>
                <w:sz w:val="20"/>
                <w:szCs w:val="20"/>
              </w:rPr>
            </w:pPr>
            <w:r w:rsidRPr="00EE49ED">
              <w:rPr>
                <w:sz w:val="20"/>
                <w:szCs w:val="20"/>
              </w:rPr>
              <w:t>Динамический</w:t>
            </w:r>
          </w:p>
        </w:tc>
        <w:tc>
          <w:tcPr>
            <w:tcW w:w="2785" w:type="pct"/>
            <w:tcBorders>
              <w:top w:val="single" w:sz="4" w:space="0" w:color="000000"/>
              <w:left w:val="single" w:sz="4" w:space="0" w:color="000000"/>
              <w:bottom w:val="single" w:sz="4" w:space="0" w:color="auto"/>
              <w:right w:val="single" w:sz="4" w:space="0" w:color="000000"/>
            </w:tcBorders>
            <w:shd w:val="clear" w:color="auto" w:fill="auto"/>
          </w:tcPr>
          <w:p w14:paraId="60D07C65" w14:textId="77777777" w:rsidR="00C20BB7" w:rsidRPr="00EE49ED" w:rsidRDefault="00C20BB7" w:rsidP="00084A20">
            <w:pPr>
              <w:spacing w:line="240" w:lineRule="auto"/>
              <w:contextualSpacing/>
              <w:jc w:val="left"/>
              <w:rPr>
                <w:b/>
                <w:sz w:val="20"/>
                <w:szCs w:val="20"/>
              </w:rPr>
            </w:pPr>
            <w:r w:rsidRPr="00EE49ED">
              <w:rPr>
                <w:sz w:val="20"/>
                <w:szCs w:val="20"/>
                <w:lang w:eastAsia="ru-RU"/>
              </w:rPr>
              <w:t>Сотрясение земной поверхности.</w:t>
            </w:r>
          </w:p>
          <w:p w14:paraId="3941175E" w14:textId="77777777" w:rsidR="00C20BB7" w:rsidRPr="00EE49ED" w:rsidRDefault="00C20BB7" w:rsidP="00084A20">
            <w:pPr>
              <w:spacing w:line="240" w:lineRule="auto"/>
              <w:contextualSpacing/>
              <w:jc w:val="left"/>
              <w:rPr>
                <w:b/>
                <w:sz w:val="20"/>
                <w:szCs w:val="20"/>
              </w:rPr>
            </w:pPr>
            <w:r w:rsidRPr="00EE49ED">
              <w:rPr>
                <w:sz w:val="20"/>
                <w:szCs w:val="20"/>
                <w:lang w:eastAsia="ru-RU"/>
              </w:rPr>
              <w:t>Деформация земной поверхности.</w:t>
            </w:r>
          </w:p>
          <w:p w14:paraId="112A417A" w14:textId="77777777" w:rsidR="00C20BB7" w:rsidRPr="00EE49ED" w:rsidRDefault="00C20BB7" w:rsidP="00084A20">
            <w:pPr>
              <w:spacing w:line="240" w:lineRule="auto"/>
              <w:contextualSpacing/>
              <w:jc w:val="left"/>
              <w:rPr>
                <w:b/>
                <w:sz w:val="20"/>
                <w:szCs w:val="20"/>
                <w:lang w:eastAsia="ru-RU"/>
              </w:rPr>
            </w:pPr>
            <w:r w:rsidRPr="00EE49ED">
              <w:rPr>
                <w:sz w:val="20"/>
                <w:szCs w:val="20"/>
                <w:lang w:eastAsia="ru-RU"/>
              </w:rPr>
              <w:t>Выброс, выпадение продуктов извержения.</w:t>
            </w:r>
          </w:p>
          <w:p w14:paraId="1D1E8E02" w14:textId="77777777" w:rsidR="00C20BB7" w:rsidRPr="00EE49ED" w:rsidRDefault="00C20BB7" w:rsidP="00084A20">
            <w:pPr>
              <w:spacing w:line="240" w:lineRule="auto"/>
              <w:contextualSpacing/>
              <w:jc w:val="left"/>
              <w:rPr>
                <w:b/>
                <w:sz w:val="20"/>
                <w:szCs w:val="20"/>
                <w:lang w:eastAsia="ru-RU"/>
              </w:rPr>
            </w:pPr>
            <w:r w:rsidRPr="00EE49ED">
              <w:rPr>
                <w:sz w:val="20"/>
                <w:szCs w:val="20"/>
                <w:lang w:eastAsia="ru-RU"/>
              </w:rPr>
              <w:t>Движение лавы, грязевых, каменных потоков.</w:t>
            </w:r>
          </w:p>
          <w:p w14:paraId="383AAE68" w14:textId="77777777" w:rsidR="00C20BB7" w:rsidRPr="00EE49ED" w:rsidRDefault="00C20BB7" w:rsidP="00084A20">
            <w:pPr>
              <w:spacing w:line="240" w:lineRule="auto"/>
              <w:contextualSpacing/>
              <w:jc w:val="left"/>
              <w:rPr>
                <w:b/>
                <w:sz w:val="20"/>
                <w:szCs w:val="20"/>
              </w:rPr>
            </w:pPr>
            <w:r w:rsidRPr="00EE49ED">
              <w:rPr>
                <w:sz w:val="20"/>
                <w:szCs w:val="20"/>
                <w:lang w:eastAsia="ru-RU"/>
              </w:rPr>
              <w:t>Гравитационное смещение горных пород</w:t>
            </w:r>
          </w:p>
        </w:tc>
      </w:tr>
      <w:tr w:rsidR="00C20BB7" w:rsidRPr="00EE49ED" w14:paraId="760ECF1A"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43"/>
        </w:trPr>
        <w:tc>
          <w:tcPr>
            <w:tcW w:w="1078" w:type="pct"/>
            <w:vMerge/>
            <w:tcBorders>
              <w:left w:val="single" w:sz="4" w:space="0" w:color="000000"/>
            </w:tcBorders>
            <w:shd w:val="clear" w:color="auto" w:fill="auto"/>
          </w:tcPr>
          <w:p w14:paraId="745C7A62" w14:textId="77777777" w:rsidR="00C20BB7" w:rsidRPr="00EE49ED" w:rsidRDefault="00C20BB7" w:rsidP="00084A20">
            <w:pPr>
              <w:spacing w:line="240" w:lineRule="auto"/>
              <w:contextualSpacing/>
              <w:jc w:val="left"/>
              <w:rPr>
                <w:sz w:val="20"/>
                <w:szCs w:val="20"/>
              </w:rPr>
            </w:pPr>
          </w:p>
        </w:tc>
        <w:tc>
          <w:tcPr>
            <w:tcW w:w="1137" w:type="pct"/>
            <w:tcBorders>
              <w:top w:val="single" w:sz="4" w:space="0" w:color="auto"/>
              <w:left w:val="single" w:sz="4" w:space="0" w:color="000000"/>
              <w:bottom w:val="single" w:sz="4" w:space="0" w:color="000000"/>
            </w:tcBorders>
            <w:shd w:val="clear" w:color="auto" w:fill="auto"/>
          </w:tcPr>
          <w:p w14:paraId="1ACFFC1D" w14:textId="77777777" w:rsidR="00C20BB7" w:rsidRPr="00EE49ED" w:rsidRDefault="00C20BB7" w:rsidP="00084A20">
            <w:pPr>
              <w:spacing w:line="240" w:lineRule="auto"/>
              <w:contextualSpacing/>
              <w:jc w:val="left"/>
              <w:rPr>
                <w:b/>
                <w:sz w:val="20"/>
                <w:szCs w:val="20"/>
              </w:rPr>
            </w:pPr>
            <w:r w:rsidRPr="00EE49ED">
              <w:rPr>
                <w:sz w:val="20"/>
                <w:szCs w:val="20"/>
                <w:lang w:eastAsia="ru-RU"/>
              </w:rPr>
              <w:t>Тепловой (термический)</w:t>
            </w:r>
          </w:p>
        </w:tc>
        <w:tc>
          <w:tcPr>
            <w:tcW w:w="2785" w:type="pct"/>
            <w:tcBorders>
              <w:top w:val="single" w:sz="4" w:space="0" w:color="auto"/>
              <w:left w:val="single" w:sz="4" w:space="0" w:color="000000"/>
              <w:bottom w:val="single" w:sz="4" w:space="0" w:color="000000"/>
              <w:right w:val="single" w:sz="4" w:space="0" w:color="000000"/>
            </w:tcBorders>
            <w:shd w:val="clear" w:color="auto" w:fill="auto"/>
          </w:tcPr>
          <w:p w14:paraId="3807976A" w14:textId="77777777" w:rsidR="00C20BB7" w:rsidRPr="00EE49ED" w:rsidRDefault="00C20BB7" w:rsidP="00084A20">
            <w:pPr>
              <w:spacing w:line="240" w:lineRule="auto"/>
              <w:contextualSpacing/>
              <w:jc w:val="left"/>
              <w:rPr>
                <w:b/>
                <w:sz w:val="20"/>
                <w:szCs w:val="20"/>
                <w:lang w:eastAsia="ru-RU"/>
              </w:rPr>
            </w:pPr>
            <w:r w:rsidRPr="00EE49ED">
              <w:rPr>
                <w:sz w:val="20"/>
                <w:szCs w:val="20"/>
                <w:lang w:eastAsia="ru-RU"/>
              </w:rPr>
              <w:t>Палящая туча.</w:t>
            </w:r>
          </w:p>
          <w:p w14:paraId="16487DCD" w14:textId="77777777" w:rsidR="00C20BB7" w:rsidRPr="00EE49ED" w:rsidRDefault="00C20BB7" w:rsidP="00084A20">
            <w:pPr>
              <w:spacing w:line="240" w:lineRule="auto"/>
              <w:contextualSpacing/>
              <w:jc w:val="left"/>
              <w:rPr>
                <w:b/>
                <w:sz w:val="20"/>
                <w:szCs w:val="20"/>
              </w:rPr>
            </w:pPr>
            <w:r w:rsidRPr="00EE49ED">
              <w:rPr>
                <w:sz w:val="20"/>
                <w:szCs w:val="20"/>
                <w:lang w:eastAsia="ru-RU"/>
              </w:rPr>
              <w:t xml:space="preserve">Лава, тефра, пар, газы </w:t>
            </w:r>
          </w:p>
        </w:tc>
      </w:tr>
      <w:tr w:rsidR="00C20BB7" w:rsidRPr="00EE49ED" w14:paraId="54FC4F4E"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tcBorders>
            <w:shd w:val="clear" w:color="auto" w:fill="auto"/>
          </w:tcPr>
          <w:p w14:paraId="312C0A0A" w14:textId="77777777" w:rsidR="00C20BB7" w:rsidRPr="00EE49ED" w:rsidRDefault="00C20BB7" w:rsidP="00084A20">
            <w:pPr>
              <w:spacing w:line="240" w:lineRule="auto"/>
              <w:contextualSpacing/>
              <w:jc w:val="left"/>
              <w:rPr>
                <w:sz w:val="20"/>
                <w:szCs w:val="20"/>
              </w:rPr>
            </w:pPr>
          </w:p>
        </w:tc>
        <w:tc>
          <w:tcPr>
            <w:tcW w:w="1137" w:type="pct"/>
            <w:tcBorders>
              <w:left w:val="single" w:sz="4" w:space="0" w:color="000000"/>
              <w:bottom w:val="single" w:sz="4" w:space="0" w:color="000000"/>
            </w:tcBorders>
            <w:shd w:val="clear" w:color="auto" w:fill="auto"/>
          </w:tcPr>
          <w:p w14:paraId="0189E333" w14:textId="77777777" w:rsidR="00C20BB7" w:rsidRPr="00EE49ED" w:rsidRDefault="00C20BB7" w:rsidP="00084A20">
            <w:pPr>
              <w:spacing w:line="240" w:lineRule="auto"/>
              <w:contextualSpacing/>
              <w:jc w:val="left"/>
              <w:rPr>
                <w:b/>
                <w:sz w:val="20"/>
                <w:szCs w:val="20"/>
                <w:lang w:eastAsia="ru-RU"/>
              </w:rPr>
            </w:pPr>
            <w:r w:rsidRPr="00EE49ED">
              <w:rPr>
                <w:sz w:val="20"/>
                <w:szCs w:val="20"/>
                <w:lang w:eastAsia="ru-RU"/>
              </w:rPr>
              <w:t>Химический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21DDCC88" w14:textId="77777777" w:rsidR="00C20BB7" w:rsidRPr="00EE49ED" w:rsidRDefault="00C20BB7" w:rsidP="00084A20">
            <w:pPr>
              <w:spacing w:line="240" w:lineRule="auto"/>
              <w:contextualSpacing/>
              <w:jc w:val="left"/>
              <w:rPr>
                <w:b/>
                <w:sz w:val="20"/>
                <w:szCs w:val="20"/>
                <w:lang w:eastAsia="ru-RU"/>
              </w:rPr>
            </w:pPr>
            <w:r w:rsidRPr="00EE49ED">
              <w:rPr>
                <w:sz w:val="20"/>
                <w:szCs w:val="20"/>
                <w:lang w:eastAsia="ru-RU"/>
              </w:rPr>
              <w:t xml:space="preserve">Загрязнение атмосферы, почв, грунтов, гидросферы </w:t>
            </w:r>
          </w:p>
        </w:tc>
      </w:tr>
      <w:tr w:rsidR="00C20BB7" w:rsidRPr="00EE49ED" w14:paraId="3D5D56F0"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70"/>
        </w:trPr>
        <w:tc>
          <w:tcPr>
            <w:tcW w:w="1078" w:type="pct"/>
            <w:vMerge/>
            <w:tcBorders>
              <w:left w:val="single" w:sz="4" w:space="0" w:color="000000"/>
            </w:tcBorders>
            <w:shd w:val="clear" w:color="auto" w:fill="auto"/>
          </w:tcPr>
          <w:p w14:paraId="6E7B36C4" w14:textId="77777777" w:rsidR="00C20BB7" w:rsidRPr="00EE49ED" w:rsidRDefault="00C20BB7" w:rsidP="00084A20">
            <w:pPr>
              <w:spacing w:line="240" w:lineRule="auto"/>
              <w:contextualSpacing/>
              <w:jc w:val="left"/>
              <w:rPr>
                <w:sz w:val="20"/>
                <w:szCs w:val="20"/>
              </w:rPr>
            </w:pPr>
          </w:p>
        </w:tc>
        <w:tc>
          <w:tcPr>
            <w:tcW w:w="1137" w:type="pct"/>
            <w:tcBorders>
              <w:left w:val="single" w:sz="4" w:space="0" w:color="000000"/>
            </w:tcBorders>
            <w:shd w:val="clear" w:color="auto" w:fill="auto"/>
          </w:tcPr>
          <w:p w14:paraId="07F0F40B" w14:textId="77777777" w:rsidR="00C20BB7" w:rsidRPr="00EE49ED" w:rsidRDefault="00C20BB7" w:rsidP="00084A20">
            <w:pPr>
              <w:spacing w:line="240" w:lineRule="auto"/>
              <w:contextualSpacing/>
              <w:jc w:val="left"/>
              <w:rPr>
                <w:b/>
                <w:sz w:val="20"/>
                <w:szCs w:val="20"/>
              </w:rPr>
            </w:pPr>
            <w:r w:rsidRPr="00EE49ED">
              <w:rPr>
                <w:sz w:val="20"/>
                <w:szCs w:val="20"/>
                <w:lang w:eastAsia="ru-RU"/>
              </w:rPr>
              <w:t>Теплофизический. Физический</w:t>
            </w:r>
          </w:p>
        </w:tc>
        <w:tc>
          <w:tcPr>
            <w:tcW w:w="2785" w:type="pct"/>
            <w:tcBorders>
              <w:top w:val="single" w:sz="4" w:space="0" w:color="000000"/>
              <w:left w:val="single" w:sz="4" w:space="0" w:color="000000"/>
              <w:right w:val="single" w:sz="4" w:space="0" w:color="000000"/>
            </w:tcBorders>
            <w:shd w:val="clear" w:color="auto" w:fill="auto"/>
          </w:tcPr>
          <w:p w14:paraId="41CF00C5" w14:textId="77777777" w:rsidR="00C20BB7" w:rsidRPr="00EE49ED" w:rsidRDefault="00C20BB7" w:rsidP="00084A20">
            <w:pPr>
              <w:spacing w:line="240" w:lineRule="auto"/>
              <w:contextualSpacing/>
              <w:jc w:val="left"/>
              <w:rPr>
                <w:b/>
                <w:sz w:val="20"/>
                <w:szCs w:val="20"/>
              </w:rPr>
            </w:pPr>
            <w:r w:rsidRPr="00EE49ED">
              <w:rPr>
                <w:sz w:val="20"/>
                <w:szCs w:val="20"/>
                <w:lang w:eastAsia="ru-RU"/>
              </w:rPr>
              <w:t>Грозовые разряды</w:t>
            </w:r>
          </w:p>
        </w:tc>
      </w:tr>
      <w:tr w:rsidR="00C20BB7" w:rsidRPr="00EE49ED" w14:paraId="3EF2F9FC"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top w:val="single" w:sz="4" w:space="0" w:color="000000"/>
              <w:left w:val="single" w:sz="4" w:space="0" w:color="000000"/>
            </w:tcBorders>
            <w:shd w:val="clear" w:color="auto" w:fill="auto"/>
          </w:tcPr>
          <w:p w14:paraId="40DD1911" w14:textId="77777777" w:rsidR="00C20BB7" w:rsidRPr="00EE49ED" w:rsidRDefault="00C20BB7" w:rsidP="00084A20">
            <w:pPr>
              <w:spacing w:line="240" w:lineRule="auto"/>
              <w:contextualSpacing/>
              <w:jc w:val="left"/>
              <w:rPr>
                <w:sz w:val="20"/>
                <w:szCs w:val="20"/>
              </w:rPr>
            </w:pPr>
            <w:r w:rsidRPr="00EE49ED">
              <w:rPr>
                <w:sz w:val="20"/>
                <w:szCs w:val="20"/>
              </w:rPr>
              <w:t>1.3 Оползень. Обвал</w:t>
            </w:r>
          </w:p>
        </w:tc>
        <w:tc>
          <w:tcPr>
            <w:tcW w:w="1137" w:type="pct"/>
            <w:tcBorders>
              <w:top w:val="single" w:sz="4" w:space="0" w:color="000000"/>
              <w:left w:val="single" w:sz="4" w:space="0" w:color="000000"/>
              <w:bottom w:val="single" w:sz="4" w:space="0" w:color="000000"/>
            </w:tcBorders>
            <w:shd w:val="clear" w:color="auto" w:fill="auto"/>
          </w:tcPr>
          <w:p w14:paraId="7D177FE2" w14:textId="77777777" w:rsidR="00C20BB7" w:rsidRPr="00EE49ED" w:rsidRDefault="00C20BB7" w:rsidP="00084A20">
            <w:pPr>
              <w:spacing w:line="240" w:lineRule="auto"/>
              <w:contextualSpacing/>
              <w:jc w:val="left"/>
              <w:rPr>
                <w:sz w:val="20"/>
                <w:szCs w:val="20"/>
              </w:rPr>
            </w:pPr>
            <w:r w:rsidRPr="00EE49ED">
              <w:rPr>
                <w:sz w:val="20"/>
                <w:szCs w:val="20"/>
              </w:rPr>
              <w:t>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991F1B9" w14:textId="77777777" w:rsidR="00C20BB7" w:rsidRPr="00EE49ED" w:rsidRDefault="00C20BB7" w:rsidP="00084A20">
            <w:pPr>
              <w:spacing w:line="240" w:lineRule="auto"/>
              <w:contextualSpacing/>
              <w:jc w:val="left"/>
              <w:rPr>
                <w:sz w:val="20"/>
                <w:szCs w:val="20"/>
              </w:rPr>
            </w:pPr>
            <w:r w:rsidRPr="00EE49ED">
              <w:rPr>
                <w:sz w:val="20"/>
                <w:szCs w:val="20"/>
              </w:rPr>
              <w:t>Смещение (движение) горных пород</w:t>
            </w:r>
          </w:p>
        </w:tc>
      </w:tr>
      <w:tr w:rsidR="00C20BB7" w:rsidRPr="00EE49ED" w14:paraId="54AC7AD3"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10"/>
        </w:trPr>
        <w:tc>
          <w:tcPr>
            <w:tcW w:w="1078" w:type="pct"/>
            <w:vMerge/>
            <w:tcBorders>
              <w:left w:val="single" w:sz="4" w:space="0" w:color="000000"/>
            </w:tcBorders>
            <w:shd w:val="clear" w:color="auto" w:fill="auto"/>
          </w:tcPr>
          <w:p w14:paraId="0A6CFFBB" w14:textId="77777777" w:rsidR="00C20BB7" w:rsidRPr="00EE49ED" w:rsidRDefault="00C20BB7" w:rsidP="00084A20">
            <w:pPr>
              <w:spacing w:line="240" w:lineRule="auto"/>
              <w:contextualSpacing/>
              <w:jc w:val="left"/>
              <w:rPr>
                <w:sz w:val="20"/>
                <w:szCs w:val="20"/>
              </w:rPr>
            </w:pPr>
          </w:p>
        </w:tc>
        <w:tc>
          <w:tcPr>
            <w:tcW w:w="1137" w:type="pct"/>
            <w:tcBorders>
              <w:top w:val="single" w:sz="4" w:space="0" w:color="000000"/>
              <w:left w:val="single" w:sz="4" w:space="0" w:color="000000"/>
            </w:tcBorders>
            <w:shd w:val="clear" w:color="auto" w:fill="auto"/>
          </w:tcPr>
          <w:p w14:paraId="129B71D8" w14:textId="77777777" w:rsidR="00C20BB7" w:rsidRPr="00EE49ED" w:rsidRDefault="00C20BB7" w:rsidP="00084A20">
            <w:pPr>
              <w:spacing w:line="240" w:lineRule="auto"/>
              <w:contextualSpacing/>
              <w:jc w:val="left"/>
              <w:rPr>
                <w:b/>
                <w:sz w:val="20"/>
                <w:szCs w:val="20"/>
              </w:rPr>
            </w:pPr>
            <w:r w:rsidRPr="00EE49ED">
              <w:rPr>
                <w:sz w:val="20"/>
                <w:szCs w:val="20"/>
                <w:lang w:eastAsia="ru-RU"/>
              </w:rPr>
              <w:t>Гравитационный</w:t>
            </w:r>
          </w:p>
        </w:tc>
        <w:tc>
          <w:tcPr>
            <w:tcW w:w="2785" w:type="pct"/>
            <w:tcBorders>
              <w:top w:val="single" w:sz="4" w:space="0" w:color="000000"/>
              <w:left w:val="single" w:sz="4" w:space="0" w:color="000000"/>
              <w:right w:val="single" w:sz="4" w:space="0" w:color="000000"/>
            </w:tcBorders>
            <w:shd w:val="clear" w:color="auto" w:fill="auto"/>
          </w:tcPr>
          <w:p w14:paraId="706B14D4" w14:textId="77777777" w:rsidR="00C20BB7" w:rsidRPr="00EE49ED" w:rsidRDefault="00C20BB7" w:rsidP="00084A20">
            <w:pPr>
              <w:spacing w:line="240" w:lineRule="auto"/>
              <w:contextualSpacing/>
              <w:jc w:val="left"/>
              <w:rPr>
                <w:b/>
                <w:sz w:val="20"/>
                <w:szCs w:val="20"/>
              </w:rPr>
            </w:pPr>
            <w:r w:rsidRPr="00EE49ED">
              <w:rPr>
                <w:sz w:val="20"/>
                <w:szCs w:val="20"/>
                <w:lang w:eastAsia="ru-RU"/>
              </w:rPr>
              <w:t>Сотрясение земной поверхности.</w:t>
            </w:r>
          </w:p>
          <w:p w14:paraId="570AED0B" w14:textId="77777777" w:rsidR="00C20BB7" w:rsidRPr="00EE49ED" w:rsidRDefault="00C20BB7" w:rsidP="00084A20">
            <w:pPr>
              <w:spacing w:line="240" w:lineRule="auto"/>
              <w:contextualSpacing/>
              <w:jc w:val="left"/>
              <w:rPr>
                <w:b/>
                <w:sz w:val="20"/>
                <w:szCs w:val="20"/>
                <w:lang w:eastAsia="ru-RU"/>
              </w:rPr>
            </w:pPr>
            <w:r w:rsidRPr="00EE49ED">
              <w:rPr>
                <w:sz w:val="20"/>
                <w:szCs w:val="20"/>
                <w:lang w:eastAsia="ru-RU"/>
              </w:rPr>
              <w:t>Динамическое, механическое давление смещенных масс.</w:t>
            </w:r>
          </w:p>
          <w:p w14:paraId="5934ABB7" w14:textId="77777777" w:rsidR="00C20BB7" w:rsidRPr="00EE49ED" w:rsidRDefault="00C20BB7" w:rsidP="00084A20">
            <w:pPr>
              <w:spacing w:line="240" w:lineRule="auto"/>
              <w:contextualSpacing/>
              <w:jc w:val="left"/>
              <w:rPr>
                <w:b/>
                <w:sz w:val="20"/>
                <w:szCs w:val="20"/>
              </w:rPr>
            </w:pPr>
            <w:r w:rsidRPr="00EE49ED">
              <w:rPr>
                <w:sz w:val="20"/>
                <w:szCs w:val="20"/>
                <w:lang w:eastAsia="ru-RU"/>
              </w:rPr>
              <w:t xml:space="preserve">Удар </w:t>
            </w:r>
          </w:p>
        </w:tc>
      </w:tr>
      <w:tr w:rsidR="00C20BB7" w:rsidRPr="00EE49ED" w14:paraId="0F6877A0"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top w:val="single" w:sz="4" w:space="0" w:color="000000"/>
              <w:left w:val="single" w:sz="4" w:space="0" w:color="000000"/>
            </w:tcBorders>
            <w:shd w:val="clear" w:color="auto" w:fill="auto"/>
          </w:tcPr>
          <w:p w14:paraId="77F0C757" w14:textId="77777777" w:rsidR="00C20BB7" w:rsidRPr="00EE49ED" w:rsidRDefault="00C20BB7" w:rsidP="00084A20">
            <w:pPr>
              <w:spacing w:line="240" w:lineRule="auto"/>
              <w:contextualSpacing/>
              <w:jc w:val="left"/>
              <w:rPr>
                <w:sz w:val="20"/>
                <w:szCs w:val="20"/>
              </w:rPr>
            </w:pPr>
            <w:r w:rsidRPr="00EE49ED">
              <w:rPr>
                <w:sz w:val="20"/>
                <w:szCs w:val="20"/>
              </w:rPr>
              <w:t>1.4 Карст (карстово-суффозионный процесс)</w:t>
            </w:r>
          </w:p>
        </w:tc>
        <w:tc>
          <w:tcPr>
            <w:tcW w:w="1137" w:type="pct"/>
            <w:tcBorders>
              <w:top w:val="single" w:sz="4" w:space="0" w:color="000000"/>
              <w:left w:val="single" w:sz="4" w:space="0" w:color="000000"/>
              <w:bottom w:val="single" w:sz="4" w:space="0" w:color="000000"/>
            </w:tcBorders>
            <w:shd w:val="clear" w:color="auto" w:fill="auto"/>
          </w:tcPr>
          <w:p w14:paraId="6B1C5AE0" w14:textId="77777777" w:rsidR="00C20BB7" w:rsidRPr="00EE49ED" w:rsidRDefault="00C20BB7" w:rsidP="00084A20">
            <w:pPr>
              <w:spacing w:line="240" w:lineRule="auto"/>
              <w:contextualSpacing/>
              <w:jc w:val="left"/>
              <w:rPr>
                <w:sz w:val="20"/>
                <w:szCs w:val="20"/>
              </w:rPr>
            </w:pPr>
            <w:r w:rsidRPr="00EE49ED">
              <w:rPr>
                <w:sz w:val="20"/>
                <w:szCs w:val="20"/>
              </w:rPr>
              <w:t>Химический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39D73065" w14:textId="77777777" w:rsidR="00C20BB7" w:rsidRPr="00EE49ED" w:rsidRDefault="00C20BB7" w:rsidP="00084A20">
            <w:pPr>
              <w:spacing w:line="240" w:lineRule="auto"/>
              <w:contextualSpacing/>
              <w:jc w:val="left"/>
              <w:rPr>
                <w:sz w:val="20"/>
                <w:szCs w:val="20"/>
              </w:rPr>
            </w:pPr>
            <w:r w:rsidRPr="00EE49ED">
              <w:rPr>
                <w:sz w:val="20"/>
                <w:szCs w:val="20"/>
              </w:rPr>
              <w:t>Растворение горных пород</w:t>
            </w:r>
          </w:p>
        </w:tc>
      </w:tr>
      <w:tr w:rsidR="00C20BB7" w:rsidRPr="00EE49ED" w14:paraId="784AFD23"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70"/>
        </w:trPr>
        <w:tc>
          <w:tcPr>
            <w:tcW w:w="1078" w:type="pct"/>
            <w:vMerge/>
            <w:tcBorders>
              <w:left w:val="single" w:sz="4" w:space="0" w:color="000000"/>
              <w:bottom w:val="single" w:sz="4" w:space="0" w:color="auto"/>
            </w:tcBorders>
            <w:shd w:val="clear" w:color="auto" w:fill="auto"/>
          </w:tcPr>
          <w:p w14:paraId="35C1DBF0" w14:textId="77777777" w:rsidR="00C20BB7" w:rsidRPr="00EE49ED" w:rsidRDefault="00C20BB7" w:rsidP="00084A20">
            <w:pPr>
              <w:spacing w:line="240" w:lineRule="auto"/>
              <w:contextualSpacing/>
              <w:jc w:val="left"/>
              <w:rPr>
                <w:sz w:val="20"/>
                <w:szCs w:val="20"/>
              </w:rPr>
            </w:pPr>
          </w:p>
        </w:tc>
        <w:tc>
          <w:tcPr>
            <w:tcW w:w="1137" w:type="pct"/>
            <w:tcBorders>
              <w:top w:val="single" w:sz="4" w:space="0" w:color="000000"/>
              <w:left w:val="single" w:sz="4" w:space="0" w:color="000000"/>
              <w:bottom w:val="single" w:sz="4" w:space="0" w:color="auto"/>
            </w:tcBorders>
            <w:shd w:val="clear" w:color="auto" w:fill="auto"/>
          </w:tcPr>
          <w:p w14:paraId="691F6379" w14:textId="77777777" w:rsidR="00C20BB7" w:rsidRPr="00EE49ED" w:rsidRDefault="00C20BB7" w:rsidP="00084A20">
            <w:pPr>
              <w:spacing w:line="240" w:lineRule="auto"/>
              <w:contextualSpacing/>
              <w:jc w:val="left"/>
              <w:rPr>
                <w:sz w:val="20"/>
                <w:szCs w:val="20"/>
              </w:rPr>
            </w:pPr>
            <w:r w:rsidRPr="00EE49ED">
              <w:rPr>
                <w:sz w:val="20"/>
                <w:szCs w:val="20"/>
              </w:rPr>
              <w:t>Гидродинамический</w:t>
            </w:r>
          </w:p>
        </w:tc>
        <w:tc>
          <w:tcPr>
            <w:tcW w:w="2785" w:type="pct"/>
            <w:tcBorders>
              <w:top w:val="single" w:sz="4" w:space="0" w:color="000000"/>
              <w:left w:val="single" w:sz="4" w:space="0" w:color="000000"/>
              <w:right w:val="single" w:sz="4" w:space="0" w:color="000000"/>
            </w:tcBorders>
            <w:shd w:val="clear" w:color="auto" w:fill="auto"/>
          </w:tcPr>
          <w:p w14:paraId="7437F843" w14:textId="77777777" w:rsidR="00C20BB7" w:rsidRPr="00EE49ED" w:rsidRDefault="00C20BB7" w:rsidP="00084A20">
            <w:pPr>
              <w:spacing w:line="240" w:lineRule="auto"/>
              <w:contextualSpacing/>
              <w:jc w:val="left"/>
              <w:rPr>
                <w:sz w:val="20"/>
                <w:szCs w:val="20"/>
              </w:rPr>
            </w:pPr>
            <w:r w:rsidRPr="00EE49ED">
              <w:rPr>
                <w:sz w:val="20"/>
                <w:szCs w:val="20"/>
              </w:rPr>
              <w:t>Разрушение структуры пород.</w:t>
            </w:r>
          </w:p>
          <w:p w14:paraId="223C2458" w14:textId="77777777" w:rsidR="00C20BB7" w:rsidRPr="00EE49ED" w:rsidRDefault="00C20BB7" w:rsidP="00084A20">
            <w:pPr>
              <w:spacing w:line="240" w:lineRule="auto"/>
              <w:contextualSpacing/>
              <w:jc w:val="left"/>
              <w:rPr>
                <w:sz w:val="20"/>
                <w:szCs w:val="20"/>
              </w:rPr>
            </w:pPr>
            <w:r w:rsidRPr="00EE49ED">
              <w:rPr>
                <w:sz w:val="20"/>
                <w:szCs w:val="20"/>
              </w:rPr>
              <w:t>Перемещение (вымывание) частиц породы</w:t>
            </w:r>
          </w:p>
        </w:tc>
      </w:tr>
      <w:tr w:rsidR="00C20BB7" w:rsidRPr="00EE49ED" w14:paraId="5D31A8BA"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70"/>
        </w:trPr>
        <w:tc>
          <w:tcPr>
            <w:tcW w:w="1078" w:type="pct"/>
            <w:vMerge/>
            <w:tcBorders>
              <w:left w:val="single" w:sz="4" w:space="0" w:color="000000"/>
              <w:bottom w:val="single" w:sz="4" w:space="0" w:color="auto"/>
            </w:tcBorders>
            <w:shd w:val="clear" w:color="auto" w:fill="auto"/>
          </w:tcPr>
          <w:p w14:paraId="6FDE1841" w14:textId="77777777" w:rsidR="00C20BB7" w:rsidRPr="00EE49ED" w:rsidRDefault="00C20BB7" w:rsidP="00084A20">
            <w:pPr>
              <w:spacing w:line="240" w:lineRule="auto"/>
              <w:contextualSpacing/>
              <w:jc w:val="left"/>
              <w:rPr>
                <w:sz w:val="20"/>
                <w:szCs w:val="20"/>
              </w:rPr>
            </w:pPr>
          </w:p>
        </w:tc>
        <w:tc>
          <w:tcPr>
            <w:tcW w:w="1137" w:type="pct"/>
            <w:tcBorders>
              <w:top w:val="single" w:sz="4" w:space="0" w:color="000000"/>
              <w:left w:val="single" w:sz="4" w:space="0" w:color="000000"/>
              <w:bottom w:val="single" w:sz="4" w:space="0" w:color="auto"/>
            </w:tcBorders>
            <w:shd w:val="clear" w:color="auto" w:fill="auto"/>
          </w:tcPr>
          <w:p w14:paraId="36556F39" w14:textId="77777777" w:rsidR="00C20BB7" w:rsidRPr="00EE49ED" w:rsidRDefault="00C20BB7" w:rsidP="00084A20">
            <w:pPr>
              <w:spacing w:line="240" w:lineRule="auto"/>
              <w:contextualSpacing/>
              <w:jc w:val="left"/>
              <w:rPr>
                <w:sz w:val="20"/>
                <w:szCs w:val="20"/>
              </w:rPr>
            </w:pPr>
            <w:r w:rsidRPr="00EE49ED">
              <w:rPr>
                <w:sz w:val="20"/>
                <w:szCs w:val="20"/>
              </w:rPr>
              <w:t>Гравитационный</w:t>
            </w:r>
          </w:p>
        </w:tc>
        <w:tc>
          <w:tcPr>
            <w:tcW w:w="2785" w:type="pct"/>
            <w:tcBorders>
              <w:top w:val="single" w:sz="4" w:space="0" w:color="000000"/>
              <w:left w:val="single" w:sz="4" w:space="0" w:color="000000"/>
              <w:bottom w:val="single" w:sz="4" w:space="0" w:color="auto"/>
              <w:right w:val="single" w:sz="4" w:space="0" w:color="000000"/>
            </w:tcBorders>
            <w:shd w:val="clear" w:color="auto" w:fill="auto"/>
          </w:tcPr>
          <w:p w14:paraId="0698B00F" w14:textId="77777777" w:rsidR="00C20BB7" w:rsidRPr="00EE49ED" w:rsidRDefault="00C20BB7" w:rsidP="00084A20">
            <w:pPr>
              <w:spacing w:line="240" w:lineRule="auto"/>
              <w:contextualSpacing/>
              <w:jc w:val="left"/>
              <w:rPr>
                <w:sz w:val="20"/>
                <w:szCs w:val="20"/>
              </w:rPr>
            </w:pPr>
            <w:r w:rsidRPr="00EE49ED">
              <w:rPr>
                <w:sz w:val="20"/>
                <w:szCs w:val="20"/>
              </w:rPr>
              <w:t>Смещение (обрушение) пород.</w:t>
            </w:r>
          </w:p>
          <w:p w14:paraId="2AA6D477" w14:textId="77777777" w:rsidR="00C20BB7" w:rsidRPr="00EE49ED" w:rsidRDefault="00C20BB7" w:rsidP="00084A20">
            <w:pPr>
              <w:spacing w:line="240" w:lineRule="auto"/>
              <w:contextualSpacing/>
              <w:jc w:val="left"/>
              <w:rPr>
                <w:sz w:val="20"/>
                <w:szCs w:val="20"/>
              </w:rPr>
            </w:pPr>
            <w:r w:rsidRPr="00EE49ED">
              <w:rPr>
                <w:sz w:val="20"/>
                <w:szCs w:val="20"/>
              </w:rPr>
              <w:t>Деформация земной поверхности</w:t>
            </w:r>
          </w:p>
        </w:tc>
      </w:tr>
      <w:tr w:rsidR="00C20BB7" w:rsidRPr="00EE49ED" w14:paraId="64FBE394"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auto"/>
              <w:left w:val="single" w:sz="4" w:space="0" w:color="000000"/>
              <w:bottom w:val="single" w:sz="4" w:space="0" w:color="000000"/>
            </w:tcBorders>
            <w:shd w:val="clear" w:color="auto" w:fill="auto"/>
          </w:tcPr>
          <w:p w14:paraId="5522DD0F" w14:textId="77777777" w:rsidR="00C20BB7" w:rsidRPr="00EE49ED" w:rsidRDefault="00C20BB7" w:rsidP="00084A20">
            <w:pPr>
              <w:spacing w:line="240" w:lineRule="auto"/>
              <w:contextualSpacing/>
              <w:jc w:val="left"/>
              <w:rPr>
                <w:b/>
                <w:sz w:val="20"/>
                <w:szCs w:val="20"/>
              </w:rPr>
            </w:pPr>
            <w:r w:rsidRPr="00EE49ED">
              <w:rPr>
                <w:sz w:val="20"/>
                <w:szCs w:val="20"/>
              </w:rPr>
              <w:t xml:space="preserve">1.5 </w:t>
            </w:r>
            <w:r w:rsidRPr="00EE49ED">
              <w:rPr>
                <w:sz w:val="20"/>
                <w:szCs w:val="20"/>
                <w:lang w:eastAsia="ru-RU"/>
              </w:rPr>
              <w:t>Просадка в лессовых грунтах</w:t>
            </w:r>
          </w:p>
        </w:tc>
        <w:tc>
          <w:tcPr>
            <w:tcW w:w="1137" w:type="pct"/>
            <w:tcBorders>
              <w:top w:val="single" w:sz="4" w:space="0" w:color="auto"/>
              <w:left w:val="single" w:sz="4" w:space="0" w:color="000000"/>
              <w:bottom w:val="single" w:sz="4" w:space="0" w:color="000000"/>
            </w:tcBorders>
            <w:shd w:val="clear" w:color="auto" w:fill="auto"/>
          </w:tcPr>
          <w:p w14:paraId="35875B19" w14:textId="77777777" w:rsidR="00C20BB7" w:rsidRPr="00EE49ED" w:rsidRDefault="00C20BB7" w:rsidP="00084A20">
            <w:pPr>
              <w:spacing w:line="240" w:lineRule="auto"/>
              <w:contextualSpacing/>
              <w:jc w:val="left"/>
              <w:rPr>
                <w:sz w:val="20"/>
                <w:szCs w:val="20"/>
              </w:rPr>
            </w:pPr>
            <w:r w:rsidRPr="00EE49ED">
              <w:rPr>
                <w:sz w:val="20"/>
                <w:szCs w:val="20"/>
              </w:rPr>
              <w:t>Гравитационный</w:t>
            </w:r>
          </w:p>
        </w:tc>
        <w:tc>
          <w:tcPr>
            <w:tcW w:w="2785" w:type="pct"/>
            <w:tcBorders>
              <w:top w:val="single" w:sz="4" w:space="0" w:color="auto"/>
              <w:left w:val="single" w:sz="4" w:space="0" w:color="000000"/>
              <w:bottom w:val="single" w:sz="4" w:space="0" w:color="000000"/>
              <w:right w:val="single" w:sz="4" w:space="0" w:color="000000"/>
            </w:tcBorders>
            <w:shd w:val="clear" w:color="auto" w:fill="auto"/>
          </w:tcPr>
          <w:p w14:paraId="24BE8EF9" w14:textId="77777777" w:rsidR="00C20BB7" w:rsidRPr="00EE49ED" w:rsidRDefault="00C20BB7" w:rsidP="00084A20">
            <w:pPr>
              <w:spacing w:line="240" w:lineRule="auto"/>
              <w:contextualSpacing/>
              <w:jc w:val="left"/>
              <w:rPr>
                <w:b/>
                <w:sz w:val="20"/>
                <w:szCs w:val="20"/>
                <w:lang w:eastAsia="ru-RU"/>
              </w:rPr>
            </w:pPr>
            <w:r w:rsidRPr="00EE49ED">
              <w:rPr>
                <w:sz w:val="20"/>
                <w:szCs w:val="20"/>
                <w:lang w:eastAsia="ru-RU"/>
              </w:rPr>
              <w:t xml:space="preserve">Деформация земной поверхности. </w:t>
            </w:r>
          </w:p>
          <w:p w14:paraId="3D7FA579" w14:textId="77777777" w:rsidR="00C20BB7" w:rsidRPr="00EE49ED" w:rsidRDefault="00C20BB7" w:rsidP="00084A20">
            <w:pPr>
              <w:spacing w:line="240" w:lineRule="auto"/>
              <w:contextualSpacing/>
              <w:jc w:val="left"/>
              <w:rPr>
                <w:b/>
                <w:sz w:val="20"/>
                <w:szCs w:val="20"/>
              </w:rPr>
            </w:pPr>
            <w:r w:rsidRPr="00EE49ED">
              <w:rPr>
                <w:sz w:val="20"/>
                <w:szCs w:val="20"/>
                <w:lang w:eastAsia="ru-RU"/>
              </w:rPr>
              <w:t xml:space="preserve">Деформация грунтов </w:t>
            </w:r>
          </w:p>
        </w:tc>
      </w:tr>
      <w:tr w:rsidR="00C20BB7" w:rsidRPr="00EE49ED" w14:paraId="2BD6952C"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left w:val="single" w:sz="4" w:space="0" w:color="000000"/>
              <w:bottom w:val="single" w:sz="4" w:space="0" w:color="000000"/>
            </w:tcBorders>
            <w:shd w:val="clear" w:color="auto" w:fill="auto"/>
          </w:tcPr>
          <w:p w14:paraId="2E568FB1" w14:textId="77777777" w:rsidR="00C20BB7" w:rsidRPr="00EE49ED" w:rsidRDefault="00C20BB7" w:rsidP="00084A20">
            <w:pPr>
              <w:spacing w:line="240" w:lineRule="auto"/>
              <w:contextualSpacing/>
              <w:jc w:val="left"/>
              <w:rPr>
                <w:sz w:val="20"/>
                <w:szCs w:val="20"/>
              </w:rPr>
            </w:pPr>
            <w:r w:rsidRPr="00EE49ED">
              <w:rPr>
                <w:sz w:val="20"/>
                <w:szCs w:val="20"/>
              </w:rPr>
              <w:t>1.6</w:t>
            </w:r>
            <w:r w:rsidRPr="00EE49ED">
              <w:rPr>
                <w:sz w:val="20"/>
                <w:szCs w:val="20"/>
                <w:lang w:eastAsia="ru-RU"/>
              </w:rPr>
              <w:t xml:space="preserve"> </w:t>
            </w:r>
            <w:r w:rsidRPr="00EE49ED">
              <w:rPr>
                <w:sz w:val="20"/>
                <w:szCs w:val="20"/>
              </w:rPr>
              <w:t>Переработка берегов</w:t>
            </w:r>
          </w:p>
        </w:tc>
        <w:tc>
          <w:tcPr>
            <w:tcW w:w="1137" w:type="pct"/>
            <w:tcBorders>
              <w:left w:val="single" w:sz="4" w:space="0" w:color="000000"/>
              <w:bottom w:val="single" w:sz="4" w:space="0" w:color="000000"/>
            </w:tcBorders>
            <w:shd w:val="clear" w:color="auto" w:fill="auto"/>
          </w:tcPr>
          <w:p w14:paraId="49D3347E" w14:textId="77777777" w:rsidR="00C20BB7" w:rsidRPr="00EE49ED" w:rsidRDefault="00C20BB7" w:rsidP="00084A20">
            <w:pPr>
              <w:spacing w:line="240" w:lineRule="auto"/>
              <w:contextualSpacing/>
              <w:jc w:val="left"/>
              <w:rPr>
                <w:sz w:val="20"/>
                <w:szCs w:val="20"/>
              </w:rPr>
            </w:pPr>
            <w:r w:rsidRPr="00EE49ED">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4691B2A5" w14:textId="77777777" w:rsidR="00C20BB7" w:rsidRPr="00EE49ED" w:rsidRDefault="00C20BB7" w:rsidP="00084A20">
            <w:pPr>
              <w:spacing w:line="240" w:lineRule="auto"/>
              <w:contextualSpacing/>
              <w:jc w:val="left"/>
              <w:rPr>
                <w:sz w:val="20"/>
                <w:szCs w:val="20"/>
              </w:rPr>
            </w:pPr>
            <w:r w:rsidRPr="00EE49ED">
              <w:rPr>
                <w:sz w:val="20"/>
                <w:szCs w:val="20"/>
              </w:rPr>
              <w:t>Удар волны.</w:t>
            </w:r>
          </w:p>
          <w:p w14:paraId="5E7F3ADB" w14:textId="77777777" w:rsidR="00C20BB7" w:rsidRPr="00EE49ED" w:rsidRDefault="00C20BB7" w:rsidP="00084A20">
            <w:pPr>
              <w:spacing w:line="240" w:lineRule="auto"/>
              <w:contextualSpacing/>
              <w:jc w:val="left"/>
              <w:rPr>
                <w:sz w:val="20"/>
                <w:szCs w:val="20"/>
              </w:rPr>
            </w:pPr>
            <w:r w:rsidRPr="00EE49ED">
              <w:rPr>
                <w:sz w:val="20"/>
                <w:szCs w:val="20"/>
              </w:rPr>
              <w:t>Размывание (разрушение) грунтов.</w:t>
            </w:r>
          </w:p>
          <w:p w14:paraId="5201D85F" w14:textId="77777777" w:rsidR="00C20BB7" w:rsidRPr="00EE49ED" w:rsidRDefault="00C20BB7" w:rsidP="00084A20">
            <w:pPr>
              <w:spacing w:line="240" w:lineRule="auto"/>
              <w:contextualSpacing/>
              <w:jc w:val="left"/>
              <w:rPr>
                <w:sz w:val="20"/>
                <w:szCs w:val="20"/>
              </w:rPr>
            </w:pPr>
            <w:r w:rsidRPr="00EE49ED">
              <w:rPr>
                <w:sz w:val="20"/>
                <w:szCs w:val="20"/>
              </w:rPr>
              <w:t>Перенос (переотложение) частиц грунта</w:t>
            </w:r>
          </w:p>
        </w:tc>
      </w:tr>
      <w:tr w:rsidR="00C20BB7" w:rsidRPr="00EE49ED" w14:paraId="01314AC2"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left w:val="single" w:sz="4" w:space="0" w:color="000000"/>
              <w:bottom w:val="single" w:sz="4" w:space="0" w:color="000000"/>
            </w:tcBorders>
            <w:shd w:val="clear" w:color="auto" w:fill="auto"/>
          </w:tcPr>
          <w:p w14:paraId="62257899" w14:textId="77777777" w:rsidR="00C20BB7" w:rsidRPr="00EE49ED" w:rsidRDefault="00C20BB7" w:rsidP="00084A20">
            <w:pPr>
              <w:spacing w:line="240" w:lineRule="auto"/>
              <w:contextualSpacing/>
              <w:rPr>
                <w:sz w:val="20"/>
                <w:szCs w:val="20"/>
              </w:rPr>
            </w:pPr>
          </w:p>
        </w:tc>
        <w:tc>
          <w:tcPr>
            <w:tcW w:w="1137" w:type="pct"/>
            <w:tcBorders>
              <w:left w:val="single" w:sz="4" w:space="0" w:color="000000"/>
              <w:bottom w:val="single" w:sz="4" w:space="0" w:color="000000"/>
            </w:tcBorders>
            <w:shd w:val="clear" w:color="auto" w:fill="auto"/>
          </w:tcPr>
          <w:p w14:paraId="52906796" w14:textId="77777777" w:rsidR="00C20BB7" w:rsidRPr="00EE49ED" w:rsidRDefault="00C20BB7" w:rsidP="00084A20">
            <w:pPr>
              <w:spacing w:line="240" w:lineRule="auto"/>
              <w:contextualSpacing/>
              <w:rPr>
                <w:sz w:val="20"/>
                <w:szCs w:val="20"/>
              </w:rPr>
            </w:pPr>
            <w:r w:rsidRPr="00EE49ED">
              <w:rPr>
                <w:sz w:val="20"/>
                <w:szCs w:val="20"/>
              </w:rPr>
              <w:t>Гравитационный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8E2D5D0" w14:textId="77777777" w:rsidR="00C20BB7" w:rsidRPr="00EE49ED" w:rsidRDefault="00C20BB7" w:rsidP="00084A20">
            <w:pPr>
              <w:spacing w:line="240" w:lineRule="auto"/>
              <w:contextualSpacing/>
              <w:rPr>
                <w:sz w:val="20"/>
                <w:szCs w:val="20"/>
              </w:rPr>
            </w:pPr>
            <w:r w:rsidRPr="00EE49ED">
              <w:rPr>
                <w:sz w:val="20"/>
                <w:szCs w:val="20"/>
              </w:rPr>
              <w:t>Смещение (обрушение) пород в береговой части</w:t>
            </w:r>
          </w:p>
        </w:tc>
      </w:tr>
      <w:tr w:rsidR="00C20BB7" w:rsidRPr="00EE49ED" w14:paraId="34925D18"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5B0D9ECF" w14:textId="77777777" w:rsidR="00C20BB7" w:rsidRPr="00EE49ED" w:rsidRDefault="00C20BB7" w:rsidP="00084A20">
            <w:pPr>
              <w:spacing w:line="240" w:lineRule="auto"/>
              <w:contextualSpacing/>
              <w:jc w:val="left"/>
              <w:rPr>
                <w:sz w:val="20"/>
                <w:szCs w:val="20"/>
              </w:rPr>
            </w:pPr>
            <w:r w:rsidRPr="00EE49ED">
              <w:rPr>
                <w:sz w:val="20"/>
                <w:szCs w:val="20"/>
              </w:rPr>
              <w:t>2. Опасные гидрологические явления и процессы</w:t>
            </w:r>
          </w:p>
        </w:tc>
      </w:tr>
      <w:tr w:rsidR="00C20BB7" w:rsidRPr="00EE49ED" w14:paraId="44128E34"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top w:val="single" w:sz="4" w:space="0" w:color="000000"/>
              <w:left w:val="single" w:sz="4" w:space="0" w:color="000000"/>
            </w:tcBorders>
            <w:shd w:val="clear" w:color="auto" w:fill="auto"/>
          </w:tcPr>
          <w:p w14:paraId="6E0A2441" w14:textId="77777777" w:rsidR="00C20BB7" w:rsidRPr="00EE49ED" w:rsidRDefault="00C20BB7" w:rsidP="00084A20">
            <w:pPr>
              <w:spacing w:line="240" w:lineRule="auto"/>
              <w:contextualSpacing/>
              <w:jc w:val="left"/>
              <w:rPr>
                <w:sz w:val="20"/>
                <w:szCs w:val="20"/>
              </w:rPr>
            </w:pPr>
            <w:r w:rsidRPr="00EE49ED">
              <w:rPr>
                <w:sz w:val="20"/>
                <w:szCs w:val="20"/>
              </w:rPr>
              <w:t xml:space="preserve">2.1 Подтопление </w:t>
            </w:r>
          </w:p>
        </w:tc>
        <w:tc>
          <w:tcPr>
            <w:tcW w:w="1137" w:type="pct"/>
            <w:tcBorders>
              <w:top w:val="single" w:sz="4" w:space="0" w:color="000000"/>
              <w:left w:val="single" w:sz="4" w:space="0" w:color="000000"/>
              <w:bottom w:val="single" w:sz="4" w:space="0" w:color="000000"/>
            </w:tcBorders>
            <w:shd w:val="clear" w:color="auto" w:fill="auto"/>
          </w:tcPr>
          <w:p w14:paraId="161DB6D8" w14:textId="77777777" w:rsidR="00C20BB7" w:rsidRPr="00EE49ED" w:rsidRDefault="00C20BB7" w:rsidP="00084A20">
            <w:pPr>
              <w:spacing w:line="240" w:lineRule="auto"/>
              <w:contextualSpacing/>
              <w:jc w:val="left"/>
              <w:rPr>
                <w:sz w:val="20"/>
                <w:szCs w:val="20"/>
              </w:rPr>
            </w:pPr>
            <w:r w:rsidRPr="00EE49ED">
              <w:rPr>
                <w:sz w:val="20"/>
                <w:szCs w:val="20"/>
              </w:rPr>
              <w:t>Гидростатический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CFC3F3C" w14:textId="77777777" w:rsidR="00C20BB7" w:rsidRPr="00EE49ED" w:rsidRDefault="00C20BB7" w:rsidP="00084A20">
            <w:pPr>
              <w:spacing w:line="240" w:lineRule="auto"/>
              <w:contextualSpacing/>
              <w:jc w:val="left"/>
              <w:rPr>
                <w:sz w:val="20"/>
                <w:szCs w:val="20"/>
              </w:rPr>
            </w:pPr>
            <w:r w:rsidRPr="00EE49ED">
              <w:rPr>
                <w:sz w:val="20"/>
                <w:szCs w:val="20"/>
              </w:rPr>
              <w:t>Повышение уровня грунтовых вод</w:t>
            </w:r>
          </w:p>
        </w:tc>
      </w:tr>
      <w:tr w:rsidR="00C20BB7" w:rsidRPr="00EE49ED" w14:paraId="500360F5"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tcBorders>
            <w:shd w:val="clear" w:color="auto" w:fill="auto"/>
          </w:tcPr>
          <w:p w14:paraId="16E63D94" w14:textId="77777777" w:rsidR="00C20BB7" w:rsidRPr="00EE49ED" w:rsidRDefault="00C20BB7" w:rsidP="00084A20">
            <w:pPr>
              <w:spacing w:line="240" w:lineRule="auto"/>
              <w:contextualSpacing/>
              <w:jc w:val="left"/>
              <w:rPr>
                <w:sz w:val="20"/>
                <w:szCs w:val="20"/>
              </w:rPr>
            </w:pPr>
          </w:p>
        </w:tc>
        <w:tc>
          <w:tcPr>
            <w:tcW w:w="1137" w:type="pct"/>
            <w:tcBorders>
              <w:top w:val="single" w:sz="4" w:space="0" w:color="000000"/>
              <w:left w:val="single" w:sz="4" w:space="0" w:color="000000"/>
              <w:bottom w:val="single" w:sz="4" w:space="0" w:color="000000"/>
            </w:tcBorders>
            <w:shd w:val="clear" w:color="auto" w:fill="auto"/>
          </w:tcPr>
          <w:p w14:paraId="19D524B2" w14:textId="77777777" w:rsidR="00C20BB7" w:rsidRPr="00EE49ED" w:rsidRDefault="00C20BB7" w:rsidP="00084A20">
            <w:pPr>
              <w:spacing w:line="240" w:lineRule="auto"/>
              <w:contextualSpacing/>
              <w:jc w:val="left"/>
              <w:rPr>
                <w:sz w:val="20"/>
                <w:szCs w:val="20"/>
              </w:rPr>
            </w:pPr>
            <w:r w:rsidRPr="00EE49ED">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20ED708C" w14:textId="77777777" w:rsidR="00C20BB7" w:rsidRPr="00EE49ED" w:rsidRDefault="00C20BB7" w:rsidP="00084A20">
            <w:pPr>
              <w:spacing w:line="240" w:lineRule="auto"/>
              <w:contextualSpacing/>
              <w:jc w:val="left"/>
              <w:rPr>
                <w:sz w:val="20"/>
                <w:szCs w:val="20"/>
              </w:rPr>
            </w:pPr>
            <w:r w:rsidRPr="00EE49ED">
              <w:rPr>
                <w:sz w:val="20"/>
                <w:szCs w:val="20"/>
              </w:rPr>
              <w:t>Гидродинамическое давление потока грунтовых вод</w:t>
            </w:r>
          </w:p>
        </w:tc>
      </w:tr>
      <w:tr w:rsidR="00C20BB7" w:rsidRPr="00EE49ED" w14:paraId="44309859"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70"/>
        </w:trPr>
        <w:tc>
          <w:tcPr>
            <w:tcW w:w="1078" w:type="pct"/>
            <w:vMerge/>
            <w:tcBorders>
              <w:left w:val="single" w:sz="4" w:space="0" w:color="000000"/>
              <w:bottom w:val="single" w:sz="4" w:space="0" w:color="auto"/>
            </w:tcBorders>
            <w:shd w:val="clear" w:color="auto" w:fill="auto"/>
          </w:tcPr>
          <w:p w14:paraId="2CAB7664" w14:textId="77777777" w:rsidR="00C20BB7" w:rsidRPr="00EE49ED" w:rsidRDefault="00C20BB7" w:rsidP="00084A20">
            <w:pPr>
              <w:spacing w:line="240" w:lineRule="auto"/>
              <w:contextualSpacing/>
              <w:jc w:val="left"/>
              <w:rPr>
                <w:sz w:val="20"/>
                <w:szCs w:val="20"/>
              </w:rPr>
            </w:pPr>
          </w:p>
        </w:tc>
        <w:tc>
          <w:tcPr>
            <w:tcW w:w="1137" w:type="pct"/>
            <w:tcBorders>
              <w:top w:val="single" w:sz="4" w:space="0" w:color="000000"/>
              <w:left w:val="single" w:sz="4" w:space="0" w:color="000000"/>
              <w:bottom w:val="single" w:sz="4" w:space="0" w:color="auto"/>
            </w:tcBorders>
            <w:shd w:val="clear" w:color="auto" w:fill="auto"/>
          </w:tcPr>
          <w:p w14:paraId="48E99692" w14:textId="77777777" w:rsidR="00C20BB7" w:rsidRPr="00EE49ED" w:rsidRDefault="00C20BB7" w:rsidP="00084A20">
            <w:pPr>
              <w:spacing w:line="240" w:lineRule="auto"/>
              <w:contextualSpacing/>
              <w:jc w:val="left"/>
              <w:rPr>
                <w:sz w:val="20"/>
                <w:szCs w:val="20"/>
              </w:rPr>
            </w:pPr>
            <w:r w:rsidRPr="00EE49ED">
              <w:rPr>
                <w:sz w:val="20"/>
                <w:szCs w:val="20"/>
              </w:rPr>
              <w:t>Гидрохимический</w:t>
            </w:r>
          </w:p>
        </w:tc>
        <w:tc>
          <w:tcPr>
            <w:tcW w:w="2785" w:type="pct"/>
            <w:tcBorders>
              <w:top w:val="single" w:sz="4" w:space="0" w:color="000000"/>
              <w:left w:val="single" w:sz="4" w:space="0" w:color="000000"/>
              <w:right w:val="single" w:sz="4" w:space="0" w:color="000000"/>
            </w:tcBorders>
            <w:shd w:val="clear" w:color="auto" w:fill="auto"/>
          </w:tcPr>
          <w:p w14:paraId="44423A60" w14:textId="77777777" w:rsidR="00C20BB7" w:rsidRPr="00EE49ED" w:rsidRDefault="00C20BB7" w:rsidP="00084A20">
            <w:pPr>
              <w:spacing w:line="240" w:lineRule="auto"/>
              <w:contextualSpacing/>
              <w:jc w:val="left"/>
              <w:rPr>
                <w:sz w:val="20"/>
                <w:szCs w:val="20"/>
              </w:rPr>
            </w:pPr>
            <w:r w:rsidRPr="00EE49ED">
              <w:rPr>
                <w:sz w:val="20"/>
                <w:szCs w:val="20"/>
              </w:rPr>
              <w:t>Загрязнение (засоление) почв, грунтов.</w:t>
            </w:r>
          </w:p>
          <w:p w14:paraId="3BC65ED3" w14:textId="77777777" w:rsidR="00C20BB7" w:rsidRPr="00EE49ED" w:rsidRDefault="00C20BB7" w:rsidP="00084A20">
            <w:pPr>
              <w:spacing w:line="240" w:lineRule="auto"/>
              <w:contextualSpacing/>
              <w:jc w:val="left"/>
              <w:rPr>
                <w:sz w:val="20"/>
                <w:szCs w:val="20"/>
              </w:rPr>
            </w:pPr>
            <w:r w:rsidRPr="00EE49ED">
              <w:rPr>
                <w:sz w:val="20"/>
                <w:szCs w:val="20"/>
              </w:rPr>
              <w:t>Коррозия подземных металлических конструкций</w:t>
            </w:r>
          </w:p>
        </w:tc>
      </w:tr>
      <w:tr w:rsidR="00C20BB7" w:rsidRPr="00EE49ED" w14:paraId="39A5C953"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auto"/>
              <w:left w:val="single" w:sz="4" w:space="0" w:color="000000"/>
              <w:bottom w:val="single" w:sz="4" w:space="0" w:color="000000"/>
            </w:tcBorders>
            <w:shd w:val="clear" w:color="auto" w:fill="auto"/>
          </w:tcPr>
          <w:p w14:paraId="1751640E" w14:textId="77777777" w:rsidR="00C20BB7" w:rsidRPr="00EE49ED" w:rsidRDefault="00C20BB7" w:rsidP="00084A20">
            <w:pPr>
              <w:spacing w:line="240" w:lineRule="auto"/>
              <w:contextualSpacing/>
              <w:jc w:val="left"/>
              <w:rPr>
                <w:sz w:val="20"/>
                <w:szCs w:val="20"/>
              </w:rPr>
            </w:pPr>
            <w:r w:rsidRPr="00EE49ED">
              <w:rPr>
                <w:sz w:val="20"/>
                <w:szCs w:val="20"/>
              </w:rPr>
              <w:t>2.2 Русловая эрозия</w:t>
            </w:r>
          </w:p>
        </w:tc>
        <w:tc>
          <w:tcPr>
            <w:tcW w:w="1137" w:type="pct"/>
            <w:tcBorders>
              <w:top w:val="single" w:sz="4" w:space="0" w:color="auto"/>
              <w:left w:val="single" w:sz="4" w:space="0" w:color="000000"/>
              <w:bottom w:val="single" w:sz="4" w:space="0" w:color="000000"/>
            </w:tcBorders>
            <w:shd w:val="clear" w:color="auto" w:fill="auto"/>
          </w:tcPr>
          <w:p w14:paraId="287818C5" w14:textId="77777777" w:rsidR="00C20BB7" w:rsidRPr="00EE49ED" w:rsidRDefault="00C20BB7" w:rsidP="00084A20">
            <w:pPr>
              <w:spacing w:line="240" w:lineRule="auto"/>
              <w:contextualSpacing/>
              <w:jc w:val="left"/>
              <w:rPr>
                <w:sz w:val="20"/>
                <w:szCs w:val="20"/>
              </w:rPr>
            </w:pPr>
            <w:r w:rsidRPr="00EE49ED">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225B1370" w14:textId="77777777" w:rsidR="00C20BB7" w:rsidRPr="00EE49ED" w:rsidRDefault="00C20BB7" w:rsidP="00084A20">
            <w:pPr>
              <w:spacing w:line="240" w:lineRule="auto"/>
              <w:contextualSpacing/>
              <w:jc w:val="left"/>
              <w:rPr>
                <w:sz w:val="20"/>
                <w:szCs w:val="20"/>
              </w:rPr>
            </w:pPr>
            <w:r w:rsidRPr="00EE49ED">
              <w:rPr>
                <w:sz w:val="20"/>
                <w:szCs w:val="20"/>
              </w:rPr>
              <w:t xml:space="preserve">Гидродинамическое давление потока воды. </w:t>
            </w:r>
          </w:p>
          <w:p w14:paraId="1B05694F" w14:textId="77777777" w:rsidR="00C20BB7" w:rsidRPr="00EE49ED" w:rsidRDefault="00C20BB7" w:rsidP="00084A20">
            <w:pPr>
              <w:spacing w:line="240" w:lineRule="auto"/>
              <w:contextualSpacing/>
              <w:jc w:val="left"/>
              <w:rPr>
                <w:sz w:val="20"/>
                <w:szCs w:val="20"/>
              </w:rPr>
            </w:pPr>
            <w:r w:rsidRPr="00EE49ED">
              <w:rPr>
                <w:sz w:val="20"/>
                <w:szCs w:val="20"/>
              </w:rPr>
              <w:t>Деформация речного русла</w:t>
            </w:r>
          </w:p>
        </w:tc>
      </w:tr>
      <w:tr w:rsidR="00C20BB7" w:rsidRPr="00EE49ED" w14:paraId="55752D42"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50"/>
        </w:trPr>
        <w:tc>
          <w:tcPr>
            <w:tcW w:w="1078" w:type="pct"/>
            <w:tcBorders>
              <w:left w:val="single" w:sz="4" w:space="0" w:color="000000"/>
            </w:tcBorders>
            <w:shd w:val="clear" w:color="auto" w:fill="auto"/>
          </w:tcPr>
          <w:p w14:paraId="282955E3" w14:textId="77777777" w:rsidR="00C20BB7" w:rsidRPr="00EE49ED" w:rsidRDefault="00C20BB7" w:rsidP="00084A20">
            <w:pPr>
              <w:spacing w:line="240" w:lineRule="auto"/>
              <w:contextualSpacing/>
              <w:jc w:val="left"/>
              <w:rPr>
                <w:sz w:val="20"/>
                <w:szCs w:val="20"/>
              </w:rPr>
            </w:pPr>
            <w:r w:rsidRPr="00EE49ED">
              <w:rPr>
                <w:sz w:val="20"/>
                <w:szCs w:val="20"/>
              </w:rPr>
              <w:t>2.3 Цунами. Штормовой нагон воды</w:t>
            </w:r>
          </w:p>
        </w:tc>
        <w:tc>
          <w:tcPr>
            <w:tcW w:w="1137" w:type="pct"/>
            <w:tcBorders>
              <w:left w:val="single" w:sz="4" w:space="0" w:color="000000"/>
            </w:tcBorders>
            <w:shd w:val="clear" w:color="auto" w:fill="auto"/>
          </w:tcPr>
          <w:p w14:paraId="54D0AC0C" w14:textId="77777777" w:rsidR="00C20BB7" w:rsidRPr="00EE49ED" w:rsidRDefault="00C20BB7" w:rsidP="00084A20">
            <w:pPr>
              <w:spacing w:line="240" w:lineRule="auto"/>
              <w:contextualSpacing/>
              <w:jc w:val="left"/>
              <w:rPr>
                <w:sz w:val="20"/>
                <w:szCs w:val="20"/>
              </w:rPr>
            </w:pPr>
            <w:r w:rsidRPr="00EE49ED">
              <w:rPr>
                <w:sz w:val="20"/>
                <w:szCs w:val="20"/>
              </w:rPr>
              <w:t>Гидродинамический</w:t>
            </w:r>
          </w:p>
        </w:tc>
        <w:tc>
          <w:tcPr>
            <w:tcW w:w="2785" w:type="pct"/>
            <w:tcBorders>
              <w:top w:val="single" w:sz="4" w:space="0" w:color="000000"/>
              <w:left w:val="single" w:sz="4" w:space="0" w:color="000000"/>
              <w:right w:val="single" w:sz="4" w:space="0" w:color="000000"/>
            </w:tcBorders>
            <w:shd w:val="clear" w:color="auto" w:fill="auto"/>
          </w:tcPr>
          <w:p w14:paraId="6465263E" w14:textId="77777777" w:rsidR="00C20BB7" w:rsidRPr="00EE49ED" w:rsidRDefault="00C20BB7" w:rsidP="00084A20">
            <w:pPr>
              <w:spacing w:line="240" w:lineRule="auto"/>
              <w:contextualSpacing/>
              <w:jc w:val="left"/>
              <w:rPr>
                <w:sz w:val="20"/>
                <w:szCs w:val="20"/>
              </w:rPr>
            </w:pPr>
            <w:r w:rsidRPr="00EE49ED">
              <w:rPr>
                <w:sz w:val="20"/>
                <w:szCs w:val="20"/>
              </w:rPr>
              <w:t>Удар волны</w:t>
            </w:r>
          </w:p>
          <w:p w14:paraId="17790938" w14:textId="77777777" w:rsidR="00C20BB7" w:rsidRPr="00EE49ED" w:rsidRDefault="00C20BB7" w:rsidP="00084A20">
            <w:pPr>
              <w:spacing w:line="240" w:lineRule="auto"/>
              <w:contextualSpacing/>
              <w:jc w:val="left"/>
              <w:rPr>
                <w:sz w:val="20"/>
                <w:szCs w:val="20"/>
              </w:rPr>
            </w:pPr>
            <w:r w:rsidRPr="00EE49ED">
              <w:rPr>
                <w:sz w:val="20"/>
                <w:szCs w:val="20"/>
              </w:rPr>
              <w:t>Гидродинамическое давление потока воды</w:t>
            </w:r>
          </w:p>
          <w:p w14:paraId="19636404" w14:textId="77777777" w:rsidR="00C20BB7" w:rsidRPr="00EE49ED" w:rsidRDefault="00C20BB7" w:rsidP="00084A20">
            <w:pPr>
              <w:spacing w:line="240" w:lineRule="auto"/>
              <w:contextualSpacing/>
              <w:jc w:val="left"/>
              <w:rPr>
                <w:sz w:val="20"/>
                <w:szCs w:val="20"/>
              </w:rPr>
            </w:pPr>
            <w:r w:rsidRPr="00EE49ED">
              <w:rPr>
                <w:sz w:val="20"/>
                <w:szCs w:val="20"/>
              </w:rPr>
              <w:t>Размывание грунтов</w:t>
            </w:r>
          </w:p>
          <w:p w14:paraId="1500A98C" w14:textId="77777777" w:rsidR="00C20BB7" w:rsidRPr="00EE49ED" w:rsidRDefault="00C20BB7" w:rsidP="00084A20">
            <w:pPr>
              <w:spacing w:line="240" w:lineRule="auto"/>
              <w:contextualSpacing/>
              <w:jc w:val="left"/>
              <w:rPr>
                <w:sz w:val="20"/>
                <w:szCs w:val="20"/>
              </w:rPr>
            </w:pPr>
            <w:r w:rsidRPr="00EE49ED">
              <w:rPr>
                <w:sz w:val="20"/>
                <w:szCs w:val="20"/>
              </w:rPr>
              <w:t>Затопление территории</w:t>
            </w:r>
          </w:p>
        </w:tc>
      </w:tr>
      <w:tr w:rsidR="00C20BB7" w:rsidRPr="00EE49ED" w14:paraId="1AD3C795"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vMerge w:val="restart"/>
            <w:tcBorders>
              <w:top w:val="single" w:sz="4" w:space="0" w:color="000000"/>
              <w:left w:val="single" w:sz="4" w:space="0" w:color="000000"/>
            </w:tcBorders>
            <w:shd w:val="clear" w:color="auto" w:fill="auto"/>
          </w:tcPr>
          <w:p w14:paraId="0B562F2C" w14:textId="77777777" w:rsidR="00C20BB7" w:rsidRPr="00EE49ED" w:rsidRDefault="00C20BB7" w:rsidP="00084A20">
            <w:pPr>
              <w:spacing w:line="240" w:lineRule="auto"/>
              <w:contextualSpacing/>
              <w:jc w:val="left"/>
              <w:rPr>
                <w:sz w:val="20"/>
                <w:szCs w:val="20"/>
              </w:rPr>
            </w:pPr>
            <w:r w:rsidRPr="00EE49ED">
              <w:rPr>
                <w:sz w:val="20"/>
                <w:szCs w:val="20"/>
              </w:rPr>
              <w:t>2.4 Сель</w:t>
            </w:r>
          </w:p>
        </w:tc>
        <w:tc>
          <w:tcPr>
            <w:tcW w:w="1137" w:type="pct"/>
            <w:tcBorders>
              <w:top w:val="single" w:sz="4" w:space="0" w:color="000000"/>
              <w:left w:val="single" w:sz="4" w:space="0" w:color="000000"/>
            </w:tcBorders>
            <w:shd w:val="clear" w:color="auto" w:fill="auto"/>
          </w:tcPr>
          <w:p w14:paraId="045C5792" w14:textId="77777777" w:rsidR="00C20BB7" w:rsidRPr="00EE49ED" w:rsidRDefault="00C20BB7" w:rsidP="00084A20">
            <w:pPr>
              <w:spacing w:line="240" w:lineRule="auto"/>
              <w:contextualSpacing/>
              <w:jc w:val="left"/>
              <w:rPr>
                <w:b/>
                <w:sz w:val="20"/>
                <w:szCs w:val="20"/>
              </w:rPr>
            </w:pPr>
            <w:r w:rsidRPr="00EE49ED">
              <w:rPr>
                <w:sz w:val="20"/>
                <w:szCs w:val="20"/>
                <w:lang w:eastAsia="ru-RU"/>
              </w:rPr>
              <w:t>Динамический</w:t>
            </w:r>
          </w:p>
        </w:tc>
        <w:tc>
          <w:tcPr>
            <w:tcW w:w="2785" w:type="pct"/>
            <w:tcBorders>
              <w:top w:val="single" w:sz="4" w:space="0" w:color="000000"/>
              <w:left w:val="single" w:sz="4" w:space="0" w:color="000000"/>
              <w:right w:val="single" w:sz="4" w:space="0" w:color="000000"/>
            </w:tcBorders>
            <w:shd w:val="clear" w:color="auto" w:fill="auto"/>
          </w:tcPr>
          <w:p w14:paraId="6598326F" w14:textId="77777777" w:rsidR="00C20BB7" w:rsidRPr="00EE49ED" w:rsidRDefault="00C20BB7" w:rsidP="00084A20">
            <w:pPr>
              <w:spacing w:line="240" w:lineRule="auto"/>
              <w:contextualSpacing/>
              <w:jc w:val="left"/>
              <w:rPr>
                <w:b/>
                <w:sz w:val="20"/>
                <w:szCs w:val="20"/>
              </w:rPr>
            </w:pPr>
            <w:r w:rsidRPr="00EE49ED">
              <w:rPr>
                <w:sz w:val="20"/>
                <w:szCs w:val="20"/>
                <w:lang w:eastAsia="ru-RU"/>
              </w:rPr>
              <w:t>Смещение (движение) горных пород</w:t>
            </w:r>
          </w:p>
        </w:tc>
      </w:tr>
      <w:tr w:rsidR="00C20BB7" w:rsidRPr="00EE49ED" w14:paraId="5E083229"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vMerge/>
            <w:tcBorders>
              <w:left w:val="single" w:sz="4" w:space="0" w:color="000000"/>
            </w:tcBorders>
            <w:shd w:val="clear" w:color="auto" w:fill="auto"/>
          </w:tcPr>
          <w:p w14:paraId="499C7140" w14:textId="77777777" w:rsidR="00C20BB7" w:rsidRPr="00EE49ED" w:rsidRDefault="00C20BB7" w:rsidP="00084A20">
            <w:pPr>
              <w:spacing w:line="240" w:lineRule="auto"/>
              <w:contextualSpacing/>
              <w:jc w:val="left"/>
              <w:rPr>
                <w:sz w:val="20"/>
                <w:szCs w:val="20"/>
              </w:rPr>
            </w:pPr>
          </w:p>
        </w:tc>
        <w:tc>
          <w:tcPr>
            <w:tcW w:w="1137" w:type="pct"/>
            <w:tcBorders>
              <w:top w:val="single" w:sz="4" w:space="0" w:color="000000"/>
              <w:left w:val="single" w:sz="4" w:space="0" w:color="000000"/>
            </w:tcBorders>
            <w:shd w:val="clear" w:color="auto" w:fill="auto"/>
          </w:tcPr>
          <w:p w14:paraId="11B18117" w14:textId="77777777" w:rsidR="00C20BB7" w:rsidRPr="00EE49ED" w:rsidRDefault="00C20BB7" w:rsidP="00084A20">
            <w:pPr>
              <w:spacing w:line="240" w:lineRule="auto"/>
              <w:contextualSpacing/>
              <w:jc w:val="left"/>
              <w:rPr>
                <w:sz w:val="20"/>
                <w:szCs w:val="20"/>
              </w:rPr>
            </w:pPr>
            <w:r w:rsidRPr="00EE49ED">
              <w:rPr>
                <w:sz w:val="20"/>
                <w:szCs w:val="20"/>
              </w:rPr>
              <w:t>Гравитационный</w:t>
            </w:r>
          </w:p>
        </w:tc>
        <w:tc>
          <w:tcPr>
            <w:tcW w:w="2785" w:type="pct"/>
            <w:tcBorders>
              <w:top w:val="single" w:sz="4" w:space="0" w:color="000000"/>
              <w:left w:val="single" w:sz="4" w:space="0" w:color="000000"/>
              <w:right w:val="single" w:sz="4" w:space="0" w:color="000000"/>
            </w:tcBorders>
            <w:shd w:val="clear" w:color="auto" w:fill="auto"/>
          </w:tcPr>
          <w:p w14:paraId="61B204DA" w14:textId="77777777" w:rsidR="00C20BB7" w:rsidRPr="00EE49ED" w:rsidRDefault="00C20BB7" w:rsidP="00084A20">
            <w:pPr>
              <w:spacing w:line="240" w:lineRule="auto"/>
              <w:contextualSpacing/>
              <w:jc w:val="left"/>
              <w:rPr>
                <w:b/>
                <w:sz w:val="20"/>
                <w:szCs w:val="20"/>
                <w:lang w:eastAsia="ru-RU"/>
              </w:rPr>
            </w:pPr>
            <w:r w:rsidRPr="00EE49ED">
              <w:rPr>
                <w:sz w:val="20"/>
                <w:szCs w:val="20"/>
                <w:lang w:eastAsia="ru-RU"/>
              </w:rPr>
              <w:t xml:space="preserve">Удар. </w:t>
            </w:r>
          </w:p>
          <w:p w14:paraId="05711390" w14:textId="77777777" w:rsidR="00C20BB7" w:rsidRPr="00EE49ED" w:rsidRDefault="00C20BB7" w:rsidP="00084A20">
            <w:pPr>
              <w:spacing w:line="240" w:lineRule="auto"/>
              <w:contextualSpacing/>
              <w:jc w:val="left"/>
              <w:rPr>
                <w:b/>
                <w:sz w:val="20"/>
                <w:szCs w:val="20"/>
              </w:rPr>
            </w:pPr>
            <w:r w:rsidRPr="00EE49ED">
              <w:rPr>
                <w:sz w:val="20"/>
                <w:szCs w:val="20"/>
                <w:lang w:eastAsia="ru-RU"/>
              </w:rPr>
              <w:t>Механическое давление селевой массы</w:t>
            </w:r>
          </w:p>
        </w:tc>
      </w:tr>
      <w:tr w:rsidR="00C20BB7" w:rsidRPr="00EE49ED" w14:paraId="08616309"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vMerge/>
            <w:tcBorders>
              <w:left w:val="single" w:sz="4" w:space="0" w:color="000000"/>
            </w:tcBorders>
            <w:shd w:val="clear" w:color="auto" w:fill="auto"/>
          </w:tcPr>
          <w:p w14:paraId="7B79273B" w14:textId="77777777" w:rsidR="00C20BB7" w:rsidRPr="00EE49ED" w:rsidRDefault="00C20BB7" w:rsidP="00084A20">
            <w:pPr>
              <w:spacing w:line="240" w:lineRule="auto"/>
              <w:contextualSpacing/>
              <w:jc w:val="left"/>
              <w:rPr>
                <w:sz w:val="20"/>
                <w:szCs w:val="20"/>
              </w:rPr>
            </w:pPr>
          </w:p>
        </w:tc>
        <w:tc>
          <w:tcPr>
            <w:tcW w:w="1137" w:type="pct"/>
            <w:tcBorders>
              <w:top w:val="single" w:sz="4" w:space="0" w:color="000000"/>
              <w:left w:val="single" w:sz="4" w:space="0" w:color="000000"/>
            </w:tcBorders>
            <w:shd w:val="clear" w:color="auto" w:fill="auto"/>
          </w:tcPr>
          <w:p w14:paraId="71E3088D" w14:textId="77777777" w:rsidR="00C20BB7" w:rsidRPr="00EE49ED" w:rsidRDefault="00C20BB7" w:rsidP="00084A20">
            <w:pPr>
              <w:spacing w:line="240" w:lineRule="auto"/>
              <w:contextualSpacing/>
              <w:jc w:val="left"/>
              <w:rPr>
                <w:sz w:val="20"/>
                <w:szCs w:val="20"/>
              </w:rPr>
            </w:pPr>
            <w:r w:rsidRPr="00EE49ED">
              <w:rPr>
                <w:sz w:val="20"/>
                <w:szCs w:val="20"/>
              </w:rPr>
              <w:t>Гидродинамический</w:t>
            </w:r>
          </w:p>
        </w:tc>
        <w:tc>
          <w:tcPr>
            <w:tcW w:w="2785" w:type="pct"/>
            <w:tcBorders>
              <w:top w:val="single" w:sz="4" w:space="0" w:color="000000"/>
              <w:left w:val="single" w:sz="4" w:space="0" w:color="000000"/>
              <w:right w:val="single" w:sz="4" w:space="0" w:color="000000"/>
            </w:tcBorders>
            <w:shd w:val="clear" w:color="auto" w:fill="auto"/>
          </w:tcPr>
          <w:p w14:paraId="2DCC0ED2" w14:textId="77777777" w:rsidR="00C20BB7" w:rsidRPr="00EE49ED" w:rsidRDefault="00C20BB7" w:rsidP="00084A20">
            <w:pPr>
              <w:spacing w:line="240" w:lineRule="auto"/>
              <w:contextualSpacing/>
              <w:jc w:val="left"/>
              <w:rPr>
                <w:b/>
                <w:sz w:val="20"/>
                <w:szCs w:val="20"/>
              </w:rPr>
            </w:pPr>
            <w:r w:rsidRPr="00EE49ED">
              <w:rPr>
                <w:sz w:val="20"/>
                <w:szCs w:val="20"/>
                <w:lang w:eastAsia="ru-RU"/>
              </w:rPr>
              <w:t>Гидродинамическое давление селевого потока</w:t>
            </w:r>
          </w:p>
        </w:tc>
      </w:tr>
      <w:tr w:rsidR="00C20BB7" w:rsidRPr="00EE49ED" w14:paraId="12A6638D"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vMerge/>
            <w:tcBorders>
              <w:left w:val="single" w:sz="4" w:space="0" w:color="000000"/>
            </w:tcBorders>
            <w:shd w:val="clear" w:color="auto" w:fill="auto"/>
          </w:tcPr>
          <w:p w14:paraId="1B211475" w14:textId="77777777" w:rsidR="00C20BB7" w:rsidRPr="00EE49ED" w:rsidRDefault="00C20BB7" w:rsidP="00084A20">
            <w:pPr>
              <w:spacing w:line="240" w:lineRule="auto"/>
              <w:contextualSpacing/>
              <w:jc w:val="left"/>
              <w:rPr>
                <w:sz w:val="20"/>
                <w:szCs w:val="20"/>
              </w:rPr>
            </w:pPr>
          </w:p>
        </w:tc>
        <w:tc>
          <w:tcPr>
            <w:tcW w:w="1137" w:type="pct"/>
            <w:tcBorders>
              <w:top w:val="single" w:sz="4" w:space="0" w:color="000000"/>
              <w:left w:val="single" w:sz="4" w:space="0" w:color="000000"/>
            </w:tcBorders>
            <w:shd w:val="clear" w:color="auto" w:fill="auto"/>
          </w:tcPr>
          <w:p w14:paraId="5F1A8B38" w14:textId="77777777" w:rsidR="00C20BB7" w:rsidRPr="00EE49ED" w:rsidRDefault="00C20BB7" w:rsidP="00084A20">
            <w:pPr>
              <w:spacing w:line="240" w:lineRule="auto"/>
              <w:contextualSpacing/>
              <w:jc w:val="left"/>
              <w:rPr>
                <w:b/>
                <w:sz w:val="20"/>
                <w:szCs w:val="20"/>
              </w:rPr>
            </w:pPr>
            <w:r w:rsidRPr="00EE49ED">
              <w:rPr>
                <w:sz w:val="20"/>
                <w:szCs w:val="20"/>
                <w:lang w:eastAsia="ru-RU"/>
              </w:rPr>
              <w:t>Аэродинамический</w:t>
            </w:r>
          </w:p>
        </w:tc>
        <w:tc>
          <w:tcPr>
            <w:tcW w:w="2785" w:type="pct"/>
            <w:tcBorders>
              <w:top w:val="single" w:sz="4" w:space="0" w:color="000000"/>
              <w:left w:val="single" w:sz="4" w:space="0" w:color="000000"/>
              <w:right w:val="single" w:sz="4" w:space="0" w:color="000000"/>
            </w:tcBorders>
            <w:shd w:val="clear" w:color="auto" w:fill="auto"/>
          </w:tcPr>
          <w:p w14:paraId="185BBE76" w14:textId="77777777" w:rsidR="00C20BB7" w:rsidRPr="00EE49ED" w:rsidRDefault="00C20BB7" w:rsidP="00084A20">
            <w:pPr>
              <w:spacing w:line="240" w:lineRule="auto"/>
              <w:contextualSpacing/>
              <w:jc w:val="left"/>
              <w:rPr>
                <w:b/>
                <w:sz w:val="20"/>
                <w:szCs w:val="20"/>
              </w:rPr>
            </w:pPr>
            <w:r w:rsidRPr="00EE49ED">
              <w:rPr>
                <w:sz w:val="20"/>
                <w:szCs w:val="20"/>
                <w:lang w:eastAsia="ru-RU"/>
              </w:rPr>
              <w:t>Ударная волна</w:t>
            </w:r>
          </w:p>
        </w:tc>
      </w:tr>
      <w:tr w:rsidR="00C20BB7" w:rsidRPr="00EE49ED" w14:paraId="268C3B87"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top w:val="single" w:sz="4" w:space="0" w:color="000000"/>
              <w:left w:val="single" w:sz="4" w:space="0" w:color="000000"/>
            </w:tcBorders>
            <w:shd w:val="clear" w:color="auto" w:fill="auto"/>
          </w:tcPr>
          <w:p w14:paraId="1445D1EC" w14:textId="77777777" w:rsidR="00C20BB7" w:rsidRPr="00EE49ED" w:rsidRDefault="00C20BB7" w:rsidP="00084A20">
            <w:pPr>
              <w:spacing w:line="240" w:lineRule="auto"/>
              <w:contextualSpacing/>
              <w:jc w:val="left"/>
              <w:rPr>
                <w:sz w:val="20"/>
                <w:szCs w:val="20"/>
              </w:rPr>
            </w:pPr>
            <w:r w:rsidRPr="00EE49ED">
              <w:rPr>
                <w:sz w:val="20"/>
                <w:szCs w:val="20"/>
              </w:rPr>
              <w:t>2.5 Наводнение.</w:t>
            </w:r>
          </w:p>
          <w:p w14:paraId="5592F8F7" w14:textId="77777777" w:rsidR="00C20BB7" w:rsidRPr="00EE49ED" w:rsidRDefault="00C20BB7" w:rsidP="00084A20">
            <w:pPr>
              <w:spacing w:line="240" w:lineRule="auto"/>
              <w:contextualSpacing/>
              <w:jc w:val="left"/>
              <w:rPr>
                <w:sz w:val="20"/>
                <w:szCs w:val="20"/>
              </w:rPr>
            </w:pPr>
            <w:r w:rsidRPr="00EE49ED">
              <w:rPr>
                <w:sz w:val="20"/>
                <w:szCs w:val="20"/>
              </w:rPr>
              <w:t>Половодье.</w:t>
            </w:r>
          </w:p>
          <w:p w14:paraId="0265F859" w14:textId="77777777" w:rsidR="00C20BB7" w:rsidRPr="00EE49ED" w:rsidRDefault="00C20BB7" w:rsidP="00084A20">
            <w:pPr>
              <w:spacing w:line="240" w:lineRule="auto"/>
              <w:contextualSpacing/>
              <w:jc w:val="left"/>
              <w:rPr>
                <w:sz w:val="20"/>
                <w:szCs w:val="20"/>
              </w:rPr>
            </w:pPr>
            <w:r w:rsidRPr="00EE49ED">
              <w:rPr>
                <w:sz w:val="20"/>
                <w:szCs w:val="20"/>
              </w:rPr>
              <w:t>Паводок.</w:t>
            </w:r>
          </w:p>
          <w:p w14:paraId="1CF50EEE" w14:textId="77777777" w:rsidR="00C20BB7" w:rsidRPr="00EE49ED" w:rsidRDefault="00C20BB7" w:rsidP="00084A20">
            <w:pPr>
              <w:spacing w:line="240" w:lineRule="auto"/>
              <w:contextualSpacing/>
              <w:jc w:val="left"/>
              <w:rPr>
                <w:b/>
                <w:sz w:val="20"/>
                <w:szCs w:val="20"/>
                <w:lang w:eastAsia="ru-RU"/>
              </w:rPr>
            </w:pPr>
            <w:r w:rsidRPr="00EE49ED">
              <w:rPr>
                <w:sz w:val="20"/>
                <w:szCs w:val="20"/>
                <w:lang w:eastAsia="ru-RU"/>
              </w:rPr>
              <w:t>Катастрофический</w:t>
            </w:r>
          </w:p>
          <w:p w14:paraId="004A7478" w14:textId="77777777" w:rsidR="00C20BB7" w:rsidRPr="00EE49ED" w:rsidRDefault="00C20BB7" w:rsidP="00084A20">
            <w:pPr>
              <w:spacing w:line="240" w:lineRule="auto"/>
              <w:contextualSpacing/>
              <w:jc w:val="left"/>
              <w:rPr>
                <w:sz w:val="20"/>
                <w:szCs w:val="20"/>
              </w:rPr>
            </w:pPr>
            <w:r w:rsidRPr="00EE49ED">
              <w:rPr>
                <w:sz w:val="20"/>
                <w:szCs w:val="20"/>
              </w:rPr>
              <w:t>Паводок.</w:t>
            </w:r>
          </w:p>
        </w:tc>
        <w:tc>
          <w:tcPr>
            <w:tcW w:w="1137" w:type="pct"/>
            <w:tcBorders>
              <w:top w:val="single" w:sz="4" w:space="0" w:color="000000"/>
              <w:left w:val="single" w:sz="4" w:space="0" w:color="000000"/>
              <w:bottom w:val="single" w:sz="4" w:space="0" w:color="000000"/>
            </w:tcBorders>
            <w:shd w:val="clear" w:color="auto" w:fill="auto"/>
          </w:tcPr>
          <w:p w14:paraId="4362C5F5" w14:textId="77777777" w:rsidR="00C20BB7" w:rsidRPr="00EE49ED" w:rsidRDefault="00C20BB7" w:rsidP="00084A20">
            <w:pPr>
              <w:spacing w:line="240" w:lineRule="auto"/>
              <w:contextualSpacing/>
              <w:jc w:val="left"/>
              <w:rPr>
                <w:sz w:val="20"/>
                <w:szCs w:val="20"/>
              </w:rPr>
            </w:pPr>
            <w:r w:rsidRPr="00EE49ED">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3F5121D8" w14:textId="77777777" w:rsidR="00C20BB7" w:rsidRPr="00EE49ED" w:rsidRDefault="00C20BB7" w:rsidP="00084A20">
            <w:pPr>
              <w:spacing w:line="240" w:lineRule="auto"/>
              <w:contextualSpacing/>
              <w:jc w:val="left"/>
              <w:rPr>
                <w:sz w:val="20"/>
                <w:szCs w:val="20"/>
              </w:rPr>
            </w:pPr>
            <w:r w:rsidRPr="00EE49ED">
              <w:rPr>
                <w:sz w:val="20"/>
                <w:szCs w:val="20"/>
              </w:rPr>
              <w:t>Поток (течение) воды</w:t>
            </w:r>
          </w:p>
        </w:tc>
      </w:tr>
      <w:tr w:rsidR="00C20BB7" w:rsidRPr="00EE49ED" w14:paraId="61C470D2"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vMerge/>
            <w:tcBorders>
              <w:left w:val="single" w:sz="4" w:space="0" w:color="000000"/>
              <w:bottom w:val="single" w:sz="4" w:space="0" w:color="auto"/>
            </w:tcBorders>
            <w:shd w:val="clear" w:color="auto" w:fill="auto"/>
          </w:tcPr>
          <w:p w14:paraId="6CD47EA2" w14:textId="77777777" w:rsidR="00C20BB7" w:rsidRPr="00EE49ED" w:rsidRDefault="00C20BB7" w:rsidP="00084A20">
            <w:pPr>
              <w:spacing w:line="240" w:lineRule="auto"/>
              <w:contextualSpacing/>
              <w:jc w:val="left"/>
              <w:rPr>
                <w:sz w:val="20"/>
                <w:szCs w:val="20"/>
              </w:rPr>
            </w:pPr>
          </w:p>
        </w:tc>
        <w:tc>
          <w:tcPr>
            <w:tcW w:w="1137" w:type="pct"/>
            <w:tcBorders>
              <w:top w:val="single" w:sz="4" w:space="0" w:color="000000"/>
              <w:left w:val="single" w:sz="4" w:space="0" w:color="000000"/>
            </w:tcBorders>
            <w:shd w:val="clear" w:color="auto" w:fill="auto"/>
          </w:tcPr>
          <w:p w14:paraId="2F0B0FD4" w14:textId="77777777" w:rsidR="00C20BB7" w:rsidRPr="00EE49ED" w:rsidRDefault="00C20BB7" w:rsidP="00084A20">
            <w:pPr>
              <w:spacing w:line="240" w:lineRule="auto"/>
              <w:contextualSpacing/>
              <w:jc w:val="left"/>
              <w:rPr>
                <w:sz w:val="20"/>
                <w:szCs w:val="20"/>
              </w:rPr>
            </w:pPr>
            <w:r w:rsidRPr="00EE49ED">
              <w:rPr>
                <w:sz w:val="20"/>
                <w:szCs w:val="20"/>
              </w:rPr>
              <w:t>Гидрохимический</w:t>
            </w:r>
          </w:p>
        </w:tc>
        <w:tc>
          <w:tcPr>
            <w:tcW w:w="2785" w:type="pct"/>
            <w:tcBorders>
              <w:top w:val="single" w:sz="4" w:space="0" w:color="000000"/>
              <w:left w:val="single" w:sz="4" w:space="0" w:color="000000"/>
              <w:right w:val="single" w:sz="4" w:space="0" w:color="000000"/>
            </w:tcBorders>
            <w:shd w:val="clear" w:color="auto" w:fill="auto"/>
          </w:tcPr>
          <w:p w14:paraId="566AFEF9" w14:textId="77777777" w:rsidR="00C20BB7" w:rsidRPr="00EE49ED" w:rsidRDefault="00C20BB7" w:rsidP="00084A20">
            <w:pPr>
              <w:spacing w:line="240" w:lineRule="auto"/>
              <w:contextualSpacing/>
              <w:jc w:val="left"/>
              <w:rPr>
                <w:sz w:val="20"/>
                <w:szCs w:val="20"/>
              </w:rPr>
            </w:pPr>
            <w:r w:rsidRPr="00EE49ED">
              <w:rPr>
                <w:sz w:val="20"/>
                <w:szCs w:val="20"/>
              </w:rPr>
              <w:t>Загрязнение гидросферы, почв, грунтов</w:t>
            </w:r>
          </w:p>
        </w:tc>
      </w:tr>
      <w:tr w:rsidR="00C20BB7" w:rsidRPr="00EE49ED" w14:paraId="3D238FDC"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auto"/>
              <w:left w:val="single" w:sz="4" w:space="0" w:color="000000"/>
              <w:bottom w:val="single" w:sz="4" w:space="0" w:color="000000"/>
            </w:tcBorders>
            <w:shd w:val="clear" w:color="auto" w:fill="auto"/>
          </w:tcPr>
          <w:p w14:paraId="48290460" w14:textId="77777777" w:rsidR="00C20BB7" w:rsidRPr="00EE49ED" w:rsidRDefault="00C20BB7" w:rsidP="00084A20">
            <w:pPr>
              <w:spacing w:line="240" w:lineRule="auto"/>
              <w:contextualSpacing/>
              <w:jc w:val="left"/>
              <w:rPr>
                <w:sz w:val="20"/>
                <w:szCs w:val="20"/>
              </w:rPr>
            </w:pPr>
            <w:r w:rsidRPr="00EE49ED">
              <w:rPr>
                <w:sz w:val="20"/>
                <w:szCs w:val="20"/>
              </w:rPr>
              <w:t>2.6</w:t>
            </w:r>
            <w:r w:rsidRPr="00EE49ED">
              <w:rPr>
                <w:sz w:val="20"/>
                <w:szCs w:val="20"/>
                <w:lang w:eastAsia="ru-RU"/>
              </w:rPr>
              <w:t xml:space="preserve"> Затор. Зажор</w:t>
            </w:r>
          </w:p>
        </w:tc>
        <w:tc>
          <w:tcPr>
            <w:tcW w:w="1137" w:type="pct"/>
            <w:tcBorders>
              <w:top w:val="single" w:sz="4" w:space="0" w:color="000000"/>
              <w:left w:val="single" w:sz="4" w:space="0" w:color="000000"/>
              <w:bottom w:val="single" w:sz="4" w:space="0" w:color="000000"/>
            </w:tcBorders>
            <w:shd w:val="clear" w:color="auto" w:fill="auto"/>
          </w:tcPr>
          <w:p w14:paraId="6899B9C7" w14:textId="77777777" w:rsidR="00C20BB7" w:rsidRPr="00EE49ED" w:rsidRDefault="00C20BB7" w:rsidP="00084A20">
            <w:pPr>
              <w:spacing w:line="240" w:lineRule="auto"/>
              <w:contextualSpacing/>
              <w:jc w:val="left"/>
              <w:rPr>
                <w:sz w:val="20"/>
                <w:szCs w:val="20"/>
              </w:rPr>
            </w:pPr>
            <w:r w:rsidRPr="00EE49ED">
              <w:rPr>
                <w:sz w:val="20"/>
                <w:szCs w:val="20"/>
              </w:rPr>
              <w:t>Гидродинамический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6C78FE80" w14:textId="77777777" w:rsidR="00C20BB7" w:rsidRPr="00EE49ED" w:rsidRDefault="00C20BB7" w:rsidP="00084A20">
            <w:pPr>
              <w:spacing w:line="240" w:lineRule="auto"/>
              <w:contextualSpacing/>
              <w:jc w:val="left"/>
              <w:rPr>
                <w:b/>
                <w:sz w:val="20"/>
                <w:szCs w:val="20"/>
                <w:lang w:eastAsia="ru-RU"/>
              </w:rPr>
            </w:pPr>
            <w:r w:rsidRPr="00EE49ED">
              <w:rPr>
                <w:sz w:val="20"/>
                <w:szCs w:val="20"/>
              </w:rPr>
              <w:t>Гидродинамический.</w:t>
            </w:r>
            <w:r w:rsidRPr="00EE49ED">
              <w:rPr>
                <w:sz w:val="20"/>
                <w:szCs w:val="20"/>
                <w:lang w:eastAsia="ru-RU"/>
              </w:rPr>
              <w:t xml:space="preserve"> </w:t>
            </w:r>
          </w:p>
          <w:p w14:paraId="78C87453" w14:textId="77777777" w:rsidR="00C20BB7" w:rsidRPr="00EE49ED" w:rsidRDefault="00C20BB7" w:rsidP="00084A20">
            <w:pPr>
              <w:spacing w:line="240" w:lineRule="auto"/>
              <w:contextualSpacing/>
              <w:jc w:val="left"/>
              <w:rPr>
                <w:sz w:val="20"/>
                <w:szCs w:val="20"/>
              </w:rPr>
            </w:pPr>
            <w:r w:rsidRPr="00EE49ED">
              <w:rPr>
                <w:sz w:val="20"/>
                <w:szCs w:val="20"/>
                <w:lang w:eastAsia="ru-RU"/>
              </w:rPr>
              <w:t>Гидродинамическое давление воды</w:t>
            </w:r>
          </w:p>
        </w:tc>
      </w:tr>
      <w:tr w:rsidR="00C20BB7" w:rsidRPr="00EE49ED" w14:paraId="118AE00F"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left w:val="single" w:sz="4" w:space="0" w:color="000000"/>
            </w:tcBorders>
            <w:shd w:val="clear" w:color="auto" w:fill="auto"/>
          </w:tcPr>
          <w:p w14:paraId="1852C091" w14:textId="77777777" w:rsidR="00C20BB7" w:rsidRPr="00EE49ED" w:rsidRDefault="00C20BB7" w:rsidP="00084A20">
            <w:pPr>
              <w:spacing w:line="240" w:lineRule="auto"/>
              <w:contextualSpacing/>
              <w:jc w:val="left"/>
              <w:rPr>
                <w:b/>
                <w:sz w:val="20"/>
                <w:szCs w:val="20"/>
              </w:rPr>
            </w:pPr>
            <w:r w:rsidRPr="00EE49ED">
              <w:rPr>
                <w:sz w:val="20"/>
                <w:szCs w:val="20"/>
              </w:rPr>
              <w:t>2.7</w:t>
            </w:r>
            <w:r w:rsidRPr="00EE49ED">
              <w:rPr>
                <w:sz w:val="20"/>
                <w:szCs w:val="20"/>
                <w:lang w:eastAsia="ru-RU"/>
              </w:rPr>
              <w:t xml:space="preserve"> Лавина </w:t>
            </w:r>
            <w:r w:rsidRPr="00EE49ED">
              <w:rPr>
                <w:sz w:val="20"/>
                <w:szCs w:val="20"/>
              </w:rPr>
              <w:t>снежная</w:t>
            </w:r>
          </w:p>
        </w:tc>
        <w:tc>
          <w:tcPr>
            <w:tcW w:w="1137" w:type="pct"/>
            <w:tcBorders>
              <w:top w:val="single" w:sz="4" w:space="0" w:color="000000"/>
              <w:left w:val="single" w:sz="4" w:space="0" w:color="000000"/>
              <w:bottom w:val="single" w:sz="4" w:space="0" w:color="000000"/>
            </w:tcBorders>
            <w:shd w:val="clear" w:color="auto" w:fill="auto"/>
          </w:tcPr>
          <w:p w14:paraId="39B245C1" w14:textId="77777777" w:rsidR="00C20BB7" w:rsidRPr="00EE49ED" w:rsidRDefault="00C20BB7" w:rsidP="00084A20">
            <w:pPr>
              <w:spacing w:line="240" w:lineRule="auto"/>
              <w:contextualSpacing/>
              <w:jc w:val="left"/>
              <w:rPr>
                <w:sz w:val="20"/>
                <w:szCs w:val="20"/>
              </w:rPr>
            </w:pPr>
            <w:r w:rsidRPr="00EE49ED">
              <w:rPr>
                <w:sz w:val="20"/>
                <w:szCs w:val="20"/>
              </w:rPr>
              <w:t>Гравитационный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72AD71B" w14:textId="77777777" w:rsidR="00C20BB7" w:rsidRPr="00EE49ED" w:rsidRDefault="00C20BB7" w:rsidP="00084A20">
            <w:pPr>
              <w:spacing w:line="240" w:lineRule="auto"/>
              <w:contextualSpacing/>
              <w:jc w:val="left"/>
              <w:rPr>
                <w:b/>
                <w:sz w:val="20"/>
                <w:szCs w:val="20"/>
              </w:rPr>
            </w:pPr>
            <w:r w:rsidRPr="00EE49ED">
              <w:rPr>
                <w:sz w:val="20"/>
                <w:szCs w:val="20"/>
                <w:lang w:eastAsia="ru-RU"/>
              </w:rPr>
              <w:t>Смещение (движение) снежных масс</w:t>
            </w:r>
          </w:p>
        </w:tc>
      </w:tr>
      <w:tr w:rsidR="00C20BB7" w:rsidRPr="00EE49ED" w14:paraId="4095C662"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tcBorders>
            <w:shd w:val="clear" w:color="auto" w:fill="auto"/>
          </w:tcPr>
          <w:p w14:paraId="17C24A3C" w14:textId="77777777" w:rsidR="00C20BB7" w:rsidRPr="00EE49ED" w:rsidRDefault="00C20BB7" w:rsidP="00084A20">
            <w:pPr>
              <w:spacing w:line="240" w:lineRule="auto"/>
              <w:contextualSpacing/>
              <w:jc w:val="left"/>
              <w:rPr>
                <w:b/>
                <w:sz w:val="20"/>
                <w:szCs w:val="20"/>
              </w:rPr>
            </w:pPr>
          </w:p>
        </w:tc>
        <w:tc>
          <w:tcPr>
            <w:tcW w:w="1137" w:type="pct"/>
            <w:tcBorders>
              <w:top w:val="single" w:sz="4" w:space="0" w:color="000000"/>
              <w:left w:val="single" w:sz="4" w:space="0" w:color="000000"/>
              <w:bottom w:val="single" w:sz="4" w:space="0" w:color="000000"/>
            </w:tcBorders>
            <w:shd w:val="clear" w:color="auto" w:fill="auto"/>
          </w:tcPr>
          <w:p w14:paraId="13A6AEC6" w14:textId="77777777" w:rsidR="00C20BB7" w:rsidRPr="00EE49ED" w:rsidRDefault="00C20BB7" w:rsidP="00084A20">
            <w:pPr>
              <w:spacing w:line="240" w:lineRule="auto"/>
              <w:contextualSpacing/>
              <w:jc w:val="left"/>
              <w:rPr>
                <w:sz w:val="20"/>
                <w:szCs w:val="20"/>
              </w:rPr>
            </w:pPr>
            <w:r w:rsidRPr="00EE49ED">
              <w:rPr>
                <w:sz w:val="20"/>
                <w:szCs w:val="20"/>
                <w:lang w:eastAsia="ru-RU"/>
              </w:rPr>
              <w:t>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7C8BA6A3" w14:textId="77777777" w:rsidR="00C20BB7" w:rsidRPr="00EE49ED" w:rsidRDefault="00C20BB7" w:rsidP="00084A20">
            <w:pPr>
              <w:spacing w:line="240" w:lineRule="auto"/>
              <w:contextualSpacing/>
              <w:jc w:val="left"/>
              <w:rPr>
                <w:b/>
                <w:sz w:val="20"/>
                <w:szCs w:val="20"/>
                <w:lang w:eastAsia="ru-RU"/>
              </w:rPr>
            </w:pPr>
            <w:r w:rsidRPr="00EE49ED">
              <w:rPr>
                <w:sz w:val="20"/>
                <w:szCs w:val="20"/>
                <w:lang w:eastAsia="ru-RU"/>
              </w:rPr>
              <w:t xml:space="preserve">Удар. </w:t>
            </w:r>
          </w:p>
          <w:p w14:paraId="1484AAB6" w14:textId="77777777" w:rsidR="00C20BB7" w:rsidRPr="00EE49ED" w:rsidRDefault="00C20BB7" w:rsidP="00084A20">
            <w:pPr>
              <w:spacing w:line="240" w:lineRule="auto"/>
              <w:contextualSpacing/>
              <w:jc w:val="left"/>
              <w:rPr>
                <w:b/>
                <w:sz w:val="20"/>
                <w:szCs w:val="20"/>
              </w:rPr>
            </w:pPr>
            <w:r w:rsidRPr="00EE49ED">
              <w:rPr>
                <w:sz w:val="20"/>
                <w:szCs w:val="20"/>
                <w:lang w:eastAsia="ru-RU"/>
              </w:rPr>
              <w:t>Давление смещенных масс снега</w:t>
            </w:r>
          </w:p>
        </w:tc>
      </w:tr>
      <w:tr w:rsidR="00C20BB7" w:rsidRPr="00EE49ED" w14:paraId="7093E340"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bottom w:val="single" w:sz="4" w:space="0" w:color="000000"/>
            </w:tcBorders>
            <w:shd w:val="clear" w:color="auto" w:fill="auto"/>
          </w:tcPr>
          <w:p w14:paraId="4CE87544" w14:textId="77777777" w:rsidR="00C20BB7" w:rsidRPr="00EE49ED" w:rsidRDefault="00C20BB7" w:rsidP="00084A20">
            <w:pPr>
              <w:spacing w:line="240" w:lineRule="auto"/>
              <w:contextualSpacing/>
              <w:jc w:val="left"/>
              <w:rPr>
                <w:b/>
                <w:sz w:val="20"/>
                <w:szCs w:val="20"/>
              </w:rPr>
            </w:pPr>
          </w:p>
        </w:tc>
        <w:tc>
          <w:tcPr>
            <w:tcW w:w="1137" w:type="pct"/>
            <w:tcBorders>
              <w:top w:val="single" w:sz="4" w:space="0" w:color="000000"/>
              <w:left w:val="single" w:sz="4" w:space="0" w:color="000000"/>
              <w:bottom w:val="single" w:sz="4" w:space="0" w:color="000000"/>
            </w:tcBorders>
            <w:shd w:val="clear" w:color="auto" w:fill="auto"/>
          </w:tcPr>
          <w:p w14:paraId="0CE79F7A" w14:textId="77777777" w:rsidR="00C20BB7" w:rsidRPr="00EE49ED" w:rsidRDefault="00C20BB7" w:rsidP="00084A20">
            <w:pPr>
              <w:spacing w:line="240" w:lineRule="auto"/>
              <w:contextualSpacing/>
              <w:jc w:val="left"/>
              <w:rPr>
                <w:sz w:val="20"/>
                <w:szCs w:val="20"/>
              </w:rPr>
            </w:pPr>
            <w:r w:rsidRPr="00EE49ED">
              <w:rPr>
                <w:sz w:val="20"/>
                <w:szCs w:val="20"/>
                <w:lang w:eastAsia="ru-RU"/>
              </w:rPr>
              <w:t>Аэродинамический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2CDDC2C5" w14:textId="77777777" w:rsidR="00C20BB7" w:rsidRPr="00EE49ED" w:rsidRDefault="00C20BB7" w:rsidP="00084A20">
            <w:pPr>
              <w:spacing w:line="240" w:lineRule="auto"/>
              <w:contextualSpacing/>
              <w:jc w:val="left"/>
              <w:rPr>
                <w:b/>
                <w:sz w:val="20"/>
                <w:szCs w:val="20"/>
                <w:lang w:eastAsia="ru-RU"/>
              </w:rPr>
            </w:pPr>
            <w:r w:rsidRPr="00EE49ED">
              <w:rPr>
                <w:sz w:val="20"/>
                <w:szCs w:val="20"/>
                <w:lang w:eastAsia="ru-RU"/>
              </w:rPr>
              <w:t>Ударная (воздушная) волна.</w:t>
            </w:r>
          </w:p>
          <w:p w14:paraId="5285C2ED" w14:textId="77777777" w:rsidR="00C20BB7" w:rsidRPr="00EE49ED" w:rsidRDefault="00C20BB7" w:rsidP="00084A20">
            <w:pPr>
              <w:spacing w:line="240" w:lineRule="auto"/>
              <w:contextualSpacing/>
              <w:jc w:val="left"/>
              <w:rPr>
                <w:b/>
                <w:sz w:val="20"/>
                <w:szCs w:val="20"/>
              </w:rPr>
            </w:pPr>
            <w:r w:rsidRPr="00EE49ED">
              <w:rPr>
                <w:sz w:val="20"/>
                <w:szCs w:val="20"/>
                <w:lang w:eastAsia="ru-RU"/>
              </w:rPr>
              <w:t>Звуковой удар</w:t>
            </w:r>
          </w:p>
        </w:tc>
      </w:tr>
      <w:tr w:rsidR="00C20BB7" w:rsidRPr="00EE49ED" w14:paraId="37EDBDE1"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7481F054" w14:textId="77777777" w:rsidR="00C20BB7" w:rsidRPr="00EE49ED" w:rsidRDefault="00C20BB7" w:rsidP="00084A20">
            <w:pPr>
              <w:spacing w:line="240" w:lineRule="auto"/>
              <w:contextualSpacing/>
              <w:jc w:val="left"/>
              <w:rPr>
                <w:sz w:val="20"/>
                <w:szCs w:val="20"/>
              </w:rPr>
            </w:pPr>
            <w:r w:rsidRPr="00EE49ED">
              <w:rPr>
                <w:sz w:val="20"/>
                <w:szCs w:val="20"/>
              </w:rPr>
              <w:t>3. Опасные метеорологические явления и процессы</w:t>
            </w:r>
          </w:p>
        </w:tc>
      </w:tr>
      <w:tr w:rsidR="00C20BB7" w:rsidRPr="00EE49ED" w14:paraId="069F4DBB"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50"/>
        </w:trPr>
        <w:tc>
          <w:tcPr>
            <w:tcW w:w="1078" w:type="pct"/>
            <w:tcBorders>
              <w:top w:val="single" w:sz="4" w:space="0" w:color="000000"/>
              <w:left w:val="single" w:sz="4" w:space="0" w:color="000000"/>
            </w:tcBorders>
            <w:shd w:val="clear" w:color="auto" w:fill="auto"/>
          </w:tcPr>
          <w:p w14:paraId="369A21DA" w14:textId="77777777" w:rsidR="00C20BB7" w:rsidRPr="00EE49ED" w:rsidRDefault="00C20BB7" w:rsidP="00084A20">
            <w:pPr>
              <w:spacing w:line="240" w:lineRule="auto"/>
              <w:contextualSpacing/>
              <w:jc w:val="left"/>
              <w:rPr>
                <w:sz w:val="20"/>
                <w:szCs w:val="20"/>
              </w:rPr>
            </w:pPr>
            <w:r w:rsidRPr="00EE49ED">
              <w:rPr>
                <w:sz w:val="20"/>
                <w:szCs w:val="20"/>
              </w:rPr>
              <w:t xml:space="preserve">3.1 Сильный ветер. Шторм. Шквал. Ураган </w:t>
            </w:r>
          </w:p>
        </w:tc>
        <w:tc>
          <w:tcPr>
            <w:tcW w:w="1137" w:type="pct"/>
            <w:tcBorders>
              <w:top w:val="single" w:sz="4" w:space="0" w:color="000000"/>
              <w:left w:val="single" w:sz="4" w:space="0" w:color="000000"/>
            </w:tcBorders>
            <w:shd w:val="clear" w:color="auto" w:fill="auto"/>
          </w:tcPr>
          <w:p w14:paraId="52117C1D" w14:textId="77777777" w:rsidR="00C20BB7" w:rsidRPr="00EE49ED" w:rsidRDefault="00C20BB7" w:rsidP="00084A20">
            <w:pPr>
              <w:spacing w:line="240" w:lineRule="auto"/>
              <w:contextualSpacing/>
              <w:jc w:val="left"/>
              <w:rPr>
                <w:sz w:val="20"/>
                <w:szCs w:val="20"/>
              </w:rPr>
            </w:pPr>
            <w:r w:rsidRPr="00EE49ED">
              <w:rPr>
                <w:sz w:val="20"/>
                <w:szCs w:val="20"/>
              </w:rPr>
              <w:t xml:space="preserve">Аэродинамический </w:t>
            </w:r>
          </w:p>
        </w:tc>
        <w:tc>
          <w:tcPr>
            <w:tcW w:w="2785" w:type="pct"/>
            <w:tcBorders>
              <w:top w:val="single" w:sz="4" w:space="0" w:color="000000"/>
              <w:left w:val="single" w:sz="4" w:space="0" w:color="000000"/>
              <w:right w:val="single" w:sz="4" w:space="0" w:color="000000"/>
            </w:tcBorders>
            <w:shd w:val="clear" w:color="auto" w:fill="auto"/>
          </w:tcPr>
          <w:p w14:paraId="03D34F2A" w14:textId="77777777" w:rsidR="00C20BB7" w:rsidRPr="00EE49ED" w:rsidRDefault="00C20BB7" w:rsidP="00084A20">
            <w:pPr>
              <w:spacing w:line="240" w:lineRule="auto"/>
              <w:contextualSpacing/>
              <w:jc w:val="left"/>
              <w:rPr>
                <w:sz w:val="20"/>
                <w:szCs w:val="20"/>
              </w:rPr>
            </w:pPr>
            <w:r w:rsidRPr="00EE49ED">
              <w:rPr>
                <w:sz w:val="20"/>
                <w:szCs w:val="20"/>
              </w:rPr>
              <w:t xml:space="preserve">Ветровой поток. </w:t>
            </w:r>
          </w:p>
          <w:p w14:paraId="5C909D94" w14:textId="77777777" w:rsidR="00C20BB7" w:rsidRPr="00EE49ED" w:rsidRDefault="00C20BB7" w:rsidP="00084A20">
            <w:pPr>
              <w:spacing w:line="240" w:lineRule="auto"/>
              <w:contextualSpacing/>
              <w:jc w:val="left"/>
              <w:rPr>
                <w:sz w:val="20"/>
                <w:szCs w:val="20"/>
              </w:rPr>
            </w:pPr>
            <w:r w:rsidRPr="00EE49ED">
              <w:rPr>
                <w:sz w:val="20"/>
                <w:szCs w:val="20"/>
              </w:rPr>
              <w:t xml:space="preserve">Ветровая нагрузка. </w:t>
            </w:r>
          </w:p>
          <w:p w14:paraId="32FA0DC2" w14:textId="77777777" w:rsidR="00C20BB7" w:rsidRPr="00EE49ED" w:rsidRDefault="00C20BB7" w:rsidP="00084A20">
            <w:pPr>
              <w:spacing w:line="240" w:lineRule="auto"/>
              <w:contextualSpacing/>
              <w:jc w:val="left"/>
              <w:rPr>
                <w:sz w:val="20"/>
                <w:szCs w:val="20"/>
              </w:rPr>
            </w:pPr>
            <w:r w:rsidRPr="00EE49ED">
              <w:rPr>
                <w:sz w:val="20"/>
                <w:szCs w:val="20"/>
              </w:rPr>
              <w:t xml:space="preserve">Аэродинамическое давление. </w:t>
            </w:r>
          </w:p>
          <w:p w14:paraId="3DEEA0E5" w14:textId="77777777" w:rsidR="00C20BB7" w:rsidRPr="00EE49ED" w:rsidRDefault="00C20BB7" w:rsidP="00084A20">
            <w:pPr>
              <w:spacing w:line="240" w:lineRule="auto"/>
              <w:contextualSpacing/>
              <w:jc w:val="left"/>
              <w:rPr>
                <w:sz w:val="20"/>
                <w:szCs w:val="20"/>
              </w:rPr>
            </w:pPr>
            <w:r w:rsidRPr="00EE49ED">
              <w:rPr>
                <w:sz w:val="20"/>
                <w:szCs w:val="20"/>
              </w:rPr>
              <w:t>Вибрация</w:t>
            </w:r>
          </w:p>
        </w:tc>
      </w:tr>
      <w:tr w:rsidR="00C20BB7" w:rsidRPr="00EE49ED" w14:paraId="686AE196"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10"/>
        </w:trPr>
        <w:tc>
          <w:tcPr>
            <w:tcW w:w="1078" w:type="pct"/>
            <w:tcBorders>
              <w:top w:val="single" w:sz="4" w:space="0" w:color="000000"/>
              <w:left w:val="single" w:sz="4" w:space="0" w:color="000000"/>
              <w:bottom w:val="single" w:sz="4" w:space="0" w:color="auto"/>
            </w:tcBorders>
            <w:shd w:val="clear" w:color="auto" w:fill="auto"/>
          </w:tcPr>
          <w:p w14:paraId="2875BEED" w14:textId="77777777" w:rsidR="00C20BB7" w:rsidRPr="00EE49ED" w:rsidRDefault="00C20BB7" w:rsidP="00084A20">
            <w:pPr>
              <w:spacing w:line="240" w:lineRule="auto"/>
              <w:contextualSpacing/>
              <w:jc w:val="left"/>
              <w:rPr>
                <w:sz w:val="20"/>
                <w:szCs w:val="20"/>
              </w:rPr>
            </w:pPr>
            <w:r w:rsidRPr="00EE49ED">
              <w:rPr>
                <w:sz w:val="20"/>
                <w:szCs w:val="20"/>
              </w:rPr>
              <w:t>3.2 Смерч. Вихрь</w:t>
            </w:r>
          </w:p>
        </w:tc>
        <w:tc>
          <w:tcPr>
            <w:tcW w:w="1137" w:type="pct"/>
            <w:tcBorders>
              <w:top w:val="single" w:sz="4" w:space="0" w:color="000000"/>
              <w:left w:val="single" w:sz="4" w:space="0" w:color="000000"/>
              <w:bottom w:val="single" w:sz="4" w:space="0" w:color="auto"/>
            </w:tcBorders>
            <w:shd w:val="clear" w:color="auto" w:fill="auto"/>
          </w:tcPr>
          <w:p w14:paraId="482A4238" w14:textId="77777777" w:rsidR="00C20BB7" w:rsidRPr="00EE49ED" w:rsidRDefault="00C20BB7" w:rsidP="00084A20">
            <w:pPr>
              <w:spacing w:line="240" w:lineRule="auto"/>
              <w:contextualSpacing/>
              <w:jc w:val="left"/>
              <w:rPr>
                <w:sz w:val="20"/>
                <w:szCs w:val="20"/>
              </w:rPr>
            </w:pPr>
            <w:r w:rsidRPr="00EE49ED">
              <w:rPr>
                <w:sz w:val="20"/>
                <w:szCs w:val="20"/>
              </w:rPr>
              <w:t xml:space="preserve">Аэродинамический </w:t>
            </w:r>
          </w:p>
        </w:tc>
        <w:tc>
          <w:tcPr>
            <w:tcW w:w="2785" w:type="pct"/>
            <w:tcBorders>
              <w:top w:val="single" w:sz="4" w:space="0" w:color="000000"/>
              <w:left w:val="single" w:sz="4" w:space="0" w:color="000000"/>
              <w:bottom w:val="single" w:sz="4" w:space="0" w:color="auto"/>
              <w:right w:val="single" w:sz="4" w:space="0" w:color="000000"/>
            </w:tcBorders>
            <w:shd w:val="clear" w:color="auto" w:fill="auto"/>
          </w:tcPr>
          <w:p w14:paraId="183B3A0F" w14:textId="77777777" w:rsidR="00C20BB7" w:rsidRPr="00EE49ED" w:rsidRDefault="00C20BB7" w:rsidP="00084A20">
            <w:pPr>
              <w:spacing w:line="240" w:lineRule="auto"/>
              <w:contextualSpacing/>
              <w:jc w:val="left"/>
              <w:rPr>
                <w:sz w:val="20"/>
                <w:szCs w:val="20"/>
              </w:rPr>
            </w:pPr>
            <w:r w:rsidRPr="00EE49ED">
              <w:rPr>
                <w:sz w:val="20"/>
                <w:szCs w:val="20"/>
              </w:rPr>
              <w:t>Сильное разряжение воздуха.</w:t>
            </w:r>
          </w:p>
          <w:p w14:paraId="332F1184" w14:textId="77777777" w:rsidR="00C20BB7" w:rsidRPr="00EE49ED" w:rsidRDefault="00C20BB7" w:rsidP="00084A20">
            <w:pPr>
              <w:spacing w:line="240" w:lineRule="auto"/>
              <w:contextualSpacing/>
              <w:jc w:val="left"/>
              <w:rPr>
                <w:sz w:val="20"/>
                <w:szCs w:val="20"/>
              </w:rPr>
            </w:pPr>
            <w:r w:rsidRPr="00EE49ED">
              <w:rPr>
                <w:sz w:val="20"/>
                <w:szCs w:val="20"/>
              </w:rPr>
              <w:t>Вихревой восходящий поток.</w:t>
            </w:r>
          </w:p>
          <w:p w14:paraId="2FBFB40B" w14:textId="77777777" w:rsidR="00C20BB7" w:rsidRPr="00EE49ED" w:rsidRDefault="00C20BB7" w:rsidP="00084A20">
            <w:pPr>
              <w:spacing w:line="240" w:lineRule="auto"/>
              <w:contextualSpacing/>
              <w:jc w:val="left"/>
              <w:rPr>
                <w:sz w:val="20"/>
                <w:szCs w:val="20"/>
              </w:rPr>
            </w:pPr>
            <w:r w:rsidRPr="00EE49ED">
              <w:rPr>
                <w:sz w:val="20"/>
                <w:szCs w:val="20"/>
              </w:rPr>
              <w:t>Ветровая нагрузка</w:t>
            </w:r>
          </w:p>
        </w:tc>
      </w:tr>
      <w:tr w:rsidR="00C20BB7" w:rsidRPr="00EE49ED" w14:paraId="102A2D7E"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tcBorders>
              <w:top w:val="single" w:sz="4" w:space="0" w:color="auto"/>
              <w:left w:val="single" w:sz="4" w:space="0" w:color="000000"/>
              <w:bottom w:val="single" w:sz="4" w:space="0" w:color="000000"/>
            </w:tcBorders>
            <w:shd w:val="clear" w:color="auto" w:fill="auto"/>
          </w:tcPr>
          <w:p w14:paraId="675D1E4B" w14:textId="77777777" w:rsidR="00C20BB7" w:rsidRPr="00EE49ED" w:rsidRDefault="00C20BB7" w:rsidP="00084A20">
            <w:pPr>
              <w:spacing w:line="240" w:lineRule="auto"/>
              <w:contextualSpacing/>
              <w:jc w:val="left"/>
              <w:rPr>
                <w:sz w:val="20"/>
                <w:szCs w:val="20"/>
              </w:rPr>
            </w:pPr>
            <w:r w:rsidRPr="00EE49ED">
              <w:rPr>
                <w:sz w:val="20"/>
                <w:szCs w:val="20"/>
                <w:lang w:eastAsia="ru-RU"/>
              </w:rPr>
              <w:t>3.3. Пыльная буря</w:t>
            </w:r>
          </w:p>
        </w:tc>
        <w:tc>
          <w:tcPr>
            <w:tcW w:w="1137" w:type="pct"/>
            <w:tcBorders>
              <w:top w:val="single" w:sz="4" w:space="0" w:color="auto"/>
              <w:left w:val="single" w:sz="4" w:space="0" w:color="000000"/>
              <w:bottom w:val="single" w:sz="4" w:space="0" w:color="000000"/>
            </w:tcBorders>
            <w:shd w:val="clear" w:color="auto" w:fill="auto"/>
          </w:tcPr>
          <w:p w14:paraId="7A60052D" w14:textId="77777777" w:rsidR="00C20BB7" w:rsidRPr="00EE49ED" w:rsidRDefault="00C20BB7" w:rsidP="00084A20">
            <w:pPr>
              <w:spacing w:line="240" w:lineRule="auto"/>
              <w:contextualSpacing/>
              <w:jc w:val="left"/>
              <w:rPr>
                <w:sz w:val="20"/>
                <w:szCs w:val="20"/>
              </w:rPr>
            </w:pPr>
            <w:r w:rsidRPr="00EE49ED">
              <w:rPr>
                <w:sz w:val="20"/>
                <w:szCs w:val="20"/>
              </w:rPr>
              <w:t>Аэродинамический</w:t>
            </w:r>
          </w:p>
        </w:tc>
        <w:tc>
          <w:tcPr>
            <w:tcW w:w="2785" w:type="pct"/>
            <w:tcBorders>
              <w:top w:val="single" w:sz="4" w:space="0" w:color="auto"/>
              <w:left w:val="single" w:sz="4" w:space="0" w:color="000000"/>
              <w:bottom w:val="single" w:sz="4" w:space="0" w:color="000000"/>
              <w:right w:val="single" w:sz="4" w:space="0" w:color="000000"/>
            </w:tcBorders>
            <w:shd w:val="clear" w:color="auto" w:fill="auto"/>
          </w:tcPr>
          <w:p w14:paraId="50B378B2" w14:textId="77777777" w:rsidR="00C20BB7" w:rsidRPr="00EE49ED" w:rsidRDefault="00C20BB7" w:rsidP="00084A20">
            <w:pPr>
              <w:spacing w:line="240" w:lineRule="auto"/>
              <w:contextualSpacing/>
              <w:jc w:val="left"/>
              <w:rPr>
                <w:sz w:val="20"/>
                <w:szCs w:val="20"/>
              </w:rPr>
            </w:pPr>
            <w:r w:rsidRPr="00EE49ED">
              <w:rPr>
                <w:sz w:val="20"/>
                <w:szCs w:val="20"/>
                <w:lang w:eastAsia="ru-RU"/>
              </w:rPr>
              <w:t>Выдувание и засыпание верхнего покрова почвы, посевов</w:t>
            </w:r>
          </w:p>
        </w:tc>
      </w:tr>
      <w:tr w:rsidR="00C20BB7" w:rsidRPr="00EE49ED" w14:paraId="1B455ED1"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3D1FF2AC" w14:textId="77777777" w:rsidR="00C20BB7" w:rsidRPr="00EE49ED" w:rsidRDefault="00C20BB7" w:rsidP="00084A20">
            <w:pPr>
              <w:spacing w:line="240" w:lineRule="auto"/>
              <w:contextualSpacing/>
              <w:jc w:val="left"/>
              <w:rPr>
                <w:sz w:val="20"/>
                <w:szCs w:val="20"/>
              </w:rPr>
            </w:pPr>
            <w:r w:rsidRPr="00EE49ED">
              <w:rPr>
                <w:sz w:val="20"/>
                <w:szCs w:val="20"/>
              </w:rPr>
              <w:t>3.4 Сильные осадки</w:t>
            </w:r>
          </w:p>
        </w:tc>
        <w:tc>
          <w:tcPr>
            <w:tcW w:w="1137" w:type="pct"/>
            <w:tcBorders>
              <w:top w:val="single" w:sz="4" w:space="0" w:color="000000"/>
              <w:left w:val="single" w:sz="4" w:space="0" w:color="000000"/>
              <w:bottom w:val="single" w:sz="4" w:space="0" w:color="000000"/>
            </w:tcBorders>
            <w:shd w:val="clear" w:color="auto" w:fill="auto"/>
          </w:tcPr>
          <w:p w14:paraId="0DAD774C" w14:textId="77777777" w:rsidR="00C20BB7" w:rsidRPr="00EE49ED" w:rsidRDefault="00C20BB7" w:rsidP="00084A20">
            <w:pPr>
              <w:spacing w:line="240" w:lineRule="auto"/>
              <w:contextualSpacing/>
              <w:jc w:val="left"/>
              <w:rPr>
                <w:sz w:val="20"/>
                <w:szCs w:val="20"/>
              </w:rPr>
            </w:pPr>
            <w:r w:rsidRPr="00EE49ED">
              <w:rPr>
                <w:sz w:val="20"/>
                <w:szCs w:val="20"/>
              </w:rPr>
              <w:t>-</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52C644AC" w14:textId="77777777" w:rsidR="00C20BB7" w:rsidRPr="00EE49ED" w:rsidRDefault="00C20BB7" w:rsidP="00084A20">
            <w:pPr>
              <w:spacing w:line="240" w:lineRule="auto"/>
              <w:contextualSpacing/>
              <w:jc w:val="left"/>
              <w:rPr>
                <w:sz w:val="20"/>
                <w:szCs w:val="20"/>
              </w:rPr>
            </w:pPr>
            <w:r w:rsidRPr="00EE49ED">
              <w:rPr>
                <w:sz w:val="20"/>
                <w:szCs w:val="20"/>
              </w:rPr>
              <w:t>-</w:t>
            </w:r>
          </w:p>
        </w:tc>
      </w:tr>
      <w:tr w:rsidR="00C20BB7" w:rsidRPr="00EE49ED" w14:paraId="01CE90C0"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4F5333B8" w14:textId="77777777" w:rsidR="00C20BB7" w:rsidRPr="00EE49ED" w:rsidRDefault="00C20BB7" w:rsidP="00084A20">
            <w:pPr>
              <w:spacing w:line="240" w:lineRule="auto"/>
              <w:contextualSpacing/>
              <w:jc w:val="left"/>
              <w:rPr>
                <w:sz w:val="20"/>
                <w:szCs w:val="20"/>
              </w:rPr>
            </w:pPr>
            <w:r w:rsidRPr="00EE49ED">
              <w:rPr>
                <w:sz w:val="20"/>
                <w:szCs w:val="20"/>
              </w:rPr>
              <w:t>3.4.1 Продолжительный дождь (ливень)</w:t>
            </w:r>
          </w:p>
        </w:tc>
        <w:tc>
          <w:tcPr>
            <w:tcW w:w="1137" w:type="pct"/>
            <w:tcBorders>
              <w:top w:val="single" w:sz="4" w:space="0" w:color="000000"/>
              <w:left w:val="single" w:sz="4" w:space="0" w:color="000000"/>
              <w:bottom w:val="single" w:sz="4" w:space="0" w:color="000000"/>
            </w:tcBorders>
            <w:shd w:val="clear" w:color="auto" w:fill="auto"/>
          </w:tcPr>
          <w:p w14:paraId="45F3F1BC" w14:textId="77777777" w:rsidR="00C20BB7" w:rsidRPr="00EE49ED" w:rsidRDefault="00C20BB7" w:rsidP="00084A20">
            <w:pPr>
              <w:spacing w:line="240" w:lineRule="auto"/>
              <w:contextualSpacing/>
              <w:jc w:val="left"/>
              <w:rPr>
                <w:sz w:val="20"/>
                <w:szCs w:val="20"/>
              </w:rPr>
            </w:pPr>
            <w:r w:rsidRPr="00EE49ED">
              <w:rPr>
                <w:sz w:val="20"/>
                <w:szCs w:val="20"/>
              </w:rPr>
              <w:t xml:space="preserve">Гидродинамический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3A8D959C" w14:textId="77777777" w:rsidR="00C20BB7" w:rsidRPr="00EE49ED" w:rsidRDefault="00C20BB7" w:rsidP="00084A20">
            <w:pPr>
              <w:spacing w:line="240" w:lineRule="auto"/>
              <w:contextualSpacing/>
              <w:jc w:val="left"/>
              <w:rPr>
                <w:sz w:val="20"/>
                <w:szCs w:val="20"/>
              </w:rPr>
            </w:pPr>
            <w:r w:rsidRPr="00EE49ED">
              <w:rPr>
                <w:sz w:val="20"/>
                <w:szCs w:val="20"/>
              </w:rPr>
              <w:t>Поток (течение) воды.</w:t>
            </w:r>
          </w:p>
          <w:p w14:paraId="64B1531E" w14:textId="77777777" w:rsidR="00C20BB7" w:rsidRPr="00EE49ED" w:rsidRDefault="00C20BB7" w:rsidP="00084A20">
            <w:pPr>
              <w:spacing w:line="240" w:lineRule="auto"/>
              <w:contextualSpacing/>
              <w:jc w:val="left"/>
              <w:rPr>
                <w:sz w:val="20"/>
                <w:szCs w:val="20"/>
              </w:rPr>
            </w:pPr>
            <w:r w:rsidRPr="00EE49ED">
              <w:rPr>
                <w:sz w:val="20"/>
                <w:szCs w:val="20"/>
              </w:rPr>
              <w:t>Затопление территории</w:t>
            </w:r>
          </w:p>
        </w:tc>
      </w:tr>
      <w:tr w:rsidR="00C20BB7" w:rsidRPr="00EE49ED" w14:paraId="5E349CEF"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6C93C9F9" w14:textId="77777777" w:rsidR="00C20BB7" w:rsidRPr="00EE49ED" w:rsidRDefault="00C20BB7" w:rsidP="00084A20">
            <w:pPr>
              <w:spacing w:line="240" w:lineRule="auto"/>
              <w:contextualSpacing/>
              <w:jc w:val="left"/>
              <w:rPr>
                <w:sz w:val="20"/>
                <w:szCs w:val="20"/>
              </w:rPr>
            </w:pPr>
            <w:r w:rsidRPr="00EE49ED">
              <w:rPr>
                <w:sz w:val="20"/>
                <w:szCs w:val="20"/>
              </w:rPr>
              <w:t xml:space="preserve">3.4.2 Сильный снегопад </w:t>
            </w:r>
          </w:p>
        </w:tc>
        <w:tc>
          <w:tcPr>
            <w:tcW w:w="1137" w:type="pct"/>
            <w:tcBorders>
              <w:top w:val="single" w:sz="4" w:space="0" w:color="000000"/>
              <w:left w:val="single" w:sz="4" w:space="0" w:color="000000"/>
              <w:bottom w:val="single" w:sz="4" w:space="0" w:color="000000"/>
            </w:tcBorders>
            <w:shd w:val="clear" w:color="auto" w:fill="auto"/>
          </w:tcPr>
          <w:p w14:paraId="7CB84673" w14:textId="77777777" w:rsidR="00C20BB7" w:rsidRPr="00EE49ED" w:rsidRDefault="00C20BB7" w:rsidP="00084A20">
            <w:pPr>
              <w:spacing w:line="240" w:lineRule="auto"/>
              <w:contextualSpacing/>
              <w:jc w:val="left"/>
              <w:rPr>
                <w:sz w:val="20"/>
                <w:szCs w:val="20"/>
              </w:rPr>
            </w:pPr>
            <w:r w:rsidRPr="00EE49ED">
              <w:rPr>
                <w:sz w:val="20"/>
                <w:szCs w:val="20"/>
              </w:rPr>
              <w:t xml:space="preserve">Гидродинамический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44739766" w14:textId="77777777" w:rsidR="00C20BB7" w:rsidRPr="00EE49ED" w:rsidRDefault="00C20BB7" w:rsidP="00084A20">
            <w:pPr>
              <w:spacing w:line="240" w:lineRule="auto"/>
              <w:contextualSpacing/>
              <w:jc w:val="left"/>
              <w:rPr>
                <w:sz w:val="20"/>
                <w:szCs w:val="20"/>
              </w:rPr>
            </w:pPr>
            <w:r w:rsidRPr="00EE49ED">
              <w:rPr>
                <w:sz w:val="20"/>
                <w:szCs w:val="20"/>
              </w:rPr>
              <w:t>Снеговая нагрузка.</w:t>
            </w:r>
          </w:p>
          <w:p w14:paraId="2183F401" w14:textId="77777777" w:rsidR="00C20BB7" w:rsidRPr="00EE49ED" w:rsidRDefault="00C20BB7" w:rsidP="00084A20">
            <w:pPr>
              <w:spacing w:line="240" w:lineRule="auto"/>
              <w:contextualSpacing/>
              <w:jc w:val="left"/>
              <w:rPr>
                <w:sz w:val="20"/>
                <w:szCs w:val="20"/>
              </w:rPr>
            </w:pPr>
            <w:r w:rsidRPr="00EE49ED">
              <w:rPr>
                <w:sz w:val="20"/>
                <w:szCs w:val="20"/>
              </w:rPr>
              <w:t>Снежные заносы</w:t>
            </w:r>
          </w:p>
        </w:tc>
      </w:tr>
      <w:tr w:rsidR="00C20BB7" w:rsidRPr="00EE49ED" w14:paraId="40888257"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10"/>
        </w:trPr>
        <w:tc>
          <w:tcPr>
            <w:tcW w:w="1078" w:type="pct"/>
            <w:tcBorders>
              <w:top w:val="single" w:sz="4" w:space="0" w:color="000000"/>
              <w:left w:val="single" w:sz="4" w:space="0" w:color="000000"/>
            </w:tcBorders>
            <w:shd w:val="clear" w:color="auto" w:fill="auto"/>
          </w:tcPr>
          <w:p w14:paraId="23755D1C" w14:textId="77777777" w:rsidR="00C20BB7" w:rsidRPr="00EE49ED" w:rsidRDefault="00C20BB7" w:rsidP="00084A20">
            <w:pPr>
              <w:spacing w:line="240" w:lineRule="auto"/>
              <w:contextualSpacing/>
              <w:jc w:val="left"/>
              <w:rPr>
                <w:sz w:val="20"/>
                <w:szCs w:val="20"/>
              </w:rPr>
            </w:pPr>
            <w:r w:rsidRPr="00EE49ED">
              <w:rPr>
                <w:sz w:val="20"/>
                <w:szCs w:val="20"/>
              </w:rPr>
              <w:t>3.4.3 Сильная метель</w:t>
            </w:r>
          </w:p>
        </w:tc>
        <w:tc>
          <w:tcPr>
            <w:tcW w:w="1137" w:type="pct"/>
            <w:tcBorders>
              <w:top w:val="single" w:sz="4" w:space="0" w:color="000000"/>
              <w:left w:val="single" w:sz="4" w:space="0" w:color="000000"/>
            </w:tcBorders>
            <w:shd w:val="clear" w:color="auto" w:fill="auto"/>
          </w:tcPr>
          <w:p w14:paraId="6881BE4E" w14:textId="77777777" w:rsidR="00C20BB7" w:rsidRPr="00EE49ED" w:rsidRDefault="00C20BB7" w:rsidP="00084A20">
            <w:pPr>
              <w:spacing w:line="240" w:lineRule="auto"/>
              <w:contextualSpacing/>
              <w:jc w:val="left"/>
              <w:rPr>
                <w:sz w:val="20"/>
                <w:szCs w:val="20"/>
              </w:rPr>
            </w:pPr>
            <w:r w:rsidRPr="00EE49ED">
              <w:rPr>
                <w:sz w:val="20"/>
                <w:szCs w:val="20"/>
              </w:rPr>
              <w:t xml:space="preserve">Гидродинамический </w:t>
            </w:r>
          </w:p>
        </w:tc>
        <w:tc>
          <w:tcPr>
            <w:tcW w:w="2785" w:type="pct"/>
            <w:tcBorders>
              <w:top w:val="single" w:sz="4" w:space="0" w:color="000000"/>
              <w:left w:val="single" w:sz="4" w:space="0" w:color="000000"/>
              <w:right w:val="single" w:sz="4" w:space="0" w:color="000000"/>
            </w:tcBorders>
            <w:shd w:val="clear" w:color="auto" w:fill="auto"/>
          </w:tcPr>
          <w:p w14:paraId="546EACF2" w14:textId="77777777" w:rsidR="00C20BB7" w:rsidRPr="00EE49ED" w:rsidRDefault="00C20BB7" w:rsidP="00084A20">
            <w:pPr>
              <w:spacing w:line="240" w:lineRule="auto"/>
              <w:contextualSpacing/>
              <w:jc w:val="left"/>
              <w:rPr>
                <w:sz w:val="20"/>
                <w:szCs w:val="20"/>
              </w:rPr>
            </w:pPr>
            <w:r w:rsidRPr="00EE49ED">
              <w:rPr>
                <w:sz w:val="20"/>
                <w:szCs w:val="20"/>
              </w:rPr>
              <w:t xml:space="preserve">Снеговая нагрузка. </w:t>
            </w:r>
          </w:p>
          <w:p w14:paraId="34EDAE5C" w14:textId="77777777" w:rsidR="00C20BB7" w:rsidRPr="00EE49ED" w:rsidRDefault="00C20BB7" w:rsidP="00084A20">
            <w:pPr>
              <w:spacing w:line="240" w:lineRule="auto"/>
              <w:contextualSpacing/>
              <w:jc w:val="left"/>
              <w:rPr>
                <w:sz w:val="20"/>
                <w:szCs w:val="20"/>
              </w:rPr>
            </w:pPr>
            <w:r w:rsidRPr="00EE49ED">
              <w:rPr>
                <w:sz w:val="20"/>
                <w:szCs w:val="20"/>
              </w:rPr>
              <w:t xml:space="preserve">Ветровая нагрузка. </w:t>
            </w:r>
          </w:p>
          <w:p w14:paraId="1D46CF39" w14:textId="77777777" w:rsidR="00C20BB7" w:rsidRPr="00EE49ED" w:rsidRDefault="00C20BB7" w:rsidP="00084A20">
            <w:pPr>
              <w:spacing w:line="240" w:lineRule="auto"/>
              <w:contextualSpacing/>
              <w:jc w:val="left"/>
              <w:rPr>
                <w:sz w:val="20"/>
                <w:szCs w:val="20"/>
              </w:rPr>
            </w:pPr>
            <w:r w:rsidRPr="00EE49ED">
              <w:rPr>
                <w:sz w:val="20"/>
                <w:szCs w:val="20"/>
              </w:rPr>
              <w:t>Снежные заносы</w:t>
            </w:r>
          </w:p>
        </w:tc>
      </w:tr>
      <w:tr w:rsidR="00C20BB7" w:rsidRPr="00EE49ED" w14:paraId="48834692"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val="restart"/>
            <w:tcBorders>
              <w:top w:val="single" w:sz="4" w:space="0" w:color="000000"/>
              <w:left w:val="single" w:sz="4" w:space="0" w:color="000000"/>
            </w:tcBorders>
            <w:shd w:val="clear" w:color="auto" w:fill="auto"/>
          </w:tcPr>
          <w:p w14:paraId="4FFD2C21" w14:textId="77777777" w:rsidR="00C20BB7" w:rsidRPr="00EE49ED" w:rsidRDefault="00C20BB7" w:rsidP="00084A20">
            <w:pPr>
              <w:spacing w:line="240" w:lineRule="auto"/>
              <w:contextualSpacing/>
              <w:jc w:val="left"/>
              <w:rPr>
                <w:sz w:val="20"/>
                <w:szCs w:val="20"/>
              </w:rPr>
            </w:pPr>
            <w:r w:rsidRPr="00EE49ED">
              <w:rPr>
                <w:sz w:val="20"/>
                <w:szCs w:val="20"/>
              </w:rPr>
              <w:t xml:space="preserve">3.4.4 Гололед </w:t>
            </w:r>
          </w:p>
        </w:tc>
        <w:tc>
          <w:tcPr>
            <w:tcW w:w="1137" w:type="pct"/>
            <w:tcBorders>
              <w:top w:val="single" w:sz="4" w:space="0" w:color="000000"/>
              <w:left w:val="single" w:sz="4" w:space="0" w:color="000000"/>
              <w:bottom w:val="single" w:sz="4" w:space="0" w:color="000000"/>
            </w:tcBorders>
            <w:shd w:val="clear" w:color="auto" w:fill="auto"/>
          </w:tcPr>
          <w:p w14:paraId="3E92D6BD" w14:textId="77777777" w:rsidR="00C20BB7" w:rsidRPr="00EE49ED" w:rsidRDefault="00C20BB7" w:rsidP="00084A20">
            <w:pPr>
              <w:spacing w:line="240" w:lineRule="auto"/>
              <w:contextualSpacing/>
              <w:jc w:val="left"/>
              <w:rPr>
                <w:sz w:val="20"/>
                <w:szCs w:val="20"/>
              </w:rPr>
            </w:pPr>
            <w:r w:rsidRPr="00EE49ED">
              <w:rPr>
                <w:sz w:val="20"/>
                <w:szCs w:val="20"/>
              </w:rPr>
              <w:t>Гравитационный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2244E7F4" w14:textId="77777777" w:rsidR="00C20BB7" w:rsidRPr="00EE49ED" w:rsidRDefault="00C20BB7" w:rsidP="00084A20">
            <w:pPr>
              <w:spacing w:line="240" w:lineRule="auto"/>
              <w:contextualSpacing/>
              <w:jc w:val="left"/>
              <w:rPr>
                <w:sz w:val="20"/>
                <w:szCs w:val="20"/>
              </w:rPr>
            </w:pPr>
            <w:r w:rsidRPr="00EE49ED">
              <w:rPr>
                <w:sz w:val="20"/>
                <w:szCs w:val="20"/>
              </w:rPr>
              <w:t>Гололедная нагрузка</w:t>
            </w:r>
          </w:p>
        </w:tc>
      </w:tr>
      <w:tr w:rsidR="00C20BB7" w:rsidRPr="00EE49ED" w14:paraId="78CFEA6D"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bottom w:val="single" w:sz="4" w:space="0" w:color="000000"/>
            </w:tcBorders>
            <w:shd w:val="clear" w:color="auto" w:fill="auto"/>
          </w:tcPr>
          <w:p w14:paraId="6F371B17" w14:textId="77777777" w:rsidR="00C20BB7" w:rsidRPr="00EE49ED" w:rsidRDefault="00C20BB7" w:rsidP="00084A20">
            <w:pPr>
              <w:spacing w:line="240" w:lineRule="auto"/>
              <w:contextualSpacing/>
              <w:jc w:val="left"/>
              <w:rPr>
                <w:sz w:val="20"/>
                <w:szCs w:val="20"/>
              </w:rPr>
            </w:pPr>
          </w:p>
        </w:tc>
        <w:tc>
          <w:tcPr>
            <w:tcW w:w="1137" w:type="pct"/>
            <w:tcBorders>
              <w:top w:val="single" w:sz="4" w:space="0" w:color="000000"/>
              <w:left w:val="single" w:sz="4" w:space="0" w:color="000000"/>
              <w:bottom w:val="single" w:sz="4" w:space="0" w:color="000000"/>
            </w:tcBorders>
            <w:shd w:val="clear" w:color="auto" w:fill="auto"/>
          </w:tcPr>
          <w:p w14:paraId="30172935" w14:textId="77777777" w:rsidR="00C20BB7" w:rsidRPr="00EE49ED" w:rsidRDefault="00C20BB7" w:rsidP="00084A20">
            <w:pPr>
              <w:spacing w:line="240" w:lineRule="auto"/>
              <w:contextualSpacing/>
              <w:jc w:val="left"/>
              <w:rPr>
                <w:sz w:val="20"/>
                <w:szCs w:val="20"/>
              </w:rPr>
            </w:pPr>
            <w:r w:rsidRPr="00EE49ED">
              <w:rPr>
                <w:sz w:val="20"/>
                <w:szCs w:val="20"/>
              </w:rPr>
              <w:t>Динамический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394A6CE" w14:textId="77777777" w:rsidR="00C20BB7" w:rsidRPr="00EE49ED" w:rsidRDefault="00C20BB7" w:rsidP="00084A20">
            <w:pPr>
              <w:spacing w:line="240" w:lineRule="auto"/>
              <w:contextualSpacing/>
              <w:jc w:val="left"/>
              <w:rPr>
                <w:sz w:val="20"/>
                <w:szCs w:val="20"/>
              </w:rPr>
            </w:pPr>
            <w:r w:rsidRPr="00EE49ED">
              <w:rPr>
                <w:sz w:val="20"/>
                <w:szCs w:val="20"/>
              </w:rPr>
              <w:t>Вибрация</w:t>
            </w:r>
          </w:p>
        </w:tc>
      </w:tr>
      <w:tr w:rsidR="00C20BB7" w:rsidRPr="00EE49ED" w14:paraId="04629CB8"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5B613D46" w14:textId="77777777" w:rsidR="00C20BB7" w:rsidRPr="00EE49ED" w:rsidRDefault="00C20BB7" w:rsidP="00084A20">
            <w:pPr>
              <w:spacing w:line="240" w:lineRule="auto"/>
              <w:contextualSpacing/>
              <w:jc w:val="left"/>
              <w:rPr>
                <w:sz w:val="20"/>
                <w:szCs w:val="20"/>
              </w:rPr>
            </w:pPr>
            <w:r w:rsidRPr="00EE49ED">
              <w:rPr>
                <w:sz w:val="20"/>
                <w:szCs w:val="20"/>
              </w:rPr>
              <w:t>3.4.5 Град</w:t>
            </w:r>
          </w:p>
        </w:tc>
        <w:tc>
          <w:tcPr>
            <w:tcW w:w="1137" w:type="pct"/>
            <w:tcBorders>
              <w:top w:val="single" w:sz="4" w:space="0" w:color="000000"/>
              <w:left w:val="single" w:sz="4" w:space="0" w:color="000000"/>
              <w:bottom w:val="single" w:sz="4" w:space="0" w:color="000000"/>
            </w:tcBorders>
            <w:shd w:val="clear" w:color="auto" w:fill="auto"/>
          </w:tcPr>
          <w:p w14:paraId="3C789300" w14:textId="77777777" w:rsidR="00C20BB7" w:rsidRPr="00EE49ED" w:rsidRDefault="00C20BB7" w:rsidP="00084A20">
            <w:pPr>
              <w:spacing w:line="240" w:lineRule="auto"/>
              <w:contextualSpacing/>
              <w:jc w:val="left"/>
              <w:rPr>
                <w:sz w:val="20"/>
                <w:szCs w:val="20"/>
              </w:rPr>
            </w:pPr>
            <w:r w:rsidRPr="00EE49ED">
              <w:rPr>
                <w:sz w:val="20"/>
                <w:szCs w:val="20"/>
              </w:rPr>
              <w:t xml:space="preserve">Динамический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78AC4867" w14:textId="77777777" w:rsidR="00C20BB7" w:rsidRPr="00EE49ED" w:rsidRDefault="00C20BB7" w:rsidP="00084A20">
            <w:pPr>
              <w:spacing w:line="240" w:lineRule="auto"/>
              <w:contextualSpacing/>
              <w:jc w:val="left"/>
              <w:rPr>
                <w:sz w:val="20"/>
                <w:szCs w:val="20"/>
              </w:rPr>
            </w:pPr>
            <w:r w:rsidRPr="00EE49ED">
              <w:rPr>
                <w:sz w:val="20"/>
                <w:szCs w:val="20"/>
              </w:rPr>
              <w:t>Удар</w:t>
            </w:r>
          </w:p>
        </w:tc>
      </w:tr>
      <w:tr w:rsidR="00C20BB7" w:rsidRPr="00EE49ED" w14:paraId="513895CD"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5622F7B7" w14:textId="77777777" w:rsidR="00C20BB7" w:rsidRPr="00EE49ED" w:rsidRDefault="00C20BB7" w:rsidP="00084A20">
            <w:pPr>
              <w:spacing w:line="240" w:lineRule="auto"/>
              <w:contextualSpacing/>
              <w:jc w:val="left"/>
              <w:rPr>
                <w:sz w:val="20"/>
                <w:szCs w:val="20"/>
              </w:rPr>
            </w:pPr>
            <w:r w:rsidRPr="00EE49ED">
              <w:rPr>
                <w:sz w:val="20"/>
                <w:szCs w:val="20"/>
              </w:rPr>
              <w:t xml:space="preserve">3.5 Туман </w:t>
            </w:r>
          </w:p>
        </w:tc>
        <w:tc>
          <w:tcPr>
            <w:tcW w:w="1137" w:type="pct"/>
            <w:tcBorders>
              <w:top w:val="single" w:sz="4" w:space="0" w:color="000000"/>
              <w:left w:val="single" w:sz="4" w:space="0" w:color="000000"/>
              <w:bottom w:val="single" w:sz="4" w:space="0" w:color="000000"/>
            </w:tcBorders>
            <w:shd w:val="clear" w:color="auto" w:fill="auto"/>
          </w:tcPr>
          <w:p w14:paraId="1685FC27" w14:textId="77777777" w:rsidR="00C20BB7" w:rsidRPr="00EE49ED" w:rsidRDefault="00C20BB7" w:rsidP="00084A20">
            <w:pPr>
              <w:spacing w:line="240" w:lineRule="auto"/>
              <w:contextualSpacing/>
              <w:jc w:val="left"/>
              <w:rPr>
                <w:sz w:val="20"/>
                <w:szCs w:val="20"/>
              </w:rPr>
            </w:pPr>
            <w:r w:rsidRPr="00EE49ED">
              <w:rPr>
                <w:sz w:val="20"/>
                <w:szCs w:val="20"/>
              </w:rPr>
              <w:t xml:space="preserve">Теплофизический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2D272163" w14:textId="77777777" w:rsidR="00C20BB7" w:rsidRPr="00EE49ED" w:rsidRDefault="00C20BB7" w:rsidP="00084A20">
            <w:pPr>
              <w:spacing w:line="240" w:lineRule="auto"/>
              <w:contextualSpacing/>
              <w:jc w:val="left"/>
              <w:rPr>
                <w:sz w:val="20"/>
                <w:szCs w:val="20"/>
              </w:rPr>
            </w:pPr>
            <w:r w:rsidRPr="00EE49ED">
              <w:rPr>
                <w:sz w:val="20"/>
                <w:szCs w:val="20"/>
              </w:rPr>
              <w:t>Снижение видимости (помутнение воздуха)</w:t>
            </w:r>
          </w:p>
        </w:tc>
      </w:tr>
      <w:tr w:rsidR="00C20BB7" w:rsidRPr="00EE49ED" w14:paraId="1AFE159A"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000000"/>
            </w:tcBorders>
            <w:shd w:val="clear" w:color="auto" w:fill="auto"/>
          </w:tcPr>
          <w:p w14:paraId="02D7B437" w14:textId="77777777" w:rsidR="00C20BB7" w:rsidRPr="00EE49ED" w:rsidRDefault="00C20BB7" w:rsidP="00084A20">
            <w:pPr>
              <w:spacing w:line="240" w:lineRule="auto"/>
              <w:contextualSpacing/>
              <w:jc w:val="left"/>
              <w:rPr>
                <w:sz w:val="20"/>
                <w:szCs w:val="20"/>
              </w:rPr>
            </w:pPr>
            <w:r w:rsidRPr="00EE49ED">
              <w:rPr>
                <w:sz w:val="20"/>
                <w:szCs w:val="20"/>
              </w:rPr>
              <w:t>3.6</w:t>
            </w:r>
            <w:r w:rsidRPr="00EE49ED">
              <w:rPr>
                <w:sz w:val="20"/>
                <w:szCs w:val="20"/>
                <w:lang w:eastAsia="ru-RU"/>
              </w:rPr>
              <w:t xml:space="preserve"> Заморозок</w:t>
            </w:r>
          </w:p>
        </w:tc>
        <w:tc>
          <w:tcPr>
            <w:tcW w:w="1137" w:type="pct"/>
            <w:tcBorders>
              <w:top w:val="single" w:sz="4" w:space="0" w:color="000000"/>
              <w:left w:val="single" w:sz="4" w:space="0" w:color="000000"/>
              <w:bottom w:val="single" w:sz="4" w:space="0" w:color="000000"/>
            </w:tcBorders>
            <w:shd w:val="clear" w:color="auto" w:fill="auto"/>
          </w:tcPr>
          <w:p w14:paraId="2829542F" w14:textId="77777777" w:rsidR="00C20BB7" w:rsidRPr="00EE49ED" w:rsidRDefault="00C20BB7" w:rsidP="00084A20">
            <w:pPr>
              <w:spacing w:line="240" w:lineRule="auto"/>
              <w:contextualSpacing/>
              <w:jc w:val="left"/>
              <w:rPr>
                <w:sz w:val="20"/>
                <w:szCs w:val="20"/>
              </w:rPr>
            </w:pPr>
            <w:r w:rsidRPr="00EE49ED">
              <w:rPr>
                <w:sz w:val="20"/>
                <w:szCs w:val="20"/>
              </w:rPr>
              <w:t>Тепловой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548F5D60" w14:textId="77777777" w:rsidR="00C20BB7" w:rsidRPr="00EE49ED" w:rsidRDefault="00C20BB7" w:rsidP="00084A20">
            <w:pPr>
              <w:spacing w:line="240" w:lineRule="auto"/>
              <w:contextualSpacing/>
              <w:jc w:val="left"/>
              <w:rPr>
                <w:sz w:val="20"/>
                <w:szCs w:val="20"/>
              </w:rPr>
            </w:pPr>
            <w:r w:rsidRPr="00EE49ED">
              <w:rPr>
                <w:sz w:val="20"/>
                <w:szCs w:val="20"/>
                <w:lang w:eastAsia="ru-RU"/>
              </w:rPr>
              <w:t>Охлаждение почвы, воздуха</w:t>
            </w:r>
          </w:p>
        </w:tc>
      </w:tr>
      <w:tr w:rsidR="00C20BB7" w:rsidRPr="00EE49ED" w14:paraId="1595F455"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auto"/>
            </w:tcBorders>
            <w:shd w:val="clear" w:color="auto" w:fill="auto"/>
          </w:tcPr>
          <w:p w14:paraId="208F73BD" w14:textId="77777777" w:rsidR="00C20BB7" w:rsidRPr="00EE49ED" w:rsidRDefault="00C20BB7" w:rsidP="00084A20">
            <w:pPr>
              <w:spacing w:line="240" w:lineRule="auto"/>
              <w:contextualSpacing/>
              <w:jc w:val="left"/>
              <w:rPr>
                <w:sz w:val="20"/>
                <w:szCs w:val="20"/>
              </w:rPr>
            </w:pPr>
            <w:r w:rsidRPr="00EE49ED">
              <w:rPr>
                <w:sz w:val="20"/>
                <w:szCs w:val="20"/>
              </w:rPr>
              <w:t xml:space="preserve">3.7 Засуха </w:t>
            </w:r>
          </w:p>
        </w:tc>
        <w:tc>
          <w:tcPr>
            <w:tcW w:w="1137" w:type="pct"/>
            <w:tcBorders>
              <w:top w:val="single" w:sz="4" w:space="0" w:color="000000"/>
              <w:left w:val="single" w:sz="4" w:space="0" w:color="000000"/>
              <w:bottom w:val="single" w:sz="4" w:space="0" w:color="auto"/>
            </w:tcBorders>
            <w:shd w:val="clear" w:color="auto" w:fill="auto"/>
          </w:tcPr>
          <w:p w14:paraId="3A57D561" w14:textId="77777777" w:rsidR="00C20BB7" w:rsidRPr="00EE49ED" w:rsidRDefault="00C20BB7" w:rsidP="00084A20">
            <w:pPr>
              <w:spacing w:line="240" w:lineRule="auto"/>
              <w:contextualSpacing/>
              <w:jc w:val="left"/>
              <w:rPr>
                <w:sz w:val="20"/>
                <w:szCs w:val="20"/>
              </w:rPr>
            </w:pPr>
            <w:r w:rsidRPr="00EE49ED">
              <w:rPr>
                <w:sz w:val="20"/>
                <w:szCs w:val="20"/>
              </w:rPr>
              <w:t xml:space="preserve">Тепловой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56A1BB29" w14:textId="77777777" w:rsidR="00C20BB7" w:rsidRPr="00EE49ED" w:rsidRDefault="00C20BB7" w:rsidP="00084A20">
            <w:pPr>
              <w:spacing w:line="240" w:lineRule="auto"/>
              <w:contextualSpacing/>
              <w:jc w:val="left"/>
              <w:rPr>
                <w:sz w:val="20"/>
                <w:szCs w:val="20"/>
              </w:rPr>
            </w:pPr>
            <w:r w:rsidRPr="00EE49ED">
              <w:rPr>
                <w:sz w:val="20"/>
                <w:szCs w:val="20"/>
              </w:rPr>
              <w:t>Нагревание почвы, воздуха</w:t>
            </w:r>
          </w:p>
        </w:tc>
      </w:tr>
      <w:tr w:rsidR="00C20BB7" w:rsidRPr="00EE49ED" w14:paraId="28AE1BD2"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tcBorders>
              <w:top w:val="single" w:sz="4" w:space="0" w:color="000000"/>
              <w:left w:val="single" w:sz="4" w:space="0" w:color="000000"/>
              <w:bottom w:val="single" w:sz="4" w:space="0" w:color="auto"/>
            </w:tcBorders>
            <w:shd w:val="clear" w:color="auto" w:fill="auto"/>
          </w:tcPr>
          <w:p w14:paraId="34CB0B97" w14:textId="77777777" w:rsidR="00C20BB7" w:rsidRPr="00EE49ED" w:rsidRDefault="00C20BB7" w:rsidP="00084A20">
            <w:pPr>
              <w:spacing w:line="240" w:lineRule="auto"/>
              <w:contextualSpacing/>
              <w:jc w:val="left"/>
              <w:rPr>
                <w:sz w:val="20"/>
                <w:szCs w:val="20"/>
              </w:rPr>
            </w:pPr>
            <w:r w:rsidRPr="00EE49ED">
              <w:rPr>
                <w:sz w:val="20"/>
                <w:szCs w:val="20"/>
              </w:rPr>
              <w:t>3.8</w:t>
            </w:r>
            <w:r w:rsidRPr="00EE49ED">
              <w:rPr>
                <w:sz w:val="20"/>
                <w:szCs w:val="20"/>
                <w:lang w:eastAsia="ru-RU"/>
              </w:rPr>
              <w:t xml:space="preserve"> Суховей </w:t>
            </w:r>
          </w:p>
        </w:tc>
        <w:tc>
          <w:tcPr>
            <w:tcW w:w="1137" w:type="pct"/>
            <w:tcBorders>
              <w:top w:val="single" w:sz="4" w:space="0" w:color="000000"/>
              <w:left w:val="single" w:sz="4" w:space="0" w:color="000000"/>
              <w:bottom w:val="single" w:sz="4" w:space="0" w:color="auto"/>
            </w:tcBorders>
            <w:shd w:val="clear" w:color="auto" w:fill="auto"/>
          </w:tcPr>
          <w:p w14:paraId="6C8867DC" w14:textId="77777777" w:rsidR="00C20BB7" w:rsidRPr="00EE49ED" w:rsidRDefault="00C20BB7" w:rsidP="00084A20">
            <w:pPr>
              <w:spacing w:line="240" w:lineRule="auto"/>
              <w:contextualSpacing/>
              <w:jc w:val="left"/>
              <w:rPr>
                <w:sz w:val="20"/>
                <w:szCs w:val="20"/>
              </w:rPr>
            </w:pPr>
            <w:r w:rsidRPr="00EE49ED">
              <w:rPr>
                <w:sz w:val="20"/>
                <w:szCs w:val="20"/>
              </w:rPr>
              <w:t>Аэродинамический. Тепловой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F2C11A8" w14:textId="12E08384" w:rsidR="00C20BB7" w:rsidRPr="00EE49ED" w:rsidRDefault="00C20BB7" w:rsidP="00084A20">
            <w:pPr>
              <w:spacing w:line="240" w:lineRule="auto"/>
              <w:contextualSpacing/>
              <w:jc w:val="left"/>
              <w:rPr>
                <w:b/>
                <w:sz w:val="20"/>
                <w:szCs w:val="20"/>
                <w:lang w:eastAsia="ru-RU"/>
              </w:rPr>
            </w:pPr>
            <w:r w:rsidRPr="00EE49ED">
              <w:rPr>
                <w:sz w:val="20"/>
                <w:szCs w:val="20"/>
                <w:lang w:eastAsia="ru-RU"/>
              </w:rPr>
              <w:t>Иссушение почвы</w:t>
            </w:r>
          </w:p>
        </w:tc>
      </w:tr>
      <w:tr w:rsidR="00C20BB7" w:rsidRPr="00EE49ED" w14:paraId="711D534E"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
        </w:trPr>
        <w:tc>
          <w:tcPr>
            <w:tcW w:w="1078" w:type="pct"/>
            <w:tcBorders>
              <w:top w:val="single" w:sz="4" w:space="0" w:color="000000"/>
              <w:left w:val="single" w:sz="4" w:space="0" w:color="000000"/>
              <w:bottom w:val="single" w:sz="4" w:space="0" w:color="auto"/>
            </w:tcBorders>
            <w:shd w:val="clear" w:color="auto" w:fill="auto"/>
          </w:tcPr>
          <w:p w14:paraId="3A6E0D33" w14:textId="77777777" w:rsidR="00C20BB7" w:rsidRPr="00EE49ED" w:rsidRDefault="00C20BB7" w:rsidP="00084A20">
            <w:pPr>
              <w:spacing w:line="240" w:lineRule="auto"/>
              <w:contextualSpacing/>
              <w:jc w:val="left"/>
              <w:rPr>
                <w:b/>
                <w:sz w:val="20"/>
                <w:szCs w:val="20"/>
              </w:rPr>
            </w:pPr>
            <w:r w:rsidRPr="00EE49ED">
              <w:rPr>
                <w:sz w:val="20"/>
                <w:szCs w:val="20"/>
              </w:rPr>
              <w:t>3.9</w:t>
            </w:r>
            <w:r w:rsidRPr="00EE49ED">
              <w:rPr>
                <w:sz w:val="20"/>
                <w:szCs w:val="20"/>
                <w:lang w:eastAsia="ru-RU"/>
              </w:rPr>
              <w:t xml:space="preserve"> Гроза</w:t>
            </w:r>
          </w:p>
        </w:tc>
        <w:tc>
          <w:tcPr>
            <w:tcW w:w="1137" w:type="pct"/>
            <w:tcBorders>
              <w:top w:val="single" w:sz="4" w:space="0" w:color="000000"/>
              <w:left w:val="single" w:sz="4" w:space="0" w:color="000000"/>
              <w:bottom w:val="single" w:sz="4" w:space="0" w:color="auto"/>
            </w:tcBorders>
            <w:shd w:val="clear" w:color="auto" w:fill="auto"/>
          </w:tcPr>
          <w:p w14:paraId="2AFD2310" w14:textId="77777777" w:rsidR="00C20BB7" w:rsidRPr="00EE49ED" w:rsidRDefault="00C20BB7" w:rsidP="00084A20">
            <w:pPr>
              <w:spacing w:line="240" w:lineRule="auto"/>
              <w:contextualSpacing/>
              <w:jc w:val="left"/>
              <w:rPr>
                <w:sz w:val="20"/>
                <w:szCs w:val="20"/>
              </w:rPr>
            </w:pPr>
            <w:r w:rsidRPr="00EE49ED">
              <w:rPr>
                <w:sz w:val="20"/>
                <w:szCs w:val="20"/>
                <w:lang w:eastAsia="ru-RU"/>
              </w:rPr>
              <w:t xml:space="preserve">Электрофизический </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4C36E5DE" w14:textId="77777777" w:rsidR="00C20BB7" w:rsidRPr="00EE49ED" w:rsidRDefault="00C20BB7" w:rsidP="00084A20">
            <w:pPr>
              <w:spacing w:line="240" w:lineRule="auto"/>
              <w:contextualSpacing/>
              <w:jc w:val="left"/>
              <w:rPr>
                <w:b/>
                <w:sz w:val="20"/>
                <w:szCs w:val="20"/>
                <w:lang w:eastAsia="ru-RU"/>
              </w:rPr>
            </w:pPr>
            <w:r w:rsidRPr="00EE49ED">
              <w:rPr>
                <w:sz w:val="20"/>
                <w:szCs w:val="20"/>
                <w:lang w:eastAsia="ru-RU"/>
              </w:rPr>
              <w:t xml:space="preserve">Электрические разряды </w:t>
            </w:r>
          </w:p>
        </w:tc>
      </w:tr>
      <w:tr w:rsidR="00C20BB7" w:rsidRPr="00EE49ED" w14:paraId="00D15785"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5000" w:type="pct"/>
            <w:gridSpan w:val="3"/>
            <w:tcBorders>
              <w:top w:val="single" w:sz="4" w:space="0" w:color="000000"/>
              <w:left w:val="single" w:sz="4" w:space="0" w:color="000000"/>
              <w:bottom w:val="single" w:sz="4" w:space="0" w:color="auto"/>
              <w:right w:val="single" w:sz="4" w:space="0" w:color="000000"/>
            </w:tcBorders>
            <w:shd w:val="clear" w:color="auto" w:fill="auto"/>
          </w:tcPr>
          <w:p w14:paraId="0D11D97D" w14:textId="77777777" w:rsidR="00C20BB7" w:rsidRPr="00EE49ED" w:rsidRDefault="00C20BB7" w:rsidP="00084A20">
            <w:pPr>
              <w:spacing w:line="240" w:lineRule="auto"/>
              <w:contextualSpacing/>
              <w:jc w:val="left"/>
              <w:rPr>
                <w:sz w:val="20"/>
                <w:szCs w:val="20"/>
              </w:rPr>
            </w:pPr>
            <w:r w:rsidRPr="00EE49ED">
              <w:rPr>
                <w:sz w:val="20"/>
                <w:szCs w:val="20"/>
              </w:rPr>
              <w:t>4. Природные пожары</w:t>
            </w:r>
          </w:p>
        </w:tc>
      </w:tr>
      <w:tr w:rsidR="00C20BB7" w:rsidRPr="00EE49ED" w14:paraId="5EB2991B"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190"/>
        </w:trPr>
        <w:tc>
          <w:tcPr>
            <w:tcW w:w="1078" w:type="pct"/>
            <w:vMerge w:val="restart"/>
            <w:tcBorders>
              <w:top w:val="single" w:sz="4" w:space="0" w:color="000000"/>
              <w:left w:val="single" w:sz="4" w:space="0" w:color="000000"/>
            </w:tcBorders>
            <w:shd w:val="clear" w:color="auto" w:fill="auto"/>
          </w:tcPr>
          <w:p w14:paraId="6AAED075" w14:textId="6402F8D7" w:rsidR="00C20BB7" w:rsidRPr="00EE49ED" w:rsidRDefault="00C20BB7" w:rsidP="00084A20">
            <w:pPr>
              <w:spacing w:line="240" w:lineRule="auto"/>
              <w:contextualSpacing/>
              <w:jc w:val="left"/>
              <w:rPr>
                <w:sz w:val="20"/>
                <w:szCs w:val="20"/>
              </w:rPr>
            </w:pPr>
            <w:r w:rsidRPr="00EE49ED">
              <w:rPr>
                <w:sz w:val="20"/>
                <w:szCs w:val="20"/>
              </w:rPr>
              <w:lastRenderedPageBreak/>
              <w:t>4.1 Пожар ландшафтный, степной, лесной</w:t>
            </w:r>
          </w:p>
        </w:tc>
        <w:tc>
          <w:tcPr>
            <w:tcW w:w="1137" w:type="pct"/>
            <w:tcBorders>
              <w:top w:val="single" w:sz="4" w:space="0" w:color="000000"/>
              <w:left w:val="single" w:sz="4" w:space="0" w:color="000000"/>
              <w:bottom w:val="single" w:sz="4" w:space="0" w:color="auto"/>
            </w:tcBorders>
            <w:shd w:val="clear" w:color="auto" w:fill="auto"/>
          </w:tcPr>
          <w:p w14:paraId="4F8007C6" w14:textId="77777777" w:rsidR="00C20BB7" w:rsidRPr="00EE49ED" w:rsidRDefault="00C20BB7" w:rsidP="00084A20">
            <w:pPr>
              <w:spacing w:line="240" w:lineRule="auto"/>
              <w:contextualSpacing/>
              <w:jc w:val="left"/>
              <w:rPr>
                <w:sz w:val="20"/>
                <w:szCs w:val="20"/>
              </w:rPr>
            </w:pPr>
            <w:r w:rsidRPr="00EE49ED">
              <w:rPr>
                <w:sz w:val="20"/>
                <w:szCs w:val="20"/>
              </w:rPr>
              <w:t>Теплофизический</w:t>
            </w:r>
          </w:p>
        </w:tc>
        <w:tc>
          <w:tcPr>
            <w:tcW w:w="2785" w:type="pct"/>
            <w:tcBorders>
              <w:top w:val="single" w:sz="4" w:space="0" w:color="000000"/>
              <w:left w:val="single" w:sz="4" w:space="0" w:color="000000"/>
              <w:right w:val="single" w:sz="4" w:space="0" w:color="000000"/>
            </w:tcBorders>
            <w:shd w:val="clear" w:color="auto" w:fill="auto"/>
          </w:tcPr>
          <w:p w14:paraId="7DB706A6" w14:textId="77777777" w:rsidR="00C20BB7" w:rsidRPr="00EE49ED" w:rsidRDefault="00C20BB7" w:rsidP="00084A20">
            <w:pPr>
              <w:spacing w:line="240" w:lineRule="auto"/>
              <w:contextualSpacing/>
              <w:jc w:val="left"/>
              <w:rPr>
                <w:sz w:val="20"/>
                <w:szCs w:val="20"/>
              </w:rPr>
            </w:pPr>
            <w:r w:rsidRPr="00EE49ED">
              <w:rPr>
                <w:sz w:val="20"/>
                <w:szCs w:val="20"/>
              </w:rPr>
              <w:t>Пламя.</w:t>
            </w:r>
          </w:p>
          <w:p w14:paraId="718718B2" w14:textId="77777777" w:rsidR="00C20BB7" w:rsidRPr="00EE49ED" w:rsidRDefault="00C20BB7" w:rsidP="00084A20">
            <w:pPr>
              <w:spacing w:line="240" w:lineRule="auto"/>
              <w:contextualSpacing/>
              <w:jc w:val="left"/>
              <w:rPr>
                <w:sz w:val="20"/>
                <w:szCs w:val="20"/>
              </w:rPr>
            </w:pPr>
            <w:r w:rsidRPr="00EE49ED">
              <w:rPr>
                <w:sz w:val="20"/>
                <w:szCs w:val="20"/>
              </w:rPr>
              <w:t>Нагрев тепловым потоком.</w:t>
            </w:r>
          </w:p>
          <w:p w14:paraId="66CB5162" w14:textId="77777777" w:rsidR="00C20BB7" w:rsidRPr="00EE49ED" w:rsidRDefault="00C20BB7" w:rsidP="00084A20">
            <w:pPr>
              <w:spacing w:line="240" w:lineRule="auto"/>
              <w:contextualSpacing/>
              <w:jc w:val="left"/>
              <w:rPr>
                <w:sz w:val="20"/>
                <w:szCs w:val="20"/>
              </w:rPr>
            </w:pPr>
            <w:r w:rsidRPr="00EE49ED">
              <w:rPr>
                <w:sz w:val="20"/>
                <w:szCs w:val="20"/>
              </w:rPr>
              <w:t>Тепловой удар.</w:t>
            </w:r>
          </w:p>
          <w:p w14:paraId="20FE0C06" w14:textId="77777777" w:rsidR="00C20BB7" w:rsidRPr="00EE49ED" w:rsidRDefault="00C20BB7" w:rsidP="00084A20">
            <w:pPr>
              <w:spacing w:line="240" w:lineRule="auto"/>
              <w:contextualSpacing/>
              <w:jc w:val="left"/>
              <w:rPr>
                <w:sz w:val="20"/>
                <w:szCs w:val="20"/>
              </w:rPr>
            </w:pPr>
            <w:r w:rsidRPr="00EE49ED">
              <w:rPr>
                <w:sz w:val="20"/>
                <w:szCs w:val="20"/>
              </w:rPr>
              <w:t>Помутнение воздуха.</w:t>
            </w:r>
          </w:p>
          <w:p w14:paraId="4D1FF97A" w14:textId="77777777" w:rsidR="00C20BB7" w:rsidRPr="00EE49ED" w:rsidRDefault="00C20BB7" w:rsidP="00084A20">
            <w:pPr>
              <w:spacing w:line="240" w:lineRule="auto"/>
              <w:contextualSpacing/>
              <w:jc w:val="left"/>
              <w:rPr>
                <w:sz w:val="20"/>
                <w:szCs w:val="20"/>
              </w:rPr>
            </w:pPr>
            <w:r w:rsidRPr="00EE49ED">
              <w:rPr>
                <w:sz w:val="20"/>
                <w:szCs w:val="20"/>
              </w:rPr>
              <w:t>Опасные дымы</w:t>
            </w:r>
          </w:p>
        </w:tc>
      </w:tr>
      <w:tr w:rsidR="00C20BB7" w:rsidRPr="00EE49ED" w14:paraId="48E915C4" w14:textId="77777777" w:rsidTr="00084A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
        </w:trPr>
        <w:tc>
          <w:tcPr>
            <w:tcW w:w="1078" w:type="pct"/>
            <w:vMerge/>
            <w:tcBorders>
              <w:left w:val="single" w:sz="4" w:space="0" w:color="000000"/>
              <w:bottom w:val="single" w:sz="4" w:space="0" w:color="000000"/>
            </w:tcBorders>
            <w:shd w:val="clear" w:color="auto" w:fill="auto"/>
          </w:tcPr>
          <w:p w14:paraId="04A88E35" w14:textId="77777777" w:rsidR="00C20BB7" w:rsidRPr="00EE49ED" w:rsidRDefault="00C20BB7" w:rsidP="00084A20">
            <w:pPr>
              <w:spacing w:line="240" w:lineRule="auto"/>
              <w:contextualSpacing/>
              <w:jc w:val="left"/>
              <w:rPr>
                <w:sz w:val="20"/>
                <w:szCs w:val="20"/>
              </w:rPr>
            </w:pPr>
          </w:p>
        </w:tc>
        <w:tc>
          <w:tcPr>
            <w:tcW w:w="1137" w:type="pct"/>
            <w:tcBorders>
              <w:top w:val="single" w:sz="4" w:space="0" w:color="auto"/>
              <w:left w:val="single" w:sz="4" w:space="0" w:color="000000"/>
              <w:bottom w:val="single" w:sz="4" w:space="0" w:color="000000"/>
            </w:tcBorders>
            <w:shd w:val="clear" w:color="auto" w:fill="auto"/>
          </w:tcPr>
          <w:p w14:paraId="51644239" w14:textId="77777777" w:rsidR="00C20BB7" w:rsidRPr="00EE49ED" w:rsidRDefault="00C20BB7" w:rsidP="00084A20">
            <w:pPr>
              <w:spacing w:line="240" w:lineRule="auto"/>
              <w:contextualSpacing/>
              <w:jc w:val="left"/>
              <w:rPr>
                <w:sz w:val="20"/>
                <w:szCs w:val="20"/>
              </w:rPr>
            </w:pPr>
            <w:r w:rsidRPr="00EE49ED">
              <w:rPr>
                <w:sz w:val="20"/>
                <w:szCs w:val="20"/>
              </w:rPr>
              <w:t>Химический</w:t>
            </w:r>
          </w:p>
        </w:tc>
        <w:tc>
          <w:tcPr>
            <w:tcW w:w="2785" w:type="pct"/>
            <w:tcBorders>
              <w:top w:val="single" w:sz="4" w:space="0" w:color="000000"/>
              <w:left w:val="single" w:sz="4" w:space="0" w:color="000000"/>
              <w:bottom w:val="single" w:sz="4" w:space="0" w:color="000000"/>
              <w:right w:val="single" w:sz="4" w:space="0" w:color="000000"/>
            </w:tcBorders>
            <w:shd w:val="clear" w:color="auto" w:fill="auto"/>
          </w:tcPr>
          <w:p w14:paraId="0E4D5CAD" w14:textId="77777777" w:rsidR="00C20BB7" w:rsidRPr="00EE49ED" w:rsidRDefault="00C20BB7" w:rsidP="00084A20">
            <w:pPr>
              <w:spacing w:line="240" w:lineRule="auto"/>
              <w:contextualSpacing/>
              <w:jc w:val="left"/>
              <w:rPr>
                <w:sz w:val="20"/>
                <w:szCs w:val="20"/>
              </w:rPr>
            </w:pPr>
            <w:r w:rsidRPr="00EE49ED">
              <w:rPr>
                <w:sz w:val="20"/>
                <w:szCs w:val="20"/>
              </w:rPr>
              <w:t>Загрязнение атмосферы, почвы, грунтов, гидросферы</w:t>
            </w:r>
          </w:p>
        </w:tc>
      </w:tr>
    </w:tbl>
    <w:p w14:paraId="30F4CD88" w14:textId="036275A4" w:rsidR="00C20BB7" w:rsidRPr="00EE49ED" w:rsidRDefault="00C20BB7" w:rsidP="00C20BB7">
      <w:pPr>
        <w:spacing w:before="120" w:line="276" w:lineRule="auto"/>
        <w:ind w:firstLine="709"/>
        <w:rPr>
          <w:szCs w:val="24"/>
        </w:rPr>
      </w:pPr>
      <w:r w:rsidRPr="00EE49ED">
        <w:t xml:space="preserve">В соответствии с письмом Главного </w:t>
      </w:r>
      <w:r w:rsidRPr="00EE49ED">
        <w:rPr>
          <w:szCs w:val="24"/>
        </w:rPr>
        <w:t xml:space="preserve">управления Министерства Российской Федерации по делам гражданской обороны, чрезвычайным ситуациям и ликвидации последствий стихийных бедствий по </w:t>
      </w:r>
      <w:r w:rsidR="00A269B3" w:rsidRPr="00EE49ED">
        <w:rPr>
          <w:szCs w:val="24"/>
        </w:rPr>
        <w:t>Ивановской области</w:t>
      </w:r>
      <w:r w:rsidRPr="00EE49ED">
        <w:rPr>
          <w:szCs w:val="24"/>
        </w:rPr>
        <w:t xml:space="preserve"> территория </w:t>
      </w:r>
      <w:r w:rsidR="00150047" w:rsidRPr="00EE49ED">
        <w:rPr>
          <w:kern w:val="3"/>
          <w:szCs w:val="24"/>
        </w:rPr>
        <w:t>Сеготского сельского поселения</w:t>
      </w:r>
      <w:r w:rsidR="00150047" w:rsidRPr="00EE49ED">
        <w:rPr>
          <w:szCs w:val="24"/>
        </w:rPr>
        <w:t xml:space="preserve"> </w:t>
      </w:r>
      <w:r w:rsidRPr="00EE49ED">
        <w:rPr>
          <w:szCs w:val="24"/>
        </w:rPr>
        <w:t xml:space="preserve">расположена в районах проявления следующих возможных опасных природных процессов: </w:t>
      </w:r>
    </w:p>
    <w:p w14:paraId="3A8944CA" w14:textId="77777777" w:rsidR="00816C6E" w:rsidRPr="00EE49ED" w:rsidRDefault="00816C6E" w:rsidP="00A41F9E">
      <w:pPr>
        <w:pStyle w:val="021216b"/>
      </w:pPr>
      <w:bookmarkStart w:id="276" w:name="_Toc178256505"/>
      <w:r w:rsidRPr="00EE49ED">
        <w:t>5.1.1 Опасные геологические процессы</w:t>
      </w:r>
      <w:bookmarkEnd w:id="276"/>
    </w:p>
    <w:p w14:paraId="79379410" w14:textId="1F9FBE33" w:rsidR="00237245" w:rsidRPr="00EE49ED" w:rsidRDefault="00237245" w:rsidP="00237245">
      <w:pPr>
        <w:spacing w:line="276" w:lineRule="auto"/>
        <w:ind w:firstLine="709"/>
        <w:rPr>
          <w:szCs w:val="24"/>
        </w:rPr>
      </w:pPr>
      <w:r w:rsidRPr="00EE49ED">
        <w:rPr>
          <w:szCs w:val="24"/>
        </w:rPr>
        <w:t xml:space="preserve">На территории </w:t>
      </w:r>
      <w:r w:rsidR="00150047" w:rsidRPr="00EE49ED">
        <w:rPr>
          <w:kern w:val="3"/>
          <w:szCs w:val="24"/>
        </w:rPr>
        <w:t>Сеготского сельского поселения</w:t>
      </w:r>
      <w:r w:rsidR="00150047" w:rsidRPr="00EE49ED">
        <w:rPr>
          <w:szCs w:val="24"/>
        </w:rPr>
        <w:t xml:space="preserve"> </w:t>
      </w:r>
      <w:r w:rsidRPr="00EE49ED">
        <w:rPr>
          <w:szCs w:val="24"/>
        </w:rPr>
        <w:t xml:space="preserve">развиваются опасные эрозийные процессы, вследствие которых, происходит рост овражно-балочной сети, выводятся из оборота сельскохозяйственные земли; </w:t>
      </w:r>
      <w:r w:rsidR="002C50A1" w:rsidRPr="00EE49ED">
        <w:rPr>
          <w:szCs w:val="24"/>
        </w:rPr>
        <w:t xml:space="preserve">начинаются </w:t>
      </w:r>
      <w:r w:rsidRPr="00EE49ED">
        <w:rPr>
          <w:szCs w:val="24"/>
        </w:rPr>
        <w:t>карстово-суффозионные процессы.</w:t>
      </w:r>
    </w:p>
    <w:p w14:paraId="48EAF2F2" w14:textId="1F59A155" w:rsidR="00C051AB" w:rsidRPr="00EE49ED" w:rsidRDefault="00C051AB" w:rsidP="00C051AB">
      <w:pPr>
        <w:autoSpaceDE w:val="0"/>
        <w:autoSpaceDN w:val="0"/>
        <w:adjustRightInd w:val="0"/>
        <w:spacing w:line="276" w:lineRule="auto"/>
        <w:ind w:firstLine="709"/>
        <w:rPr>
          <w:szCs w:val="24"/>
        </w:rPr>
      </w:pPr>
      <w:r w:rsidRPr="00EE49ED">
        <w:rPr>
          <w:b/>
          <w:szCs w:val="24"/>
        </w:rPr>
        <w:t>Эрозионная денудация</w:t>
      </w:r>
      <w:r w:rsidRPr="00EE49ED">
        <w:rPr>
          <w:szCs w:val="24"/>
        </w:rPr>
        <w:t xml:space="preserve"> является одним из основных склоноперерабатывающих процессов. Временные водотоки образуют ложбины, промоины, овраги и балки. Плоскостная эрозия локально распространена на склонах холмисто-грядовых возвышенностей. Деятельность эрозионных процессов влияет на удорожание строительства. </w:t>
      </w:r>
    </w:p>
    <w:p w14:paraId="78771144" w14:textId="77777777" w:rsidR="00C051AB" w:rsidRPr="00EE49ED" w:rsidRDefault="00C051AB" w:rsidP="00C051AB">
      <w:pPr>
        <w:autoSpaceDE w:val="0"/>
        <w:autoSpaceDN w:val="0"/>
        <w:adjustRightInd w:val="0"/>
        <w:spacing w:line="276" w:lineRule="auto"/>
        <w:ind w:firstLine="709"/>
        <w:rPr>
          <w:szCs w:val="24"/>
        </w:rPr>
      </w:pPr>
      <w:r w:rsidRPr="00EE49ED">
        <w:rPr>
          <w:b/>
          <w:szCs w:val="24"/>
        </w:rPr>
        <w:t xml:space="preserve">Просадочные процессы </w:t>
      </w:r>
      <w:r w:rsidRPr="00EE49ED">
        <w:rPr>
          <w:szCs w:val="24"/>
        </w:rPr>
        <w:t>распространены на территории эолово-делювиальных склонов. Просадочные грунты представляют собой одну из разновидностей глинистых грунтов. Находясь в напряженном состоянии под действием нагрузки от веса здания или сооружения и собственного веса, эти грунты при замачивании дают дополнительную деформационную просадку, вызванную коренным изменением структуры грунта. Просадка грунта приводит к образованию больших трещин в стенах, нарушению соединений конструктивных элементов, раскрытию стыков крупнопанельных зданий и другому, а в целом — к нарушению прочности и эксплуатационной пригодности здания.</w:t>
      </w:r>
    </w:p>
    <w:p w14:paraId="0ADE585D" w14:textId="77777777" w:rsidR="00C051AB" w:rsidRPr="00EE49ED" w:rsidRDefault="00C051AB" w:rsidP="00C051AB">
      <w:pPr>
        <w:autoSpaceDE w:val="0"/>
        <w:autoSpaceDN w:val="0"/>
        <w:adjustRightInd w:val="0"/>
        <w:spacing w:line="276" w:lineRule="auto"/>
        <w:ind w:firstLine="709"/>
        <w:rPr>
          <w:szCs w:val="24"/>
        </w:rPr>
      </w:pPr>
      <w:r w:rsidRPr="00EE49ED">
        <w:rPr>
          <w:szCs w:val="24"/>
        </w:rPr>
        <w:t>Особо опасным этот процесс можно считать в тех местах, где возможно резкое колебание уровня подземных вод и где возможны утечки из водонесущих коммуникаций.</w:t>
      </w:r>
    </w:p>
    <w:p w14:paraId="0EF0A89A" w14:textId="77777777" w:rsidR="00C051AB" w:rsidRPr="00EE49ED" w:rsidRDefault="00C051AB" w:rsidP="00C051AB">
      <w:pPr>
        <w:autoSpaceDE w:val="0"/>
        <w:autoSpaceDN w:val="0"/>
        <w:adjustRightInd w:val="0"/>
        <w:spacing w:line="276" w:lineRule="auto"/>
        <w:ind w:firstLine="709"/>
        <w:rPr>
          <w:szCs w:val="24"/>
        </w:rPr>
      </w:pPr>
      <w:r w:rsidRPr="00EE49ED">
        <w:rPr>
          <w:b/>
          <w:szCs w:val="24"/>
        </w:rPr>
        <w:t>Набухание и усадка глинистых грунтов</w:t>
      </w:r>
      <w:r w:rsidRPr="00EE49ED">
        <w:rPr>
          <w:szCs w:val="24"/>
        </w:rPr>
        <w:t xml:space="preserve"> уменьшает прочность пород на склонах. Способностью к набуханию и усадке обладают верхнеплейстоценовые элювиально-делювиальные и эолово-делювиальные лессовидные отложения; плиоценовые глины относятся к сильно набухающим.</w:t>
      </w:r>
    </w:p>
    <w:p w14:paraId="4180D3FE" w14:textId="77777777" w:rsidR="00C051AB" w:rsidRPr="00EE49ED" w:rsidRDefault="00C051AB" w:rsidP="00C051AB">
      <w:pPr>
        <w:autoSpaceDE w:val="0"/>
        <w:autoSpaceDN w:val="0"/>
        <w:adjustRightInd w:val="0"/>
        <w:spacing w:line="276" w:lineRule="auto"/>
        <w:ind w:firstLine="709"/>
        <w:rPr>
          <w:szCs w:val="24"/>
        </w:rPr>
      </w:pPr>
      <w:r w:rsidRPr="00EE49ED">
        <w:rPr>
          <w:szCs w:val="24"/>
        </w:rPr>
        <w:t>Слабой ветровой эрозии почв — эоловым процессам подвержены делювиальные склоны. Защитой от дефляции является растительность (лесополосы) в сочетании с агротехническими мерами.</w:t>
      </w:r>
    </w:p>
    <w:p w14:paraId="06518C05" w14:textId="77777777" w:rsidR="00C051AB" w:rsidRPr="00EE49ED" w:rsidRDefault="00C051AB" w:rsidP="00C051AB">
      <w:pPr>
        <w:autoSpaceDE w:val="0"/>
        <w:autoSpaceDN w:val="0"/>
        <w:adjustRightInd w:val="0"/>
        <w:spacing w:line="276" w:lineRule="auto"/>
        <w:ind w:firstLine="709"/>
        <w:rPr>
          <w:szCs w:val="24"/>
        </w:rPr>
      </w:pPr>
      <w:r w:rsidRPr="00EE49ED">
        <w:rPr>
          <w:b/>
          <w:szCs w:val="24"/>
        </w:rPr>
        <w:t>Выветривание</w:t>
      </w:r>
      <w:r w:rsidRPr="00EE49ED">
        <w:rPr>
          <w:szCs w:val="24"/>
        </w:rPr>
        <w:t xml:space="preserve"> является повсеместно распространенным и одним из главнейших по интенсивности своего воздействия процессом. Выветривание приводит к образованию слабоустойчивой коры выветривания, представленной сверху вниз: почвенно-растительным слоем, элювиально-делювиальным слоем, структурным элювием в зоне коренных пород. Мощность зон выветривания различна: по рыхлым четвертичным отложениям она достигает </w:t>
      </w:r>
      <w:r w:rsidRPr="00EE49ED">
        <w:rPr>
          <w:szCs w:val="24"/>
        </w:rPr>
        <w:br/>
        <w:t xml:space="preserve">1,5 </w:t>
      </w:r>
      <w:r w:rsidRPr="00EE49ED">
        <w:rPr>
          <w:bCs/>
          <w:szCs w:val="24"/>
        </w:rPr>
        <w:t>–</w:t>
      </w:r>
      <w:r w:rsidRPr="00EE49ED">
        <w:rPr>
          <w:szCs w:val="24"/>
        </w:rPr>
        <w:t>2,5 м; по песчаным породам составляет 9</w:t>
      </w:r>
      <w:r w:rsidRPr="00EE49ED">
        <w:rPr>
          <w:bCs/>
          <w:szCs w:val="24"/>
        </w:rPr>
        <w:t>–</w:t>
      </w:r>
      <w:r w:rsidRPr="00EE49ED">
        <w:rPr>
          <w:szCs w:val="24"/>
        </w:rPr>
        <w:t>15 м, по коренным породам — от 5 до 20 м, максимальные значения отмечаются в приводораздельных частях возвышенностей, достигая 25 и более метров.</w:t>
      </w:r>
    </w:p>
    <w:p w14:paraId="01756001" w14:textId="77777777" w:rsidR="00C051AB" w:rsidRPr="00EE49ED" w:rsidRDefault="00C051AB" w:rsidP="00C051AB">
      <w:pPr>
        <w:autoSpaceDE w:val="0"/>
        <w:autoSpaceDN w:val="0"/>
        <w:adjustRightInd w:val="0"/>
        <w:spacing w:line="276" w:lineRule="auto"/>
        <w:ind w:firstLine="709"/>
        <w:rPr>
          <w:szCs w:val="24"/>
        </w:rPr>
      </w:pPr>
      <w:r w:rsidRPr="00EE49ED">
        <w:rPr>
          <w:szCs w:val="24"/>
        </w:rPr>
        <w:t>Совокупное воздействие процессов механического, химического и биологического выветривания приводит к изменениям физико-механических свойств пород.</w:t>
      </w:r>
    </w:p>
    <w:p w14:paraId="0EF0C515" w14:textId="77777777" w:rsidR="00C051AB" w:rsidRPr="00EE49ED" w:rsidRDefault="00C051AB" w:rsidP="00C051AB">
      <w:pPr>
        <w:autoSpaceDE w:val="0"/>
        <w:autoSpaceDN w:val="0"/>
        <w:adjustRightInd w:val="0"/>
        <w:spacing w:line="276" w:lineRule="auto"/>
        <w:ind w:firstLine="709"/>
        <w:rPr>
          <w:szCs w:val="24"/>
        </w:rPr>
      </w:pPr>
      <w:r w:rsidRPr="00EE49ED">
        <w:rPr>
          <w:szCs w:val="24"/>
        </w:rPr>
        <w:lastRenderedPageBreak/>
        <w:t>Большую роль в распространении и активизации различных типов эрозионных процессов играет антропогенный фактор, обусловленный интенсивным развитием хозяйственного комплекса. При строительстве проводится большой объем планировочных работ, подрезка склонов и их пригрузка, динамическое воздействие, обводнение и разрыхление грунтов.</w:t>
      </w:r>
    </w:p>
    <w:p w14:paraId="064CB578" w14:textId="3BFD12C7" w:rsidR="00816C6E" w:rsidRPr="00EE49ED" w:rsidRDefault="00816C6E" w:rsidP="00A41F9E">
      <w:pPr>
        <w:pStyle w:val="021216b"/>
      </w:pPr>
      <w:bookmarkStart w:id="277" w:name="_Toc65044512"/>
      <w:bookmarkStart w:id="278" w:name="_Toc178256506"/>
      <w:r w:rsidRPr="00EE49ED">
        <w:t>5.1.</w:t>
      </w:r>
      <w:r w:rsidR="00C20648" w:rsidRPr="00EE49ED">
        <w:t>2</w:t>
      </w:r>
      <w:r w:rsidRPr="00EE49ED">
        <w:t xml:space="preserve"> Опасные метеорологические явления и процессы</w:t>
      </w:r>
      <w:bookmarkEnd w:id="277"/>
      <w:bookmarkEnd w:id="278"/>
    </w:p>
    <w:p w14:paraId="3AF4059B" w14:textId="77777777" w:rsidR="005C4538" w:rsidRPr="00EE49ED" w:rsidRDefault="005C4538" w:rsidP="00C051AB">
      <w:pPr>
        <w:spacing w:line="276" w:lineRule="auto"/>
        <w:ind w:right="-2" w:firstLine="709"/>
        <w:rPr>
          <w:rFonts w:eastAsia="Times New Roman"/>
          <w:color w:val="000000"/>
          <w:szCs w:val="24"/>
          <w:lang w:eastAsia="ru-RU"/>
        </w:rPr>
      </w:pPr>
      <w:r w:rsidRPr="00EE49ED">
        <w:rPr>
          <w:rFonts w:eastAsia="Times New Roman"/>
          <w:b/>
          <w:color w:val="000000"/>
          <w:szCs w:val="24"/>
          <w:lang w:eastAsia="ru-RU"/>
        </w:rPr>
        <w:t>Опасные метеорологические явления и процессы</w:t>
      </w:r>
      <w:r w:rsidRPr="00EE49ED">
        <w:rPr>
          <w:rFonts w:eastAsia="Times New Roman"/>
          <w:color w:val="000000"/>
          <w:szCs w:val="24"/>
          <w:lang w:eastAsia="ru-RU"/>
        </w:rPr>
        <w:t xml:space="preserve">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14:paraId="3E87DA0F" w14:textId="704C21F2" w:rsidR="005C4538" w:rsidRPr="00EE49ED" w:rsidRDefault="005C4538" w:rsidP="00C051AB">
      <w:pPr>
        <w:autoSpaceDE w:val="0"/>
        <w:autoSpaceDN w:val="0"/>
        <w:adjustRightInd w:val="0"/>
        <w:spacing w:line="276" w:lineRule="auto"/>
        <w:ind w:firstLine="709"/>
        <w:rPr>
          <w:rFonts w:eastAsia="Times New Roman"/>
          <w:color w:val="000000"/>
          <w:szCs w:val="24"/>
          <w:lang w:eastAsia="ru-RU"/>
        </w:rPr>
      </w:pPr>
      <w:r w:rsidRPr="00EE49ED">
        <w:rPr>
          <w:rFonts w:eastAsia="Times New Roman"/>
          <w:color w:val="000000"/>
          <w:szCs w:val="24"/>
          <w:lang w:eastAsia="ru-RU"/>
        </w:rPr>
        <w:t xml:space="preserve">Территория </w:t>
      </w:r>
      <w:r w:rsidR="00C051AB" w:rsidRPr="00EE49ED">
        <w:rPr>
          <w:rFonts w:eastAsia="Times New Roman"/>
          <w:color w:val="000000"/>
          <w:szCs w:val="24"/>
          <w:lang w:eastAsia="ru-RU"/>
        </w:rPr>
        <w:t>Пучежского</w:t>
      </w:r>
      <w:r w:rsidRPr="00EE49ED">
        <w:rPr>
          <w:rFonts w:eastAsia="Times New Roman"/>
          <w:color w:val="000000"/>
          <w:szCs w:val="24"/>
          <w:lang w:eastAsia="ru-RU"/>
        </w:rPr>
        <w:t xml:space="preserve"> муниципального района, как и территория всей </w:t>
      </w:r>
      <w:r w:rsidR="00C051AB" w:rsidRPr="00EE49ED">
        <w:rPr>
          <w:rFonts w:eastAsia="Times New Roman"/>
          <w:color w:val="000000"/>
          <w:szCs w:val="24"/>
          <w:lang w:eastAsia="ru-RU"/>
        </w:rPr>
        <w:t xml:space="preserve">Ивановской </w:t>
      </w:r>
      <w:r w:rsidRPr="00EE49ED">
        <w:rPr>
          <w:rFonts w:eastAsia="Times New Roman"/>
          <w:color w:val="000000"/>
          <w:szCs w:val="24"/>
          <w:lang w:eastAsia="ru-RU"/>
        </w:rPr>
        <w:t xml:space="preserve">области, характеризуются </w:t>
      </w:r>
      <w:r w:rsidR="00C051AB" w:rsidRPr="00EE49ED">
        <w:rPr>
          <w:rFonts w:eastAsia="Times New Roman"/>
          <w:color w:val="000000"/>
          <w:szCs w:val="24"/>
          <w:lang w:eastAsia="ru-RU"/>
        </w:rPr>
        <w:t>суточными, месячными, сезонными и годовыми амплитудами температуры воздуха.</w:t>
      </w:r>
      <w:r w:rsidR="00C051AB" w:rsidRPr="00EE49ED">
        <w:t xml:space="preserve"> </w:t>
      </w:r>
      <w:r w:rsidR="00C051AB" w:rsidRPr="00EE49ED">
        <w:rPr>
          <w:rFonts w:eastAsia="Times New Roman"/>
          <w:color w:val="000000"/>
          <w:szCs w:val="24"/>
          <w:lang w:eastAsia="ru-RU"/>
        </w:rPr>
        <w:t>Средняя годовая амплитуда температуры воздуха равна 29,5-30,0°С. Абсолютная амплитуда температуры достигает 80°С.</w:t>
      </w:r>
    </w:p>
    <w:p w14:paraId="7CC5479D" w14:textId="77777777" w:rsidR="005C4538" w:rsidRPr="00EE49ED" w:rsidRDefault="005C4538" w:rsidP="00C051AB">
      <w:pPr>
        <w:spacing w:line="276" w:lineRule="auto"/>
        <w:ind w:firstLine="709"/>
        <w:rPr>
          <w:rFonts w:eastAsia="TimesNewRomanPSMT"/>
          <w:szCs w:val="24"/>
          <w:lang w:eastAsia="ru-RU"/>
        </w:rPr>
      </w:pPr>
      <w:r w:rsidRPr="00EE49ED">
        <w:rPr>
          <w:rFonts w:eastAsia="TimesNewRomanPSMT"/>
          <w:szCs w:val="24"/>
          <w:lang w:eastAsia="ru-RU"/>
        </w:rPr>
        <w:t>Частая смена воздушных масс вызывает резкие изменения погоды. Циклоны с Атлантики приносят обильные осадки, арктические воздушные массы вызывают резкое понижение температуры и формируют морозную погоду.</w:t>
      </w:r>
    </w:p>
    <w:p w14:paraId="37594DE4" w14:textId="6626EE98" w:rsidR="005C4538" w:rsidRPr="00EE49ED" w:rsidRDefault="005C4538" w:rsidP="00C051AB">
      <w:pPr>
        <w:spacing w:line="276" w:lineRule="auto"/>
        <w:ind w:firstLine="709"/>
        <w:rPr>
          <w:rFonts w:eastAsia="TimesNewRomanPSMT"/>
          <w:szCs w:val="24"/>
          <w:lang w:eastAsia="ru-RU"/>
        </w:rPr>
      </w:pPr>
      <w:r w:rsidRPr="00EE49ED">
        <w:rPr>
          <w:rFonts w:eastAsia="TimesNewRomanPSMT"/>
          <w:szCs w:val="24"/>
          <w:lang w:eastAsia="ru-RU"/>
        </w:rPr>
        <w:t xml:space="preserve">Зимой образуется снеговой покров высотой </w:t>
      </w:r>
      <w:r w:rsidR="00C051AB" w:rsidRPr="00EE49ED">
        <w:rPr>
          <w:rFonts w:eastAsia="TimesNewRomanPSMT"/>
          <w:szCs w:val="24"/>
          <w:lang w:eastAsia="ru-RU"/>
        </w:rPr>
        <w:t>в среднем 34 см, наибольшая – 51 см, наименьшая – 17 см</w:t>
      </w:r>
      <w:r w:rsidRPr="00EE49ED">
        <w:rPr>
          <w:rFonts w:eastAsia="TimesNewRomanPSMT"/>
          <w:szCs w:val="24"/>
          <w:lang w:eastAsia="ru-RU"/>
        </w:rPr>
        <w:t>. В зимний период помимо снегопадов часты метели.</w:t>
      </w:r>
    </w:p>
    <w:p w14:paraId="780E0768" w14:textId="77777777" w:rsidR="005C4538" w:rsidRPr="00EE49ED" w:rsidRDefault="005C4538" w:rsidP="00C051AB">
      <w:pPr>
        <w:autoSpaceDE w:val="0"/>
        <w:autoSpaceDN w:val="0"/>
        <w:adjustRightInd w:val="0"/>
        <w:spacing w:line="276" w:lineRule="auto"/>
        <w:ind w:firstLine="709"/>
        <w:rPr>
          <w:rFonts w:eastAsia="TimesNewRomanPSMT"/>
          <w:szCs w:val="24"/>
          <w:lang w:eastAsia="ru-RU"/>
        </w:rPr>
      </w:pPr>
      <w:r w:rsidRPr="00EE49ED">
        <w:rPr>
          <w:rFonts w:eastAsia="TimesNewRomanPSMT"/>
          <w:szCs w:val="24"/>
          <w:lang w:eastAsia="ru-RU"/>
        </w:rPr>
        <w:t>В зимний период частые метели и гололед могут привести к неблагоприятной обстановке на автомобильных дорогах. В результате снегопадов снижается видимость, гололеды ухудшают сцепление автомобилей с дорожным полотном.</w:t>
      </w:r>
    </w:p>
    <w:p w14:paraId="51EA5D24" w14:textId="77777777" w:rsidR="00C20BB7" w:rsidRPr="00EE49ED" w:rsidRDefault="00C20BB7" w:rsidP="00F0361B">
      <w:pPr>
        <w:autoSpaceDE w:val="0"/>
        <w:autoSpaceDN w:val="0"/>
        <w:adjustRightInd w:val="0"/>
        <w:spacing w:line="276" w:lineRule="auto"/>
        <w:ind w:firstLine="709"/>
        <w:rPr>
          <w:b/>
          <w:bCs/>
          <w:szCs w:val="24"/>
        </w:rPr>
      </w:pPr>
      <w:r w:rsidRPr="00EE49ED">
        <w:rPr>
          <w:b/>
          <w:bCs/>
          <w:szCs w:val="24"/>
        </w:rPr>
        <w:t>Гололед</w:t>
      </w:r>
    </w:p>
    <w:p w14:paraId="27040599" w14:textId="77777777" w:rsidR="00C20BB7" w:rsidRPr="00EE49ED" w:rsidRDefault="00C20BB7" w:rsidP="00F0361B">
      <w:pPr>
        <w:autoSpaceDE w:val="0"/>
        <w:autoSpaceDN w:val="0"/>
        <w:adjustRightInd w:val="0"/>
        <w:spacing w:line="276" w:lineRule="auto"/>
        <w:ind w:firstLine="709"/>
        <w:rPr>
          <w:bCs/>
          <w:szCs w:val="24"/>
        </w:rPr>
      </w:pPr>
      <w:r w:rsidRPr="00EE49ED">
        <w:rPr>
          <w:bCs/>
          <w:szCs w:val="24"/>
        </w:rPr>
        <w:t>Возможны на всей территории района поздней осенью и зимой. Ветер в период образования гололеда всегда северо-восточный. Гололед большой разрушительной силы бывает крайне редко, примерно 1 раз в 15 лет. Осадки обычно выпадают в виде дождя и мокрого снега.</w:t>
      </w:r>
    </w:p>
    <w:p w14:paraId="20F92080" w14:textId="2DAD014D" w:rsidR="00816C6E" w:rsidRPr="00EE49ED" w:rsidRDefault="00816C6E" w:rsidP="00A41F9E">
      <w:pPr>
        <w:pStyle w:val="021216b"/>
      </w:pPr>
      <w:bookmarkStart w:id="279" w:name="_Toc178256507"/>
      <w:r w:rsidRPr="00EE49ED">
        <w:t>5.1.</w:t>
      </w:r>
      <w:r w:rsidR="00C20648" w:rsidRPr="00EE49ED">
        <w:t>3</w:t>
      </w:r>
      <w:r w:rsidRPr="00EE49ED">
        <w:t xml:space="preserve"> Природные пожары</w:t>
      </w:r>
      <w:bookmarkEnd w:id="279"/>
    </w:p>
    <w:p w14:paraId="6B967E76" w14:textId="77777777" w:rsidR="00C20BB7" w:rsidRPr="00EE49ED" w:rsidRDefault="00C20BB7" w:rsidP="00F0361B">
      <w:pPr>
        <w:spacing w:line="276" w:lineRule="auto"/>
        <w:ind w:firstLine="709"/>
        <w:rPr>
          <w:szCs w:val="24"/>
        </w:rPr>
      </w:pPr>
      <w:r w:rsidRPr="00EE49ED">
        <w:rPr>
          <w:b/>
          <w:szCs w:val="24"/>
        </w:rPr>
        <w:t>Природные пожары</w:t>
      </w:r>
      <w:r w:rsidRPr="00EE49ED">
        <w:rPr>
          <w:szCs w:val="24"/>
        </w:rPr>
        <w:t xml:space="preserve"> – это пожары, которые происходят в условиях окружающей природной среды. На территории поселения возникают лесные и торфяные пожары. Они характеризуются как неконтролируемое стихийно распространяющееся горение растительности, причиняющее материальный ущерб, вред жизни и здоровью граждан, нарушение теплового баланса в зоне пожара, загрязнение атмосферы продуктами горения, вызывающее эрозию почвы. Причиной возникновения лесных пожаров на территории поселения, как правило, является несоблюдение требований безопасности обращения с огнем граждан на отдыхе, а также неконтролируемые палы сухой травы и пожнивных остатков. Основными поражающими факторами являются открытое пламя и сильное задымление территории.</w:t>
      </w:r>
    </w:p>
    <w:p w14:paraId="077E596D" w14:textId="77777777" w:rsidR="00C20BB7" w:rsidRPr="00EE49ED" w:rsidRDefault="00C20BB7" w:rsidP="00F0361B">
      <w:pPr>
        <w:spacing w:line="276" w:lineRule="auto"/>
        <w:ind w:firstLine="709"/>
        <w:rPr>
          <w:szCs w:val="24"/>
        </w:rPr>
      </w:pPr>
      <w:r w:rsidRPr="00EE49ED">
        <w:rPr>
          <w:szCs w:val="24"/>
        </w:rPr>
        <w:t>Риск возникновения чрезвычайной ситуации, связанной с природными пожарами, сохраняется весной и летом. Наиболее опасными участками в лесопожарном отношении являются лесные массивы.</w:t>
      </w:r>
    </w:p>
    <w:p w14:paraId="5381E018" w14:textId="77777777" w:rsidR="00C20BB7" w:rsidRPr="00EE49ED" w:rsidRDefault="00C20BB7" w:rsidP="00F0361B">
      <w:pPr>
        <w:spacing w:line="276" w:lineRule="auto"/>
        <w:ind w:firstLine="709"/>
        <w:rPr>
          <w:szCs w:val="24"/>
        </w:rPr>
      </w:pPr>
      <w:r w:rsidRPr="00EE49ED">
        <w:rPr>
          <w:szCs w:val="24"/>
        </w:rPr>
        <w:t xml:space="preserve">Лесные и торфяные пожары представляют серьезную опасность для населения, природной среды и экономики ввиду того, что лесной массив включает в себя хвойные боры и болотистые торфяники. Лес вплотную примыкает к населенным пунктам, дорогам, объектам экономики. В летний период при устойчивой засушливой погоде потенциальная опасность возрастает, лесной пожар может охватить большие площади. При возгорании пламя может перекинуться на населенные пункты и объекты экономики, затруднить передвижение по транспортным артериям. Может быть и обратный эффект – искры от транспорта, а также огонь при сжигании сухой травы, </w:t>
      </w:r>
      <w:r w:rsidRPr="00EE49ED">
        <w:rPr>
          <w:szCs w:val="24"/>
        </w:rPr>
        <w:lastRenderedPageBreak/>
        <w:t>мусора на огородах и пустырях населенных пунктов могут вызвать лесные пожары, создать угрозу магистральным газопроводам и линиям электропередачи.</w:t>
      </w:r>
    </w:p>
    <w:p w14:paraId="387ECDEA" w14:textId="77777777" w:rsidR="00C20BB7" w:rsidRPr="00EE49ED" w:rsidRDefault="00C20BB7" w:rsidP="00F0361B">
      <w:pPr>
        <w:spacing w:line="276" w:lineRule="auto"/>
        <w:ind w:firstLine="709"/>
        <w:rPr>
          <w:szCs w:val="24"/>
        </w:rPr>
      </w:pPr>
      <w:r w:rsidRPr="00EE49ED">
        <w:rPr>
          <w:szCs w:val="24"/>
        </w:rPr>
        <w:t>Основными причинами возникновения лесных пожаров являются:</w:t>
      </w:r>
    </w:p>
    <w:p w14:paraId="73AE51A3" w14:textId="77777777" w:rsidR="00C20BB7" w:rsidRPr="00EE49ED" w:rsidRDefault="00C20BB7" w:rsidP="00DE59F6">
      <w:pPr>
        <w:numPr>
          <w:ilvl w:val="0"/>
          <w:numId w:val="69"/>
        </w:numPr>
        <w:spacing w:line="276" w:lineRule="auto"/>
        <w:ind w:left="0" w:firstLine="426"/>
        <w:contextualSpacing/>
        <w:rPr>
          <w:szCs w:val="24"/>
        </w:rPr>
      </w:pPr>
      <w:r w:rsidRPr="00EE49ED">
        <w:rPr>
          <w:szCs w:val="24"/>
        </w:rPr>
        <w:t>неосторожное обращение с огнем туристов, охотников, рыбаков, грибников и других лиц при посещении лесов (костер, непогашенный окурок, не затушенная спичка, искры из глушителя автомобиля и так далее);</w:t>
      </w:r>
    </w:p>
    <w:p w14:paraId="017ECCEF" w14:textId="77777777" w:rsidR="00C20BB7" w:rsidRPr="00EE49ED" w:rsidRDefault="00C20BB7" w:rsidP="00DE59F6">
      <w:pPr>
        <w:numPr>
          <w:ilvl w:val="0"/>
          <w:numId w:val="69"/>
        </w:numPr>
        <w:spacing w:line="276" w:lineRule="auto"/>
        <w:ind w:left="0" w:firstLine="426"/>
        <w:contextualSpacing/>
        <w:rPr>
          <w:szCs w:val="24"/>
        </w:rPr>
      </w:pPr>
      <w:r w:rsidRPr="00EE49ED">
        <w:rPr>
          <w:szCs w:val="24"/>
        </w:rPr>
        <w:t xml:space="preserve">весенние и осенние неконтролируемые выжигания сухой травы; </w:t>
      </w:r>
    </w:p>
    <w:p w14:paraId="7888A3E5" w14:textId="77777777" w:rsidR="00C20BB7" w:rsidRPr="00EE49ED" w:rsidRDefault="00C20BB7" w:rsidP="00DE59F6">
      <w:pPr>
        <w:numPr>
          <w:ilvl w:val="0"/>
          <w:numId w:val="69"/>
        </w:numPr>
        <w:spacing w:line="276" w:lineRule="auto"/>
        <w:ind w:left="0" w:firstLine="426"/>
        <w:contextualSpacing/>
        <w:rPr>
          <w:szCs w:val="24"/>
        </w:rPr>
      </w:pPr>
      <w:r w:rsidRPr="00EE49ED">
        <w:rPr>
          <w:szCs w:val="24"/>
        </w:rPr>
        <w:t>нарушение правил пожарной безопасности лесозаготовителями, грозовые разряды.</w:t>
      </w:r>
    </w:p>
    <w:p w14:paraId="1F1A28A0" w14:textId="77777777" w:rsidR="00C20BB7" w:rsidRPr="00EE49ED" w:rsidRDefault="00C20BB7" w:rsidP="00F0361B">
      <w:pPr>
        <w:spacing w:line="276" w:lineRule="auto"/>
        <w:ind w:firstLine="709"/>
        <w:rPr>
          <w:szCs w:val="24"/>
        </w:rPr>
      </w:pPr>
      <w:r w:rsidRPr="00EE49ED">
        <w:rPr>
          <w:szCs w:val="24"/>
        </w:rPr>
        <w:t xml:space="preserve">Кроме климатических условий возникновение лесных пожаров сильно зависит от количества населенных пунктов, плотности населения, степени хозяйственного освоения лесных территорий. Более высокая горимость установлена для лесных массивов, приуроченных к населенным пунктам и транспортной сети, включая речную. </w:t>
      </w:r>
    </w:p>
    <w:p w14:paraId="49953AEC" w14:textId="77777777" w:rsidR="00C20BB7" w:rsidRPr="00EE49ED" w:rsidRDefault="00C20BB7" w:rsidP="00F0361B">
      <w:pPr>
        <w:spacing w:line="276" w:lineRule="auto"/>
        <w:ind w:firstLine="709"/>
        <w:rPr>
          <w:szCs w:val="24"/>
        </w:rPr>
      </w:pPr>
      <w:r w:rsidRPr="00EE49ED">
        <w:rPr>
          <w:szCs w:val="24"/>
        </w:rPr>
        <w:t>Пожары могут возникнуть в жилом секторе, лесах, прилегающих к населенным пунктам, особенно при сжигании сухой травы, при пожарах в лесу в жаркую сухую погоду, что приводит к человеческим жертвам, большим материальным затратам.</w:t>
      </w:r>
    </w:p>
    <w:p w14:paraId="7D023D6E" w14:textId="77777777" w:rsidR="00C20BB7" w:rsidRPr="00EE49ED" w:rsidRDefault="00C20BB7" w:rsidP="00F0361B">
      <w:pPr>
        <w:spacing w:line="276" w:lineRule="auto"/>
        <w:ind w:firstLine="709"/>
        <w:rPr>
          <w:szCs w:val="24"/>
        </w:rPr>
      </w:pPr>
      <w:r w:rsidRPr="00EE49ED">
        <w:rPr>
          <w:szCs w:val="24"/>
        </w:rPr>
        <w:t xml:space="preserve">Преобладающее число пожаров возникает от костров. </w:t>
      </w:r>
    </w:p>
    <w:p w14:paraId="59FBB306" w14:textId="77777777" w:rsidR="00C20BB7" w:rsidRPr="00EE49ED" w:rsidRDefault="00C20BB7" w:rsidP="00F0361B">
      <w:pPr>
        <w:spacing w:line="276" w:lineRule="auto"/>
        <w:ind w:firstLine="709"/>
        <w:rPr>
          <w:szCs w:val="24"/>
        </w:rPr>
      </w:pPr>
      <w:r w:rsidRPr="00EE49ED">
        <w:rPr>
          <w:szCs w:val="24"/>
        </w:rPr>
        <w:t>Превентивные мероприятия, проводимые органами местного самоуправления:</w:t>
      </w:r>
    </w:p>
    <w:p w14:paraId="280FD602" w14:textId="77777777" w:rsidR="00C20BB7" w:rsidRPr="00EE49ED" w:rsidRDefault="00C20BB7" w:rsidP="00DE59F6">
      <w:pPr>
        <w:numPr>
          <w:ilvl w:val="0"/>
          <w:numId w:val="70"/>
        </w:numPr>
        <w:spacing w:line="276" w:lineRule="auto"/>
        <w:ind w:left="0" w:firstLine="426"/>
        <w:contextualSpacing/>
        <w:rPr>
          <w:szCs w:val="24"/>
        </w:rPr>
      </w:pPr>
      <w:r w:rsidRPr="00EE49ED">
        <w:rPr>
          <w:szCs w:val="24"/>
        </w:rPr>
        <w:t xml:space="preserve">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w:t>
      </w:r>
    </w:p>
    <w:p w14:paraId="0291C2A1" w14:textId="77777777" w:rsidR="00C20BB7" w:rsidRPr="00EE49ED" w:rsidRDefault="00C20BB7" w:rsidP="00DE59F6">
      <w:pPr>
        <w:numPr>
          <w:ilvl w:val="0"/>
          <w:numId w:val="70"/>
        </w:numPr>
        <w:spacing w:line="276" w:lineRule="auto"/>
        <w:ind w:left="0" w:firstLine="426"/>
        <w:contextualSpacing/>
        <w:rPr>
          <w:szCs w:val="24"/>
        </w:rPr>
      </w:pPr>
      <w:r w:rsidRPr="00EE49ED">
        <w:rPr>
          <w:szCs w:val="24"/>
        </w:rPr>
        <w:t>в летний период производится выкос травы перед домами, производится разборка ветхих и заброшенных строений;</w:t>
      </w:r>
    </w:p>
    <w:p w14:paraId="2CE43AEF" w14:textId="77777777" w:rsidR="00C20BB7" w:rsidRPr="00EE49ED" w:rsidRDefault="00C20BB7" w:rsidP="00DE59F6">
      <w:pPr>
        <w:numPr>
          <w:ilvl w:val="0"/>
          <w:numId w:val="70"/>
        </w:numPr>
        <w:spacing w:line="276" w:lineRule="auto"/>
        <w:ind w:left="0" w:firstLine="426"/>
        <w:contextualSpacing/>
        <w:rPr>
          <w:szCs w:val="24"/>
        </w:rPr>
      </w:pPr>
      <w:r w:rsidRPr="00EE49ED">
        <w:rPr>
          <w:szCs w:val="24"/>
        </w:rPr>
        <w:t>обустройство защитных противопожарных полос (минерализованной и заградительной).</w:t>
      </w:r>
    </w:p>
    <w:p w14:paraId="4AB5AF41" w14:textId="77777777" w:rsidR="00C20BB7" w:rsidRPr="00EE49ED" w:rsidRDefault="00C20BB7" w:rsidP="00F0361B">
      <w:pPr>
        <w:spacing w:line="276" w:lineRule="auto"/>
        <w:ind w:firstLine="709"/>
        <w:rPr>
          <w:szCs w:val="24"/>
        </w:rPr>
      </w:pPr>
      <w:r w:rsidRPr="00EE49ED">
        <w:rPr>
          <w:szCs w:val="24"/>
        </w:rPr>
        <w:t>Для успешного тушения пожаров разработана и реализуется единая система государственных и общественных мероприятий, названная пожарной профилактикой.</w:t>
      </w:r>
    </w:p>
    <w:p w14:paraId="37112595" w14:textId="77777777" w:rsidR="00C20BB7" w:rsidRPr="00EE49ED" w:rsidRDefault="00C20BB7" w:rsidP="00F0361B">
      <w:pPr>
        <w:spacing w:line="276" w:lineRule="auto"/>
        <w:ind w:firstLine="709"/>
        <w:rPr>
          <w:rFonts w:eastAsia="Times New Roman"/>
          <w:szCs w:val="24"/>
          <w:lang w:eastAsia="ru-RU"/>
        </w:rPr>
      </w:pPr>
      <w:r w:rsidRPr="00EE49ED">
        <w:rPr>
          <w:rFonts w:eastAsia="Times New Roman"/>
          <w:szCs w:val="24"/>
          <w:lang w:eastAsia="ru-RU"/>
        </w:rPr>
        <w:t xml:space="preserve">При выявлении опасных геофизических воздействий и их влияния на строительство зданий и сооружений следует учитывать категории оценки сложности природных условий. </w:t>
      </w:r>
    </w:p>
    <w:p w14:paraId="27DB9E38" w14:textId="77777777" w:rsidR="00C20BB7" w:rsidRPr="00EE49ED" w:rsidRDefault="00C20BB7" w:rsidP="00F0361B">
      <w:pPr>
        <w:spacing w:line="276" w:lineRule="auto"/>
        <w:ind w:firstLine="709"/>
        <w:rPr>
          <w:rFonts w:eastAsia="Times New Roman"/>
          <w:szCs w:val="24"/>
          <w:lang w:eastAsia="ru-RU"/>
        </w:rPr>
      </w:pPr>
      <w:r w:rsidRPr="00EE49ED">
        <w:rPr>
          <w:rFonts w:eastAsia="Times New Roman"/>
          <w:szCs w:val="24"/>
          <w:lang w:eastAsia="ru-RU"/>
        </w:rPr>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p>
    <w:p w14:paraId="2F51A30F" w14:textId="77777777" w:rsidR="00C20BB7" w:rsidRPr="00EE49ED" w:rsidRDefault="00C20BB7" w:rsidP="00F0361B">
      <w:pPr>
        <w:autoSpaceDE w:val="0"/>
        <w:autoSpaceDN w:val="0"/>
        <w:adjustRightInd w:val="0"/>
        <w:spacing w:line="276" w:lineRule="auto"/>
        <w:ind w:firstLine="709"/>
        <w:rPr>
          <w:bCs/>
          <w:szCs w:val="24"/>
        </w:rPr>
      </w:pPr>
      <w:r w:rsidRPr="00EE49ED">
        <w:rPr>
          <w:rFonts w:eastAsia="Times New Roman"/>
          <w:szCs w:val="24"/>
          <w:lang w:eastAsia="ru-RU"/>
        </w:rPr>
        <w:t>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w:t>
      </w:r>
    </w:p>
    <w:p w14:paraId="50EA14E2" w14:textId="77777777" w:rsidR="003A596C" w:rsidRPr="00EE49ED" w:rsidRDefault="003A596C" w:rsidP="00D71A5A">
      <w:pPr>
        <w:pStyle w:val="0212166"/>
      </w:pPr>
      <w:bookmarkStart w:id="280" w:name="_Toc494115613"/>
      <w:bookmarkStart w:id="281" w:name="_Toc500595498"/>
      <w:bookmarkStart w:id="282" w:name="_Toc69297579"/>
      <w:bookmarkStart w:id="283" w:name="_Toc178256508"/>
      <w:r w:rsidRPr="00EE49ED">
        <w:t>5.2 Перечень возможных источников чрезвычайных ситуаций техногенного характера</w:t>
      </w:r>
      <w:bookmarkEnd w:id="280"/>
      <w:bookmarkEnd w:id="281"/>
      <w:bookmarkEnd w:id="282"/>
      <w:bookmarkEnd w:id="283"/>
    </w:p>
    <w:p w14:paraId="2DD417E9" w14:textId="77777777" w:rsidR="00C20BB7" w:rsidRPr="00EE49ED" w:rsidRDefault="00C20BB7" w:rsidP="00F0361B">
      <w:pPr>
        <w:pStyle w:val="affc"/>
        <w:spacing w:before="0" w:after="0" w:line="276" w:lineRule="auto"/>
        <w:ind w:firstLine="709"/>
      </w:pPr>
      <w:r w:rsidRPr="00EE49ED">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14:paraId="3CA6131F" w14:textId="77777777" w:rsidR="00C20BB7" w:rsidRPr="00EE49ED" w:rsidRDefault="00C20BB7" w:rsidP="00F0361B">
      <w:pPr>
        <w:pStyle w:val="affc"/>
        <w:spacing w:before="0" w:after="0" w:line="276" w:lineRule="auto"/>
        <w:ind w:firstLine="709"/>
      </w:pPr>
      <w:r w:rsidRPr="00EE49ED">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так далее), изношенности оборудования, низкой квалификации персонала, нарушения техники безопасности в ходе эксплуатации объекта.</w:t>
      </w:r>
    </w:p>
    <w:p w14:paraId="4A385F0F" w14:textId="4193A458" w:rsidR="00C20BB7" w:rsidRPr="00EE49ED" w:rsidRDefault="00C20BB7" w:rsidP="00F0361B">
      <w:pPr>
        <w:pStyle w:val="affc"/>
        <w:spacing w:before="0" w:after="0" w:line="276" w:lineRule="auto"/>
        <w:ind w:firstLine="709"/>
      </w:pPr>
      <w:r w:rsidRPr="00EE49ED">
        <w:lastRenderedPageBreak/>
        <w:t xml:space="preserve">Чрезвычайные ситуации техногенного характера на территории </w:t>
      </w:r>
      <w:r w:rsidR="00B03783" w:rsidRPr="00EE49ED">
        <w:t xml:space="preserve">Сеготского сельского поселения </w:t>
      </w:r>
      <w:r w:rsidRPr="00EE49ED">
        <w:t>классифицируются в соответствии с ГОСТ 22.0.07-97/ГОСТ Р 22.0.07-95 «Межгосударственный стандарт.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14:paraId="6FA39145" w14:textId="77777777" w:rsidR="00C20BB7" w:rsidRPr="00EE49ED" w:rsidRDefault="00C20BB7" w:rsidP="00F0361B">
      <w:pPr>
        <w:pStyle w:val="affc"/>
        <w:spacing w:before="0" w:after="0" w:line="276" w:lineRule="auto"/>
        <w:ind w:firstLine="709"/>
      </w:pPr>
      <w:r w:rsidRPr="00EE49ED">
        <w:rPr>
          <w:rFonts w:eastAsia="Calibri"/>
        </w:rPr>
        <w:t>Поражающие факторы источников техногенных ЧС классифицируют по генезису (происхождению) и механизму воздействия.</w:t>
      </w:r>
    </w:p>
    <w:p w14:paraId="71090790" w14:textId="77777777" w:rsidR="00C20BB7" w:rsidRPr="00EE49ED" w:rsidRDefault="00C20BB7" w:rsidP="00F0361B">
      <w:pPr>
        <w:pStyle w:val="affc"/>
        <w:spacing w:before="0" w:after="0" w:line="276" w:lineRule="auto"/>
        <w:ind w:firstLine="709"/>
      </w:pPr>
      <w:r w:rsidRPr="00EE49ED">
        <w:rPr>
          <w:rFonts w:eastAsia="Calibri"/>
        </w:rPr>
        <w:t>Поражающие факторы источников техногенных ЧС по генезису подразделяют на факторы: прямого действия (первичные и побочного действия) и вторичные. Первичные поражающие факторы непосредственно вызываются возникновением источника техногенной ЧС. Вторичные поражающие факторы вызываются изменением объектов окружающей среды первичными поражающими факторами.</w:t>
      </w:r>
    </w:p>
    <w:p w14:paraId="02741720" w14:textId="77777777" w:rsidR="00C20BB7" w:rsidRPr="00EE49ED" w:rsidRDefault="00C20BB7" w:rsidP="00F0361B">
      <w:pPr>
        <w:pStyle w:val="affc"/>
        <w:spacing w:before="0" w:after="0" w:line="276" w:lineRule="auto"/>
        <w:ind w:firstLine="709"/>
      </w:pPr>
      <w:r w:rsidRPr="00EE49ED">
        <w:rPr>
          <w:rFonts w:eastAsia="Calibri"/>
        </w:rPr>
        <w:t>Поражающие факторы источников техногенных ЧС по механизму действия подразделяют на факторы: физического действия, химического действия.</w:t>
      </w:r>
    </w:p>
    <w:p w14:paraId="3AA7EB2F" w14:textId="77777777" w:rsidR="00C20BB7" w:rsidRPr="00EE49ED" w:rsidRDefault="00C20BB7" w:rsidP="00F0361B">
      <w:pPr>
        <w:pStyle w:val="affc"/>
        <w:spacing w:before="0" w:after="0" w:line="276" w:lineRule="auto"/>
        <w:ind w:firstLine="709"/>
      </w:pPr>
      <w:r w:rsidRPr="00EE49ED">
        <w:rPr>
          <w:rFonts w:eastAsia="Calibri"/>
        </w:rPr>
        <w:t>К поражающим факторам физического действия относят:</w:t>
      </w:r>
    </w:p>
    <w:p w14:paraId="56F64BA2" w14:textId="77777777" w:rsidR="00C20BB7" w:rsidRPr="00EE49ED" w:rsidRDefault="00C20BB7" w:rsidP="00DE59F6">
      <w:pPr>
        <w:pStyle w:val="affff4"/>
        <w:numPr>
          <w:ilvl w:val="0"/>
          <w:numId w:val="71"/>
        </w:numPr>
        <w:tabs>
          <w:tab w:val="left" w:pos="709"/>
        </w:tabs>
        <w:spacing w:after="0" w:line="276" w:lineRule="auto"/>
        <w:ind w:left="0" w:firstLine="426"/>
        <w:rPr>
          <w:rFonts w:cs="Times New Roman"/>
        </w:rPr>
      </w:pPr>
      <w:r w:rsidRPr="00EE49ED">
        <w:rPr>
          <w:rFonts w:eastAsia="Calibri" w:cs="Times New Roman"/>
        </w:rPr>
        <w:t>воздушную ударную волну;</w:t>
      </w:r>
    </w:p>
    <w:p w14:paraId="41C0635D" w14:textId="77777777" w:rsidR="00C20BB7" w:rsidRPr="00EE49ED" w:rsidRDefault="00C20BB7" w:rsidP="00DE59F6">
      <w:pPr>
        <w:pStyle w:val="affff4"/>
        <w:numPr>
          <w:ilvl w:val="0"/>
          <w:numId w:val="71"/>
        </w:numPr>
        <w:tabs>
          <w:tab w:val="left" w:pos="709"/>
        </w:tabs>
        <w:spacing w:after="0" w:line="276" w:lineRule="auto"/>
        <w:ind w:left="0" w:firstLine="426"/>
        <w:rPr>
          <w:rFonts w:cs="Times New Roman"/>
        </w:rPr>
      </w:pPr>
      <w:r w:rsidRPr="00EE49ED">
        <w:rPr>
          <w:rFonts w:eastAsia="Calibri" w:cs="Times New Roman"/>
        </w:rPr>
        <w:t>волну сжатия в грунте;</w:t>
      </w:r>
    </w:p>
    <w:p w14:paraId="0CB0B4A4" w14:textId="77777777" w:rsidR="00C20BB7" w:rsidRPr="00EE49ED" w:rsidRDefault="00C20BB7" w:rsidP="00DE59F6">
      <w:pPr>
        <w:pStyle w:val="affff4"/>
        <w:numPr>
          <w:ilvl w:val="0"/>
          <w:numId w:val="71"/>
        </w:numPr>
        <w:tabs>
          <w:tab w:val="left" w:pos="709"/>
        </w:tabs>
        <w:spacing w:after="0" w:line="276" w:lineRule="auto"/>
        <w:ind w:left="0" w:firstLine="426"/>
        <w:rPr>
          <w:rFonts w:cs="Times New Roman"/>
        </w:rPr>
      </w:pPr>
      <w:r w:rsidRPr="00EE49ED">
        <w:rPr>
          <w:rFonts w:eastAsia="Calibri" w:cs="Times New Roman"/>
        </w:rPr>
        <w:t>сейсмовзрывную волну;</w:t>
      </w:r>
    </w:p>
    <w:p w14:paraId="720EA07C" w14:textId="77777777" w:rsidR="00C20BB7" w:rsidRPr="00EE49ED" w:rsidRDefault="00C20BB7" w:rsidP="00DE59F6">
      <w:pPr>
        <w:pStyle w:val="affff4"/>
        <w:numPr>
          <w:ilvl w:val="0"/>
          <w:numId w:val="71"/>
        </w:numPr>
        <w:tabs>
          <w:tab w:val="left" w:pos="709"/>
        </w:tabs>
        <w:spacing w:after="0" w:line="276" w:lineRule="auto"/>
        <w:ind w:left="0" w:firstLine="426"/>
        <w:rPr>
          <w:rFonts w:cs="Times New Roman"/>
        </w:rPr>
      </w:pPr>
      <w:r w:rsidRPr="00EE49ED">
        <w:rPr>
          <w:rFonts w:eastAsia="Calibri" w:cs="Times New Roman"/>
        </w:rPr>
        <w:t>волну прорыва гидротехнических сооружений;</w:t>
      </w:r>
    </w:p>
    <w:p w14:paraId="362FBBFE" w14:textId="77777777" w:rsidR="00C20BB7" w:rsidRPr="00EE49ED" w:rsidRDefault="00C20BB7" w:rsidP="00DE59F6">
      <w:pPr>
        <w:pStyle w:val="affff4"/>
        <w:numPr>
          <w:ilvl w:val="0"/>
          <w:numId w:val="71"/>
        </w:numPr>
        <w:tabs>
          <w:tab w:val="left" w:pos="709"/>
        </w:tabs>
        <w:spacing w:after="0" w:line="276" w:lineRule="auto"/>
        <w:ind w:left="0" w:firstLine="426"/>
        <w:rPr>
          <w:rFonts w:cs="Times New Roman"/>
        </w:rPr>
      </w:pPr>
      <w:r w:rsidRPr="00EE49ED">
        <w:rPr>
          <w:rFonts w:eastAsia="Calibri" w:cs="Times New Roman"/>
        </w:rPr>
        <w:t>обломки или осколки;</w:t>
      </w:r>
    </w:p>
    <w:p w14:paraId="604BDE5B" w14:textId="77777777" w:rsidR="00C20BB7" w:rsidRPr="00EE49ED" w:rsidRDefault="00C20BB7" w:rsidP="00DE59F6">
      <w:pPr>
        <w:pStyle w:val="affff4"/>
        <w:numPr>
          <w:ilvl w:val="0"/>
          <w:numId w:val="71"/>
        </w:numPr>
        <w:tabs>
          <w:tab w:val="left" w:pos="709"/>
        </w:tabs>
        <w:spacing w:after="0" w:line="276" w:lineRule="auto"/>
        <w:ind w:left="0" w:firstLine="426"/>
        <w:rPr>
          <w:rFonts w:cs="Times New Roman"/>
        </w:rPr>
      </w:pPr>
      <w:r w:rsidRPr="00EE49ED">
        <w:rPr>
          <w:rFonts w:eastAsia="Calibri" w:cs="Times New Roman"/>
        </w:rPr>
        <w:t>экстремальный нагрев среды;</w:t>
      </w:r>
    </w:p>
    <w:p w14:paraId="599E3627" w14:textId="77777777" w:rsidR="00C20BB7" w:rsidRPr="00EE49ED" w:rsidRDefault="00C20BB7" w:rsidP="00DE59F6">
      <w:pPr>
        <w:pStyle w:val="affff4"/>
        <w:numPr>
          <w:ilvl w:val="0"/>
          <w:numId w:val="71"/>
        </w:numPr>
        <w:tabs>
          <w:tab w:val="left" w:pos="709"/>
        </w:tabs>
        <w:spacing w:after="0" w:line="276" w:lineRule="auto"/>
        <w:ind w:left="0" w:firstLine="426"/>
        <w:rPr>
          <w:rFonts w:cs="Times New Roman"/>
        </w:rPr>
      </w:pPr>
      <w:r w:rsidRPr="00EE49ED">
        <w:rPr>
          <w:rFonts w:eastAsia="Calibri" w:cs="Times New Roman"/>
        </w:rPr>
        <w:t>тепловое излучение;</w:t>
      </w:r>
    </w:p>
    <w:p w14:paraId="259061FE" w14:textId="77777777" w:rsidR="00C20BB7" w:rsidRPr="00EE49ED" w:rsidRDefault="00C20BB7" w:rsidP="00DE59F6">
      <w:pPr>
        <w:pStyle w:val="affff4"/>
        <w:numPr>
          <w:ilvl w:val="0"/>
          <w:numId w:val="71"/>
        </w:numPr>
        <w:tabs>
          <w:tab w:val="left" w:pos="709"/>
        </w:tabs>
        <w:spacing w:after="0" w:line="276" w:lineRule="auto"/>
        <w:ind w:left="0" w:firstLine="426"/>
        <w:rPr>
          <w:rFonts w:cs="Times New Roman"/>
        </w:rPr>
      </w:pPr>
      <w:r w:rsidRPr="00EE49ED">
        <w:rPr>
          <w:rFonts w:eastAsia="Calibri" w:cs="Times New Roman"/>
        </w:rPr>
        <w:t>ионизирующее излучение.</w:t>
      </w:r>
    </w:p>
    <w:p w14:paraId="2F0C0F5D" w14:textId="4AACD315" w:rsidR="00C20BB7" w:rsidRPr="00EE49ED" w:rsidRDefault="00C20BB7" w:rsidP="00F0361B">
      <w:pPr>
        <w:pStyle w:val="affc"/>
        <w:spacing w:before="0" w:after="0" w:line="276" w:lineRule="auto"/>
        <w:ind w:firstLine="709"/>
      </w:pPr>
      <w:r w:rsidRPr="00EE49ED">
        <w:t>К поражающим факторам химического действия относят токсическое действие опасных химических веществ.</w:t>
      </w:r>
    </w:p>
    <w:p w14:paraId="750992D7" w14:textId="77777777" w:rsidR="00816C6E" w:rsidRPr="00EE49ED" w:rsidRDefault="00816C6E" w:rsidP="00A41F9E">
      <w:pPr>
        <w:pStyle w:val="021216b"/>
      </w:pPr>
      <w:bookmarkStart w:id="284" w:name="_Toc178256509"/>
      <w:r w:rsidRPr="00EE49ED">
        <w:t>5.2.1 Чрезвычайные ситуации на транспорте</w:t>
      </w:r>
      <w:bookmarkEnd w:id="284"/>
    </w:p>
    <w:p w14:paraId="2A9757D5" w14:textId="77777777" w:rsidR="00E52303" w:rsidRPr="00EE49ED" w:rsidRDefault="00E52303" w:rsidP="00E52303">
      <w:pPr>
        <w:spacing w:line="276" w:lineRule="auto"/>
        <w:ind w:firstLine="709"/>
        <w:rPr>
          <w:szCs w:val="24"/>
        </w:rPr>
      </w:pPr>
      <w:r w:rsidRPr="00EE49ED">
        <w:rPr>
          <w:szCs w:val="24"/>
        </w:rPr>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14:paraId="0B1161A5" w14:textId="77777777" w:rsidR="00E52303" w:rsidRPr="00EE49ED" w:rsidRDefault="00E52303" w:rsidP="00E52303">
      <w:pPr>
        <w:spacing w:line="276" w:lineRule="auto"/>
        <w:ind w:firstLine="709"/>
        <w:rPr>
          <w:szCs w:val="24"/>
        </w:rPr>
      </w:pPr>
      <w:r w:rsidRPr="00EE49ED">
        <w:rPr>
          <w:szCs w:val="24"/>
        </w:rPr>
        <w:t>К серьезным ДТП могут привести невыполнение правил перевозки опасных грузов и несоблюдение при этом необходимых требований безопасности. Данные аварии часто сопровождаются разливом на грунт и в водоемы опасных веществ (химических, пожароопасных).</w:t>
      </w:r>
    </w:p>
    <w:p w14:paraId="10DF2802" w14:textId="77777777" w:rsidR="00816C6E" w:rsidRPr="00EE49ED" w:rsidRDefault="00816C6E" w:rsidP="00A41F9E">
      <w:pPr>
        <w:pStyle w:val="021216b"/>
      </w:pPr>
      <w:bookmarkStart w:id="285" w:name="_Toc178256510"/>
      <w:r w:rsidRPr="00EE49ED">
        <w:t>5.2.2 Чрезвычайные ситуации на потенциально опасных объектах</w:t>
      </w:r>
      <w:bookmarkEnd w:id="285"/>
    </w:p>
    <w:p w14:paraId="46DA180D" w14:textId="00B86439" w:rsidR="0005685D" w:rsidRPr="00EE49ED" w:rsidRDefault="0005685D" w:rsidP="0005685D">
      <w:pPr>
        <w:tabs>
          <w:tab w:val="left" w:pos="426"/>
          <w:tab w:val="left" w:pos="709"/>
        </w:tabs>
        <w:spacing w:line="276" w:lineRule="auto"/>
        <w:ind w:firstLine="709"/>
        <w:rPr>
          <w:szCs w:val="24"/>
        </w:rPr>
      </w:pPr>
      <w:r w:rsidRPr="00EE49ED">
        <w:rPr>
          <w:szCs w:val="24"/>
        </w:rPr>
        <w:t xml:space="preserve">На территории </w:t>
      </w:r>
      <w:r w:rsidR="00150047" w:rsidRPr="00EE49ED">
        <w:rPr>
          <w:kern w:val="3"/>
          <w:szCs w:val="24"/>
        </w:rPr>
        <w:t>Сеготского сельского поселения</w:t>
      </w:r>
      <w:r w:rsidR="00150047" w:rsidRPr="00EE49ED">
        <w:rPr>
          <w:szCs w:val="24"/>
        </w:rPr>
        <w:t xml:space="preserve"> </w:t>
      </w:r>
      <w:r w:rsidRPr="00EE49ED">
        <w:rPr>
          <w:szCs w:val="24"/>
        </w:rPr>
        <w:t>потенциально опасные объекты отсутствуют.</w:t>
      </w:r>
    </w:p>
    <w:p w14:paraId="35F91424" w14:textId="77777777" w:rsidR="00816C6E" w:rsidRPr="00EE49ED" w:rsidRDefault="00816C6E" w:rsidP="00A41F9E">
      <w:pPr>
        <w:pStyle w:val="021216b"/>
      </w:pPr>
      <w:bookmarkStart w:id="286" w:name="_Toc178256511"/>
      <w:r w:rsidRPr="00EE49ED">
        <w:t>5.2.3 Чрезвычайные ситуации на системах жилищно-коммунального хозяйства</w:t>
      </w:r>
      <w:bookmarkEnd w:id="286"/>
    </w:p>
    <w:p w14:paraId="0642D39E" w14:textId="77777777" w:rsidR="0005685D" w:rsidRPr="00EE49ED" w:rsidRDefault="0005685D" w:rsidP="0005685D">
      <w:pPr>
        <w:spacing w:before="120" w:line="276" w:lineRule="auto"/>
        <w:ind w:firstLine="709"/>
        <w:rPr>
          <w:b/>
          <w:szCs w:val="24"/>
        </w:rPr>
      </w:pPr>
      <w:r w:rsidRPr="00EE49ED">
        <w:rPr>
          <w:b/>
          <w:szCs w:val="24"/>
        </w:rPr>
        <w:t>Аварии на электроэнергетических системах</w:t>
      </w:r>
    </w:p>
    <w:p w14:paraId="4CBD01F4" w14:textId="77777777" w:rsidR="0005685D" w:rsidRPr="00EE49ED" w:rsidRDefault="0005685D" w:rsidP="0005685D">
      <w:pPr>
        <w:spacing w:line="276" w:lineRule="auto"/>
        <w:ind w:firstLine="709"/>
        <w:rPr>
          <w:rFonts w:eastAsia="Times New Roman"/>
          <w:szCs w:val="24"/>
          <w:lang w:eastAsia="ru-RU"/>
        </w:rPr>
      </w:pPr>
      <w:r w:rsidRPr="00EE49ED">
        <w:rPr>
          <w:rFonts w:eastAsia="Times New Roman"/>
          <w:szCs w:val="24"/>
          <w:lang w:eastAsia="ru-RU"/>
        </w:rPr>
        <w:t>Аварии на электроэнергетических системах (понизительные подстанции, линии электропередачи)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14:paraId="0A00D844" w14:textId="77777777" w:rsidR="0005685D" w:rsidRPr="00EE49ED" w:rsidRDefault="0005685D" w:rsidP="0005685D">
      <w:pPr>
        <w:spacing w:line="276" w:lineRule="auto"/>
        <w:ind w:firstLine="709"/>
        <w:rPr>
          <w:rFonts w:eastAsia="Times New Roman"/>
          <w:szCs w:val="24"/>
          <w:lang w:eastAsia="ru-RU"/>
        </w:rPr>
      </w:pPr>
      <w:r w:rsidRPr="00EE49ED">
        <w:rPr>
          <w:rFonts w:eastAsia="Times New Roman"/>
          <w:szCs w:val="24"/>
          <w:lang w:eastAsia="ru-RU"/>
        </w:rPr>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линий электропередачи), продолжительные ливневые дожди.</w:t>
      </w:r>
    </w:p>
    <w:p w14:paraId="5D756E63" w14:textId="77777777" w:rsidR="0005685D" w:rsidRPr="00EE49ED" w:rsidRDefault="0005685D" w:rsidP="0005685D">
      <w:pPr>
        <w:spacing w:line="276" w:lineRule="auto"/>
        <w:ind w:firstLine="709"/>
        <w:rPr>
          <w:rFonts w:eastAsia="Times New Roman"/>
          <w:szCs w:val="24"/>
          <w:lang w:eastAsia="ru-RU"/>
        </w:rPr>
      </w:pPr>
      <w:r w:rsidRPr="00EE49ED">
        <w:rPr>
          <w:rFonts w:eastAsia="Times New Roman"/>
          <w:szCs w:val="24"/>
          <w:lang w:eastAsia="ru-RU"/>
        </w:rPr>
        <w:lastRenderedPageBreak/>
        <w:t>При снегопадах, сильных ветрах, обледенении и несанкционированных действиях организаций и физических лиц могут произойти тяжелые аварии из-за выхода из строя понизительных подстанций.</w:t>
      </w:r>
    </w:p>
    <w:p w14:paraId="7D18A2F4" w14:textId="77777777" w:rsidR="0005685D" w:rsidRPr="00EE49ED" w:rsidRDefault="0005685D" w:rsidP="0005685D">
      <w:pPr>
        <w:spacing w:line="276" w:lineRule="auto"/>
        <w:ind w:firstLine="709"/>
        <w:rPr>
          <w:b/>
          <w:szCs w:val="24"/>
        </w:rPr>
      </w:pPr>
      <w:r w:rsidRPr="00EE49ED">
        <w:rPr>
          <w:b/>
          <w:szCs w:val="24"/>
        </w:rPr>
        <w:t>Аварии на коммунальных системах жизнеобеспечения</w:t>
      </w:r>
    </w:p>
    <w:p w14:paraId="3530666C" w14:textId="77777777" w:rsidR="0005685D" w:rsidRPr="00EE49ED" w:rsidRDefault="0005685D" w:rsidP="0005685D">
      <w:pPr>
        <w:spacing w:line="276" w:lineRule="auto"/>
        <w:ind w:firstLine="709"/>
        <w:contextualSpacing/>
        <w:rPr>
          <w:szCs w:val="24"/>
        </w:rPr>
      </w:pPr>
      <w:r w:rsidRPr="00EE49ED">
        <w:rPr>
          <w:szCs w:val="24"/>
        </w:rPr>
        <w:t xml:space="preserve">Аварии на системах жизнеобеспечения: теплоснабжения, электроснабжения и водоснабжения приводят к нарушению жизнедеятельности проживающего населения и вызывают наибольшую социальную напряженность. </w:t>
      </w:r>
    </w:p>
    <w:p w14:paraId="1CD619C6" w14:textId="77777777" w:rsidR="0005685D" w:rsidRPr="00EE49ED" w:rsidRDefault="0005685D" w:rsidP="0005685D">
      <w:pPr>
        <w:spacing w:line="276" w:lineRule="auto"/>
        <w:ind w:firstLine="709"/>
        <w:contextualSpacing/>
        <w:rPr>
          <w:szCs w:val="24"/>
        </w:rPr>
      </w:pPr>
      <w:r w:rsidRPr="00EE49ED">
        <w:rPr>
          <w:szCs w:val="24"/>
        </w:rPr>
        <w:t xml:space="preserve">При авариях на энергетических сетях чрезвычайная ситуация для населения определяется нарушением условий жизнедеятельности. Кроме того, элементы энергосистемы представляют потенциальную опасность поражения электрическим током населения, оказавшегося в зоне поражения электрическим током (например, обрыв линий электропередачи и создание зоны поражения шаговым напряжением). </w:t>
      </w:r>
    </w:p>
    <w:p w14:paraId="5CA780EB" w14:textId="77777777" w:rsidR="0005685D" w:rsidRPr="00EE49ED" w:rsidRDefault="0005685D" w:rsidP="0005685D">
      <w:pPr>
        <w:spacing w:line="276" w:lineRule="auto"/>
        <w:ind w:firstLine="709"/>
        <w:contextualSpacing/>
        <w:rPr>
          <w:szCs w:val="24"/>
        </w:rPr>
      </w:pPr>
      <w:r w:rsidRPr="00EE49ED">
        <w:rPr>
          <w:szCs w:val="24"/>
        </w:rPr>
        <w:t>Возникновение чрезвычайных ситуаций на системах жизнеобеспечения населения связанно в основном с:</w:t>
      </w:r>
    </w:p>
    <w:p w14:paraId="210995DC" w14:textId="77777777" w:rsidR="0005685D" w:rsidRPr="00EE49ED" w:rsidRDefault="0005685D" w:rsidP="00DE59F6">
      <w:pPr>
        <w:numPr>
          <w:ilvl w:val="0"/>
          <w:numId w:val="92"/>
        </w:numPr>
        <w:spacing w:line="276" w:lineRule="auto"/>
        <w:ind w:left="0" w:firstLine="426"/>
        <w:contextualSpacing/>
        <w:rPr>
          <w:szCs w:val="24"/>
        </w:rPr>
      </w:pPr>
      <w:r w:rsidRPr="00EE49ED">
        <w:rPr>
          <w:szCs w:val="24"/>
        </w:rPr>
        <w:t xml:space="preserve">аномальными метеорологическими явлениями; </w:t>
      </w:r>
    </w:p>
    <w:p w14:paraId="07C6CE46" w14:textId="77777777" w:rsidR="0005685D" w:rsidRPr="00EE49ED" w:rsidRDefault="0005685D" w:rsidP="00DE59F6">
      <w:pPr>
        <w:numPr>
          <w:ilvl w:val="0"/>
          <w:numId w:val="92"/>
        </w:numPr>
        <w:spacing w:line="276" w:lineRule="auto"/>
        <w:ind w:left="0" w:firstLine="426"/>
        <w:contextualSpacing/>
        <w:rPr>
          <w:szCs w:val="24"/>
        </w:rPr>
      </w:pPr>
      <w:r w:rsidRPr="00EE49ED">
        <w:rPr>
          <w:szCs w:val="24"/>
        </w:rPr>
        <w:t xml:space="preserve">общей изношенностью и выработкой проектного ресурса значительной части технологического оборудования; </w:t>
      </w:r>
    </w:p>
    <w:p w14:paraId="70E4137E" w14:textId="77777777" w:rsidR="0005685D" w:rsidRPr="00EE49ED" w:rsidRDefault="0005685D" w:rsidP="00DE59F6">
      <w:pPr>
        <w:numPr>
          <w:ilvl w:val="0"/>
          <w:numId w:val="92"/>
        </w:numPr>
        <w:spacing w:line="276" w:lineRule="auto"/>
        <w:ind w:left="0" w:firstLine="426"/>
        <w:contextualSpacing/>
        <w:rPr>
          <w:szCs w:val="24"/>
        </w:rPr>
      </w:pPr>
      <w:r w:rsidRPr="00EE49ED">
        <w:rPr>
          <w:szCs w:val="24"/>
        </w:rPr>
        <w:t xml:space="preserve">недостаточной защищенностью значительной части технологического оборудования; </w:t>
      </w:r>
    </w:p>
    <w:p w14:paraId="78CCAE39" w14:textId="77777777" w:rsidR="0005685D" w:rsidRPr="00EE49ED" w:rsidRDefault="0005685D" w:rsidP="00DE59F6">
      <w:pPr>
        <w:numPr>
          <w:ilvl w:val="0"/>
          <w:numId w:val="92"/>
        </w:numPr>
        <w:spacing w:line="276" w:lineRule="auto"/>
        <w:ind w:left="0" w:firstLine="426"/>
        <w:contextualSpacing/>
        <w:rPr>
          <w:szCs w:val="24"/>
        </w:rPr>
      </w:pPr>
      <w:r w:rsidRPr="00EE49ED">
        <w:rPr>
          <w:szCs w:val="24"/>
        </w:rPr>
        <w:t xml:space="preserve">невыполнением в полной мере мероприятий по планово-предупредительному ремонту оборудования из-за недофинансирования; </w:t>
      </w:r>
    </w:p>
    <w:p w14:paraId="5F44BECF" w14:textId="77777777" w:rsidR="0005685D" w:rsidRPr="00EE49ED" w:rsidRDefault="0005685D" w:rsidP="00DE59F6">
      <w:pPr>
        <w:numPr>
          <w:ilvl w:val="0"/>
          <w:numId w:val="92"/>
        </w:numPr>
        <w:spacing w:line="276" w:lineRule="auto"/>
        <w:ind w:left="0" w:firstLine="426"/>
        <w:contextualSpacing/>
        <w:rPr>
          <w:szCs w:val="24"/>
        </w:rPr>
      </w:pPr>
      <w:r w:rsidRPr="00EE49ED">
        <w:rPr>
          <w:szCs w:val="24"/>
        </w:rPr>
        <w:t xml:space="preserve">общим снижением уровня технологической дисциплины. </w:t>
      </w:r>
    </w:p>
    <w:p w14:paraId="6B590003" w14:textId="77777777" w:rsidR="0005685D" w:rsidRPr="00EE49ED" w:rsidRDefault="0005685D" w:rsidP="0005685D">
      <w:pPr>
        <w:autoSpaceDE w:val="0"/>
        <w:autoSpaceDN w:val="0"/>
        <w:adjustRightInd w:val="0"/>
        <w:spacing w:line="276" w:lineRule="auto"/>
        <w:ind w:firstLine="709"/>
        <w:rPr>
          <w:color w:val="000000"/>
          <w:szCs w:val="24"/>
          <w:u w:val="single"/>
        </w:rPr>
      </w:pPr>
      <w:r w:rsidRPr="00EE49ED">
        <w:rPr>
          <w:color w:val="000000"/>
          <w:szCs w:val="24"/>
          <w:u w:val="single"/>
        </w:rPr>
        <w:t xml:space="preserve">На системах водоснабжения </w:t>
      </w:r>
    </w:p>
    <w:p w14:paraId="506253BF" w14:textId="77777777" w:rsidR="0005685D" w:rsidRPr="00EE49ED" w:rsidRDefault="0005685D" w:rsidP="0005685D">
      <w:pPr>
        <w:autoSpaceDE w:val="0"/>
        <w:autoSpaceDN w:val="0"/>
        <w:adjustRightInd w:val="0"/>
        <w:spacing w:line="276" w:lineRule="auto"/>
        <w:ind w:firstLine="709"/>
        <w:rPr>
          <w:color w:val="000000"/>
          <w:szCs w:val="24"/>
        </w:rPr>
      </w:pPr>
      <w:r w:rsidRPr="00EE49ED">
        <w:rPr>
          <w:color w:val="000000"/>
          <w:szCs w:val="24"/>
        </w:rPr>
        <w:t xml:space="preserve">Наиболее часты аварии на разводящих сетях. Подземные трубы разрушаются большей частью от коррозии и влажности. </w:t>
      </w:r>
    </w:p>
    <w:p w14:paraId="446E0D88" w14:textId="77777777" w:rsidR="0005685D" w:rsidRPr="00EE49ED" w:rsidRDefault="0005685D" w:rsidP="0005685D">
      <w:pPr>
        <w:autoSpaceDE w:val="0"/>
        <w:autoSpaceDN w:val="0"/>
        <w:adjustRightInd w:val="0"/>
        <w:spacing w:line="276" w:lineRule="auto"/>
        <w:ind w:firstLine="709"/>
        <w:rPr>
          <w:color w:val="000000"/>
          <w:szCs w:val="24"/>
          <w:u w:val="single"/>
        </w:rPr>
      </w:pPr>
      <w:r w:rsidRPr="00EE49ED">
        <w:rPr>
          <w:color w:val="000000"/>
          <w:szCs w:val="24"/>
          <w:u w:val="single"/>
        </w:rPr>
        <w:t xml:space="preserve">На системах электроснабжения </w:t>
      </w:r>
    </w:p>
    <w:p w14:paraId="4D0A027B" w14:textId="77777777" w:rsidR="0005685D" w:rsidRPr="00EE49ED" w:rsidRDefault="0005685D" w:rsidP="0005685D">
      <w:pPr>
        <w:autoSpaceDE w:val="0"/>
        <w:autoSpaceDN w:val="0"/>
        <w:adjustRightInd w:val="0"/>
        <w:spacing w:line="276" w:lineRule="auto"/>
        <w:ind w:firstLine="709"/>
        <w:rPr>
          <w:color w:val="000000"/>
          <w:szCs w:val="24"/>
        </w:rPr>
      </w:pPr>
      <w:r w:rsidRPr="00EE49ED">
        <w:rPr>
          <w:color w:val="000000"/>
          <w:szCs w:val="24"/>
        </w:rPr>
        <w:t xml:space="preserve">Воздушные линии электропередачи повреждаются при бурях, усилениях ветра, налипания снега и других гололедно-изморозевых явлениях. Подземные линии электропередачи получают повреждения при переизбытке влажности, вследствие чего происходит короткое замыкание кабелей. </w:t>
      </w:r>
    </w:p>
    <w:p w14:paraId="140E0DFD" w14:textId="77777777" w:rsidR="0005685D" w:rsidRPr="00EE49ED" w:rsidRDefault="0005685D" w:rsidP="0005685D">
      <w:pPr>
        <w:spacing w:line="276" w:lineRule="auto"/>
        <w:ind w:firstLine="709"/>
        <w:rPr>
          <w:szCs w:val="24"/>
        </w:rPr>
      </w:pPr>
      <w:r w:rsidRPr="00EE49ED">
        <w:rPr>
          <w:color w:val="000000"/>
          <w:szCs w:val="24"/>
        </w:rPr>
        <w:t>К чрезвычайной ситуации следует отнести обрыв высоковольтных линий электропередачи. Сценарии развития чрезвычайной ситуации могут быть следующими:</w:t>
      </w:r>
    </w:p>
    <w:p w14:paraId="7A3B6C90" w14:textId="77777777" w:rsidR="0005685D" w:rsidRPr="00EE49ED" w:rsidRDefault="0005685D" w:rsidP="00DE59F6">
      <w:pPr>
        <w:numPr>
          <w:ilvl w:val="0"/>
          <w:numId w:val="93"/>
        </w:numPr>
        <w:spacing w:line="276" w:lineRule="auto"/>
        <w:ind w:left="0" w:firstLine="426"/>
        <w:contextualSpacing/>
        <w:rPr>
          <w:szCs w:val="24"/>
        </w:rPr>
      </w:pPr>
      <w:r w:rsidRPr="00EE49ED">
        <w:rPr>
          <w:szCs w:val="24"/>
        </w:rPr>
        <w:t xml:space="preserve">в результате гололедно-изморозевых явлений на проводах, а также при большой ветровой нагрузке, происходит обрыв воздушных линий электропередачи; </w:t>
      </w:r>
    </w:p>
    <w:p w14:paraId="54C0BF5B" w14:textId="77777777" w:rsidR="0005685D" w:rsidRPr="00EE49ED" w:rsidRDefault="0005685D" w:rsidP="00DE59F6">
      <w:pPr>
        <w:numPr>
          <w:ilvl w:val="0"/>
          <w:numId w:val="93"/>
        </w:numPr>
        <w:spacing w:line="276" w:lineRule="auto"/>
        <w:ind w:left="0" w:firstLine="426"/>
        <w:contextualSpacing/>
        <w:rPr>
          <w:szCs w:val="24"/>
        </w:rPr>
      </w:pPr>
      <w:r w:rsidRPr="00EE49ED">
        <w:rPr>
          <w:szCs w:val="24"/>
        </w:rPr>
        <w:t>при несвоевременном принятии мер по первому варианту чрезвычайных ситуаций происходит возгорание элементов энергоснабжения;</w:t>
      </w:r>
    </w:p>
    <w:p w14:paraId="0179E765" w14:textId="77777777" w:rsidR="0005685D" w:rsidRPr="00EE49ED" w:rsidRDefault="0005685D" w:rsidP="00DE59F6">
      <w:pPr>
        <w:numPr>
          <w:ilvl w:val="0"/>
          <w:numId w:val="93"/>
        </w:numPr>
        <w:spacing w:line="276" w:lineRule="auto"/>
        <w:ind w:left="0" w:firstLine="426"/>
        <w:contextualSpacing/>
        <w:rPr>
          <w:szCs w:val="24"/>
        </w:rPr>
      </w:pPr>
      <w:r w:rsidRPr="00EE49ED">
        <w:rPr>
          <w:szCs w:val="24"/>
        </w:rPr>
        <w:t>при выпадении осадков в виде снега происходит нарушение видимых габаритов элемента энергоснабжения, что приведет к повышению риска попадания в зону поражения электрическим током населения.</w:t>
      </w:r>
    </w:p>
    <w:p w14:paraId="3CAEBF4B" w14:textId="77777777" w:rsidR="0005685D" w:rsidRPr="00EE49ED" w:rsidRDefault="0005685D" w:rsidP="0005685D">
      <w:pPr>
        <w:spacing w:line="276" w:lineRule="auto"/>
        <w:ind w:firstLine="709"/>
        <w:contextualSpacing/>
        <w:rPr>
          <w:szCs w:val="24"/>
          <w:u w:val="single"/>
        </w:rPr>
      </w:pPr>
      <w:r w:rsidRPr="00EE49ED">
        <w:rPr>
          <w:szCs w:val="24"/>
          <w:u w:val="single"/>
        </w:rPr>
        <w:t>На газопроводах</w:t>
      </w:r>
    </w:p>
    <w:p w14:paraId="16ED8388" w14:textId="77777777" w:rsidR="0005685D" w:rsidRPr="00EE49ED" w:rsidRDefault="0005685D" w:rsidP="0005685D">
      <w:pPr>
        <w:spacing w:line="276" w:lineRule="auto"/>
        <w:ind w:firstLine="709"/>
        <w:contextualSpacing/>
        <w:rPr>
          <w:szCs w:val="24"/>
        </w:rPr>
      </w:pPr>
      <w:r w:rsidRPr="00EE49ED">
        <w:rPr>
          <w:szCs w:val="24"/>
        </w:rPr>
        <w:t>Вследствие аварии на газопроводах возможно возникновение следующих поражающих факторов:</w:t>
      </w:r>
    </w:p>
    <w:p w14:paraId="30DBAAD6" w14:textId="77777777" w:rsidR="0005685D" w:rsidRPr="00EE49ED" w:rsidRDefault="0005685D" w:rsidP="00DE59F6">
      <w:pPr>
        <w:numPr>
          <w:ilvl w:val="0"/>
          <w:numId w:val="91"/>
        </w:numPr>
        <w:spacing w:line="276" w:lineRule="auto"/>
        <w:ind w:left="0" w:firstLine="425"/>
        <w:contextualSpacing/>
        <w:rPr>
          <w:szCs w:val="24"/>
        </w:rPr>
      </w:pPr>
      <w:r w:rsidRPr="00EE49ED">
        <w:rPr>
          <w:szCs w:val="24"/>
        </w:rPr>
        <w:t>воздушная ударная волна;</w:t>
      </w:r>
    </w:p>
    <w:p w14:paraId="76359095" w14:textId="77777777" w:rsidR="0005685D" w:rsidRPr="00EE49ED" w:rsidRDefault="0005685D" w:rsidP="00DE59F6">
      <w:pPr>
        <w:numPr>
          <w:ilvl w:val="0"/>
          <w:numId w:val="91"/>
        </w:numPr>
        <w:spacing w:line="276" w:lineRule="auto"/>
        <w:ind w:left="0" w:firstLine="425"/>
        <w:contextualSpacing/>
        <w:rPr>
          <w:szCs w:val="24"/>
        </w:rPr>
      </w:pPr>
      <w:r w:rsidRPr="00EE49ED">
        <w:rPr>
          <w:szCs w:val="24"/>
        </w:rPr>
        <w:t xml:space="preserve">разлет осколков; </w:t>
      </w:r>
    </w:p>
    <w:p w14:paraId="7FF890D9" w14:textId="77777777" w:rsidR="0005685D" w:rsidRPr="00EE49ED" w:rsidRDefault="0005685D" w:rsidP="00DE59F6">
      <w:pPr>
        <w:numPr>
          <w:ilvl w:val="0"/>
          <w:numId w:val="91"/>
        </w:numPr>
        <w:spacing w:line="276" w:lineRule="auto"/>
        <w:ind w:left="0" w:firstLine="425"/>
        <w:contextualSpacing/>
        <w:rPr>
          <w:szCs w:val="24"/>
        </w:rPr>
      </w:pPr>
      <w:r w:rsidRPr="00EE49ED">
        <w:rPr>
          <w:szCs w:val="24"/>
        </w:rPr>
        <w:t>термическое воздействие пожара.</w:t>
      </w:r>
    </w:p>
    <w:p w14:paraId="7DD9C43F" w14:textId="77777777" w:rsidR="0005685D" w:rsidRPr="00EE49ED" w:rsidRDefault="0005685D" w:rsidP="0005685D">
      <w:pPr>
        <w:spacing w:line="276" w:lineRule="auto"/>
        <w:ind w:firstLine="709"/>
        <w:contextualSpacing/>
        <w:rPr>
          <w:szCs w:val="24"/>
        </w:rPr>
      </w:pPr>
      <w:r w:rsidRPr="00EE49ED">
        <w:rPr>
          <w:szCs w:val="24"/>
        </w:rPr>
        <w:lastRenderedPageBreak/>
        <w:t xml:space="preserve">На магистральном газопроводе могут возникнуть аварийные ситуации, связанные с разрывами магистрального газопровода. Радиус зоны термического воздействия горящего газа может составить 100–200 м. На месте аварии образуется котлован глубиной и шириной до 2,5 м, длиной до 50 м. </w:t>
      </w:r>
    </w:p>
    <w:p w14:paraId="264AA8FD" w14:textId="77777777" w:rsidR="0005685D" w:rsidRPr="00EE49ED" w:rsidRDefault="0005685D" w:rsidP="0005685D">
      <w:pPr>
        <w:spacing w:line="276" w:lineRule="auto"/>
        <w:ind w:firstLine="709"/>
        <w:contextualSpacing/>
        <w:rPr>
          <w:szCs w:val="24"/>
        </w:rPr>
      </w:pPr>
      <w:r w:rsidRPr="00EE49ED">
        <w:rPr>
          <w:szCs w:val="24"/>
        </w:rPr>
        <w:t>Анализ аварий на магистральных газопроводах показывает, что наибольшую опасность представляют пожары, возникающие после разрыва трубопроводов, которые бывают двух типов: пожар в котловане (колонного типа) и пожар струевого типа в районах торцевых участков разрыва. Первоначальный возможный взрыв газа и разлет осколков (зона поражения несколько десятков метров), учитывая подземную прокладку газопровода и различные удаления объектов по пути трассы, возможные зоны поражения, необходимо рассматривать конкретно для каждого объекта. При аварии на магистральном газопроводе возможно возгорание зданий и поражение людей при пожаре струевого типа на удалении от места аварии до 1200 м.</w:t>
      </w:r>
    </w:p>
    <w:p w14:paraId="1941AE61" w14:textId="77777777" w:rsidR="0005685D" w:rsidRPr="00EE49ED" w:rsidRDefault="0005685D" w:rsidP="0005685D">
      <w:pPr>
        <w:spacing w:line="276" w:lineRule="auto"/>
        <w:ind w:firstLine="709"/>
        <w:contextualSpacing/>
        <w:rPr>
          <w:szCs w:val="24"/>
        </w:rPr>
      </w:pPr>
      <w:r w:rsidRPr="00EE49ED">
        <w:rPr>
          <w:szCs w:val="24"/>
        </w:rPr>
        <w:t>Чрезвычайные ситуации на газопроводе сопровождаются выбросом газа, что приводит к образованию ударной волны, ухудшению экологической обстановки, возникновению пожаров и загрязнению обширных территорий.</w:t>
      </w:r>
    </w:p>
    <w:p w14:paraId="07CB891F" w14:textId="77777777" w:rsidR="0005685D" w:rsidRPr="00EE49ED" w:rsidRDefault="0005685D" w:rsidP="0005685D">
      <w:pPr>
        <w:spacing w:line="276" w:lineRule="auto"/>
        <w:ind w:firstLine="709"/>
        <w:contextualSpacing/>
        <w:rPr>
          <w:szCs w:val="24"/>
        </w:rPr>
      </w:pPr>
      <w:r w:rsidRPr="00EE49ED">
        <w:rPr>
          <w:szCs w:val="24"/>
        </w:rPr>
        <w:t>Разрушения, повреждения газопровода могут быть в результате технических дефектов, а также внешних механических воздействий (строительная деятельность, повреждения транспортом, террористические акты, военные действия).</w:t>
      </w:r>
    </w:p>
    <w:p w14:paraId="2658217C" w14:textId="77777777" w:rsidR="0005685D" w:rsidRPr="00EE49ED" w:rsidRDefault="0005685D" w:rsidP="0005685D">
      <w:pPr>
        <w:spacing w:line="276" w:lineRule="auto"/>
        <w:ind w:firstLine="709"/>
        <w:contextualSpacing/>
        <w:rPr>
          <w:szCs w:val="24"/>
        </w:rPr>
      </w:pPr>
      <w:r w:rsidRPr="00EE49ED">
        <w:rPr>
          <w:szCs w:val="24"/>
        </w:rPr>
        <w:t>При аварийном повреждении подземного газопровода образуется локальная зона загазованности непосредственно в месте разгерметизации. При этом не создаются условия для самозажигания струи газа. Возгорание возможно лишь в случае попадания в зону утечки источника инициирования зажигания.</w:t>
      </w:r>
    </w:p>
    <w:p w14:paraId="1E0966DE" w14:textId="77777777" w:rsidR="0005685D" w:rsidRPr="00EE49ED" w:rsidRDefault="0005685D" w:rsidP="0005685D">
      <w:pPr>
        <w:spacing w:line="276" w:lineRule="auto"/>
        <w:ind w:firstLine="709"/>
        <w:contextualSpacing/>
        <w:rPr>
          <w:szCs w:val="24"/>
        </w:rPr>
      </w:pPr>
      <w:r w:rsidRPr="00EE49ED">
        <w:rPr>
          <w:szCs w:val="24"/>
        </w:rPr>
        <w:t>При образовании воронки выброса газа и при наличии источника инициирования возгорания (воспламенения) газа в начальный момент времени источника зажигания будет формироваться газовоздушное облако. При отсутствии ветра газовоздушное облако всплывает вверх и рассеивается. Однако может возникнуть вероятность взрыва при наличии источника воспламенения. Так как метан легче воздуха и газовоздушное облако обладает плавучестью, то при наличии ветра происходит его дрейф и облако может рассеяться.</w:t>
      </w:r>
    </w:p>
    <w:p w14:paraId="69BC1DCD" w14:textId="77777777" w:rsidR="0005685D" w:rsidRPr="00EE49ED" w:rsidRDefault="0005685D" w:rsidP="0005685D">
      <w:pPr>
        <w:spacing w:line="276" w:lineRule="auto"/>
        <w:ind w:firstLine="709"/>
        <w:contextualSpacing/>
        <w:rPr>
          <w:szCs w:val="24"/>
        </w:rPr>
      </w:pPr>
      <w:r w:rsidRPr="00EE49ED">
        <w:rPr>
          <w:szCs w:val="24"/>
        </w:rPr>
        <w:t>Аварии на газопроводе могут произойти в местах воздушных и подземных переходах газопровода, в населенных пунктах, на перекрестках улиц — взрывы и пожары; в жилых домах, в подвалах — взрывы бытового газа.</w:t>
      </w:r>
    </w:p>
    <w:p w14:paraId="70D0226D" w14:textId="77777777" w:rsidR="0005685D" w:rsidRPr="00EE49ED" w:rsidRDefault="0005685D" w:rsidP="0005685D">
      <w:pPr>
        <w:spacing w:line="276" w:lineRule="auto"/>
        <w:ind w:firstLine="709"/>
        <w:contextualSpacing/>
        <w:rPr>
          <w:szCs w:val="24"/>
        </w:rPr>
      </w:pPr>
      <w:r w:rsidRPr="00EE49ED">
        <w:rPr>
          <w:szCs w:val="24"/>
        </w:rPr>
        <w:t>Основными мероприятиями по снижению риска возникновения аварии и уменьшению последствий чрезвычайной ситуации являются: строительство газопровода с соблюдением действующих норм и правил, применение современных средств защиты от коррозии, подземная прокладка газопровода, создание защитной лесополосы, периодические проверки технического состояния газопровода.</w:t>
      </w:r>
    </w:p>
    <w:p w14:paraId="3F300336" w14:textId="77777777" w:rsidR="003A596C" w:rsidRPr="00EE49ED" w:rsidRDefault="003A596C" w:rsidP="00D71A5A">
      <w:pPr>
        <w:pStyle w:val="0212166"/>
      </w:pPr>
      <w:bookmarkStart w:id="287" w:name="_Toc67415016"/>
      <w:bookmarkStart w:id="288" w:name="_Toc69297580"/>
      <w:bookmarkStart w:id="289" w:name="_Toc178256512"/>
      <w:r w:rsidRPr="00EE49ED">
        <w:t>5.3 Перечень потенциально опасных объектов на проектируемой территории</w:t>
      </w:r>
      <w:bookmarkEnd w:id="287"/>
      <w:bookmarkEnd w:id="288"/>
      <w:bookmarkEnd w:id="289"/>
    </w:p>
    <w:p w14:paraId="020D360F" w14:textId="77777777" w:rsidR="00C20BB7" w:rsidRPr="00EE49ED" w:rsidRDefault="00C20BB7" w:rsidP="00F0361B">
      <w:pPr>
        <w:autoSpaceDE w:val="0"/>
        <w:autoSpaceDN w:val="0"/>
        <w:adjustRightInd w:val="0"/>
        <w:spacing w:line="276" w:lineRule="auto"/>
        <w:ind w:firstLine="709"/>
        <w:rPr>
          <w:szCs w:val="24"/>
        </w:rPr>
      </w:pPr>
      <w:r w:rsidRPr="00EE49ED">
        <w:rPr>
          <w:szCs w:val="24"/>
        </w:rPr>
        <w:t xml:space="preserve">Источник биолого-социальной чрезвычайной ситуации – опасная или широко распространенная инфекционная болезнь людей, сельскохозяйственных животных и растений, в результате которой на определенной территории произошла или может возникнуть биолого-социальная чрезвычайная ситуация. </w:t>
      </w:r>
    </w:p>
    <w:p w14:paraId="4FDF97D1" w14:textId="77777777" w:rsidR="00C20BB7" w:rsidRPr="00EE49ED" w:rsidRDefault="00C20BB7" w:rsidP="00F0361B">
      <w:pPr>
        <w:autoSpaceDE w:val="0"/>
        <w:autoSpaceDN w:val="0"/>
        <w:adjustRightInd w:val="0"/>
        <w:spacing w:line="276" w:lineRule="auto"/>
        <w:ind w:firstLine="709"/>
        <w:rPr>
          <w:szCs w:val="24"/>
        </w:rPr>
      </w:pPr>
      <w:r w:rsidRPr="00EE49ED">
        <w:rPr>
          <w:szCs w:val="24"/>
        </w:rPr>
        <w:t xml:space="preserve">В качестве источников ЧС биолого-социального характера рассматриваются: </w:t>
      </w:r>
    </w:p>
    <w:p w14:paraId="4FD019E0" w14:textId="77777777" w:rsidR="00C20BB7" w:rsidRPr="00EE49ED" w:rsidRDefault="00C20BB7" w:rsidP="00DE59F6">
      <w:pPr>
        <w:pStyle w:val="af8"/>
        <w:numPr>
          <w:ilvl w:val="0"/>
          <w:numId w:val="72"/>
        </w:numPr>
        <w:tabs>
          <w:tab w:val="left" w:pos="709"/>
        </w:tabs>
        <w:autoSpaceDE w:val="0"/>
        <w:autoSpaceDN w:val="0"/>
        <w:adjustRightInd w:val="0"/>
        <w:spacing w:after="0"/>
        <w:ind w:left="0" w:firstLine="426"/>
        <w:jc w:val="both"/>
        <w:rPr>
          <w:rFonts w:ascii="Times New Roman" w:hAnsi="Times New Roman"/>
          <w:sz w:val="24"/>
          <w:szCs w:val="24"/>
        </w:rPr>
      </w:pPr>
      <w:r w:rsidRPr="00EE49ED">
        <w:rPr>
          <w:rFonts w:ascii="Times New Roman" w:hAnsi="Times New Roman"/>
          <w:sz w:val="24"/>
          <w:szCs w:val="24"/>
        </w:rPr>
        <w:t xml:space="preserve">эпидемии; </w:t>
      </w:r>
    </w:p>
    <w:p w14:paraId="7D7D74E5" w14:textId="77777777" w:rsidR="00C20BB7" w:rsidRPr="00EE49ED" w:rsidRDefault="00C20BB7" w:rsidP="00DE59F6">
      <w:pPr>
        <w:pStyle w:val="af8"/>
        <w:numPr>
          <w:ilvl w:val="0"/>
          <w:numId w:val="72"/>
        </w:numPr>
        <w:tabs>
          <w:tab w:val="left" w:pos="709"/>
        </w:tabs>
        <w:autoSpaceDE w:val="0"/>
        <w:autoSpaceDN w:val="0"/>
        <w:adjustRightInd w:val="0"/>
        <w:spacing w:after="0"/>
        <w:ind w:left="0" w:firstLine="426"/>
        <w:jc w:val="both"/>
        <w:rPr>
          <w:rFonts w:ascii="Times New Roman" w:hAnsi="Times New Roman"/>
          <w:sz w:val="24"/>
          <w:szCs w:val="24"/>
        </w:rPr>
      </w:pPr>
      <w:r w:rsidRPr="00EE49ED">
        <w:rPr>
          <w:rFonts w:ascii="Times New Roman" w:hAnsi="Times New Roman"/>
          <w:sz w:val="24"/>
          <w:szCs w:val="24"/>
        </w:rPr>
        <w:t xml:space="preserve">эпизоотии; </w:t>
      </w:r>
    </w:p>
    <w:p w14:paraId="50FA832E" w14:textId="77777777" w:rsidR="00C20BB7" w:rsidRPr="00EE49ED" w:rsidRDefault="00C20BB7" w:rsidP="00DE59F6">
      <w:pPr>
        <w:pStyle w:val="af8"/>
        <w:numPr>
          <w:ilvl w:val="0"/>
          <w:numId w:val="72"/>
        </w:numPr>
        <w:tabs>
          <w:tab w:val="left" w:pos="709"/>
        </w:tabs>
        <w:autoSpaceDE w:val="0"/>
        <w:autoSpaceDN w:val="0"/>
        <w:adjustRightInd w:val="0"/>
        <w:spacing w:after="120"/>
        <w:ind w:left="0" w:firstLine="426"/>
        <w:jc w:val="both"/>
        <w:rPr>
          <w:rFonts w:ascii="Times New Roman" w:hAnsi="Times New Roman"/>
          <w:sz w:val="24"/>
          <w:szCs w:val="24"/>
        </w:rPr>
      </w:pPr>
      <w:r w:rsidRPr="00EE49ED">
        <w:rPr>
          <w:rFonts w:ascii="Times New Roman" w:hAnsi="Times New Roman"/>
          <w:sz w:val="24"/>
          <w:szCs w:val="24"/>
        </w:rPr>
        <w:t>эпифитотии.</w:t>
      </w:r>
    </w:p>
    <w:p w14:paraId="0DF30EDB" w14:textId="77777777" w:rsidR="00816C6E" w:rsidRPr="00EE49ED" w:rsidRDefault="00816C6E" w:rsidP="00A41F9E">
      <w:pPr>
        <w:pStyle w:val="021216b"/>
      </w:pPr>
      <w:bookmarkStart w:id="290" w:name="_Toc476583476"/>
      <w:bookmarkStart w:id="291" w:name="_Toc498688249"/>
      <w:bookmarkStart w:id="292" w:name="_Toc65044524"/>
      <w:bookmarkStart w:id="293" w:name="_Toc178256513"/>
      <w:r w:rsidRPr="00EE49ED">
        <w:lastRenderedPageBreak/>
        <w:t>5.3.1 Эпидемии</w:t>
      </w:r>
      <w:bookmarkEnd w:id="290"/>
      <w:bookmarkEnd w:id="291"/>
      <w:bookmarkEnd w:id="292"/>
      <w:bookmarkEnd w:id="293"/>
    </w:p>
    <w:p w14:paraId="18615889" w14:textId="77777777" w:rsidR="009B08D7" w:rsidRPr="00EE49ED" w:rsidRDefault="009B08D7" w:rsidP="009B08D7">
      <w:pPr>
        <w:autoSpaceDE w:val="0"/>
        <w:autoSpaceDN w:val="0"/>
        <w:adjustRightInd w:val="0"/>
        <w:spacing w:line="276" w:lineRule="auto"/>
        <w:ind w:firstLine="709"/>
        <w:rPr>
          <w:szCs w:val="24"/>
        </w:rPr>
      </w:pPr>
      <w:bookmarkStart w:id="294" w:name="_Toc476583477"/>
      <w:bookmarkStart w:id="295" w:name="_Toc498688250"/>
      <w:bookmarkStart w:id="296" w:name="_Toc65044525"/>
      <w:r w:rsidRPr="00EE49ED">
        <w:rPr>
          <w:bCs/>
          <w:szCs w:val="24"/>
        </w:rPr>
        <w:t>Эпидемия</w:t>
      </w:r>
      <w:r w:rsidRPr="00EE49ED">
        <w:rPr>
          <w:b/>
          <w:bCs/>
          <w:szCs w:val="24"/>
        </w:rPr>
        <w:t xml:space="preserve"> </w:t>
      </w:r>
      <w:r w:rsidRPr="00EE49ED">
        <w:rPr>
          <w:szCs w:val="24"/>
        </w:rPr>
        <w:t xml:space="preserve">—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обычное. </w:t>
      </w:r>
    </w:p>
    <w:p w14:paraId="698E3D22" w14:textId="77777777" w:rsidR="009B08D7" w:rsidRPr="00EE49ED" w:rsidRDefault="009B08D7" w:rsidP="009B08D7">
      <w:pPr>
        <w:spacing w:line="276" w:lineRule="auto"/>
        <w:ind w:firstLine="709"/>
        <w:rPr>
          <w:szCs w:val="24"/>
        </w:rPr>
      </w:pPr>
      <w:r w:rsidRPr="00EE49ED">
        <w:rPr>
          <w:szCs w:val="24"/>
        </w:rPr>
        <w:t>При несоблюдении гигиенических требований на территории сельского поселения возможны вспышки сезонных заболеваний, к которым можно отнести грипп, дизентерию. При употреблении инфицированных продуктов возможны массовые желудочные заболевания и пищевые отравления.</w:t>
      </w:r>
    </w:p>
    <w:p w14:paraId="12EEE08A" w14:textId="6668BD65" w:rsidR="00816C6E" w:rsidRPr="00EE49ED" w:rsidRDefault="00816C6E" w:rsidP="00A41F9E">
      <w:pPr>
        <w:pStyle w:val="021216b"/>
      </w:pPr>
      <w:bookmarkStart w:id="297" w:name="_Toc178256514"/>
      <w:r w:rsidRPr="00EE49ED">
        <w:t>5.3.2 Эпизоотии</w:t>
      </w:r>
      <w:bookmarkEnd w:id="294"/>
      <w:bookmarkEnd w:id="295"/>
      <w:bookmarkEnd w:id="296"/>
      <w:bookmarkEnd w:id="297"/>
    </w:p>
    <w:p w14:paraId="2C3029FB" w14:textId="77777777" w:rsidR="009B08D7" w:rsidRPr="00EE49ED" w:rsidRDefault="009B08D7" w:rsidP="009B08D7">
      <w:pPr>
        <w:autoSpaceDE w:val="0"/>
        <w:autoSpaceDN w:val="0"/>
        <w:adjustRightInd w:val="0"/>
        <w:spacing w:line="276" w:lineRule="auto"/>
        <w:ind w:firstLine="709"/>
        <w:rPr>
          <w:szCs w:val="24"/>
        </w:rPr>
      </w:pPr>
      <w:bookmarkStart w:id="298" w:name="_Toc476583478"/>
      <w:bookmarkStart w:id="299" w:name="_Toc498688251"/>
      <w:bookmarkStart w:id="300" w:name="_Toc65044526"/>
      <w:r w:rsidRPr="00EE49ED">
        <w:rPr>
          <w:bCs/>
          <w:szCs w:val="24"/>
        </w:rPr>
        <w:t>Эпизоотия</w:t>
      </w:r>
      <w:r w:rsidRPr="00EE49ED">
        <w:rPr>
          <w:b/>
          <w:bCs/>
          <w:szCs w:val="24"/>
        </w:rPr>
        <w:t xml:space="preserve"> </w:t>
      </w:r>
      <w:r w:rsidRPr="00EE49ED">
        <w:rPr>
          <w:szCs w:val="24"/>
        </w:rPr>
        <w:t xml:space="preserve">—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животных. </w:t>
      </w:r>
    </w:p>
    <w:p w14:paraId="4EC74DC9" w14:textId="77777777" w:rsidR="009B08D7" w:rsidRPr="00EE49ED" w:rsidRDefault="009B08D7" w:rsidP="009B08D7">
      <w:pPr>
        <w:autoSpaceDE w:val="0"/>
        <w:autoSpaceDN w:val="0"/>
        <w:adjustRightInd w:val="0"/>
        <w:spacing w:line="276" w:lineRule="auto"/>
        <w:ind w:firstLine="709"/>
        <w:rPr>
          <w:szCs w:val="24"/>
        </w:rPr>
      </w:pPr>
      <w:r w:rsidRPr="00EE49ED">
        <w:rPr>
          <w:szCs w:val="24"/>
        </w:rPr>
        <w:t>Эпизоотическая ситуация в поселении оценивается как благополучная, вспышек инфекционных болезней животных не выявлено.</w:t>
      </w:r>
    </w:p>
    <w:p w14:paraId="4647506F" w14:textId="59BE73C2" w:rsidR="00816C6E" w:rsidRPr="00EE49ED" w:rsidRDefault="00816C6E" w:rsidP="00A41F9E">
      <w:pPr>
        <w:pStyle w:val="021216b"/>
      </w:pPr>
      <w:bookmarkStart w:id="301" w:name="_Toc178256515"/>
      <w:r w:rsidRPr="00EE49ED">
        <w:t>5.3.3 Эпифитоти</w:t>
      </w:r>
      <w:bookmarkEnd w:id="298"/>
      <w:bookmarkEnd w:id="299"/>
      <w:bookmarkEnd w:id="300"/>
      <w:r w:rsidR="00F615AA" w:rsidRPr="00EE49ED">
        <w:t>и</w:t>
      </w:r>
      <w:bookmarkEnd w:id="301"/>
    </w:p>
    <w:p w14:paraId="190E3C83" w14:textId="77777777" w:rsidR="009B08D7" w:rsidRPr="00EE49ED" w:rsidRDefault="009B08D7" w:rsidP="009B08D7">
      <w:pPr>
        <w:autoSpaceDE w:val="0"/>
        <w:autoSpaceDN w:val="0"/>
        <w:adjustRightInd w:val="0"/>
        <w:spacing w:line="276" w:lineRule="auto"/>
        <w:ind w:firstLine="709"/>
        <w:rPr>
          <w:szCs w:val="24"/>
        </w:rPr>
      </w:pPr>
      <w:bookmarkStart w:id="302" w:name="_Toc350161341"/>
      <w:bookmarkStart w:id="303" w:name="_Toc369263587"/>
      <w:bookmarkStart w:id="304" w:name="_Toc398895217"/>
      <w:bookmarkStart w:id="305" w:name="_Toc494115616"/>
      <w:bookmarkStart w:id="306" w:name="_Toc500595502"/>
      <w:bookmarkStart w:id="307" w:name="_Toc69297581"/>
      <w:bookmarkStart w:id="308" w:name="_Hlk14791492"/>
      <w:r w:rsidRPr="00EE49ED">
        <w:rPr>
          <w:bCs/>
          <w:szCs w:val="24"/>
        </w:rPr>
        <w:t>Эпифитотия</w:t>
      </w:r>
      <w:r w:rsidRPr="00EE49ED">
        <w:rPr>
          <w:b/>
          <w:bCs/>
          <w:szCs w:val="24"/>
        </w:rPr>
        <w:t xml:space="preserve"> </w:t>
      </w:r>
      <w:r w:rsidRPr="00EE49ED">
        <w:rPr>
          <w:szCs w:val="24"/>
        </w:rPr>
        <w:t>— массовое, прогрессирующее во времени и пространстве инфекционное заболевание сельскохозяйственных растений и/или резкое увеличение численности вредителей растений.</w:t>
      </w:r>
    </w:p>
    <w:p w14:paraId="5234269C" w14:textId="5CDE8EBC" w:rsidR="009B08D7" w:rsidRPr="00EE49ED" w:rsidRDefault="009B08D7" w:rsidP="009B08D7">
      <w:pPr>
        <w:spacing w:line="276" w:lineRule="auto"/>
        <w:ind w:right="44" w:firstLine="709"/>
        <w:rPr>
          <w:color w:val="000000" w:themeColor="text1"/>
          <w:szCs w:val="24"/>
        </w:rPr>
      </w:pPr>
      <w:r w:rsidRPr="00EE49ED">
        <w:rPr>
          <w:color w:val="000000" w:themeColor="text1"/>
          <w:szCs w:val="24"/>
        </w:rPr>
        <w:t xml:space="preserve">Из опасных вредителей сельскохозяйственных культур на территории </w:t>
      </w:r>
      <w:r w:rsidR="00226000" w:rsidRPr="00EE49ED">
        <w:rPr>
          <w:color w:val="000000"/>
          <w:szCs w:val="24"/>
        </w:rPr>
        <w:t>Пучеж</w:t>
      </w:r>
      <w:r w:rsidRPr="00EE49ED">
        <w:rPr>
          <w:color w:val="000000"/>
          <w:szCs w:val="24"/>
        </w:rPr>
        <w:t xml:space="preserve">ского муниципального района </w:t>
      </w:r>
      <w:r w:rsidRPr="00EE49ED">
        <w:rPr>
          <w:color w:val="000000" w:themeColor="text1"/>
          <w:szCs w:val="24"/>
        </w:rPr>
        <w:t>встречаются колорадский жук, мышевидные грызуны, фасолевая зерновка, элия остроголовая, плодовая разноцветная листовертка, луковая моль и луговой мотылек.</w:t>
      </w:r>
    </w:p>
    <w:p w14:paraId="35BA1147" w14:textId="77777777" w:rsidR="009B08D7" w:rsidRPr="00EE49ED" w:rsidRDefault="009B08D7" w:rsidP="009B08D7">
      <w:pPr>
        <w:autoSpaceDE w:val="0"/>
        <w:autoSpaceDN w:val="0"/>
        <w:adjustRightInd w:val="0"/>
        <w:spacing w:line="276" w:lineRule="auto"/>
        <w:ind w:firstLine="709"/>
        <w:rPr>
          <w:szCs w:val="24"/>
        </w:rPr>
      </w:pPr>
      <w:r w:rsidRPr="00EE49ED">
        <w:rPr>
          <w:iCs/>
          <w:szCs w:val="24"/>
        </w:rPr>
        <w:t xml:space="preserve">Возможно </w:t>
      </w:r>
      <w:r w:rsidRPr="00EE49ED">
        <w:rPr>
          <w:szCs w:val="24"/>
        </w:rPr>
        <w:t>увеличение численности мышевидных грызунов при условии мягкой зимы. Также возможен вылет бабочек лугового мотылька из труднодоступных мест плавневой зоны, а также залет их из сопредельных территорий. При благоприятных погодных условиях возможно увеличение численности колорадского жука.</w:t>
      </w:r>
    </w:p>
    <w:p w14:paraId="3E35AC22" w14:textId="77777777" w:rsidR="009B08D7" w:rsidRPr="00EE49ED" w:rsidRDefault="009B08D7" w:rsidP="009B08D7">
      <w:pPr>
        <w:autoSpaceDE w:val="0"/>
        <w:autoSpaceDN w:val="0"/>
        <w:adjustRightInd w:val="0"/>
        <w:spacing w:line="276" w:lineRule="auto"/>
        <w:ind w:firstLine="709"/>
        <w:rPr>
          <w:szCs w:val="24"/>
        </w:rPr>
      </w:pPr>
      <w:r w:rsidRPr="00EE49ED">
        <w:rPr>
          <w:szCs w:val="24"/>
        </w:rPr>
        <w:t xml:space="preserve">Может наблюдаться поражение фитофторозом картофеля и томатов в условиях дождливой погоды и при умеренной температуре в летний период. </w:t>
      </w:r>
    </w:p>
    <w:p w14:paraId="2FF7F1AE" w14:textId="25213485" w:rsidR="003A596C" w:rsidRPr="00EE49ED" w:rsidRDefault="003A596C" w:rsidP="00D71A5A">
      <w:pPr>
        <w:pStyle w:val="0212166"/>
      </w:pPr>
      <w:bookmarkStart w:id="309" w:name="_Toc178256516"/>
      <w:r w:rsidRPr="00EE49ED">
        <w:t xml:space="preserve">5.4 </w:t>
      </w:r>
      <w:bookmarkStart w:id="310" w:name="_Toc404855100"/>
      <w:bookmarkEnd w:id="302"/>
      <w:bookmarkEnd w:id="303"/>
      <w:bookmarkEnd w:id="304"/>
      <w:r w:rsidRPr="00EE49ED">
        <w:t>Перечень мероприятий по обеспечению пожарной безопасности</w:t>
      </w:r>
      <w:bookmarkEnd w:id="305"/>
      <w:bookmarkEnd w:id="306"/>
      <w:bookmarkEnd w:id="307"/>
      <w:bookmarkEnd w:id="309"/>
      <w:bookmarkEnd w:id="310"/>
    </w:p>
    <w:p w14:paraId="6A05EBF7" w14:textId="77777777" w:rsidR="00E52303" w:rsidRPr="00EE49ED" w:rsidRDefault="00E52303" w:rsidP="00E52303">
      <w:pPr>
        <w:spacing w:line="276" w:lineRule="auto"/>
        <w:ind w:firstLine="709"/>
        <w:rPr>
          <w:rFonts w:eastAsia="Times New Roman"/>
          <w:szCs w:val="24"/>
          <w:lang w:eastAsia="ru-RU"/>
        </w:rPr>
      </w:pPr>
      <w:r w:rsidRPr="00EE49ED">
        <w:rPr>
          <w:rFonts w:eastAsia="Times New Roman"/>
          <w:szCs w:val="24"/>
          <w:lang w:eastAsia="ru-RU"/>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сельских поселений должна осуществляться в соответствии с генеральными планами сельских поселений, учитывающими требования пожарной безопасности, установленные данным Федеральным законом. </w:t>
      </w:r>
    </w:p>
    <w:p w14:paraId="003A4078" w14:textId="77777777" w:rsidR="00E52303" w:rsidRPr="00EE49ED" w:rsidRDefault="00E52303" w:rsidP="00E52303">
      <w:pPr>
        <w:spacing w:line="276" w:lineRule="auto"/>
        <w:ind w:firstLine="709"/>
        <w:rPr>
          <w:rFonts w:eastAsia="Times New Roman"/>
          <w:szCs w:val="24"/>
          <w:lang w:eastAsia="ru-RU"/>
        </w:rPr>
      </w:pPr>
      <w:r w:rsidRPr="00EE49ED">
        <w:rPr>
          <w:rFonts w:eastAsia="Times New Roman"/>
          <w:szCs w:val="24"/>
          <w:lang w:eastAsia="ru-RU"/>
        </w:rPr>
        <w:t>Дислокация подразделений пожарной охраны на территории сельского поселения определяется исходя из условия, что время прибытия первого подразделения к месту вызова в сельском поселении не должно превышать 20 минут. Подразделения пожарной охраны населенных пунктов должны размещаться в зданиях пожарных депо.</w:t>
      </w:r>
    </w:p>
    <w:p w14:paraId="55C7F7FC" w14:textId="1E4E16ED" w:rsidR="00E52303" w:rsidRPr="00EE49ED" w:rsidRDefault="00E52303" w:rsidP="00E52303">
      <w:pPr>
        <w:spacing w:line="276" w:lineRule="auto"/>
        <w:ind w:firstLine="709"/>
        <w:rPr>
          <w:szCs w:val="24"/>
        </w:rPr>
      </w:pPr>
      <w:r w:rsidRPr="00EE49ED">
        <w:rPr>
          <w:szCs w:val="24"/>
        </w:rPr>
        <w:t xml:space="preserve">На территории </w:t>
      </w:r>
      <w:r w:rsidR="00150047" w:rsidRPr="00EE49ED">
        <w:rPr>
          <w:kern w:val="3"/>
          <w:szCs w:val="24"/>
        </w:rPr>
        <w:t>Сеготского сельского поселения</w:t>
      </w:r>
      <w:r w:rsidR="00150047" w:rsidRPr="00EE49ED">
        <w:rPr>
          <w:szCs w:val="24"/>
        </w:rPr>
        <w:t xml:space="preserve"> </w:t>
      </w:r>
      <w:r w:rsidRPr="00EE49ED">
        <w:rPr>
          <w:szCs w:val="24"/>
        </w:rPr>
        <w:t>пункт</w:t>
      </w:r>
      <w:r w:rsidR="00901A3D" w:rsidRPr="00EE49ED">
        <w:rPr>
          <w:szCs w:val="24"/>
        </w:rPr>
        <w:t>ы</w:t>
      </w:r>
      <w:r w:rsidRPr="00EE49ED">
        <w:rPr>
          <w:szCs w:val="24"/>
        </w:rPr>
        <w:t xml:space="preserve"> пожарной охраны </w:t>
      </w:r>
      <w:r w:rsidR="00901A3D" w:rsidRPr="00EE49ED">
        <w:rPr>
          <w:szCs w:val="24"/>
        </w:rPr>
        <w:t>отсутствуют.</w:t>
      </w:r>
    </w:p>
    <w:p w14:paraId="738167D2" w14:textId="77777777" w:rsidR="00E52303" w:rsidRPr="00EE49ED" w:rsidRDefault="00E52303" w:rsidP="00E52303">
      <w:pPr>
        <w:spacing w:line="276" w:lineRule="auto"/>
        <w:ind w:firstLine="709"/>
        <w:rPr>
          <w:rFonts w:eastAsia="Times New Roman"/>
          <w:szCs w:val="24"/>
          <w:lang w:eastAsia="ru-RU"/>
        </w:rPr>
      </w:pPr>
      <w:r w:rsidRPr="00EE49ED">
        <w:rPr>
          <w:rFonts w:eastAsia="Times New Roman"/>
          <w:szCs w:val="24"/>
          <w:lang w:eastAsia="ru-RU"/>
        </w:rPr>
        <w:t xml:space="preserve">В соответствии с постановлением Правительства Российской Федерации от 07.10.2020 </w:t>
      </w:r>
      <w:r w:rsidRPr="00EE49ED">
        <w:rPr>
          <w:rFonts w:eastAsia="Times New Roman"/>
          <w:szCs w:val="24"/>
          <w:lang w:eastAsia="ru-RU"/>
        </w:rPr>
        <w:br/>
        <w:t>№ 1614 «Об утверждении Правил пожарной безопасности в лесах», меры пожарной безопасности в лесах включают в себя:</w:t>
      </w:r>
    </w:p>
    <w:p w14:paraId="4678D362" w14:textId="77777777" w:rsidR="00E52303" w:rsidRPr="00EE49ED" w:rsidRDefault="00E52303" w:rsidP="00DE59F6">
      <w:pPr>
        <w:numPr>
          <w:ilvl w:val="0"/>
          <w:numId w:val="73"/>
        </w:numPr>
        <w:tabs>
          <w:tab w:val="left" w:pos="709"/>
        </w:tabs>
        <w:suppressAutoHyphens/>
        <w:spacing w:line="276" w:lineRule="auto"/>
        <w:ind w:left="0" w:firstLine="426"/>
        <w:rPr>
          <w:rFonts w:eastAsia="Times New Roman"/>
          <w:szCs w:val="24"/>
          <w:lang w:eastAsia="ar-SA"/>
        </w:rPr>
      </w:pPr>
      <w:r w:rsidRPr="00EE49ED">
        <w:rPr>
          <w:rFonts w:eastAsia="Times New Roman"/>
          <w:szCs w:val="24"/>
          <w:lang w:eastAsia="ar-SA"/>
        </w:rPr>
        <w:t>предупреждение лесных пожаров (противопожарное обустройство лесов и обеспечение средствами предупреждения и тушения лесных пожаров);</w:t>
      </w:r>
    </w:p>
    <w:p w14:paraId="24522641" w14:textId="77777777" w:rsidR="00E52303" w:rsidRPr="00EE49ED" w:rsidRDefault="00E52303" w:rsidP="00DE59F6">
      <w:pPr>
        <w:numPr>
          <w:ilvl w:val="0"/>
          <w:numId w:val="73"/>
        </w:numPr>
        <w:tabs>
          <w:tab w:val="left" w:pos="709"/>
        </w:tabs>
        <w:suppressAutoHyphens/>
        <w:spacing w:line="276" w:lineRule="auto"/>
        <w:ind w:left="0" w:firstLine="426"/>
        <w:rPr>
          <w:rFonts w:eastAsia="Times New Roman"/>
          <w:szCs w:val="24"/>
          <w:lang w:eastAsia="ar-SA"/>
        </w:rPr>
      </w:pPr>
      <w:r w:rsidRPr="00EE49ED">
        <w:rPr>
          <w:rFonts w:eastAsia="Times New Roman"/>
          <w:szCs w:val="24"/>
          <w:lang w:eastAsia="ar-SA"/>
        </w:rPr>
        <w:lastRenderedPageBreak/>
        <w:t>мониторинг пожарной опасности в лесах и лесных пожаров;</w:t>
      </w:r>
    </w:p>
    <w:p w14:paraId="7E92424F" w14:textId="77777777" w:rsidR="00E52303" w:rsidRPr="00EE49ED" w:rsidRDefault="00E52303" w:rsidP="00DE59F6">
      <w:pPr>
        <w:numPr>
          <w:ilvl w:val="0"/>
          <w:numId w:val="73"/>
        </w:numPr>
        <w:tabs>
          <w:tab w:val="left" w:pos="709"/>
        </w:tabs>
        <w:suppressAutoHyphens/>
        <w:spacing w:line="276" w:lineRule="auto"/>
        <w:ind w:left="0" w:firstLine="426"/>
        <w:rPr>
          <w:rFonts w:eastAsia="Times New Roman"/>
          <w:szCs w:val="24"/>
          <w:lang w:eastAsia="ar-SA"/>
        </w:rPr>
      </w:pPr>
      <w:r w:rsidRPr="00EE49ED">
        <w:rPr>
          <w:rFonts w:eastAsia="Times New Roman"/>
          <w:szCs w:val="24"/>
          <w:lang w:eastAsia="ar-SA"/>
        </w:rPr>
        <w:t xml:space="preserve">разработку и утверждение </w:t>
      </w:r>
      <w:hyperlink r:id="rId67" w:history="1">
        <w:r w:rsidRPr="00EE49ED">
          <w:rPr>
            <w:rFonts w:eastAsia="Times New Roman"/>
            <w:szCs w:val="24"/>
            <w:lang w:eastAsia="ar-SA"/>
          </w:rPr>
          <w:t>планов</w:t>
        </w:r>
      </w:hyperlink>
      <w:r w:rsidRPr="00EE49ED">
        <w:rPr>
          <w:rFonts w:eastAsia="Times New Roman"/>
          <w:szCs w:val="24"/>
          <w:lang w:eastAsia="ar-SA"/>
        </w:rPr>
        <w:t xml:space="preserve"> тушения лесных пожаров;</w:t>
      </w:r>
    </w:p>
    <w:p w14:paraId="4C06C177" w14:textId="77777777" w:rsidR="00E52303" w:rsidRPr="00EE49ED" w:rsidRDefault="00E52303" w:rsidP="00DE59F6">
      <w:pPr>
        <w:numPr>
          <w:ilvl w:val="0"/>
          <w:numId w:val="73"/>
        </w:numPr>
        <w:tabs>
          <w:tab w:val="left" w:pos="709"/>
        </w:tabs>
        <w:suppressAutoHyphens/>
        <w:spacing w:line="276" w:lineRule="auto"/>
        <w:ind w:left="0" w:firstLine="426"/>
        <w:rPr>
          <w:rFonts w:eastAsia="Times New Roman"/>
          <w:szCs w:val="24"/>
          <w:lang w:eastAsia="ar-SA"/>
        </w:rPr>
      </w:pPr>
      <w:r w:rsidRPr="00EE49ED">
        <w:rPr>
          <w:rFonts w:eastAsia="Times New Roman"/>
          <w:szCs w:val="24"/>
          <w:lang w:eastAsia="ar-SA"/>
        </w:rPr>
        <w:t>иные меры.</w:t>
      </w:r>
    </w:p>
    <w:p w14:paraId="0F56C404" w14:textId="18DDF90A" w:rsidR="002B5FE6" w:rsidRPr="00EE49ED" w:rsidRDefault="002B5FE6" w:rsidP="002B5FE6">
      <w:pPr>
        <w:tabs>
          <w:tab w:val="left" w:pos="709"/>
        </w:tabs>
        <w:suppressAutoHyphens/>
        <w:spacing w:line="276" w:lineRule="auto"/>
        <w:ind w:firstLine="709"/>
        <w:rPr>
          <w:szCs w:val="24"/>
          <w:lang w:eastAsia="ar-SA"/>
        </w:rPr>
      </w:pPr>
      <w:r w:rsidRPr="00EE49ED">
        <w:rPr>
          <w:szCs w:val="24"/>
          <w:lang w:eastAsia="ar-SA"/>
        </w:rPr>
        <w:t xml:space="preserve">На территории </w:t>
      </w:r>
      <w:r w:rsidR="00150047" w:rsidRPr="00EE49ED">
        <w:rPr>
          <w:kern w:val="3"/>
          <w:szCs w:val="24"/>
        </w:rPr>
        <w:t>Сеготского сельского поселения</w:t>
      </w:r>
      <w:r w:rsidR="00150047" w:rsidRPr="00EE49ED">
        <w:rPr>
          <w:szCs w:val="24"/>
          <w:lang w:eastAsia="ar-SA"/>
        </w:rPr>
        <w:t xml:space="preserve"> </w:t>
      </w:r>
      <w:r w:rsidRPr="00EE49ED">
        <w:rPr>
          <w:szCs w:val="24"/>
          <w:lang w:eastAsia="ar-SA"/>
        </w:rPr>
        <w:t xml:space="preserve">расположен 11 объектов пожарной охраны. Сводный перечень приведен в таблице </w:t>
      </w:r>
      <w:r w:rsidR="003D4A29" w:rsidRPr="00EE49ED">
        <w:rPr>
          <w:szCs w:val="24"/>
          <w:lang w:eastAsia="ar-SA"/>
        </w:rPr>
        <w:t>5.2</w:t>
      </w:r>
      <w:r w:rsidR="00E129DF" w:rsidRPr="00EE49ED">
        <w:rPr>
          <w:szCs w:val="24"/>
          <w:lang w:eastAsia="ar-SA"/>
        </w:rPr>
        <w:t>.</w:t>
      </w:r>
    </w:p>
    <w:p w14:paraId="248C3688" w14:textId="1FCA4BE2" w:rsidR="002B5FE6" w:rsidRPr="00EE49ED" w:rsidRDefault="002B5FE6" w:rsidP="002B5FE6">
      <w:pPr>
        <w:pStyle w:val="af8"/>
        <w:ind w:left="1429" w:right="-2"/>
        <w:jc w:val="right"/>
        <w:rPr>
          <w:rFonts w:ascii="Times New Roman" w:eastAsia="Calibri" w:hAnsi="Times New Roman"/>
          <w:sz w:val="24"/>
          <w:szCs w:val="24"/>
          <w:lang w:eastAsia="ar-SA"/>
        </w:rPr>
      </w:pPr>
      <w:r w:rsidRPr="00EE49ED">
        <w:rPr>
          <w:rFonts w:ascii="Times New Roman" w:eastAsia="Calibri" w:hAnsi="Times New Roman"/>
          <w:sz w:val="24"/>
          <w:szCs w:val="24"/>
          <w:lang w:eastAsia="ar-SA"/>
        </w:rPr>
        <w:t xml:space="preserve">Таблица </w:t>
      </w:r>
      <w:r w:rsidR="00A269B3" w:rsidRPr="00EE49ED">
        <w:rPr>
          <w:rFonts w:ascii="Times New Roman" w:eastAsia="Calibri" w:hAnsi="Times New Roman"/>
          <w:sz w:val="24"/>
          <w:szCs w:val="24"/>
          <w:lang w:eastAsia="ar-SA"/>
        </w:rPr>
        <w:t>5</w:t>
      </w:r>
      <w:r w:rsidRPr="00EE49ED">
        <w:rPr>
          <w:rFonts w:ascii="Times New Roman" w:eastAsia="Calibri" w:hAnsi="Times New Roman"/>
          <w:sz w:val="24"/>
          <w:szCs w:val="24"/>
          <w:lang w:eastAsia="ar-SA"/>
        </w:rPr>
        <w:t>.</w:t>
      </w:r>
      <w:r w:rsidR="003D4A29" w:rsidRPr="00EE49ED">
        <w:rPr>
          <w:rFonts w:ascii="Times New Roman" w:eastAsia="Calibri" w:hAnsi="Times New Roman"/>
          <w:sz w:val="24"/>
          <w:szCs w:val="24"/>
          <w:lang w:eastAsia="ar-SA"/>
        </w:rPr>
        <w:t>2</w:t>
      </w:r>
    </w:p>
    <w:p w14:paraId="3214D846" w14:textId="77777777" w:rsidR="002B5FE6" w:rsidRPr="00EE49ED" w:rsidRDefault="002B5FE6" w:rsidP="00F771D5">
      <w:pPr>
        <w:pStyle w:val="af8"/>
        <w:spacing w:after="0" w:line="240" w:lineRule="auto"/>
        <w:ind w:left="0" w:right="-2"/>
        <w:jc w:val="center"/>
        <w:rPr>
          <w:rFonts w:ascii="Times New Roman" w:eastAsia="Calibri" w:hAnsi="Times New Roman"/>
          <w:sz w:val="24"/>
          <w:szCs w:val="24"/>
          <w:lang w:eastAsia="ar-SA"/>
        </w:rPr>
      </w:pPr>
      <w:r w:rsidRPr="00EE49ED">
        <w:rPr>
          <w:rFonts w:ascii="Times New Roman" w:eastAsia="Calibri" w:hAnsi="Times New Roman"/>
          <w:sz w:val="24"/>
          <w:szCs w:val="24"/>
          <w:lang w:eastAsia="ar-SA"/>
        </w:rPr>
        <w:t>Перечень пожарных водоемов, гидрантов, пирсов</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6"/>
        <w:gridCol w:w="1555"/>
        <w:gridCol w:w="3832"/>
        <w:gridCol w:w="1711"/>
        <w:gridCol w:w="900"/>
        <w:gridCol w:w="1207"/>
      </w:tblGrid>
      <w:tr w:rsidR="002B5FE6" w:rsidRPr="00EE49ED" w14:paraId="27F17C5B" w14:textId="77777777" w:rsidTr="00206C07">
        <w:trPr>
          <w:trHeight w:val="20"/>
        </w:trPr>
        <w:tc>
          <w:tcPr>
            <w:tcW w:w="357" w:type="pct"/>
            <w:vAlign w:val="center"/>
          </w:tcPr>
          <w:p w14:paraId="64B9B93D" w14:textId="77777777" w:rsidR="002B5FE6" w:rsidRPr="00EE49ED" w:rsidRDefault="002B5FE6" w:rsidP="002C125D">
            <w:pPr>
              <w:spacing w:line="276" w:lineRule="auto"/>
              <w:jc w:val="center"/>
              <w:rPr>
                <w:b/>
                <w:sz w:val="20"/>
                <w:szCs w:val="20"/>
              </w:rPr>
            </w:pPr>
            <w:r w:rsidRPr="00EE49ED">
              <w:rPr>
                <w:rFonts w:eastAsia="Times New Roman"/>
                <w:b/>
                <w:bCs/>
                <w:sz w:val="20"/>
                <w:shd w:val="clear" w:color="auto" w:fill="FFFFFF"/>
                <w:lang w:bidi="ru-RU"/>
              </w:rPr>
              <w:t>№</w:t>
            </w:r>
          </w:p>
        </w:tc>
        <w:tc>
          <w:tcPr>
            <w:tcW w:w="780" w:type="pct"/>
            <w:vAlign w:val="center"/>
          </w:tcPr>
          <w:p w14:paraId="440441C3" w14:textId="77777777" w:rsidR="002B5FE6" w:rsidRPr="00EE49ED" w:rsidRDefault="002B5FE6" w:rsidP="002C125D">
            <w:pPr>
              <w:spacing w:line="276" w:lineRule="auto"/>
              <w:jc w:val="center"/>
              <w:rPr>
                <w:b/>
                <w:sz w:val="20"/>
                <w:szCs w:val="20"/>
              </w:rPr>
            </w:pPr>
            <w:r w:rsidRPr="00EE49ED">
              <w:rPr>
                <w:b/>
                <w:sz w:val="20"/>
                <w:szCs w:val="20"/>
              </w:rPr>
              <w:t>Наименование</w:t>
            </w:r>
          </w:p>
        </w:tc>
        <w:tc>
          <w:tcPr>
            <w:tcW w:w="1934" w:type="pct"/>
            <w:vAlign w:val="center"/>
          </w:tcPr>
          <w:p w14:paraId="725B9F31" w14:textId="6D55908C" w:rsidR="002B5FE6" w:rsidRPr="00EE49ED" w:rsidRDefault="002B5FE6" w:rsidP="002C125D">
            <w:pPr>
              <w:spacing w:line="276" w:lineRule="auto"/>
              <w:jc w:val="center"/>
              <w:rPr>
                <w:b/>
                <w:sz w:val="20"/>
                <w:szCs w:val="20"/>
              </w:rPr>
            </w:pPr>
            <w:r w:rsidRPr="00EE49ED">
              <w:rPr>
                <w:b/>
                <w:sz w:val="20"/>
                <w:szCs w:val="20"/>
              </w:rPr>
              <w:t>Местоположение</w:t>
            </w:r>
          </w:p>
        </w:tc>
        <w:tc>
          <w:tcPr>
            <w:tcW w:w="864" w:type="pct"/>
          </w:tcPr>
          <w:p w14:paraId="3FF71456" w14:textId="77777777" w:rsidR="002B5FE6" w:rsidRPr="00EE49ED" w:rsidRDefault="002B5FE6" w:rsidP="002C125D">
            <w:pPr>
              <w:spacing w:line="276" w:lineRule="auto"/>
              <w:jc w:val="center"/>
              <w:rPr>
                <w:b/>
                <w:sz w:val="20"/>
                <w:szCs w:val="20"/>
              </w:rPr>
            </w:pPr>
            <w:r w:rsidRPr="00EE49ED">
              <w:rPr>
                <w:b/>
                <w:sz w:val="20"/>
                <w:szCs w:val="20"/>
              </w:rPr>
              <w:t xml:space="preserve">Форма собственности (федеральная, региональная, </w:t>
            </w:r>
            <w:r w:rsidRPr="00EE49ED">
              <w:rPr>
                <w:b/>
                <w:sz w:val="20"/>
                <w:szCs w:val="20"/>
              </w:rPr>
              <w:br/>
              <w:t>местная, частная)</w:t>
            </w:r>
          </w:p>
        </w:tc>
        <w:tc>
          <w:tcPr>
            <w:tcW w:w="455" w:type="pct"/>
            <w:vAlign w:val="center"/>
          </w:tcPr>
          <w:p w14:paraId="04D3F2B3" w14:textId="77777777" w:rsidR="002B5FE6" w:rsidRPr="00EE49ED" w:rsidRDefault="002B5FE6" w:rsidP="002C125D">
            <w:pPr>
              <w:spacing w:line="276" w:lineRule="auto"/>
              <w:jc w:val="center"/>
              <w:rPr>
                <w:b/>
                <w:sz w:val="20"/>
                <w:szCs w:val="20"/>
                <w:vertAlign w:val="superscript"/>
              </w:rPr>
            </w:pPr>
            <w:r w:rsidRPr="00EE49ED">
              <w:rPr>
                <w:b/>
                <w:sz w:val="20"/>
                <w:szCs w:val="20"/>
              </w:rPr>
              <w:t>Объем, м</w:t>
            </w:r>
            <w:r w:rsidRPr="00EE49ED">
              <w:rPr>
                <w:b/>
                <w:sz w:val="20"/>
                <w:szCs w:val="20"/>
                <w:vertAlign w:val="superscript"/>
              </w:rPr>
              <w:t>3</w:t>
            </w:r>
          </w:p>
        </w:tc>
        <w:tc>
          <w:tcPr>
            <w:tcW w:w="611" w:type="pct"/>
            <w:vAlign w:val="center"/>
          </w:tcPr>
          <w:p w14:paraId="52126D21" w14:textId="77777777" w:rsidR="002B5FE6" w:rsidRPr="00EE49ED" w:rsidRDefault="002B5FE6" w:rsidP="002C125D">
            <w:pPr>
              <w:spacing w:line="276" w:lineRule="auto"/>
              <w:jc w:val="center"/>
              <w:rPr>
                <w:b/>
                <w:sz w:val="20"/>
                <w:szCs w:val="20"/>
              </w:rPr>
            </w:pPr>
            <w:r w:rsidRPr="00EE49ED">
              <w:rPr>
                <w:b/>
                <w:sz w:val="20"/>
                <w:szCs w:val="20"/>
              </w:rPr>
              <w:t>Год ввода, состояние (% износа)</w:t>
            </w:r>
          </w:p>
        </w:tc>
      </w:tr>
    </w:tbl>
    <w:p w14:paraId="444C33FE" w14:textId="77777777" w:rsidR="002B5FE6" w:rsidRPr="00EE49ED" w:rsidRDefault="002B5FE6" w:rsidP="002B5FE6">
      <w:pPr>
        <w:spacing w:line="14"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7"/>
        <w:gridCol w:w="1550"/>
        <w:gridCol w:w="3834"/>
        <w:gridCol w:w="1713"/>
        <w:gridCol w:w="902"/>
        <w:gridCol w:w="1205"/>
      </w:tblGrid>
      <w:tr w:rsidR="002B5FE6" w:rsidRPr="00EE49ED" w14:paraId="7A894E35" w14:textId="77777777" w:rsidTr="002B197E">
        <w:trPr>
          <w:trHeight w:val="20"/>
          <w:tblHeader/>
        </w:trPr>
        <w:tc>
          <w:tcPr>
            <w:tcW w:w="357" w:type="pct"/>
            <w:vAlign w:val="center"/>
          </w:tcPr>
          <w:p w14:paraId="02A9B895" w14:textId="008A4EF4" w:rsidR="002B5FE6" w:rsidRPr="00EE49ED" w:rsidRDefault="002B5FE6" w:rsidP="00A35128">
            <w:pPr>
              <w:spacing w:line="240" w:lineRule="auto"/>
              <w:jc w:val="center"/>
              <w:rPr>
                <w:rFonts w:eastAsia="Times New Roman"/>
                <w:b/>
                <w:bCs/>
                <w:sz w:val="20"/>
                <w:shd w:val="clear" w:color="auto" w:fill="FFFFFF"/>
                <w:lang w:bidi="ru-RU"/>
              </w:rPr>
            </w:pPr>
            <w:r w:rsidRPr="00EE49ED">
              <w:rPr>
                <w:rFonts w:eastAsia="Times New Roman"/>
                <w:b/>
                <w:bCs/>
                <w:sz w:val="20"/>
                <w:shd w:val="clear" w:color="auto" w:fill="FFFFFF"/>
                <w:lang w:bidi="ru-RU"/>
              </w:rPr>
              <w:t>1</w:t>
            </w:r>
          </w:p>
        </w:tc>
        <w:tc>
          <w:tcPr>
            <w:tcW w:w="782" w:type="pct"/>
            <w:vAlign w:val="center"/>
          </w:tcPr>
          <w:p w14:paraId="441ADCD5" w14:textId="55039851" w:rsidR="002B5FE6" w:rsidRPr="00EE49ED" w:rsidRDefault="002B5FE6" w:rsidP="00A35128">
            <w:pPr>
              <w:spacing w:line="240" w:lineRule="auto"/>
              <w:jc w:val="center"/>
              <w:rPr>
                <w:b/>
                <w:sz w:val="20"/>
                <w:szCs w:val="20"/>
              </w:rPr>
            </w:pPr>
            <w:r w:rsidRPr="00EE49ED">
              <w:rPr>
                <w:b/>
                <w:sz w:val="20"/>
                <w:szCs w:val="20"/>
              </w:rPr>
              <w:t>2</w:t>
            </w:r>
          </w:p>
        </w:tc>
        <w:tc>
          <w:tcPr>
            <w:tcW w:w="1934" w:type="pct"/>
            <w:vAlign w:val="center"/>
          </w:tcPr>
          <w:p w14:paraId="5596B3C4" w14:textId="05F745AE" w:rsidR="002B5FE6" w:rsidRPr="00EE49ED" w:rsidRDefault="002B5FE6" w:rsidP="00A35128">
            <w:pPr>
              <w:spacing w:line="240" w:lineRule="auto"/>
              <w:jc w:val="center"/>
              <w:rPr>
                <w:b/>
                <w:sz w:val="20"/>
                <w:szCs w:val="20"/>
              </w:rPr>
            </w:pPr>
            <w:r w:rsidRPr="00EE49ED">
              <w:rPr>
                <w:b/>
                <w:sz w:val="20"/>
                <w:szCs w:val="20"/>
              </w:rPr>
              <w:t>3</w:t>
            </w:r>
          </w:p>
        </w:tc>
        <w:tc>
          <w:tcPr>
            <w:tcW w:w="864" w:type="pct"/>
          </w:tcPr>
          <w:p w14:paraId="117B55A0" w14:textId="7A38D283" w:rsidR="002B5FE6" w:rsidRPr="00EE49ED" w:rsidRDefault="002B5FE6" w:rsidP="00A35128">
            <w:pPr>
              <w:spacing w:line="240" w:lineRule="auto"/>
              <w:jc w:val="center"/>
              <w:rPr>
                <w:b/>
                <w:sz w:val="20"/>
                <w:szCs w:val="20"/>
              </w:rPr>
            </w:pPr>
            <w:r w:rsidRPr="00EE49ED">
              <w:rPr>
                <w:b/>
                <w:sz w:val="20"/>
                <w:szCs w:val="20"/>
              </w:rPr>
              <w:t>4</w:t>
            </w:r>
          </w:p>
        </w:tc>
        <w:tc>
          <w:tcPr>
            <w:tcW w:w="455" w:type="pct"/>
            <w:vAlign w:val="center"/>
          </w:tcPr>
          <w:p w14:paraId="4390926C" w14:textId="70F0F588" w:rsidR="002B5FE6" w:rsidRPr="00EE49ED" w:rsidRDefault="002B5FE6" w:rsidP="00A35128">
            <w:pPr>
              <w:spacing w:line="240" w:lineRule="auto"/>
              <w:jc w:val="center"/>
              <w:rPr>
                <w:b/>
                <w:sz w:val="20"/>
                <w:szCs w:val="20"/>
              </w:rPr>
            </w:pPr>
            <w:r w:rsidRPr="00EE49ED">
              <w:rPr>
                <w:b/>
                <w:sz w:val="20"/>
                <w:szCs w:val="20"/>
              </w:rPr>
              <w:t>5</w:t>
            </w:r>
          </w:p>
        </w:tc>
        <w:tc>
          <w:tcPr>
            <w:tcW w:w="609" w:type="pct"/>
            <w:vAlign w:val="center"/>
          </w:tcPr>
          <w:p w14:paraId="1C4E1506" w14:textId="67084BAE" w:rsidR="002B5FE6" w:rsidRPr="00EE49ED" w:rsidRDefault="002B5FE6" w:rsidP="00A35128">
            <w:pPr>
              <w:spacing w:line="240" w:lineRule="auto"/>
              <w:jc w:val="center"/>
              <w:rPr>
                <w:b/>
                <w:sz w:val="20"/>
                <w:szCs w:val="20"/>
              </w:rPr>
            </w:pPr>
            <w:r w:rsidRPr="00EE49ED">
              <w:rPr>
                <w:b/>
                <w:sz w:val="20"/>
                <w:szCs w:val="20"/>
              </w:rPr>
              <w:t>6</w:t>
            </w:r>
          </w:p>
        </w:tc>
      </w:tr>
      <w:tr w:rsidR="002B5FE6" w:rsidRPr="00EE49ED" w14:paraId="14B5D006" w14:textId="77777777" w:rsidTr="002B197E">
        <w:trPr>
          <w:trHeight w:val="20"/>
        </w:trPr>
        <w:tc>
          <w:tcPr>
            <w:tcW w:w="357" w:type="pct"/>
          </w:tcPr>
          <w:p w14:paraId="763C8213" w14:textId="77777777" w:rsidR="002B5FE6" w:rsidRPr="00EE49ED" w:rsidRDefault="002B5FE6" w:rsidP="00A35128">
            <w:pPr>
              <w:spacing w:line="240" w:lineRule="auto"/>
              <w:jc w:val="center"/>
              <w:rPr>
                <w:sz w:val="20"/>
                <w:szCs w:val="20"/>
              </w:rPr>
            </w:pPr>
            <w:r w:rsidRPr="00EE49ED">
              <w:rPr>
                <w:sz w:val="20"/>
                <w:szCs w:val="20"/>
              </w:rPr>
              <w:t>1</w:t>
            </w:r>
          </w:p>
        </w:tc>
        <w:tc>
          <w:tcPr>
            <w:tcW w:w="782" w:type="pct"/>
          </w:tcPr>
          <w:p w14:paraId="0A571D00" w14:textId="77777777" w:rsidR="002B5FE6" w:rsidRPr="00EE49ED" w:rsidRDefault="002B5FE6" w:rsidP="00A35128">
            <w:pPr>
              <w:spacing w:line="240" w:lineRule="auto"/>
              <w:jc w:val="left"/>
              <w:rPr>
                <w:sz w:val="20"/>
                <w:szCs w:val="20"/>
              </w:rPr>
            </w:pPr>
            <w:r w:rsidRPr="00EE49ED">
              <w:rPr>
                <w:sz w:val="20"/>
                <w:szCs w:val="20"/>
              </w:rPr>
              <w:t>Природный водоем</w:t>
            </w:r>
          </w:p>
        </w:tc>
        <w:tc>
          <w:tcPr>
            <w:tcW w:w="1934" w:type="pct"/>
          </w:tcPr>
          <w:p w14:paraId="4B00337C" w14:textId="4EFFFC47" w:rsidR="002B5FE6" w:rsidRPr="00EE49ED" w:rsidRDefault="002B5FE6" w:rsidP="00A35128">
            <w:pPr>
              <w:spacing w:line="240" w:lineRule="auto"/>
              <w:jc w:val="left"/>
              <w:rPr>
                <w:sz w:val="20"/>
                <w:szCs w:val="20"/>
              </w:rPr>
            </w:pPr>
            <w:r w:rsidRPr="00EE49ED">
              <w:rPr>
                <w:sz w:val="20"/>
                <w:szCs w:val="20"/>
              </w:rPr>
              <w:t>д.</w:t>
            </w:r>
            <w:r w:rsidR="00BF08B1" w:rsidRPr="00EE49ED">
              <w:rPr>
                <w:sz w:val="20"/>
                <w:szCs w:val="20"/>
              </w:rPr>
              <w:t xml:space="preserve"> </w:t>
            </w:r>
            <w:r w:rsidRPr="00EE49ED">
              <w:rPr>
                <w:sz w:val="20"/>
                <w:szCs w:val="20"/>
              </w:rPr>
              <w:t>Марищи, ул.</w:t>
            </w:r>
            <w:r w:rsidR="00BF08B1" w:rsidRPr="00EE49ED">
              <w:rPr>
                <w:sz w:val="20"/>
                <w:szCs w:val="20"/>
              </w:rPr>
              <w:t xml:space="preserve"> </w:t>
            </w:r>
            <w:r w:rsidRPr="00EE49ED">
              <w:rPr>
                <w:sz w:val="20"/>
                <w:szCs w:val="20"/>
              </w:rPr>
              <w:t>Старая Марищенская, около д.7А</w:t>
            </w:r>
          </w:p>
        </w:tc>
        <w:tc>
          <w:tcPr>
            <w:tcW w:w="864" w:type="pct"/>
          </w:tcPr>
          <w:p w14:paraId="61C3F582" w14:textId="77777777" w:rsidR="002B5FE6" w:rsidRPr="00EE49ED" w:rsidRDefault="002B5FE6" w:rsidP="00A35128">
            <w:pPr>
              <w:spacing w:line="240" w:lineRule="auto"/>
              <w:jc w:val="left"/>
              <w:rPr>
                <w:sz w:val="20"/>
                <w:szCs w:val="20"/>
              </w:rPr>
            </w:pPr>
            <w:r w:rsidRPr="00EE49ED">
              <w:rPr>
                <w:sz w:val="20"/>
                <w:szCs w:val="20"/>
              </w:rPr>
              <w:t>местная</w:t>
            </w:r>
          </w:p>
        </w:tc>
        <w:tc>
          <w:tcPr>
            <w:tcW w:w="455" w:type="pct"/>
          </w:tcPr>
          <w:p w14:paraId="35AE77C9" w14:textId="77777777" w:rsidR="002B5FE6" w:rsidRPr="00EE49ED" w:rsidRDefault="002B5FE6" w:rsidP="00A35128">
            <w:pPr>
              <w:spacing w:line="240" w:lineRule="auto"/>
              <w:jc w:val="center"/>
              <w:rPr>
                <w:sz w:val="20"/>
                <w:szCs w:val="20"/>
              </w:rPr>
            </w:pPr>
            <w:r w:rsidRPr="00EE49ED">
              <w:rPr>
                <w:sz w:val="20"/>
                <w:szCs w:val="20"/>
              </w:rPr>
              <w:t>-</w:t>
            </w:r>
          </w:p>
        </w:tc>
        <w:tc>
          <w:tcPr>
            <w:tcW w:w="609" w:type="pct"/>
          </w:tcPr>
          <w:p w14:paraId="013621A8" w14:textId="77777777" w:rsidR="002B5FE6" w:rsidRPr="00EE49ED" w:rsidRDefault="002B5FE6" w:rsidP="00A35128">
            <w:pPr>
              <w:spacing w:line="240" w:lineRule="auto"/>
              <w:jc w:val="center"/>
              <w:rPr>
                <w:sz w:val="20"/>
                <w:szCs w:val="20"/>
              </w:rPr>
            </w:pPr>
            <w:r w:rsidRPr="00EE49ED">
              <w:rPr>
                <w:sz w:val="20"/>
                <w:szCs w:val="20"/>
              </w:rPr>
              <w:t>-</w:t>
            </w:r>
          </w:p>
        </w:tc>
      </w:tr>
      <w:tr w:rsidR="002B5FE6" w:rsidRPr="00EE49ED" w14:paraId="61808F43" w14:textId="77777777" w:rsidTr="002B197E">
        <w:trPr>
          <w:trHeight w:val="20"/>
        </w:trPr>
        <w:tc>
          <w:tcPr>
            <w:tcW w:w="357" w:type="pct"/>
            <w:tcBorders>
              <w:top w:val="single" w:sz="4" w:space="0" w:color="000000"/>
              <w:left w:val="single" w:sz="4" w:space="0" w:color="000000"/>
              <w:bottom w:val="single" w:sz="4" w:space="0" w:color="000000"/>
              <w:right w:val="single" w:sz="4" w:space="0" w:color="000000"/>
            </w:tcBorders>
          </w:tcPr>
          <w:p w14:paraId="1DFA2D2E" w14:textId="77777777" w:rsidR="002B5FE6" w:rsidRPr="00EE49ED" w:rsidRDefault="002B5FE6" w:rsidP="00A35128">
            <w:pPr>
              <w:spacing w:line="240" w:lineRule="auto"/>
              <w:jc w:val="center"/>
              <w:rPr>
                <w:sz w:val="20"/>
                <w:szCs w:val="20"/>
              </w:rPr>
            </w:pPr>
            <w:r w:rsidRPr="00EE49ED">
              <w:rPr>
                <w:sz w:val="20"/>
                <w:szCs w:val="20"/>
              </w:rPr>
              <w:t>2</w:t>
            </w:r>
          </w:p>
        </w:tc>
        <w:tc>
          <w:tcPr>
            <w:tcW w:w="782" w:type="pct"/>
            <w:tcBorders>
              <w:top w:val="single" w:sz="4" w:space="0" w:color="000000"/>
              <w:left w:val="single" w:sz="4" w:space="0" w:color="000000"/>
              <w:bottom w:val="single" w:sz="4" w:space="0" w:color="000000"/>
              <w:right w:val="single" w:sz="4" w:space="0" w:color="000000"/>
            </w:tcBorders>
          </w:tcPr>
          <w:p w14:paraId="21A40921" w14:textId="77777777" w:rsidR="002B5FE6" w:rsidRPr="00EE49ED" w:rsidRDefault="002B5FE6" w:rsidP="00A35128">
            <w:pPr>
              <w:spacing w:line="240" w:lineRule="auto"/>
              <w:jc w:val="left"/>
              <w:rPr>
                <w:sz w:val="20"/>
                <w:szCs w:val="20"/>
              </w:rPr>
            </w:pPr>
            <w:r w:rsidRPr="00EE49ED">
              <w:rPr>
                <w:sz w:val="20"/>
                <w:szCs w:val="20"/>
              </w:rPr>
              <w:t>Природный водоем</w:t>
            </w:r>
          </w:p>
        </w:tc>
        <w:tc>
          <w:tcPr>
            <w:tcW w:w="1934" w:type="pct"/>
            <w:tcBorders>
              <w:top w:val="single" w:sz="4" w:space="0" w:color="000000"/>
              <w:left w:val="single" w:sz="4" w:space="0" w:color="000000"/>
              <w:bottom w:val="single" w:sz="4" w:space="0" w:color="000000"/>
              <w:right w:val="single" w:sz="4" w:space="0" w:color="000000"/>
            </w:tcBorders>
          </w:tcPr>
          <w:p w14:paraId="2CFEF6CB" w14:textId="2E4C0A2E" w:rsidR="002B5FE6" w:rsidRPr="00EE49ED" w:rsidRDefault="002B5FE6" w:rsidP="00A35128">
            <w:pPr>
              <w:spacing w:line="240" w:lineRule="auto"/>
              <w:jc w:val="left"/>
              <w:rPr>
                <w:sz w:val="20"/>
                <w:szCs w:val="20"/>
              </w:rPr>
            </w:pPr>
            <w:r w:rsidRPr="00EE49ED">
              <w:rPr>
                <w:sz w:val="20"/>
                <w:szCs w:val="20"/>
              </w:rPr>
              <w:t>д.</w:t>
            </w:r>
            <w:r w:rsidR="00BF08B1" w:rsidRPr="00EE49ED">
              <w:rPr>
                <w:sz w:val="20"/>
                <w:szCs w:val="20"/>
              </w:rPr>
              <w:t xml:space="preserve"> </w:t>
            </w:r>
            <w:r w:rsidRPr="00EE49ED">
              <w:rPr>
                <w:sz w:val="20"/>
                <w:szCs w:val="20"/>
              </w:rPr>
              <w:t>Марищи, л.</w:t>
            </w:r>
            <w:r w:rsidR="00BF08B1" w:rsidRPr="00EE49ED">
              <w:rPr>
                <w:sz w:val="20"/>
                <w:szCs w:val="20"/>
              </w:rPr>
              <w:t xml:space="preserve"> </w:t>
            </w:r>
            <w:r w:rsidRPr="00EE49ED">
              <w:rPr>
                <w:sz w:val="20"/>
                <w:szCs w:val="20"/>
              </w:rPr>
              <w:t xml:space="preserve">Старая Марищенская, </w:t>
            </w:r>
          </w:p>
        </w:tc>
        <w:tc>
          <w:tcPr>
            <w:tcW w:w="864" w:type="pct"/>
            <w:tcBorders>
              <w:top w:val="single" w:sz="4" w:space="0" w:color="000000"/>
              <w:left w:val="single" w:sz="4" w:space="0" w:color="000000"/>
              <w:bottom w:val="single" w:sz="4" w:space="0" w:color="000000"/>
              <w:right w:val="single" w:sz="4" w:space="0" w:color="000000"/>
            </w:tcBorders>
          </w:tcPr>
          <w:p w14:paraId="4C4E83A1" w14:textId="77777777" w:rsidR="002B5FE6" w:rsidRPr="00EE49ED" w:rsidRDefault="002B5FE6" w:rsidP="00A35128">
            <w:pPr>
              <w:spacing w:line="240" w:lineRule="auto"/>
              <w:jc w:val="left"/>
              <w:rPr>
                <w:sz w:val="20"/>
                <w:szCs w:val="20"/>
              </w:rPr>
            </w:pPr>
            <w:r w:rsidRPr="00EE49ED">
              <w:rPr>
                <w:sz w:val="20"/>
                <w:szCs w:val="20"/>
              </w:rPr>
              <w:t>местная</w:t>
            </w:r>
          </w:p>
        </w:tc>
        <w:tc>
          <w:tcPr>
            <w:tcW w:w="455" w:type="pct"/>
            <w:tcBorders>
              <w:top w:val="single" w:sz="4" w:space="0" w:color="000000"/>
              <w:left w:val="single" w:sz="4" w:space="0" w:color="000000"/>
              <w:bottom w:val="single" w:sz="4" w:space="0" w:color="000000"/>
              <w:right w:val="single" w:sz="4" w:space="0" w:color="000000"/>
            </w:tcBorders>
          </w:tcPr>
          <w:p w14:paraId="7B1C8A51" w14:textId="77777777" w:rsidR="002B5FE6" w:rsidRPr="00EE49ED" w:rsidRDefault="002B5FE6" w:rsidP="00A35128">
            <w:pPr>
              <w:spacing w:line="240" w:lineRule="auto"/>
              <w:jc w:val="center"/>
              <w:rPr>
                <w:sz w:val="20"/>
                <w:szCs w:val="20"/>
              </w:rPr>
            </w:pPr>
            <w:r w:rsidRPr="00EE49ED">
              <w:rPr>
                <w:sz w:val="20"/>
                <w:szCs w:val="20"/>
              </w:rPr>
              <w:t>-</w:t>
            </w:r>
          </w:p>
        </w:tc>
        <w:tc>
          <w:tcPr>
            <w:tcW w:w="609" w:type="pct"/>
            <w:tcBorders>
              <w:top w:val="single" w:sz="4" w:space="0" w:color="000000"/>
              <w:left w:val="single" w:sz="4" w:space="0" w:color="000000"/>
              <w:bottom w:val="single" w:sz="4" w:space="0" w:color="000000"/>
              <w:right w:val="single" w:sz="4" w:space="0" w:color="000000"/>
            </w:tcBorders>
          </w:tcPr>
          <w:p w14:paraId="10F3513F" w14:textId="77777777" w:rsidR="002B5FE6" w:rsidRPr="00EE49ED" w:rsidRDefault="002B5FE6" w:rsidP="00A35128">
            <w:pPr>
              <w:spacing w:line="240" w:lineRule="auto"/>
              <w:jc w:val="center"/>
              <w:rPr>
                <w:sz w:val="20"/>
                <w:szCs w:val="20"/>
              </w:rPr>
            </w:pPr>
            <w:r w:rsidRPr="00EE49ED">
              <w:rPr>
                <w:sz w:val="20"/>
                <w:szCs w:val="20"/>
              </w:rPr>
              <w:t>-</w:t>
            </w:r>
          </w:p>
        </w:tc>
      </w:tr>
      <w:tr w:rsidR="002B5FE6" w:rsidRPr="00EE49ED" w14:paraId="52674D14" w14:textId="77777777" w:rsidTr="002B197E">
        <w:trPr>
          <w:trHeight w:val="20"/>
        </w:trPr>
        <w:tc>
          <w:tcPr>
            <w:tcW w:w="357" w:type="pct"/>
            <w:tcBorders>
              <w:top w:val="single" w:sz="4" w:space="0" w:color="000000"/>
              <w:left w:val="single" w:sz="4" w:space="0" w:color="000000"/>
              <w:bottom w:val="single" w:sz="4" w:space="0" w:color="000000"/>
              <w:right w:val="single" w:sz="4" w:space="0" w:color="000000"/>
            </w:tcBorders>
          </w:tcPr>
          <w:p w14:paraId="1C04F215" w14:textId="77777777" w:rsidR="002B5FE6" w:rsidRPr="00EE49ED" w:rsidRDefault="002B5FE6" w:rsidP="00A35128">
            <w:pPr>
              <w:spacing w:line="240" w:lineRule="auto"/>
              <w:jc w:val="center"/>
              <w:rPr>
                <w:sz w:val="20"/>
                <w:szCs w:val="20"/>
              </w:rPr>
            </w:pPr>
            <w:r w:rsidRPr="00EE49ED">
              <w:rPr>
                <w:sz w:val="20"/>
                <w:szCs w:val="20"/>
              </w:rPr>
              <w:t>3</w:t>
            </w:r>
          </w:p>
        </w:tc>
        <w:tc>
          <w:tcPr>
            <w:tcW w:w="782" w:type="pct"/>
            <w:tcBorders>
              <w:top w:val="single" w:sz="4" w:space="0" w:color="000000"/>
              <w:left w:val="single" w:sz="4" w:space="0" w:color="000000"/>
              <w:bottom w:val="single" w:sz="4" w:space="0" w:color="000000"/>
              <w:right w:val="single" w:sz="4" w:space="0" w:color="000000"/>
            </w:tcBorders>
          </w:tcPr>
          <w:p w14:paraId="04C7C2F5" w14:textId="77777777" w:rsidR="002B5FE6" w:rsidRPr="00EE49ED" w:rsidRDefault="002B5FE6" w:rsidP="00A35128">
            <w:pPr>
              <w:spacing w:line="240" w:lineRule="auto"/>
              <w:jc w:val="left"/>
              <w:rPr>
                <w:sz w:val="20"/>
                <w:szCs w:val="20"/>
              </w:rPr>
            </w:pPr>
            <w:r w:rsidRPr="00EE49ED">
              <w:rPr>
                <w:sz w:val="20"/>
                <w:szCs w:val="20"/>
              </w:rPr>
              <w:t>Искусственный водоисточник (2 емкости)</w:t>
            </w:r>
          </w:p>
        </w:tc>
        <w:tc>
          <w:tcPr>
            <w:tcW w:w="1934" w:type="pct"/>
            <w:tcBorders>
              <w:top w:val="single" w:sz="4" w:space="0" w:color="000000"/>
              <w:left w:val="single" w:sz="4" w:space="0" w:color="000000"/>
              <w:bottom w:val="single" w:sz="4" w:space="0" w:color="000000"/>
              <w:right w:val="single" w:sz="4" w:space="0" w:color="000000"/>
            </w:tcBorders>
          </w:tcPr>
          <w:p w14:paraId="7E8EF4BC" w14:textId="1BBFF4A9" w:rsidR="002B5FE6" w:rsidRPr="00EE49ED" w:rsidRDefault="002B5FE6" w:rsidP="00A35128">
            <w:pPr>
              <w:spacing w:line="240" w:lineRule="auto"/>
              <w:jc w:val="left"/>
              <w:rPr>
                <w:sz w:val="20"/>
                <w:szCs w:val="20"/>
              </w:rPr>
            </w:pPr>
            <w:r w:rsidRPr="00EE49ED">
              <w:rPr>
                <w:sz w:val="20"/>
                <w:szCs w:val="20"/>
              </w:rPr>
              <w:t>с.</w:t>
            </w:r>
            <w:r w:rsidR="00BF08B1" w:rsidRPr="00EE49ED">
              <w:rPr>
                <w:sz w:val="20"/>
                <w:szCs w:val="20"/>
              </w:rPr>
              <w:t xml:space="preserve"> </w:t>
            </w:r>
            <w:r w:rsidRPr="00EE49ED">
              <w:rPr>
                <w:sz w:val="20"/>
                <w:szCs w:val="20"/>
              </w:rPr>
              <w:t>Петрово,</w:t>
            </w:r>
            <w:r w:rsidR="00BF08B1" w:rsidRPr="00EE49ED">
              <w:rPr>
                <w:sz w:val="20"/>
                <w:szCs w:val="20"/>
              </w:rPr>
              <w:t xml:space="preserve"> </w:t>
            </w:r>
            <w:r w:rsidRPr="00EE49ED">
              <w:rPr>
                <w:sz w:val="20"/>
                <w:szCs w:val="20"/>
              </w:rPr>
              <w:t>ул.</w:t>
            </w:r>
            <w:r w:rsidR="00BF08B1" w:rsidRPr="00EE49ED">
              <w:rPr>
                <w:sz w:val="20"/>
                <w:szCs w:val="20"/>
              </w:rPr>
              <w:t xml:space="preserve"> </w:t>
            </w:r>
            <w:r w:rsidRPr="00EE49ED">
              <w:rPr>
                <w:sz w:val="20"/>
                <w:szCs w:val="20"/>
              </w:rPr>
              <w:t>Центральная,</w:t>
            </w:r>
            <w:r w:rsidR="00BF08B1" w:rsidRPr="00EE49ED">
              <w:rPr>
                <w:sz w:val="20"/>
                <w:szCs w:val="20"/>
              </w:rPr>
              <w:t xml:space="preserve"> </w:t>
            </w:r>
            <w:r w:rsidRPr="00EE49ED">
              <w:rPr>
                <w:sz w:val="20"/>
                <w:szCs w:val="20"/>
              </w:rPr>
              <w:t>около д.1</w:t>
            </w:r>
          </w:p>
        </w:tc>
        <w:tc>
          <w:tcPr>
            <w:tcW w:w="864" w:type="pct"/>
            <w:tcBorders>
              <w:top w:val="single" w:sz="4" w:space="0" w:color="000000"/>
              <w:left w:val="single" w:sz="4" w:space="0" w:color="000000"/>
              <w:bottom w:val="single" w:sz="4" w:space="0" w:color="000000"/>
              <w:right w:val="single" w:sz="4" w:space="0" w:color="000000"/>
            </w:tcBorders>
          </w:tcPr>
          <w:p w14:paraId="4D4FD84B" w14:textId="77777777" w:rsidR="002B5FE6" w:rsidRPr="00EE49ED" w:rsidRDefault="002B5FE6" w:rsidP="00A35128">
            <w:pPr>
              <w:spacing w:line="240" w:lineRule="auto"/>
              <w:jc w:val="left"/>
              <w:rPr>
                <w:sz w:val="20"/>
                <w:szCs w:val="20"/>
              </w:rPr>
            </w:pPr>
            <w:r w:rsidRPr="00EE49ED">
              <w:rPr>
                <w:sz w:val="20"/>
                <w:szCs w:val="20"/>
              </w:rPr>
              <w:t>местная</w:t>
            </w:r>
          </w:p>
        </w:tc>
        <w:tc>
          <w:tcPr>
            <w:tcW w:w="455" w:type="pct"/>
            <w:tcBorders>
              <w:top w:val="single" w:sz="4" w:space="0" w:color="000000"/>
              <w:left w:val="single" w:sz="4" w:space="0" w:color="000000"/>
              <w:bottom w:val="single" w:sz="4" w:space="0" w:color="000000"/>
              <w:right w:val="single" w:sz="4" w:space="0" w:color="000000"/>
            </w:tcBorders>
          </w:tcPr>
          <w:p w14:paraId="0B2982CD" w14:textId="77777777" w:rsidR="002B5FE6" w:rsidRPr="00EE49ED" w:rsidRDefault="002B5FE6" w:rsidP="00A35128">
            <w:pPr>
              <w:spacing w:line="240" w:lineRule="auto"/>
              <w:jc w:val="center"/>
              <w:rPr>
                <w:sz w:val="20"/>
                <w:szCs w:val="20"/>
              </w:rPr>
            </w:pPr>
            <w:r w:rsidRPr="00EE49ED">
              <w:rPr>
                <w:sz w:val="20"/>
                <w:szCs w:val="20"/>
              </w:rPr>
              <w:t>30</w:t>
            </w:r>
          </w:p>
        </w:tc>
        <w:tc>
          <w:tcPr>
            <w:tcW w:w="609" w:type="pct"/>
            <w:tcBorders>
              <w:top w:val="single" w:sz="4" w:space="0" w:color="000000"/>
              <w:left w:val="single" w:sz="4" w:space="0" w:color="000000"/>
              <w:bottom w:val="single" w:sz="4" w:space="0" w:color="000000"/>
              <w:right w:val="single" w:sz="4" w:space="0" w:color="000000"/>
            </w:tcBorders>
          </w:tcPr>
          <w:p w14:paraId="528BA5DF" w14:textId="77777777" w:rsidR="002B5FE6" w:rsidRPr="00EE49ED" w:rsidRDefault="002B5FE6" w:rsidP="00A35128">
            <w:pPr>
              <w:spacing w:line="240" w:lineRule="auto"/>
              <w:jc w:val="center"/>
              <w:rPr>
                <w:sz w:val="20"/>
                <w:szCs w:val="20"/>
              </w:rPr>
            </w:pPr>
            <w:r w:rsidRPr="00EE49ED">
              <w:rPr>
                <w:sz w:val="20"/>
                <w:szCs w:val="20"/>
              </w:rPr>
              <w:t>2012</w:t>
            </w:r>
          </w:p>
        </w:tc>
      </w:tr>
      <w:tr w:rsidR="002B5FE6" w:rsidRPr="00EE49ED" w14:paraId="32014474" w14:textId="77777777" w:rsidTr="002B197E">
        <w:trPr>
          <w:trHeight w:val="20"/>
        </w:trPr>
        <w:tc>
          <w:tcPr>
            <w:tcW w:w="357" w:type="pct"/>
            <w:tcBorders>
              <w:top w:val="single" w:sz="4" w:space="0" w:color="000000"/>
              <w:left w:val="single" w:sz="4" w:space="0" w:color="000000"/>
              <w:bottom w:val="single" w:sz="4" w:space="0" w:color="000000"/>
              <w:right w:val="single" w:sz="4" w:space="0" w:color="000000"/>
            </w:tcBorders>
          </w:tcPr>
          <w:p w14:paraId="6004D5C6" w14:textId="77777777" w:rsidR="002B5FE6" w:rsidRPr="00EE49ED" w:rsidRDefault="002B5FE6" w:rsidP="00A35128">
            <w:pPr>
              <w:spacing w:line="240" w:lineRule="auto"/>
              <w:jc w:val="center"/>
              <w:rPr>
                <w:sz w:val="20"/>
                <w:szCs w:val="20"/>
              </w:rPr>
            </w:pPr>
            <w:r w:rsidRPr="00EE49ED">
              <w:rPr>
                <w:sz w:val="20"/>
                <w:szCs w:val="20"/>
              </w:rPr>
              <w:t>4</w:t>
            </w:r>
          </w:p>
        </w:tc>
        <w:tc>
          <w:tcPr>
            <w:tcW w:w="782" w:type="pct"/>
            <w:tcBorders>
              <w:top w:val="single" w:sz="4" w:space="0" w:color="000000"/>
              <w:left w:val="single" w:sz="4" w:space="0" w:color="000000"/>
              <w:bottom w:val="single" w:sz="4" w:space="0" w:color="000000"/>
              <w:right w:val="single" w:sz="4" w:space="0" w:color="000000"/>
            </w:tcBorders>
          </w:tcPr>
          <w:p w14:paraId="348A0125" w14:textId="77777777" w:rsidR="002B5FE6" w:rsidRPr="00EE49ED" w:rsidRDefault="002B5FE6" w:rsidP="00A35128">
            <w:pPr>
              <w:spacing w:line="240" w:lineRule="auto"/>
              <w:jc w:val="left"/>
              <w:rPr>
                <w:sz w:val="20"/>
                <w:szCs w:val="20"/>
              </w:rPr>
            </w:pPr>
            <w:r w:rsidRPr="00EE49ED">
              <w:rPr>
                <w:sz w:val="20"/>
                <w:szCs w:val="20"/>
              </w:rPr>
              <w:t>Природный водоем</w:t>
            </w:r>
          </w:p>
        </w:tc>
        <w:tc>
          <w:tcPr>
            <w:tcW w:w="1934" w:type="pct"/>
            <w:tcBorders>
              <w:top w:val="single" w:sz="4" w:space="0" w:color="000000"/>
              <w:left w:val="single" w:sz="4" w:space="0" w:color="000000"/>
              <w:bottom w:val="single" w:sz="4" w:space="0" w:color="000000"/>
              <w:right w:val="single" w:sz="4" w:space="0" w:color="000000"/>
            </w:tcBorders>
          </w:tcPr>
          <w:p w14:paraId="2D5AB7B8" w14:textId="12A79D1E" w:rsidR="002B5FE6" w:rsidRPr="00EE49ED" w:rsidRDefault="002B5FE6" w:rsidP="00A35128">
            <w:pPr>
              <w:spacing w:line="240" w:lineRule="auto"/>
              <w:jc w:val="left"/>
              <w:rPr>
                <w:sz w:val="20"/>
                <w:szCs w:val="20"/>
              </w:rPr>
            </w:pPr>
            <w:r w:rsidRPr="00EE49ED">
              <w:rPr>
                <w:sz w:val="20"/>
                <w:szCs w:val="20"/>
              </w:rPr>
              <w:t>с.</w:t>
            </w:r>
            <w:r w:rsidR="00BF08B1" w:rsidRPr="00EE49ED">
              <w:rPr>
                <w:sz w:val="20"/>
                <w:szCs w:val="20"/>
              </w:rPr>
              <w:t xml:space="preserve"> </w:t>
            </w:r>
            <w:r w:rsidRPr="00EE49ED">
              <w:rPr>
                <w:sz w:val="20"/>
                <w:szCs w:val="20"/>
              </w:rPr>
              <w:t>Петрово, ул.</w:t>
            </w:r>
            <w:r w:rsidR="00BF08B1" w:rsidRPr="00EE49ED">
              <w:rPr>
                <w:sz w:val="20"/>
                <w:szCs w:val="20"/>
              </w:rPr>
              <w:t xml:space="preserve"> </w:t>
            </w:r>
            <w:r w:rsidRPr="00EE49ED">
              <w:rPr>
                <w:sz w:val="20"/>
                <w:szCs w:val="20"/>
              </w:rPr>
              <w:t>Центральная,</w:t>
            </w:r>
            <w:r w:rsidR="00BF08B1" w:rsidRPr="00EE49ED">
              <w:rPr>
                <w:sz w:val="20"/>
                <w:szCs w:val="20"/>
              </w:rPr>
              <w:t xml:space="preserve"> </w:t>
            </w:r>
            <w:r w:rsidRPr="00EE49ED">
              <w:rPr>
                <w:sz w:val="20"/>
                <w:szCs w:val="20"/>
              </w:rPr>
              <w:t>около д.1</w:t>
            </w:r>
          </w:p>
        </w:tc>
        <w:tc>
          <w:tcPr>
            <w:tcW w:w="864" w:type="pct"/>
            <w:tcBorders>
              <w:top w:val="single" w:sz="4" w:space="0" w:color="000000"/>
              <w:left w:val="single" w:sz="4" w:space="0" w:color="000000"/>
              <w:bottom w:val="single" w:sz="4" w:space="0" w:color="000000"/>
              <w:right w:val="single" w:sz="4" w:space="0" w:color="000000"/>
            </w:tcBorders>
          </w:tcPr>
          <w:p w14:paraId="0C46C811" w14:textId="77777777" w:rsidR="002B5FE6" w:rsidRPr="00EE49ED" w:rsidRDefault="002B5FE6" w:rsidP="00A35128">
            <w:pPr>
              <w:spacing w:line="240" w:lineRule="auto"/>
              <w:jc w:val="left"/>
              <w:rPr>
                <w:sz w:val="20"/>
                <w:szCs w:val="20"/>
              </w:rPr>
            </w:pPr>
            <w:r w:rsidRPr="00EE49ED">
              <w:rPr>
                <w:sz w:val="20"/>
                <w:szCs w:val="20"/>
              </w:rPr>
              <w:t>местная</w:t>
            </w:r>
          </w:p>
        </w:tc>
        <w:tc>
          <w:tcPr>
            <w:tcW w:w="455" w:type="pct"/>
            <w:tcBorders>
              <w:top w:val="single" w:sz="4" w:space="0" w:color="000000"/>
              <w:left w:val="single" w:sz="4" w:space="0" w:color="000000"/>
              <w:bottom w:val="single" w:sz="4" w:space="0" w:color="000000"/>
              <w:right w:val="single" w:sz="4" w:space="0" w:color="000000"/>
            </w:tcBorders>
          </w:tcPr>
          <w:p w14:paraId="1275ECD3" w14:textId="77777777" w:rsidR="002B5FE6" w:rsidRPr="00EE49ED" w:rsidRDefault="002B5FE6" w:rsidP="00A35128">
            <w:pPr>
              <w:spacing w:line="240" w:lineRule="auto"/>
              <w:jc w:val="center"/>
              <w:rPr>
                <w:sz w:val="20"/>
                <w:szCs w:val="20"/>
              </w:rPr>
            </w:pPr>
            <w:r w:rsidRPr="00EE49ED">
              <w:rPr>
                <w:sz w:val="20"/>
                <w:szCs w:val="20"/>
              </w:rPr>
              <w:t>-</w:t>
            </w:r>
          </w:p>
        </w:tc>
        <w:tc>
          <w:tcPr>
            <w:tcW w:w="609" w:type="pct"/>
            <w:tcBorders>
              <w:top w:val="single" w:sz="4" w:space="0" w:color="000000"/>
              <w:left w:val="single" w:sz="4" w:space="0" w:color="000000"/>
              <w:bottom w:val="single" w:sz="4" w:space="0" w:color="000000"/>
              <w:right w:val="single" w:sz="4" w:space="0" w:color="000000"/>
            </w:tcBorders>
          </w:tcPr>
          <w:p w14:paraId="510B1A6A" w14:textId="77777777" w:rsidR="002B5FE6" w:rsidRPr="00EE49ED" w:rsidRDefault="002B5FE6" w:rsidP="00A35128">
            <w:pPr>
              <w:spacing w:line="240" w:lineRule="auto"/>
              <w:jc w:val="center"/>
              <w:rPr>
                <w:sz w:val="20"/>
                <w:szCs w:val="20"/>
              </w:rPr>
            </w:pPr>
            <w:r w:rsidRPr="00EE49ED">
              <w:rPr>
                <w:sz w:val="20"/>
                <w:szCs w:val="20"/>
              </w:rPr>
              <w:t>-</w:t>
            </w:r>
          </w:p>
        </w:tc>
      </w:tr>
      <w:tr w:rsidR="002B5FE6" w:rsidRPr="00EE49ED" w14:paraId="3DE6B606" w14:textId="77777777" w:rsidTr="002B197E">
        <w:trPr>
          <w:trHeight w:val="20"/>
        </w:trPr>
        <w:tc>
          <w:tcPr>
            <w:tcW w:w="357" w:type="pct"/>
            <w:tcBorders>
              <w:top w:val="single" w:sz="4" w:space="0" w:color="000000"/>
              <w:left w:val="single" w:sz="4" w:space="0" w:color="000000"/>
              <w:bottom w:val="single" w:sz="4" w:space="0" w:color="000000"/>
              <w:right w:val="single" w:sz="4" w:space="0" w:color="000000"/>
            </w:tcBorders>
          </w:tcPr>
          <w:p w14:paraId="75ABD7DA" w14:textId="77777777" w:rsidR="002B5FE6" w:rsidRPr="00EE49ED" w:rsidRDefault="002B5FE6" w:rsidP="00A35128">
            <w:pPr>
              <w:spacing w:line="240" w:lineRule="auto"/>
              <w:jc w:val="center"/>
              <w:rPr>
                <w:sz w:val="20"/>
                <w:szCs w:val="20"/>
              </w:rPr>
            </w:pPr>
            <w:r w:rsidRPr="00EE49ED">
              <w:rPr>
                <w:sz w:val="20"/>
                <w:szCs w:val="20"/>
              </w:rPr>
              <w:t>5</w:t>
            </w:r>
          </w:p>
        </w:tc>
        <w:tc>
          <w:tcPr>
            <w:tcW w:w="782" w:type="pct"/>
            <w:tcBorders>
              <w:top w:val="single" w:sz="4" w:space="0" w:color="000000"/>
              <w:left w:val="single" w:sz="4" w:space="0" w:color="000000"/>
              <w:bottom w:val="single" w:sz="4" w:space="0" w:color="000000"/>
              <w:right w:val="single" w:sz="4" w:space="0" w:color="000000"/>
            </w:tcBorders>
          </w:tcPr>
          <w:p w14:paraId="5C84AB7F" w14:textId="77777777" w:rsidR="002B5FE6" w:rsidRPr="00EE49ED" w:rsidRDefault="002B5FE6" w:rsidP="00A35128">
            <w:pPr>
              <w:spacing w:line="240" w:lineRule="auto"/>
              <w:jc w:val="left"/>
              <w:rPr>
                <w:sz w:val="20"/>
                <w:szCs w:val="20"/>
              </w:rPr>
            </w:pPr>
            <w:r w:rsidRPr="00EE49ED">
              <w:rPr>
                <w:sz w:val="20"/>
                <w:szCs w:val="20"/>
              </w:rPr>
              <w:t>Искусственный водоисточник (2 емкости)-</w:t>
            </w:r>
          </w:p>
        </w:tc>
        <w:tc>
          <w:tcPr>
            <w:tcW w:w="1934" w:type="pct"/>
            <w:tcBorders>
              <w:top w:val="single" w:sz="4" w:space="0" w:color="000000"/>
              <w:left w:val="single" w:sz="4" w:space="0" w:color="000000"/>
              <w:bottom w:val="single" w:sz="4" w:space="0" w:color="000000"/>
              <w:right w:val="single" w:sz="4" w:space="0" w:color="000000"/>
            </w:tcBorders>
          </w:tcPr>
          <w:p w14:paraId="68B41727" w14:textId="264A7CEF" w:rsidR="002B5FE6" w:rsidRPr="00EE49ED" w:rsidRDefault="002B5FE6" w:rsidP="00A35128">
            <w:pPr>
              <w:spacing w:line="240" w:lineRule="auto"/>
              <w:jc w:val="left"/>
              <w:rPr>
                <w:sz w:val="20"/>
                <w:szCs w:val="20"/>
              </w:rPr>
            </w:pPr>
            <w:r w:rsidRPr="00EE49ED">
              <w:rPr>
                <w:sz w:val="20"/>
                <w:szCs w:val="20"/>
              </w:rPr>
              <w:t>д.</w:t>
            </w:r>
            <w:r w:rsidR="00BF08B1" w:rsidRPr="00EE49ED">
              <w:rPr>
                <w:sz w:val="20"/>
                <w:szCs w:val="20"/>
              </w:rPr>
              <w:t xml:space="preserve"> </w:t>
            </w:r>
            <w:r w:rsidRPr="00EE49ED">
              <w:rPr>
                <w:sz w:val="20"/>
                <w:szCs w:val="20"/>
              </w:rPr>
              <w:t>Дроздиха, ул. Садовая, д.23</w:t>
            </w:r>
          </w:p>
        </w:tc>
        <w:tc>
          <w:tcPr>
            <w:tcW w:w="864" w:type="pct"/>
            <w:tcBorders>
              <w:top w:val="single" w:sz="4" w:space="0" w:color="000000"/>
              <w:left w:val="single" w:sz="4" w:space="0" w:color="000000"/>
              <w:bottom w:val="single" w:sz="4" w:space="0" w:color="000000"/>
              <w:right w:val="single" w:sz="4" w:space="0" w:color="000000"/>
            </w:tcBorders>
          </w:tcPr>
          <w:p w14:paraId="5FE92236" w14:textId="77777777" w:rsidR="002B5FE6" w:rsidRPr="00EE49ED" w:rsidRDefault="002B5FE6" w:rsidP="00A35128">
            <w:pPr>
              <w:spacing w:line="240" w:lineRule="auto"/>
              <w:jc w:val="left"/>
              <w:rPr>
                <w:sz w:val="20"/>
                <w:szCs w:val="20"/>
              </w:rPr>
            </w:pPr>
            <w:r w:rsidRPr="00EE49ED">
              <w:rPr>
                <w:sz w:val="20"/>
                <w:szCs w:val="20"/>
              </w:rPr>
              <w:t>местная, частная</w:t>
            </w:r>
          </w:p>
        </w:tc>
        <w:tc>
          <w:tcPr>
            <w:tcW w:w="455" w:type="pct"/>
            <w:tcBorders>
              <w:top w:val="single" w:sz="4" w:space="0" w:color="000000"/>
              <w:left w:val="single" w:sz="4" w:space="0" w:color="000000"/>
              <w:bottom w:val="single" w:sz="4" w:space="0" w:color="000000"/>
              <w:right w:val="single" w:sz="4" w:space="0" w:color="000000"/>
            </w:tcBorders>
          </w:tcPr>
          <w:p w14:paraId="0DD252CD" w14:textId="77777777" w:rsidR="002B5FE6" w:rsidRPr="00EE49ED" w:rsidRDefault="002B5FE6" w:rsidP="00A35128">
            <w:pPr>
              <w:spacing w:line="240" w:lineRule="auto"/>
              <w:jc w:val="center"/>
              <w:rPr>
                <w:sz w:val="20"/>
                <w:szCs w:val="20"/>
              </w:rPr>
            </w:pPr>
            <w:r w:rsidRPr="00EE49ED">
              <w:rPr>
                <w:sz w:val="20"/>
                <w:szCs w:val="20"/>
              </w:rPr>
              <w:t>30</w:t>
            </w:r>
          </w:p>
        </w:tc>
        <w:tc>
          <w:tcPr>
            <w:tcW w:w="609" w:type="pct"/>
            <w:tcBorders>
              <w:top w:val="single" w:sz="4" w:space="0" w:color="000000"/>
              <w:left w:val="single" w:sz="4" w:space="0" w:color="000000"/>
              <w:bottom w:val="single" w:sz="4" w:space="0" w:color="000000"/>
              <w:right w:val="single" w:sz="4" w:space="0" w:color="000000"/>
            </w:tcBorders>
          </w:tcPr>
          <w:p w14:paraId="58BF4C80" w14:textId="77777777" w:rsidR="002B5FE6" w:rsidRPr="00EE49ED" w:rsidRDefault="002B5FE6" w:rsidP="00A35128">
            <w:pPr>
              <w:spacing w:line="240" w:lineRule="auto"/>
              <w:jc w:val="center"/>
              <w:rPr>
                <w:sz w:val="20"/>
                <w:szCs w:val="20"/>
              </w:rPr>
            </w:pPr>
            <w:r w:rsidRPr="00EE49ED">
              <w:rPr>
                <w:sz w:val="20"/>
                <w:szCs w:val="20"/>
              </w:rPr>
              <w:t>2012</w:t>
            </w:r>
          </w:p>
        </w:tc>
      </w:tr>
      <w:tr w:rsidR="002B5FE6" w:rsidRPr="00EE49ED" w14:paraId="678BAB22" w14:textId="77777777" w:rsidTr="002B197E">
        <w:trPr>
          <w:trHeight w:val="20"/>
        </w:trPr>
        <w:tc>
          <w:tcPr>
            <w:tcW w:w="357" w:type="pct"/>
            <w:tcBorders>
              <w:top w:val="single" w:sz="4" w:space="0" w:color="000000"/>
              <w:left w:val="single" w:sz="4" w:space="0" w:color="000000"/>
              <w:bottom w:val="single" w:sz="4" w:space="0" w:color="000000"/>
              <w:right w:val="single" w:sz="4" w:space="0" w:color="000000"/>
            </w:tcBorders>
          </w:tcPr>
          <w:p w14:paraId="56E1D0C1" w14:textId="77777777" w:rsidR="002B5FE6" w:rsidRPr="00EE49ED" w:rsidRDefault="002B5FE6" w:rsidP="00A35128">
            <w:pPr>
              <w:spacing w:line="240" w:lineRule="auto"/>
              <w:jc w:val="center"/>
              <w:rPr>
                <w:sz w:val="20"/>
                <w:szCs w:val="20"/>
              </w:rPr>
            </w:pPr>
            <w:r w:rsidRPr="00EE49ED">
              <w:rPr>
                <w:sz w:val="20"/>
                <w:szCs w:val="20"/>
              </w:rPr>
              <w:t>6</w:t>
            </w:r>
          </w:p>
        </w:tc>
        <w:tc>
          <w:tcPr>
            <w:tcW w:w="782" w:type="pct"/>
            <w:tcBorders>
              <w:top w:val="single" w:sz="4" w:space="0" w:color="000000"/>
              <w:left w:val="single" w:sz="4" w:space="0" w:color="000000"/>
              <w:bottom w:val="single" w:sz="4" w:space="0" w:color="000000"/>
              <w:right w:val="single" w:sz="4" w:space="0" w:color="000000"/>
            </w:tcBorders>
          </w:tcPr>
          <w:p w14:paraId="30126E61" w14:textId="77777777" w:rsidR="002B5FE6" w:rsidRPr="00EE49ED" w:rsidRDefault="002B5FE6" w:rsidP="00A35128">
            <w:pPr>
              <w:spacing w:line="240" w:lineRule="auto"/>
              <w:jc w:val="left"/>
              <w:rPr>
                <w:sz w:val="20"/>
                <w:szCs w:val="20"/>
              </w:rPr>
            </w:pPr>
            <w:r w:rsidRPr="00EE49ED">
              <w:rPr>
                <w:sz w:val="20"/>
                <w:szCs w:val="20"/>
              </w:rPr>
              <w:t>Водонапорная башня, оборудованная для подключения магистральных рукавных линий</w:t>
            </w:r>
          </w:p>
        </w:tc>
        <w:tc>
          <w:tcPr>
            <w:tcW w:w="1934" w:type="pct"/>
            <w:tcBorders>
              <w:top w:val="single" w:sz="4" w:space="0" w:color="000000"/>
              <w:left w:val="single" w:sz="4" w:space="0" w:color="000000"/>
              <w:bottom w:val="single" w:sz="4" w:space="0" w:color="000000"/>
              <w:right w:val="single" w:sz="4" w:space="0" w:color="000000"/>
            </w:tcBorders>
          </w:tcPr>
          <w:p w14:paraId="4E215927" w14:textId="5452304B" w:rsidR="002B5FE6" w:rsidRPr="00EE49ED" w:rsidRDefault="002B5FE6" w:rsidP="00A35128">
            <w:pPr>
              <w:spacing w:line="240" w:lineRule="auto"/>
              <w:jc w:val="left"/>
              <w:rPr>
                <w:sz w:val="20"/>
                <w:szCs w:val="20"/>
              </w:rPr>
            </w:pPr>
            <w:r w:rsidRPr="00EE49ED">
              <w:rPr>
                <w:sz w:val="20"/>
                <w:szCs w:val="20"/>
              </w:rPr>
              <w:t>д.</w:t>
            </w:r>
            <w:r w:rsidR="00BF08B1" w:rsidRPr="00EE49ED">
              <w:rPr>
                <w:sz w:val="20"/>
                <w:szCs w:val="20"/>
              </w:rPr>
              <w:t xml:space="preserve"> </w:t>
            </w:r>
            <w:r w:rsidRPr="00EE49ED">
              <w:rPr>
                <w:sz w:val="20"/>
                <w:szCs w:val="20"/>
              </w:rPr>
              <w:t>Дроздиха, ул.</w:t>
            </w:r>
            <w:r w:rsidR="00BF08B1" w:rsidRPr="00EE49ED">
              <w:rPr>
                <w:sz w:val="20"/>
                <w:szCs w:val="20"/>
              </w:rPr>
              <w:t xml:space="preserve"> </w:t>
            </w:r>
            <w:r w:rsidRPr="00EE49ED">
              <w:rPr>
                <w:sz w:val="20"/>
                <w:szCs w:val="20"/>
              </w:rPr>
              <w:t>Северная,</w:t>
            </w:r>
            <w:r w:rsidR="00BF08B1" w:rsidRPr="00EE49ED">
              <w:rPr>
                <w:sz w:val="20"/>
                <w:szCs w:val="20"/>
              </w:rPr>
              <w:t xml:space="preserve"> </w:t>
            </w:r>
            <w:r w:rsidRPr="00EE49ED">
              <w:rPr>
                <w:sz w:val="20"/>
                <w:szCs w:val="20"/>
              </w:rPr>
              <w:t>напротив д.1</w:t>
            </w:r>
          </w:p>
        </w:tc>
        <w:tc>
          <w:tcPr>
            <w:tcW w:w="864" w:type="pct"/>
            <w:tcBorders>
              <w:top w:val="single" w:sz="4" w:space="0" w:color="000000"/>
              <w:left w:val="single" w:sz="4" w:space="0" w:color="000000"/>
              <w:bottom w:val="single" w:sz="4" w:space="0" w:color="000000"/>
              <w:right w:val="single" w:sz="4" w:space="0" w:color="000000"/>
            </w:tcBorders>
          </w:tcPr>
          <w:p w14:paraId="706605CE" w14:textId="77777777" w:rsidR="002B5FE6" w:rsidRPr="00EE49ED" w:rsidRDefault="002B5FE6" w:rsidP="00A35128">
            <w:pPr>
              <w:spacing w:line="240" w:lineRule="auto"/>
              <w:jc w:val="left"/>
              <w:rPr>
                <w:sz w:val="20"/>
                <w:szCs w:val="20"/>
              </w:rPr>
            </w:pPr>
            <w:r w:rsidRPr="00EE49ED">
              <w:rPr>
                <w:sz w:val="20"/>
                <w:szCs w:val="20"/>
              </w:rPr>
              <w:t>местная</w:t>
            </w:r>
          </w:p>
        </w:tc>
        <w:tc>
          <w:tcPr>
            <w:tcW w:w="455" w:type="pct"/>
            <w:tcBorders>
              <w:top w:val="single" w:sz="4" w:space="0" w:color="000000"/>
              <w:left w:val="single" w:sz="4" w:space="0" w:color="000000"/>
              <w:bottom w:val="single" w:sz="4" w:space="0" w:color="000000"/>
              <w:right w:val="single" w:sz="4" w:space="0" w:color="000000"/>
            </w:tcBorders>
          </w:tcPr>
          <w:p w14:paraId="14F9AB78" w14:textId="77777777" w:rsidR="002B5FE6" w:rsidRPr="00EE49ED" w:rsidRDefault="002B5FE6" w:rsidP="00A35128">
            <w:pPr>
              <w:spacing w:line="240" w:lineRule="auto"/>
              <w:jc w:val="center"/>
              <w:rPr>
                <w:sz w:val="20"/>
                <w:szCs w:val="20"/>
              </w:rPr>
            </w:pPr>
            <w:r w:rsidRPr="00EE49ED">
              <w:rPr>
                <w:sz w:val="20"/>
                <w:szCs w:val="20"/>
              </w:rPr>
              <w:t>-</w:t>
            </w:r>
          </w:p>
        </w:tc>
        <w:tc>
          <w:tcPr>
            <w:tcW w:w="609" w:type="pct"/>
            <w:tcBorders>
              <w:top w:val="single" w:sz="4" w:space="0" w:color="000000"/>
              <w:left w:val="single" w:sz="4" w:space="0" w:color="000000"/>
              <w:bottom w:val="single" w:sz="4" w:space="0" w:color="000000"/>
              <w:right w:val="single" w:sz="4" w:space="0" w:color="000000"/>
            </w:tcBorders>
          </w:tcPr>
          <w:p w14:paraId="4933E958" w14:textId="77777777" w:rsidR="002B5FE6" w:rsidRPr="00EE49ED" w:rsidRDefault="002B5FE6" w:rsidP="00A35128">
            <w:pPr>
              <w:spacing w:line="240" w:lineRule="auto"/>
              <w:jc w:val="center"/>
              <w:rPr>
                <w:sz w:val="20"/>
                <w:szCs w:val="20"/>
              </w:rPr>
            </w:pPr>
            <w:r w:rsidRPr="00EE49ED">
              <w:rPr>
                <w:sz w:val="20"/>
                <w:szCs w:val="20"/>
              </w:rPr>
              <w:t>-</w:t>
            </w:r>
          </w:p>
        </w:tc>
      </w:tr>
      <w:tr w:rsidR="002B5FE6" w:rsidRPr="00EE49ED" w14:paraId="23D74C28" w14:textId="77777777" w:rsidTr="002B197E">
        <w:trPr>
          <w:trHeight w:val="20"/>
        </w:trPr>
        <w:tc>
          <w:tcPr>
            <w:tcW w:w="357" w:type="pct"/>
            <w:tcBorders>
              <w:top w:val="single" w:sz="4" w:space="0" w:color="000000"/>
              <w:left w:val="single" w:sz="4" w:space="0" w:color="000000"/>
              <w:bottom w:val="single" w:sz="4" w:space="0" w:color="000000"/>
              <w:right w:val="single" w:sz="4" w:space="0" w:color="000000"/>
            </w:tcBorders>
          </w:tcPr>
          <w:p w14:paraId="74313335" w14:textId="77777777" w:rsidR="002B5FE6" w:rsidRPr="00EE49ED" w:rsidRDefault="002B5FE6" w:rsidP="00A35128">
            <w:pPr>
              <w:spacing w:line="240" w:lineRule="auto"/>
              <w:jc w:val="center"/>
              <w:rPr>
                <w:sz w:val="20"/>
                <w:szCs w:val="20"/>
              </w:rPr>
            </w:pPr>
            <w:r w:rsidRPr="00EE49ED">
              <w:rPr>
                <w:sz w:val="20"/>
                <w:szCs w:val="20"/>
              </w:rPr>
              <w:t>7</w:t>
            </w:r>
          </w:p>
        </w:tc>
        <w:tc>
          <w:tcPr>
            <w:tcW w:w="782" w:type="pct"/>
            <w:tcBorders>
              <w:top w:val="single" w:sz="4" w:space="0" w:color="000000"/>
              <w:left w:val="single" w:sz="4" w:space="0" w:color="000000"/>
              <w:bottom w:val="single" w:sz="4" w:space="0" w:color="000000"/>
              <w:right w:val="single" w:sz="4" w:space="0" w:color="000000"/>
            </w:tcBorders>
          </w:tcPr>
          <w:p w14:paraId="1E865BC3" w14:textId="77777777" w:rsidR="002B5FE6" w:rsidRPr="00EE49ED" w:rsidRDefault="002B5FE6" w:rsidP="00A35128">
            <w:pPr>
              <w:spacing w:line="240" w:lineRule="auto"/>
              <w:jc w:val="left"/>
              <w:rPr>
                <w:sz w:val="20"/>
                <w:szCs w:val="20"/>
              </w:rPr>
            </w:pPr>
            <w:r w:rsidRPr="00EE49ED">
              <w:rPr>
                <w:sz w:val="20"/>
                <w:szCs w:val="20"/>
              </w:rPr>
              <w:t>Искусственный водоисточник (емкость)</w:t>
            </w:r>
          </w:p>
        </w:tc>
        <w:tc>
          <w:tcPr>
            <w:tcW w:w="1934" w:type="pct"/>
            <w:tcBorders>
              <w:top w:val="single" w:sz="4" w:space="0" w:color="000000"/>
              <w:left w:val="single" w:sz="4" w:space="0" w:color="000000"/>
              <w:bottom w:val="single" w:sz="4" w:space="0" w:color="000000"/>
              <w:right w:val="single" w:sz="4" w:space="0" w:color="000000"/>
            </w:tcBorders>
          </w:tcPr>
          <w:p w14:paraId="237B03B6" w14:textId="5259BFC6" w:rsidR="002B5FE6" w:rsidRPr="00EE49ED" w:rsidRDefault="002B5FE6" w:rsidP="00A35128">
            <w:pPr>
              <w:spacing w:line="240" w:lineRule="auto"/>
              <w:jc w:val="left"/>
              <w:rPr>
                <w:sz w:val="20"/>
                <w:szCs w:val="20"/>
              </w:rPr>
            </w:pPr>
            <w:r w:rsidRPr="00EE49ED">
              <w:rPr>
                <w:sz w:val="20"/>
                <w:szCs w:val="20"/>
              </w:rPr>
              <w:t>д.</w:t>
            </w:r>
            <w:r w:rsidR="00BF08B1" w:rsidRPr="00EE49ED">
              <w:rPr>
                <w:sz w:val="20"/>
                <w:szCs w:val="20"/>
              </w:rPr>
              <w:t xml:space="preserve"> </w:t>
            </w:r>
            <w:r w:rsidRPr="00EE49ED">
              <w:rPr>
                <w:sz w:val="20"/>
                <w:szCs w:val="20"/>
              </w:rPr>
              <w:t>Летнево, ул.</w:t>
            </w:r>
            <w:r w:rsidR="00BF08B1" w:rsidRPr="00EE49ED">
              <w:rPr>
                <w:sz w:val="20"/>
                <w:szCs w:val="20"/>
              </w:rPr>
              <w:t xml:space="preserve"> </w:t>
            </w:r>
            <w:r w:rsidRPr="00EE49ED">
              <w:rPr>
                <w:sz w:val="20"/>
                <w:szCs w:val="20"/>
              </w:rPr>
              <w:t>Садовая,около д.13</w:t>
            </w:r>
          </w:p>
        </w:tc>
        <w:tc>
          <w:tcPr>
            <w:tcW w:w="864" w:type="pct"/>
            <w:tcBorders>
              <w:top w:val="single" w:sz="4" w:space="0" w:color="000000"/>
              <w:left w:val="single" w:sz="4" w:space="0" w:color="000000"/>
              <w:bottom w:val="single" w:sz="4" w:space="0" w:color="000000"/>
              <w:right w:val="single" w:sz="4" w:space="0" w:color="000000"/>
            </w:tcBorders>
          </w:tcPr>
          <w:p w14:paraId="414A159D" w14:textId="77777777" w:rsidR="002B5FE6" w:rsidRPr="00EE49ED" w:rsidRDefault="002B5FE6" w:rsidP="00A35128">
            <w:pPr>
              <w:spacing w:line="240" w:lineRule="auto"/>
              <w:jc w:val="left"/>
              <w:rPr>
                <w:sz w:val="20"/>
                <w:szCs w:val="20"/>
              </w:rPr>
            </w:pPr>
            <w:r w:rsidRPr="00EE49ED">
              <w:rPr>
                <w:sz w:val="20"/>
                <w:szCs w:val="20"/>
              </w:rPr>
              <w:t>местная</w:t>
            </w:r>
          </w:p>
        </w:tc>
        <w:tc>
          <w:tcPr>
            <w:tcW w:w="455" w:type="pct"/>
            <w:tcBorders>
              <w:top w:val="single" w:sz="4" w:space="0" w:color="000000"/>
              <w:left w:val="single" w:sz="4" w:space="0" w:color="000000"/>
              <w:bottom w:val="single" w:sz="4" w:space="0" w:color="000000"/>
              <w:right w:val="single" w:sz="4" w:space="0" w:color="000000"/>
            </w:tcBorders>
          </w:tcPr>
          <w:p w14:paraId="522C003A" w14:textId="77777777" w:rsidR="002B5FE6" w:rsidRPr="00EE49ED" w:rsidRDefault="002B5FE6" w:rsidP="00A35128">
            <w:pPr>
              <w:spacing w:line="240" w:lineRule="auto"/>
              <w:jc w:val="center"/>
              <w:rPr>
                <w:sz w:val="20"/>
                <w:szCs w:val="20"/>
              </w:rPr>
            </w:pPr>
            <w:r w:rsidRPr="00EE49ED">
              <w:rPr>
                <w:sz w:val="20"/>
                <w:szCs w:val="20"/>
              </w:rPr>
              <w:t>25</w:t>
            </w:r>
          </w:p>
        </w:tc>
        <w:tc>
          <w:tcPr>
            <w:tcW w:w="609" w:type="pct"/>
            <w:tcBorders>
              <w:top w:val="single" w:sz="4" w:space="0" w:color="000000"/>
              <w:left w:val="single" w:sz="4" w:space="0" w:color="000000"/>
              <w:bottom w:val="single" w:sz="4" w:space="0" w:color="000000"/>
              <w:right w:val="single" w:sz="4" w:space="0" w:color="000000"/>
            </w:tcBorders>
          </w:tcPr>
          <w:p w14:paraId="7D1182E3" w14:textId="77777777" w:rsidR="002B5FE6" w:rsidRPr="00EE49ED" w:rsidRDefault="002B5FE6" w:rsidP="00A35128">
            <w:pPr>
              <w:spacing w:line="240" w:lineRule="auto"/>
              <w:jc w:val="center"/>
              <w:rPr>
                <w:sz w:val="20"/>
                <w:szCs w:val="20"/>
              </w:rPr>
            </w:pPr>
            <w:r w:rsidRPr="00EE49ED">
              <w:rPr>
                <w:sz w:val="20"/>
                <w:szCs w:val="20"/>
              </w:rPr>
              <w:t>2012</w:t>
            </w:r>
          </w:p>
        </w:tc>
      </w:tr>
      <w:tr w:rsidR="002B5FE6" w:rsidRPr="00EE49ED" w14:paraId="31896CBF" w14:textId="77777777" w:rsidTr="002B197E">
        <w:trPr>
          <w:trHeight w:val="20"/>
        </w:trPr>
        <w:tc>
          <w:tcPr>
            <w:tcW w:w="357" w:type="pct"/>
            <w:tcBorders>
              <w:top w:val="single" w:sz="4" w:space="0" w:color="000000"/>
              <w:left w:val="single" w:sz="4" w:space="0" w:color="000000"/>
              <w:bottom w:val="single" w:sz="4" w:space="0" w:color="000000"/>
              <w:right w:val="single" w:sz="4" w:space="0" w:color="000000"/>
            </w:tcBorders>
          </w:tcPr>
          <w:p w14:paraId="15916098" w14:textId="77777777" w:rsidR="002B5FE6" w:rsidRPr="00EE49ED" w:rsidRDefault="002B5FE6" w:rsidP="00A35128">
            <w:pPr>
              <w:spacing w:line="240" w:lineRule="auto"/>
              <w:jc w:val="center"/>
              <w:rPr>
                <w:sz w:val="20"/>
                <w:szCs w:val="20"/>
              </w:rPr>
            </w:pPr>
            <w:r w:rsidRPr="00EE49ED">
              <w:rPr>
                <w:sz w:val="20"/>
                <w:szCs w:val="20"/>
              </w:rPr>
              <w:t>8</w:t>
            </w:r>
          </w:p>
        </w:tc>
        <w:tc>
          <w:tcPr>
            <w:tcW w:w="782" w:type="pct"/>
            <w:tcBorders>
              <w:top w:val="single" w:sz="4" w:space="0" w:color="000000"/>
              <w:left w:val="single" w:sz="4" w:space="0" w:color="000000"/>
              <w:bottom w:val="single" w:sz="4" w:space="0" w:color="000000"/>
              <w:right w:val="single" w:sz="4" w:space="0" w:color="000000"/>
            </w:tcBorders>
          </w:tcPr>
          <w:p w14:paraId="05335454" w14:textId="77777777" w:rsidR="002B5FE6" w:rsidRPr="00EE49ED" w:rsidRDefault="002B5FE6" w:rsidP="00A35128">
            <w:pPr>
              <w:spacing w:line="240" w:lineRule="auto"/>
              <w:jc w:val="left"/>
              <w:rPr>
                <w:sz w:val="20"/>
                <w:szCs w:val="20"/>
              </w:rPr>
            </w:pPr>
            <w:r w:rsidRPr="00EE49ED">
              <w:rPr>
                <w:sz w:val="20"/>
                <w:szCs w:val="20"/>
              </w:rPr>
              <w:t>Искусственный водоисточник (емкость)</w:t>
            </w:r>
          </w:p>
        </w:tc>
        <w:tc>
          <w:tcPr>
            <w:tcW w:w="1934" w:type="pct"/>
            <w:tcBorders>
              <w:top w:val="single" w:sz="4" w:space="0" w:color="000000"/>
              <w:left w:val="single" w:sz="4" w:space="0" w:color="000000"/>
              <w:bottom w:val="single" w:sz="4" w:space="0" w:color="000000"/>
              <w:right w:val="single" w:sz="4" w:space="0" w:color="000000"/>
            </w:tcBorders>
          </w:tcPr>
          <w:p w14:paraId="1D36DB55" w14:textId="27842ACB" w:rsidR="002B5FE6" w:rsidRPr="00EE49ED" w:rsidRDefault="002B5FE6" w:rsidP="00A35128">
            <w:pPr>
              <w:spacing w:line="240" w:lineRule="auto"/>
              <w:jc w:val="left"/>
              <w:rPr>
                <w:sz w:val="20"/>
                <w:szCs w:val="20"/>
              </w:rPr>
            </w:pPr>
            <w:r w:rsidRPr="00EE49ED">
              <w:rPr>
                <w:sz w:val="20"/>
                <w:szCs w:val="20"/>
              </w:rPr>
              <w:t>д.</w:t>
            </w:r>
            <w:r w:rsidR="00BF08B1" w:rsidRPr="00EE49ED">
              <w:rPr>
                <w:sz w:val="20"/>
                <w:szCs w:val="20"/>
              </w:rPr>
              <w:t xml:space="preserve"> </w:t>
            </w:r>
            <w:r w:rsidRPr="00EE49ED">
              <w:rPr>
                <w:sz w:val="20"/>
                <w:szCs w:val="20"/>
              </w:rPr>
              <w:t>Летнево, ул.</w:t>
            </w:r>
            <w:r w:rsidR="00BF08B1" w:rsidRPr="00EE49ED">
              <w:rPr>
                <w:sz w:val="20"/>
                <w:szCs w:val="20"/>
              </w:rPr>
              <w:t xml:space="preserve"> </w:t>
            </w:r>
            <w:r w:rsidRPr="00EE49ED">
              <w:rPr>
                <w:sz w:val="20"/>
                <w:szCs w:val="20"/>
              </w:rPr>
              <w:t>Юбилейная, около общественных гаражей</w:t>
            </w:r>
          </w:p>
        </w:tc>
        <w:tc>
          <w:tcPr>
            <w:tcW w:w="864" w:type="pct"/>
            <w:tcBorders>
              <w:top w:val="single" w:sz="4" w:space="0" w:color="000000"/>
              <w:left w:val="single" w:sz="4" w:space="0" w:color="000000"/>
              <w:bottom w:val="single" w:sz="4" w:space="0" w:color="000000"/>
              <w:right w:val="single" w:sz="4" w:space="0" w:color="000000"/>
            </w:tcBorders>
          </w:tcPr>
          <w:p w14:paraId="5C8903ED" w14:textId="77777777" w:rsidR="002B5FE6" w:rsidRPr="00EE49ED" w:rsidRDefault="002B5FE6" w:rsidP="00A35128">
            <w:pPr>
              <w:spacing w:line="240" w:lineRule="auto"/>
              <w:jc w:val="left"/>
              <w:rPr>
                <w:sz w:val="20"/>
                <w:szCs w:val="20"/>
              </w:rPr>
            </w:pPr>
            <w:r w:rsidRPr="00EE49ED">
              <w:rPr>
                <w:sz w:val="20"/>
                <w:szCs w:val="20"/>
              </w:rPr>
              <w:t>местная</w:t>
            </w:r>
          </w:p>
        </w:tc>
        <w:tc>
          <w:tcPr>
            <w:tcW w:w="455" w:type="pct"/>
            <w:tcBorders>
              <w:top w:val="single" w:sz="4" w:space="0" w:color="000000"/>
              <w:left w:val="single" w:sz="4" w:space="0" w:color="000000"/>
              <w:bottom w:val="single" w:sz="4" w:space="0" w:color="000000"/>
              <w:right w:val="single" w:sz="4" w:space="0" w:color="000000"/>
            </w:tcBorders>
          </w:tcPr>
          <w:p w14:paraId="0F686FD8" w14:textId="77777777" w:rsidR="002B5FE6" w:rsidRPr="00EE49ED" w:rsidRDefault="002B5FE6" w:rsidP="00A35128">
            <w:pPr>
              <w:spacing w:line="240" w:lineRule="auto"/>
              <w:jc w:val="center"/>
              <w:rPr>
                <w:sz w:val="20"/>
                <w:szCs w:val="20"/>
              </w:rPr>
            </w:pPr>
            <w:r w:rsidRPr="00EE49ED">
              <w:rPr>
                <w:sz w:val="20"/>
                <w:szCs w:val="20"/>
              </w:rPr>
              <w:t>25</w:t>
            </w:r>
          </w:p>
        </w:tc>
        <w:tc>
          <w:tcPr>
            <w:tcW w:w="609" w:type="pct"/>
            <w:tcBorders>
              <w:top w:val="single" w:sz="4" w:space="0" w:color="000000"/>
              <w:left w:val="single" w:sz="4" w:space="0" w:color="000000"/>
              <w:bottom w:val="single" w:sz="4" w:space="0" w:color="000000"/>
              <w:right w:val="single" w:sz="4" w:space="0" w:color="000000"/>
            </w:tcBorders>
          </w:tcPr>
          <w:p w14:paraId="349775A8" w14:textId="77777777" w:rsidR="002B5FE6" w:rsidRPr="00EE49ED" w:rsidRDefault="002B5FE6" w:rsidP="00A35128">
            <w:pPr>
              <w:spacing w:line="240" w:lineRule="auto"/>
              <w:jc w:val="center"/>
              <w:rPr>
                <w:sz w:val="20"/>
                <w:szCs w:val="20"/>
              </w:rPr>
            </w:pPr>
            <w:r w:rsidRPr="00EE49ED">
              <w:rPr>
                <w:sz w:val="20"/>
                <w:szCs w:val="20"/>
              </w:rPr>
              <w:t>201225</w:t>
            </w:r>
          </w:p>
        </w:tc>
      </w:tr>
      <w:tr w:rsidR="002B5FE6" w:rsidRPr="00EE49ED" w14:paraId="35E56862" w14:textId="77777777" w:rsidTr="002B197E">
        <w:trPr>
          <w:trHeight w:val="20"/>
        </w:trPr>
        <w:tc>
          <w:tcPr>
            <w:tcW w:w="357" w:type="pct"/>
            <w:tcBorders>
              <w:top w:val="single" w:sz="4" w:space="0" w:color="000000"/>
              <w:left w:val="single" w:sz="4" w:space="0" w:color="000000"/>
              <w:bottom w:val="single" w:sz="4" w:space="0" w:color="000000"/>
              <w:right w:val="single" w:sz="4" w:space="0" w:color="000000"/>
            </w:tcBorders>
          </w:tcPr>
          <w:p w14:paraId="001DB681" w14:textId="77777777" w:rsidR="002B5FE6" w:rsidRPr="00EE49ED" w:rsidRDefault="002B5FE6" w:rsidP="00A35128">
            <w:pPr>
              <w:spacing w:line="240" w:lineRule="auto"/>
              <w:jc w:val="center"/>
              <w:rPr>
                <w:sz w:val="20"/>
                <w:szCs w:val="20"/>
              </w:rPr>
            </w:pPr>
            <w:r w:rsidRPr="00EE49ED">
              <w:rPr>
                <w:sz w:val="20"/>
                <w:szCs w:val="20"/>
              </w:rPr>
              <w:t>9</w:t>
            </w:r>
          </w:p>
        </w:tc>
        <w:tc>
          <w:tcPr>
            <w:tcW w:w="782" w:type="pct"/>
            <w:tcBorders>
              <w:top w:val="single" w:sz="4" w:space="0" w:color="000000"/>
              <w:left w:val="single" w:sz="4" w:space="0" w:color="000000"/>
              <w:bottom w:val="single" w:sz="4" w:space="0" w:color="000000"/>
              <w:right w:val="single" w:sz="4" w:space="0" w:color="000000"/>
            </w:tcBorders>
          </w:tcPr>
          <w:p w14:paraId="0EEF218C" w14:textId="77777777" w:rsidR="002B5FE6" w:rsidRPr="00EE49ED" w:rsidRDefault="002B5FE6" w:rsidP="00A35128">
            <w:pPr>
              <w:spacing w:line="240" w:lineRule="auto"/>
              <w:jc w:val="left"/>
              <w:rPr>
                <w:sz w:val="20"/>
                <w:szCs w:val="20"/>
              </w:rPr>
            </w:pPr>
            <w:r w:rsidRPr="00EE49ED">
              <w:rPr>
                <w:sz w:val="20"/>
                <w:szCs w:val="20"/>
              </w:rPr>
              <w:t>Искусственный водоисточник (резервуар)</w:t>
            </w:r>
          </w:p>
        </w:tc>
        <w:tc>
          <w:tcPr>
            <w:tcW w:w="1934" w:type="pct"/>
            <w:tcBorders>
              <w:top w:val="single" w:sz="4" w:space="0" w:color="000000"/>
              <w:left w:val="single" w:sz="4" w:space="0" w:color="000000"/>
              <w:bottom w:val="single" w:sz="4" w:space="0" w:color="000000"/>
              <w:right w:val="single" w:sz="4" w:space="0" w:color="000000"/>
            </w:tcBorders>
          </w:tcPr>
          <w:p w14:paraId="06E6B18F" w14:textId="129F6BA4" w:rsidR="002B5FE6" w:rsidRPr="00EE49ED" w:rsidRDefault="002B5FE6" w:rsidP="00A35128">
            <w:pPr>
              <w:spacing w:line="240" w:lineRule="auto"/>
              <w:jc w:val="left"/>
              <w:rPr>
                <w:sz w:val="20"/>
                <w:szCs w:val="20"/>
              </w:rPr>
            </w:pPr>
            <w:r w:rsidRPr="00EE49ED">
              <w:rPr>
                <w:sz w:val="20"/>
                <w:szCs w:val="20"/>
              </w:rPr>
              <w:t>Искусственный водоисточник (резервуар)-с.</w:t>
            </w:r>
            <w:r w:rsidR="00BF08B1" w:rsidRPr="00EE49ED">
              <w:rPr>
                <w:sz w:val="20"/>
                <w:szCs w:val="20"/>
              </w:rPr>
              <w:t xml:space="preserve"> </w:t>
            </w:r>
            <w:r w:rsidRPr="00EE49ED">
              <w:rPr>
                <w:sz w:val="20"/>
                <w:szCs w:val="20"/>
              </w:rPr>
              <w:t>Сеготь, ул. Советская, д.33</w:t>
            </w:r>
          </w:p>
        </w:tc>
        <w:tc>
          <w:tcPr>
            <w:tcW w:w="864" w:type="pct"/>
            <w:tcBorders>
              <w:top w:val="single" w:sz="4" w:space="0" w:color="000000"/>
              <w:left w:val="single" w:sz="4" w:space="0" w:color="000000"/>
              <w:bottom w:val="single" w:sz="4" w:space="0" w:color="000000"/>
              <w:right w:val="single" w:sz="4" w:space="0" w:color="000000"/>
            </w:tcBorders>
          </w:tcPr>
          <w:p w14:paraId="5B36778C" w14:textId="77777777" w:rsidR="002B5FE6" w:rsidRPr="00EE49ED" w:rsidRDefault="002B5FE6" w:rsidP="00A35128">
            <w:pPr>
              <w:spacing w:line="240" w:lineRule="auto"/>
              <w:jc w:val="left"/>
              <w:rPr>
                <w:sz w:val="20"/>
                <w:szCs w:val="20"/>
              </w:rPr>
            </w:pPr>
            <w:r w:rsidRPr="00EE49ED">
              <w:rPr>
                <w:sz w:val="20"/>
                <w:szCs w:val="20"/>
              </w:rPr>
              <w:t>частная</w:t>
            </w:r>
          </w:p>
        </w:tc>
        <w:tc>
          <w:tcPr>
            <w:tcW w:w="455" w:type="pct"/>
            <w:tcBorders>
              <w:top w:val="single" w:sz="4" w:space="0" w:color="000000"/>
              <w:left w:val="single" w:sz="4" w:space="0" w:color="000000"/>
              <w:bottom w:val="single" w:sz="4" w:space="0" w:color="000000"/>
              <w:right w:val="single" w:sz="4" w:space="0" w:color="000000"/>
            </w:tcBorders>
          </w:tcPr>
          <w:p w14:paraId="53951586" w14:textId="77777777" w:rsidR="002B5FE6" w:rsidRPr="00EE49ED" w:rsidRDefault="002B5FE6" w:rsidP="00A35128">
            <w:pPr>
              <w:spacing w:line="240" w:lineRule="auto"/>
              <w:jc w:val="center"/>
              <w:rPr>
                <w:sz w:val="20"/>
                <w:szCs w:val="20"/>
              </w:rPr>
            </w:pPr>
            <w:r w:rsidRPr="00EE49ED">
              <w:rPr>
                <w:sz w:val="20"/>
                <w:szCs w:val="20"/>
              </w:rPr>
              <w:t>25</w:t>
            </w:r>
          </w:p>
        </w:tc>
        <w:tc>
          <w:tcPr>
            <w:tcW w:w="609" w:type="pct"/>
            <w:tcBorders>
              <w:top w:val="single" w:sz="4" w:space="0" w:color="000000"/>
              <w:left w:val="single" w:sz="4" w:space="0" w:color="000000"/>
              <w:bottom w:val="single" w:sz="4" w:space="0" w:color="000000"/>
              <w:right w:val="single" w:sz="4" w:space="0" w:color="000000"/>
            </w:tcBorders>
          </w:tcPr>
          <w:p w14:paraId="196795AA" w14:textId="77777777" w:rsidR="002B5FE6" w:rsidRPr="00EE49ED" w:rsidRDefault="002B5FE6" w:rsidP="00A35128">
            <w:pPr>
              <w:spacing w:line="240" w:lineRule="auto"/>
              <w:jc w:val="center"/>
              <w:rPr>
                <w:sz w:val="20"/>
                <w:szCs w:val="20"/>
              </w:rPr>
            </w:pPr>
            <w:r w:rsidRPr="00EE49ED">
              <w:rPr>
                <w:sz w:val="20"/>
                <w:szCs w:val="20"/>
              </w:rPr>
              <w:t>1983</w:t>
            </w:r>
          </w:p>
        </w:tc>
      </w:tr>
      <w:tr w:rsidR="002B5FE6" w:rsidRPr="00EE49ED" w14:paraId="1745BA5D" w14:textId="77777777" w:rsidTr="00EE49ED">
        <w:trPr>
          <w:trHeight w:val="20"/>
        </w:trPr>
        <w:tc>
          <w:tcPr>
            <w:tcW w:w="357" w:type="pct"/>
            <w:tcBorders>
              <w:top w:val="single" w:sz="4" w:space="0" w:color="000000"/>
              <w:left w:val="single" w:sz="4" w:space="0" w:color="000000"/>
              <w:bottom w:val="single" w:sz="4" w:space="0" w:color="000000"/>
              <w:right w:val="single" w:sz="4" w:space="0" w:color="000000"/>
            </w:tcBorders>
          </w:tcPr>
          <w:p w14:paraId="3CE25856" w14:textId="77777777" w:rsidR="002B5FE6" w:rsidRPr="00EE49ED" w:rsidRDefault="002B5FE6" w:rsidP="00A35128">
            <w:pPr>
              <w:spacing w:line="240" w:lineRule="auto"/>
              <w:jc w:val="center"/>
              <w:rPr>
                <w:sz w:val="20"/>
                <w:szCs w:val="20"/>
              </w:rPr>
            </w:pPr>
            <w:r w:rsidRPr="00EE49ED">
              <w:rPr>
                <w:sz w:val="20"/>
                <w:szCs w:val="20"/>
              </w:rPr>
              <w:t>10</w:t>
            </w:r>
          </w:p>
        </w:tc>
        <w:tc>
          <w:tcPr>
            <w:tcW w:w="782" w:type="pct"/>
            <w:tcBorders>
              <w:top w:val="single" w:sz="4" w:space="0" w:color="000000"/>
              <w:left w:val="single" w:sz="4" w:space="0" w:color="000000"/>
              <w:bottom w:val="single" w:sz="4" w:space="0" w:color="000000"/>
              <w:right w:val="single" w:sz="4" w:space="0" w:color="000000"/>
            </w:tcBorders>
          </w:tcPr>
          <w:p w14:paraId="5263A1D3" w14:textId="77777777" w:rsidR="002B5FE6" w:rsidRPr="00EE49ED" w:rsidRDefault="002B5FE6" w:rsidP="00A35128">
            <w:pPr>
              <w:spacing w:line="240" w:lineRule="auto"/>
              <w:jc w:val="left"/>
              <w:rPr>
                <w:sz w:val="20"/>
                <w:szCs w:val="20"/>
              </w:rPr>
            </w:pPr>
            <w:r w:rsidRPr="00EE49ED">
              <w:rPr>
                <w:sz w:val="20"/>
                <w:szCs w:val="20"/>
              </w:rPr>
              <w:t>Искусственный водоисточник (резервуар)</w:t>
            </w:r>
          </w:p>
        </w:tc>
        <w:tc>
          <w:tcPr>
            <w:tcW w:w="1934" w:type="pct"/>
            <w:tcBorders>
              <w:top w:val="single" w:sz="4" w:space="0" w:color="000000"/>
              <w:left w:val="single" w:sz="4" w:space="0" w:color="000000"/>
              <w:bottom w:val="single" w:sz="4" w:space="0" w:color="000000"/>
              <w:right w:val="single" w:sz="4" w:space="0" w:color="000000"/>
            </w:tcBorders>
          </w:tcPr>
          <w:p w14:paraId="5343F989" w14:textId="0DFBDECF" w:rsidR="002B5FE6" w:rsidRPr="00EE49ED" w:rsidRDefault="002B5FE6" w:rsidP="00A35128">
            <w:pPr>
              <w:spacing w:line="240" w:lineRule="auto"/>
              <w:jc w:val="left"/>
              <w:rPr>
                <w:sz w:val="20"/>
                <w:szCs w:val="20"/>
              </w:rPr>
            </w:pPr>
            <w:r w:rsidRPr="00EE49ED">
              <w:rPr>
                <w:sz w:val="20"/>
                <w:szCs w:val="20"/>
              </w:rPr>
              <w:t>Искусственный водоисточник (резервуар)-с.</w:t>
            </w:r>
            <w:r w:rsidR="00BF08B1" w:rsidRPr="00EE49ED">
              <w:rPr>
                <w:sz w:val="20"/>
                <w:szCs w:val="20"/>
              </w:rPr>
              <w:t xml:space="preserve"> </w:t>
            </w:r>
            <w:r w:rsidRPr="00EE49ED">
              <w:rPr>
                <w:sz w:val="20"/>
                <w:szCs w:val="20"/>
              </w:rPr>
              <w:t>Сеготь, ул. Восточная,</w:t>
            </w:r>
            <w:r w:rsidR="00BF08B1" w:rsidRPr="00EE49ED">
              <w:rPr>
                <w:sz w:val="20"/>
                <w:szCs w:val="20"/>
              </w:rPr>
              <w:t xml:space="preserve"> </w:t>
            </w:r>
            <w:r w:rsidRPr="00EE49ED">
              <w:rPr>
                <w:sz w:val="20"/>
                <w:szCs w:val="20"/>
              </w:rPr>
              <w:t>д.10</w:t>
            </w:r>
          </w:p>
        </w:tc>
        <w:tc>
          <w:tcPr>
            <w:tcW w:w="864" w:type="pct"/>
            <w:tcBorders>
              <w:top w:val="single" w:sz="4" w:space="0" w:color="000000"/>
              <w:left w:val="single" w:sz="4" w:space="0" w:color="000000"/>
              <w:bottom w:val="single" w:sz="4" w:space="0" w:color="000000"/>
              <w:right w:val="single" w:sz="4" w:space="0" w:color="000000"/>
            </w:tcBorders>
          </w:tcPr>
          <w:p w14:paraId="71C8ED75" w14:textId="77777777" w:rsidR="002B5FE6" w:rsidRPr="00EE49ED" w:rsidRDefault="002B5FE6" w:rsidP="00A35128">
            <w:pPr>
              <w:spacing w:line="240" w:lineRule="auto"/>
              <w:jc w:val="left"/>
              <w:rPr>
                <w:sz w:val="20"/>
                <w:szCs w:val="20"/>
              </w:rPr>
            </w:pPr>
            <w:r w:rsidRPr="00EE49ED">
              <w:rPr>
                <w:sz w:val="20"/>
                <w:szCs w:val="20"/>
              </w:rPr>
              <w:t>частная</w:t>
            </w:r>
          </w:p>
        </w:tc>
        <w:tc>
          <w:tcPr>
            <w:tcW w:w="455" w:type="pct"/>
            <w:tcBorders>
              <w:top w:val="single" w:sz="4" w:space="0" w:color="000000"/>
              <w:left w:val="single" w:sz="4" w:space="0" w:color="000000"/>
              <w:bottom w:val="single" w:sz="4" w:space="0" w:color="000000"/>
              <w:right w:val="single" w:sz="4" w:space="0" w:color="000000"/>
            </w:tcBorders>
          </w:tcPr>
          <w:p w14:paraId="444AA8E6" w14:textId="77777777" w:rsidR="002B5FE6" w:rsidRPr="00EE49ED" w:rsidRDefault="002B5FE6" w:rsidP="00A35128">
            <w:pPr>
              <w:spacing w:line="240" w:lineRule="auto"/>
              <w:jc w:val="center"/>
              <w:rPr>
                <w:sz w:val="20"/>
                <w:szCs w:val="20"/>
              </w:rPr>
            </w:pPr>
            <w:r w:rsidRPr="00EE49ED">
              <w:rPr>
                <w:sz w:val="20"/>
                <w:szCs w:val="20"/>
              </w:rPr>
              <w:t>25</w:t>
            </w:r>
          </w:p>
        </w:tc>
        <w:tc>
          <w:tcPr>
            <w:tcW w:w="609" w:type="pct"/>
            <w:tcBorders>
              <w:top w:val="single" w:sz="4" w:space="0" w:color="000000"/>
              <w:left w:val="single" w:sz="4" w:space="0" w:color="000000"/>
              <w:bottom w:val="single" w:sz="4" w:space="0" w:color="000000"/>
              <w:right w:val="single" w:sz="4" w:space="0" w:color="000000"/>
            </w:tcBorders>
          </w:tcPr>
          <w:p w14:paraId="7F3E6215" w14:textId="77777777" w:rsidR="002B5FE6" w:rsidRPr="00EE49ED" w:rsidRDefault="002B5FE6" w:rsidP="00A35128">
            <w:pPr>
              <w:spacing w:line="240" w:lineRule="auto"/>
              <w:jc w:val="center"/>
              <w:rPr>
                <w:sz w:val="20"/>
                <w:szCs w:val="20"/>
              </w:rPr>
            </w:pPr>
            <w:r w:rsidRPr="00EE49ED">
              <w:rPr>
                <w:sz w:val="20"/>
                <w:szCs w:val="20"/>
              </w:rPr>
              <w:t>1983</w:t>
            </w:r>
          </w:p>
        </w:tc>
      </w:tr>
      <w:tr w:rsidR="002B5FE6" w:rsidRPr="00EE49ED" w14:paraId="62592601" w14:textId="77777777" w:rsidTr="00EE49ED">
        <w:trPr>
          <w:trHeight w:val="20"/>
        </w:trPr>
        <w:tc>
          <w:tcPr>
            <w:tcW w:w="357" w:type="pct"/>
            <w:tcBorders>
              <w:top w:val="single" w:sz="4" w:space="0" w:color="000000"/>
              <w:left w:val="single" w:sz="4" w:space="0" w:color="000000"/>
              <w:bottom w:val="single" w:sz="4" w:space="0" w:color="auto"/>
              <w:right w:val="single" w:sz="4" w:space="0" w:color="000000"/>
            </w:tcBorders>
          </w:tcPr>
          <w:p w14:paraId="690B49A4" w14:textId="77777777" w:rsidR="002B5FE6" w:rsidRPr="00EE49ED" w:rsidRDefault="002B5FE6" w:rsidP="00A35128">
            <w:pPr>
              <w:spacing w:line="240" w:lineRule="auto"/>
              <w:jc w:val="center"/>
              <w:rPr>
                <w:sz w:val="20"/>
                <w:szCs w:val="20"/>
              </w:rPr>
            </w:pPr>
            <w:r w:rsidRPr="00EE49ED">
              <w:rPr>
                <w:sz w:val="20"/>
                <w:szCs w:val="20"/>
              </w:rPr>
              <w:t>11</w:t>
            </w:r>
          </w:p>
        </w:tc>
        <w:tc>
          <w:tcPr>
            <w:tcW w:w="782" w:type="pct"/>
            <w:tcBorders>
              <w:top w:val="single" w:sz="4" w:space="0" w:color="000000"/>
              <w:left w:val="single" w:sz="4" w:space="0" w:color="000000"/>
              <w:bottom w:val="single" w:sz="4" w:space="0" w:color="auto"/>
              <w:right w:val="single" w:sz="4" w:space="0" w:color="000000"/>
            </w:tcBorders>
          </w:tcPr>
          <w:p w14:paraId="7114F9D5" w14:textId="77777777" w:rsidR="002B5FE6" w:rsidRPr="00EE49ED" w:rsidRDefault="002B5FE6" w:rsidP="00A35128">
            <w:pPr>
              <w:spacing w:line="240" w:lineRule="auto"/>
              <w:jc w:val="left"/>
              <w:rPr>
                <w:sz w:val="20"/>
                <w:szCs w:val="20"/>
              </w:rPr>
            </w:pPr>
            <w:r w:rsidRPr="00EE49ED">
              <w:rPr>
                <w:sz w:val="20"/>
                <w:szCs w:val="20"/>
              </w:rPr>
              <w:t>Искусственный водоисточник (резервуар)</w:t>
            </w:r>
          </w:p>
        </w:tc>
        <w:tc>
          <w:tcPr>
            <w:tcW w:w="1934" w:type="pct"/>
            <w:tcBorders>
              <w:top w:val="single" w:sz="4" w:space="0" w:color="000000"/>
              <w:left w:val="single" w:sz="4" w:space="0" w:color="000000"/>
              <w:bottom w:val="single" w:sz="4" w:space="0" w:color="auto"/>
              <w:right w:val="single" w:sz="4" w:space="0" w:color="000000"/>
            </w:tcBorders>
          </w:tcPr>
          <w:p w14:paraId="4CC157BD" w14:textId="045362A4" w:rsidR="002B5FE6" w:rsidRPr="00EE49ED" w:rsidRDefault="002B5FE6" w:rsidP="00A35128">
            <w:pPr>
              <w:spacing w:line="240" w:lineRule="auto"/>
              <w:jc w:val="left"/>
              <w:rPr>
                <w:sz w:val="20"/>
                <w:szCs w:val="20"/>
              </w:rPr>
            </w:pPr>
            <w:r w:rsidRPr="00EE49ED">
              <w:rPr>
                <w:sz w:val="20"/>
                <w:szCs w:val="20"/>
              </w:rPr>
              <w:t>с.</w:t>
            </w:r>
            <w:r w:rsidR="00BF08B1" w:rsidRPr="00EE49ED">
              <w:rPr>
                <w:sz w:val="20"/>
                <w:szCs w:val="20"/>
              </w:rPr>
              <w:t xml:space="preserve"> </w:t>
            </w:r>
            <w:r w:rsidRPr="00EE49ED">
              <w:rPr>
                <w:sz w:val="20"/>
                <w:szCs w:val="20"/>
              </w:rPr>
              <w:t>Сеготь, ул. Полевая,</w:t>
            </w:r>
            <w:r w:rsidR="00BF08B1" w:rsidRPr="00EE49ED">
              <w:rPr>
                <w:sz w:val="20"/>
                <w:szCs w:val="20"/>
              </w:rPr>
              <w:t xml:space="preserve"> </w:t>
            </w:r>
            <w:r w:rsidRPr="00EE49ED">
              <w:rPr>
                <w:sz w:val="20"/>
                <w:szCs w:val="20"/>
              </w:rPr>
              <w:t>д.12</w:t>
            </w:r>
          </w:p>
        </w:tc>
        <w:tc>
          <w:tcPr>
            <w:tcW w:w="864" w:type="pct"/>
            <w:tcBorders>
              <w:top w:val="single" w:sz="4" w:space="0" w:color="000000"/>
              <w:left w:val="single" w:sz="4" w:space="0" w:color="000000"/>
              <w:bottom w:val="single" w:sz="4" w:space="0" w:color="auto"/>
              <w:right w:val="single" w:sz="4" w:space="0" w:color="000000"/>
            </w:tcBorders>
          </w:tcPr>
          <w:p w14:paraId="304FD523" w14:textId="77777777" w:rsidR="002B5FE6" w:rsidRPr="00EE49ED" w:rsidRDefault="002B5FE6" w:rsidP="00A35128">
            <w:pPr>
              <w:spacing w:line="240" w:lineRule="auto"/>
              <w:jc w:val="left"/>
              <w:rPr>
                <w:sz w:val="20"/>
                <w:szCs w:val="20"/>
              </w:rPr>
            </w:pPr>
            <w:r w:rsidRPr="00EE49ED">
              <w:rPr>
                <w:sz w:val="20"/>
                <w:szCs w:val="20"/>
              </w:rPr>
              <w:t>частная</w:t>
            </w:r>
          </w:p>
        </w:tc>
        <w:tc>
          <w:tcPr>
            <w:tcW w:w="455" w:type="pct"/>
            <w:tcBorders>
              <w:top w:val="single" w:sz="4" w:space="0" w:color="000000"/>
              <w:left w:val="single" w:sz="4" w:space="0" w:color="000000"/>
              <w:bottom w:val="single" w:sz="4" w:space="0" w:color="auto"/>
              <w:right w:val="single" w:sz="4" w:space="0" w:color="000000"/>
            </w:tcBorders>
          </w:tcPr>
          <w:p w14:paraId="01B073A3" w14:textId="77777777" w:rsidR="002B5FE6" w:rsidRPr="00EE49ED" w:rsidRDefault="002B5FE6" w:rsidP="00A35128">
            <w:pPr>
              <w:spacing w:line="240" w:lineRule="auto"/>
              <w:jc w:val="center"/>
              <w:rPr>
                <w:sz w:val="20"/>
                <w:szCs w:val="20"/>
              </w:rPr>
            </w:pPr>
            <w:r w:rsidRPr="00EE49ED">
              <w:rPr>
                <w:sz w:val="20"/>
                <w:szCs w:val="20"/>
              </w:rPr>
              <w:t>25</w:t>
            </w:r>
          </w:p>
        </w:tc>
        <w:tc>
          <w:tcPr>
            <w:tcW w:w="609" w:type="pct"/>
            <w:tcBorders>
              <w:top w:val="single" w:sz="4" w:space="0" w:color="000000"/>
              <w:left w:val="single" w:sz="4" w:space="0" w:color="000000"/>
              <w:bottom w:val="single" w:sz="4" w:space="0" w:color="auto"/>
              <w:right w:val="single" w:sz="4" w:space="0" w:color="000000"/>
            </w:tcBorders>
          </w:tcPr>
          <w:p w14:paraId="6950F879" w14:textId="77777777" w:rsidR="002B5FE6" w:rsidRPr="00EE49ED" w:rsidRDefault="002B5FE6" w:rsidP="00A35128">
            <w:pPr>
              <w:spacing w:line="240" w:lineRule="auto"/>
              <w:jc w:val="center"/>
              <w:rPr>
                <w:sz w:val="20"/>
                <w:szCs w:val="20"/>
              </w:rPr>
            </w:pPr>
            <w:r w:rsidRPr="00EE49ED">
              <w:rPr>
                <w:sz w:val="20"/>
                <w:szCs w:val="20"/>
              </w:rPr>
              <w:t>1988</w:t>
            </w:r>
          </w:p>
        </w:tc>
      </w:tr>
    </w:tbl>
    <w:p w14:paraId="14A08227" w14:textId="77777777" w:rsidR="002C7D07" w:rsidRPr="00EE49ED" w:rsidRDefault="002C7D07" w:rsidP="00B26C75">
      <w:pPr>
        <w:tabs>
          <w:tab w:val="left" w:pos="1134"/>
        </w:tabs>
        <w:autoSpaceDE w:val="0"/>
        <w:autoSpaceDN w:val="0"/>
        <w:adjustRightInd w:val="0"/>
        <w:spacing w:before="120" w:line="276" w:lineRule="auto"/>
        <w:ind w:right="-108" w:firstLine="709"/>
        <w:rPr>
          <w:rFonts w:eastAsia="Times New Roman"/>
          <w:szCs w:val="24"/>
          <w:lang w:eastAsia="ru-RU"/>
        </w:rPr>
      </w:pPr>
      <w:bookmarkStart w:id="311" w:name="_Toc69297582"/>
      <w:r w:rsidRPr="00EE49ED">
        <w:rPr>
          <w:rFonts w:eastAsia="Times New Roman"/>
          <w:szCs w:val="24"/>
          <w:lang w:eastAsia="ru-RU"/>
        </w:rPr>
        <w:t xml:space="preserve">Предусмотреть </w:t>
      </w:r>
      <w:r w:rsidR="002B197E" w:rsidRPr="00EE49ED">
        <w:rPr>
          <w:rFonts w:eastAsia="Times New Roman"/>
          <w:szCs w:val="24"/>
          <w:lang w:eastAsia="ru-RU"/>
        </w:rPr>
        <w:t xml:space="preserve">обременение части земельных участков для создания проездов и подъездов к зданиям и сооружениям в соответствии со сводом правил СП 4.13130.2013 «Системы противопожарной защиты. Ограничение распространения пожара на объектах защиты. Требования к объемно - планировочным и конструктивным решениям» (утв. Приказом МЧС России от 24 апреля 2013 г. № 288) и создание условий обеспечения земельных участков источниками наружного противопожарного водоснабжения в соответствии с Федеральным </w:t>
      </w:r>
      <w:r w:rsidR="002B197E" w:rsidRPr="00EE49ED">
        <w:rPr>
          <w:rFonts w:eastAsia="Times New Roman"/>
          <w:szCs w:val="24"/>
          <w:lang w:eastAsia="ru-RU"/>
        </w:rPr>
        <w:lastRenderedPageBreak/>
        <w:t>законом от 22.07.2008 № 123-ФЗ «Технический регламент о требованиях пожарной безопасности»</w:t>
      </w:r>
      <w:r w:rsidRPr="00EE49ED">
        <w:rPr>
          <w:rFonts w:eastAsia="Times New Roman"/>
          <w:szCs w:val="24"/>
          <w:lang w:eastAsia="ru-RU"/>
        </w:rPr>
        <w:t>.</w:t>
      </w:r>
    </w:p>
    <w:p w14:paraId="403B06D3" w14:textId="6FD624D0" w:rsidR="002B197E" w:rsidRPr="00EE49ED" w:rsidRDefault="002C7D07" w:rsidP="002B197E">
      <w:pPr>
        <w:tabs>
          <w:tab w:val="left" w:pos="1134"/>
        </w:tabs>
        <w:autoSpaceDE w:val="0"/>
        <w:autoSpaceDN w:val="0"/>
        <w:adjustRightInd w:val="0"/>
        <w:spacing w:line="276" w:lineRule="auto"/>
        <w:ind w:right="-108" w:firstLine="709"/>
        <w:rPr>
          <w:rFonts w:eastAsia="Times New Roman"/>
          <w:lang w:eastAsia="ru-RU"/>
        </w:rPr>
      </w:pPr>
      <w:r w:rsidRPr="00EE49ED">
        <w:rPr>
          <w:rFonts w:eastAsia="Times New Roman"/>
          <w:lang w:eastAsia="ru-RU"/>
        </w:rPr>
        <w:t>Предусмотреть</w:t>
      </w:r>
      <w:r w:rsidR="002B197E" w:rsidRPr="00EE49ED">
        <w:rPr>
          <w:rFonts w:eastAsia="Times New Roman"/>
          <w:lang w:eastAsia="ru-RU"/>
        </w:rPr>
        <w:t xml:space="preserve"> противопожарные барьеры в соответствии с Правилами противопожарного режима в Российской Федерации, утвержденных постановлением Правительства Российской Федерации от 16.09.2020 № 1479 «Об утверждении Правил противопожарного режима в Российской Федерации», в целях исключения возможного перехода природных пожаров на территорию земельного участка, подверженного угрозе лесного пожара и других ландшафтных (природных) пожаров.</w:t>
      </w:r>
    </w:p>
    <w:p w14:paraId="775A890A" w14:textId="15A6810B" w:rsidR="003A596C" w:rsidRPr="00EE49ED" w:rsidRDefault="003A596C" w:rsidP="00D71A5A">
      <w:pPr>
        <w:pStyle w:val="0212166"/>
      </w:pPr>
      <w:bookmarkStart w:id="312" w:name="_Toc178256517"/>
      <w:r w:rsidRPr="00EE49ED">
        <w:rPr>
          <w:iCs/>
          <w:szCs w:val="28"/>
        </w:rPr>
        <w:t xml:space="preserve">5.5 </w:t>
      </w:r>
      <w:r w:rsidRPr="00EE49ED">
        <w:t>Инженерно-технические мероприятия по предупреждению чрезвычайных ситуаций природного и техногенного характера и минимизации их последствий</w:t>
      </w:r>
      <w:bookmarkEnd w:id="311"/>
      <w:bookmarkEnd w:id="312"/>
    </w:p>
    <w:p w14:paraId="199A3B78" w14:textId="77777777" w:rsidR="00C20BB7" w:rsidRPr="00EE49ED" w:rsidRDefault="00C20BB7" w:rsidP="00F0361B">
      <w:pPr>
        <w:pStyle w:val="affc"/>
        <w:spacing w:before="0" w:after="0" w:line="276" w:lineRule="auto"/>
        <w:ind w:firstLine="709"/>
      </w:pPr>
      <w:r w:rsidRPr="00EE49ED">
        <w:t>Соблюдение требований по гражданской обороне, предупреждение чрезвычайных ситуаций природного и техногенного характера являются одними из основных принципов осуществления градостроительной деятельности.</w:t>
      </w:r>
    </w:p>
    <w:p w14:paraId="4CE836F2" w14:textId="77777777" w:rsidR="00C20BB7" w:rsidRPr="00EE49ED" w:rsidRDefault="00C20BB7" w:rsidP="00F0361B">
      <w:pPr>
        <w:pStyle w:val="affc"/>
        <w:spacing w:before="0" w:after="0" w:line="276" w:lineRule="auto"/>
        <w:ind w:firstLine="709"/>
      </w:pPr>
      <w:r w:rsidRPr="00EE49ED">
        <w:t>Жилая застройка, объекты социального и культурно-бытового назначения в зоне возможных сильных разрушений, зоне возможного катастрофического затопления к размещению не планируются.</w:t>
      </w:r>
    </w:p>
    <w:p w14:paraId="0390BF47" w14:textId="61E3562F" w:rsidR="00C20BB7" w:rsidRPr="00EE49ED" w:rsidRDefault="00C20BB7" w:rsidP="00F0361B">
      <w:pPr>
        <w:pStyle w:val="affc"/>
        <w:spacing w:before="0" w:after="0" w:line="276" w:lineRule="auto"/>
        <w:ind w:firstLine="709"/>
      </w:pPr>
      <w:r w:rsidRPr="00EE49ED">
        <w:t xml:space="preserve">На основании Федерального закона от 12.02.1998 № 28-ФЗ «О гражданской обороне», разработано «Положение об организации и ведении гражданской обороны в муниципальных образованиях и организациях», утвержденное </w:t>
      </w:r>
      <w:r w:rsidR="00296A82" w:rsidRPr="00EE49ED">
        <w:t>п</w:t>
      </w:r>
      <w:r w:rsidRPr="00EE49ED">
        <w:t>риказом Министерства Российской Федерации по делам гражданской обороны, чрезвычайным ситуациям и ликвидации последствий стихийных бедствий от 14.11.2008 № 687, которое определяет организацию и основные направления подготовки к ведению и ведения гражданской обороны, а также основные мероприятия по гражданской обороне в муниципальных образованиях и организациях.</w:t>
      </w:r>
    </w:p>
    <w:p w14:paraId="6306C6B4" w14:textId="77777777" w:rsidR="00C20BB7" w:rsidRPr="00EE49ED" w:rsidRDefault="00C20BB7" w:rsidP="00F0361B">
      <w:pPr>
        <w:pStyle w:val="affc"/>
        <w:spacing w:before="0" w:after="0" w:line="276" w:lineRule="auto"/>
        <w:ind w:firstLine="709"/>
      </w:pPr>
      <w:r w:rsidRPr="00EE49ED">
        <w:t>Одной из основных задач в области гражданской обороны является оповещение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14:paraId="1601E546" w14:textId="5A9A5628" w:rsidR="00C20BB7" w:rsidRPr="00EE49ED" w:rsidRDefault="00C20BB7" w:rsidP="00F0361B">
      <w:pPr>
        <w:pStyle w:val="affc"/>
        <w:spacing w:before="0" w:after="0" w:line="276" w:lineRule="auto"/>
        <w:ind w:firstLine="709"/>
      </w:pPr>
      <w:r w:rsidRPr="00EE49ED">
        <w:t xml:space="preserve">Оповещение населения об опасностях, связанных с возникновением ЧС, осуществляется в соответствии с </w:t>
      </w:r>
      <w:r w:rsidR="003A241C" w:rsidRPr="00EE49ED">
        <w:t>п</w:t>
      </w:r>
      <w:r w:rsidRPr="00EE49ED">
        <w:t xml:space="preserve">риказом Министерства </w:t>
      </w:r>
      <w:r w:rsidR="007346AD" w:rsidRPr="00EE49ED">
        <w:t xml:space="preserve">Российской Федерации </w:t>
      </w:r>
      <w:r w:rsidRPr="00EE49ED">
        <w:t xml:space="preserve">по </w:t>
      </w:r>
      <w:r w:rsidR="007346AD" w:rsidRPr="00EE49ED">
        <w:t>делам гражданской обороны, чрезвычайным ситуациям и ликвидации последствий стихийных бедствий</w:t>
      </w:r>
      <w:r w:rsidRPr="00EE49ED">
        <w:t xml:space="preserve"> № 578, Министерства </w:t>
      </w:r>
      <w:r w:rsidR="003A241C" w:rsidRPr="00EE49ED">
        <w:t>цифрового развития, связи и массовых коммуникаций</w:t>
      </w:r>
      <w:r w:rsidRPr="00EE49ED">
        <w:t xml:space="preserve"> Российской Федерации № 365 от 31.07.2020 «Об утверждении Положения о системах оповещения населения», а также в соответствии с муниципальными нормативно-правовыми актами. </w:t>
      </w:r>
    </w:p>
    <w:p w14:paraId="61C567E6" w14:textId="77777777" w:rsidR="00C20BB7" w:rsidRPr="00EE49ED" w:rsidRDefault="00C20BB7" w:rsidP="00F0361B">
      <w:pPr>
        <w:pStyle w:val="affc"/>
        <w:spacing w:before="0" w:after="0" w:line="276" w:lineRule="auto"/>
        <w:ind w:firstLine="709"/>
      </w:pPr>
      <w:r w:rsidRPr="00EE49ED">
        <w:t>В соответствии с Федеральным законом от 12.02.1998 № 28-ФЗ «О гражданской обороне», на территории Российской Федерации предусматривается система мероприятий по подготовке к защите и по защите населения, материальных и культурных ценностей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14:paraId="6D2FC89B" w14:textId="3F5234F1" w:rsidR="00C20BB7" w:rsidRPr="00EE49ED" w:rsidRDefault="00C20BB7" w:rsidP="00F0361B">
      <w:pPr>
        <w:pStyle w:val="affc"/>
        <w:spacing w:before="0" w:after="0" w:line="276" w:lineRule="auto"/>
        <w:ind w:firstLine="709"/>
      </w:pPr>
      <w:r w:rsidRPr="00EE49ED">
        <w:t xml:space="preserve">В целях защиты людей, территорий и объектов, находящихся на территории </w:t>
      </w:r>
      <w:r w:rsidR="00150047" w:rsidRPr="00EE49ED">
        <w:rPr>
          <w:kern w:val="3"/>
        </w:rPr>
        <w:t>Сеготского сельского поселения</w:t>
      </w:r>
      <w:r w:rsidR="00150047" w:rsidRPr="00EE49ED">
        <w:t xml:space="preserve"> </w:t>
      </w:r>
      <w:r w:rsidRPr="00EE49ED">
        <w:t xml:space="preserve">от опасностей, возникающих при ведении военных действий, или вследствие этих действий, на территории </w:t>
      </w:r>
      <w:r w:rsidR="00150047" w:rsidRPr="00EE49ED">
        <w:rPr>
          <w:kern w:val="3"/>
        </w:rPr>
        <w:t>Сеготского сельского поселения</w:t>
      </w:r>
      <w:r w:rsidR="00150047" w:rsidRPr="00EE49ED">
        <w:t xml:space="preserve"> </w:t>
      </w:r>
      <w:r w:rsidRPr="00EE49ED">
        <w:t xml:space="preserve">должно быть предусмотрено устройство объектов гражданской обороны (убежищ, укрытий, санитарно-обмывочных пунктов, станций обеззараживания одежды, станций обеззараживания техники). </w:t>
      </w:r>
    </w:p>
    <w:p w14:paraId="5D2FCB48" w14:textId="5707A572" w:rsidR="00C20BB7" w:rsidRPr="00EE49ED" w:rsidRDefault="00C20BB7" w:rsidP="00F0361B">
      <w:pPr>
        <w:pStyle w:val="affc"/>
        <w:spacing w:before="0" w:after="0" w:line="276" w:lineRule="auto"/>
        <w:ind w:firstLine="709"/>
      </w:pPr>
      <w:r w:rsidRPr="00EE49ED">
        <w:t xml:space="preserve">Создание объектов гражданской обороны определено </w:t>
      </w:r>
      <w:r w:rsidR="003A241C" w:rsidRPr="00EE49ED">
        <w:t>п</w:t>
      </w:r>
      <w:r w:rsidRPr="00EE49ED">
        <w:t>остановлением Правительства Р</w:t>
      </w:r>
      <w:r w:rsidR="00914874" w:rsidRPr="00EE49ED">
        <w:t xml:space="preserve">оссийской </w:t>
      </w:r>
      <w:r w:rsidRPr="00EE49ED">
        <w:t>Ф</w:t>
      </w:r>
      <w:r w:rsidR="00914874" w:rsidRPr="00EE49ED">
        <w:t>едерации</w:t>
      </w:r>
      <w:r w:rsidRPr="00EE49ED">
        <w:t xml:space="preserve"> от 29.11.1999 </w:t>
      </w:r>
      <w:r w:rsidR="00914874" w:rsidRPr="00EE49ED">
        <w:t>№</w:t>
      </w:r>
      <w:r w:rsidRPr="00EE49ED">
        <w:t xml:space="preserve"> 1309 «О Порядке создания убежищ и иных объектов </w:t>
      </w:r>
      <w:r w:rsidRPr="00EE49ED">
        <w:lastRenderedPageBreak/>
        <w:t>гражданской обороны» (далее – Порядок создания убежищ и иных объектов гражданской обороны).</w:t>
      </w:r>
    </w:p>
    <w:p w14:paraId="0D96756E" w14:textId="058804B3" w:rsidR="00C20BB7" w:rsidRPr="00EE49ED" w:rsidRDefault="00C20BB7" w:rsidP="00F0361B">
      <w:pPr>
        <w:pStyle w:val="affc"/>
        <w:spacing w:before="0" w:after="0" w:line="276" w:lineRule="auto"/>
        <w:ind w:firstLine="709"/>
      </w:pPr>
      <w:r w:rsidRPr="00EE49ED">
        <w:t>При проектировании новых и обследовании существующих защитных сооружений гражданской обороны необходимо выполнение требований</w:t>
      </w:r>
      <w:hyperlink r:id="rId68" w:history="1">
        <w:r w:rsidRPr="00EE49ED">
          <w:t xml:space="preserve"> СП 88.13330.2014 «Свод правил. Защитные сооружения гражданской обороны</w:t>
        </w:r>
      </w:hyperlink>
      <w:r w:rsidRPr="00EE49ED">
        <w:t xml:space="preserve">. Актуализированная редакция СниП </w:t>
      </w:r>
      <w:r w:rsidRPr="00EE49ED">
        <w:rPr>
          <w:lang w:val="en-US"/>
        </w:rPr>
        <w:t>II</w:t>
      </w:r>
      <w:r w:rsidRPr="00EE49ED">
        <w:t xml:space="preserve">-11-77*», а также СП 165.1325800.2014 «Свод правил. Инженерно-технические мероприятия по гражданской обороне. Актуализированная редакция СНиП 2.01.51-90». </w:t>
      </w:r>
    </w:p>
    <w:p w14:paraId="6023C27E" w14:textId="77777777" w:rsidR="00C20BB7" w:rsidRPr="00EE49ED" w:rsidRDefault="00C20BB7" w:rsidP="00F0361B">
      <w:pPr>
        <w:pStyle w:val="affc"/>
        <w:spacing w:before="0" w:after="0" w:line="276" w:lineRule="auto"/>
        <w:ind w:firstLine="709"/>
      </w:pPr>
      <w:r w:rsidRPr="00EE49ED">
        <w:t>Убежища следует проектировать, как правило, двойного назначения и применять в военное время и при чрезвычайных ситуациях мирного времени.</w:t>
      </w:r>
    </w:p>
    <w:p w14:paraId="56E94B31" w14:textId="77777777" w:rsidR="00C20BB7" w:rsidRPr="00EE49ED" w:rsidRDefault="00C20BB7" w:rsidP="00F0361B">
      <w:pPr>
        <w:pStyle w:val="affc"/>
        <w:spacing w:before="0" w:after="0" w:line="276" w:lineRule="auto"/>
        <w:ind w:firstLine="709"/>
      </w:pPr>
      <w:r w:rsidRPr="00EE49ED">
        <w:t xml:space="preserve">Встроенные убежища следует размещать в подвальных, цокольных и первых этажах зданий и сооружений. Размещение убежищ в первых этажах допускается с разрешения министерств и ведомств при соответствующем технико-экономическом обосновании. </w:t>
      </w:r>
    </w:p>
    <w:p w14:paraId="4EF67476" w14:textId="77777777" w:rsidR="00C20BB7" w:rsidRPr="00EE49ED" w:rsidRDefault="00C20BB7" w:rsidP="00F0361B">
      <w:pPr>
        <w:pStyle w:val="affc"/>
        <w:spacing w:before="0" w:after="0" w:line="276" w:lineRule="auto"/>
        <w:ind w:firstLine="709"/>
      </w:pPr>
      <w:r w:rsidRPr="00EE49ED">
        <w:t>Укрытия необходимо оборудовать всеми необходимыми средствами (вентиляция, фильтры, резервное электроснабжение, пост радио-дозиметрического контроля и так далее).</w:t>
      </w:r>
    </w:p>
    <w:p w14:paraId="5FDEAEA7" w14:textId="77777777" w:rsidR="00C20BB7" w:rsidRPr="00EE49ED" w:rsidRDefault="00C20BB7" w:rsidP="00F0361B">
      <w:pPr>
        <w:pStyle w:val="affc"/>
        <w:spacing w:before="0" w:after="0" w:line="276" w:lineRule="auto"/>
        <w:ind w:firstLine="709"/>
      </w:pPr>
      <w:r w:rsidRPr="00EE49ED">
        <w:t>В соответствии с Порядком создания убежищ и иных объектов гражданской обороны, санитарно-обмывочные пункты, станции обеззараживания одежды и техники и иные объекты гражданской обороны создаются для обеспечения радиационной, химической, биологической и медицинской защиты и первоочередного жизнеобеспечения населения, санитарной обработки людей и животных, специальной обработки одежды и транспортных средств.</w:t>
      </w:r>
    </w:p>
    <w:p w14:paraId="7CDF2A0F" w14:textId="77777777" w:rsidR="00C20BB7" w:rsidRPr="00EE49ED" w:rsidRDefault="00C20BB7" w:rsidP="00F0361B">
      <w:pPr>
        <w:spacing w:line="276" w:lineRule="auto"/>
        <w:ind w:firstLine="709"/>
        <w:rPr>
          <w:b/>
          <w:szCs w:val="24"/>
        </w:rPr>
      </w:pPr>
      <w:r w:rsidRPr="00EE49ED">
        <w:rPr>
          <w:b/>
          <w:szCs w:val="24"/>
        </w:rPr>
        <w:t>Требования к маскировочным мероприятиям</w:t>
      </w:r>
    </w:p>
    <w:p w14:paraId="185D8926" w14:textId="2B3D9CF2" w:rsidR="00C20BB7" w:rsidRPr="00EE49ED" w:rsidRDefault="00C20BB7" w:rsidP="00F0361B">
      <w:pPr>
        <w:pStyle w:val="affc"/>
        <w:spacing w:before="0" w:after="0" w:line="276" w:lineRule="auto"/>
        <w:ind w:firstLine="709"/>
      </w:pPr>
      <w:r w:rsidRPr="00EE49ED">
        <w:t>Согласно СП 165.1325800.2014 «Свод правил. Инженерно-технические мероприятия по гражданской обороне</w:t>
      </w:r>
      <w:r w:rsidR="00874F65" w:rsidRPr="00EE49ED">
        <w:t>.</w:t>
      </w:r>
      <w:r w:rsidRPr="00EE49ED">
        <w:t xml:space="preserve"> Актуализированная редакция СНиП 2.01.51-90», подготовку к ведению маскировочных мероприятий на объектах и территориях следует осуществлять в мирное время заблаговременно, путем разработки планирующих документов, подготовки личного состава аварийно-спасательных формирований и спасательных служб, а также накоплени</w:t>
      </w:r>
      <w:r w:rsidR="00874F65" w:rsidRPr="00EE49ED">
        <w:t>я</w:t>
      </w:r>
      <w:r w:rsidRPr="00EE49ED">
        <w:t xml:space="preserve"> имущества и технических средств, необходимых для их проведения.</w:t>
      </w:r>
    </w:p>
    <w:p w14:paraId="5763287B" w14:textId="77777777" w:rsidR="00C20BB7" w:rsidRPr="00EE49ED" w:rsidRDefault="00C20BB7" w:rsidP="00F0361B">
      <w:pPr>
        <w:pStyle w:val="affc"/>
        <w:spacing w:before="0" w:after="0" w:line="276" w:lineRule="auto"/>
        <w:ind w:firstLine="709"/>
      </w:pPr>
      <w:r w:rsidRPr="00EE49ED">
        <w:t>К объектам и территориям могут быть применены следующие виды маскировочных мероприятий:</w:t>
      </w:r>
    </w:p>
    <w:p w14:paraId="1214E0EF" w14:textId="77777777" w:rsidR="00C20BB7" w:rsidRPr="00EE49ED" w:rsidRDefault="00C20BB7" w:rsidP="00DE59F6">
      <w:pPr>
        <w:pStyle w:val="affff4"/>
        <w:numPr>
          <w:ilvl w:val="0"/>
          <w:numId w:val="74"/>
        </w:numPr>
        <w:tabs>
          <w:tab w:val="left" w:pos="709"/>
        </w:tabs>
        <w:spacing w:after="0" w:line="276" w:lineRule="auto"/>
        <w:ind w:left="0" w:firstLine="426"/>
        <w:jc w:val="both"/>
        <w:rPr>
          <w:rFonts w:cs="Times New Roman"/>
        </w:rPr>
      </w:pPr>
      <w:r w:rsidRPr="00EE49ED">
        <w:rPr>
          <w:rFonts w:cs="Times New Roman"/>
        </w:rPr>
        <w:t xml:space="preserve">световая маскировка – </w:t>
      </w:r>
      <w:r w:rsidRPr="00EE49ED">
        <w:rPr>
          <w:rFonts w:cs="Times New Roman"/>
          <w:lang w:eastAsia="ru-RU"/>
        </w:rPr>
        <w:t xml:space="preserve">осуществляют в приграничных населенных пунктах и </w:t>
      </w:r>
      <w:r w:rsidRPr="00EE49ED">
        <w:rPr>
          <w:rFonts w:cs="Times New Roman"/>
        </w:rPr>
        <w:t>на отдельно расположенных объектах капитального строительства, если эти объекты рассматриваются органами военного управления как вероятные цели поражения на территории Российской Федерации;</w:t>
      </w:r>
    </w:p>
    <w:p w14:paraId="4605FA07" w14:textId="77777777" w:rsidR="00C20BB7" w:rsidRPr="00EE49ED" w:rsidRDefault="00C20BB7" w:rsidP="00DE59F6">
      <w:pPr>
        <w:pStyle w:val="affff4"/>
        <w:numPr>
          <w:ilvl w:val="0"/>
          <w:numId w:val="74"/>
        </w:numPr>
        <w:tabs>
          <w:tab w:val="left" w:pos="709"/>
        </w:tabs>
        <w:spacing w:after="0" w:line="276" w:lineRule="auto"/>
        <w:ind w:left="0" w:firstLine="426"/>
        <w:jc w:val="both"/>
        <w:rPr>
          <w:rFonts w:cs="Times New Roman"/>
        </w:rPr>
      </w:pPr>
      <w:r w:rsidRPr="00EE49ED">
        <w:rPr>
          <w:rFonts w:cs="Times New Roman"/>
        </w:rPr>
        <w:t>световая маскировка, скрытие, имитация, а также демонстративные действия – проводят на территориях, отнесенных к группам по гражданской обороне и в населенных пунктах с расположенными на их территориях организациями, отнесенными к категориям по гражданской обороне, предусматривают маскировку объектов организаций и инфраструктуры населенных пунктов при проведении как определенных мероприятий по гражданской обороне, так и с целью обеспечения защиты объектов, продолжающих работу (функционирование) в военное время, если они являются вероятными целями поражения в военное время. Основное предназначение – противодействие их обнаружению, ведению целеуказания и выводу их из строя, а также недопущение срыва сроков выполнения мероприятий по гражданской обороне;</w:t>
      </w:r>
    </w:p>
    <w:p w14:paraId="6E55CA23" w14:textId="77777777" w:rsidR="00C20BB7" w:rsidRPr="00EE49ED" w:rsidRDefault="00C20BB7" w:rsidP="00DE59F6">
      <w:pPr>
        <w:pStyle w:val="affff4"/>
        <w:numPr>
          <w:ilvl w:val="0"/>
          <w:numId w:val="74"/>
        </w:numPr>
        <w:tabs>
          <w:tab w:val="left" w:pos="709"/>
        </w:tabs>
        <w:spacing w:after="0" w:line="276" w:lineRule="auto"/>
        <w:ind w:left="0" w:firstLine="426"/>
        <w:jc w:val="both"/>
        <w:rPr>
          <w:rFonts w:cs="Times New Roman"/>
        </w:rPr>
      </w:pPr>
      <w:r w:rsidRPr="00EE49ED">
        <w:rPr>
          <w:rFonts w:cs="Times New Roman"/>
        </w:rPr>
        <w:t>комплексная маскировка территорий – проводят в зонах вероятного пролета средств доставки и средств поражения к целям (объектам вероятного поражения), основное предназначение – изменение (скрытие и создание ложных) ориентирных указателей территорий, осуществляют в целях снижения точности наведения средств доставки и поражения на цели;</w:t>
      </w:r>
    </w:p>
    <w:p w14:paraId="6C389A9F" w14:textId="77777777" w:rsidR="00C20BB7" w:rsidRPr="00EE49ED" w:rsidRDefault="00C20BB7" w:rsidP="00DE59F6">
      <w:pPr>
        <w:pStyle w:val="affff4"/>
        <w:numPr>
          <w:ilvl w:val="0"/>
          <w:numId w:val="74"/>
        </w:numPr>
        <w:tabs>
          <w:tab w:val="left" w:pos="709"/>
        </w:tabs>
        <w:spacing w:after="0" w:line="276" w:lineRule="auto"/>
        <w:ind w:left="0" w:firstLine="426"/>
        <w:jc w:val="both"/>
        <w:rPr>
          <w:rFonts w:cs="Times New Roman"/>
        </w:rPr>
      </w:pPr>
      <w:r w:rsidRPr="00EE49ED">
        <w:rPr>
          <w:rFonts w:cs="Times New Roman"/>
        </w:rPr>
        <w:lastRenderedPageBreak/>
        <w:t>комплексная маскировка организаций – проводят на территориях организаций, продолжающих свою деятельность в период мобилизации и военное время, прилегающих к ним территориях, а также на территориях организаций, обеспечивающих жизнедеятельность территорий, отнесенных к группам по гражданской обороне, и предусматривает весь комплекс маскировочных мероприятий, обеспечивающих снижение демаскирующих параметров объектов и прилегающих ориентирных указателей территорий (в оптическом, радиолокационном, тепловом (инфракрасном) спектрах, снижение параметров упругих колебаний и гравитации объектов, а также мероприятий по ввозу или вывозу людей, оборудования и материалов).</w:t>
      </w:r>
    </w:p>
    <w:p w14:paraId="5290B3FB" w14:textId="7624E9FC" w:rsidR="00C20BB7" w:rsidRPr="00EE49ED" w:rsidRDefault="00C20BB7" w:rsidP="00F0361B">
      <w:pPr>
        <w:pStyle w:val="affc"/>
        <w:spacing w:before="0" w:after="0" w:line="276" w:lineRule="auto"/>
        <w:ind w:firstLine="709"/>
      </w:pPr>
      <w:r w:rsidRPr="00EE49ED">
        <w:t xml:space="preserve">Световую маскировку </w:t>
      </w:r>
      <w:r w:rsidR="00150047" w:rsidRPr="00EE49ED">
        <w:rPr>
          <w:kern w:val="3"/>
        </w:rPr>
        <w:t>Сеготского сельского поселения</w:t>
      </w:r>
      <w:r w:rsidRPr="00EE49ED">
        <w:t>, а также входящих в зоны маскировки объектов и территорий, следует предусматривать в двух режимах: частичного затемнения и ложного освещения.</w:t>
      </w:r>
    </w:p>
    <w:p w14:paraId="14558585" w14:textId="77777777" w:rsidR="00C20BB7" w:rsidRPr="00EE49ED" w:rsidRDefault="00C20BB7" w:rsidP="00F0361B">
      <w:pPr>
        <w:pStyle w:val="affc"/>
        <w:spacing w:before="0" w:after="0" w:line="276" w:lineRule="auto"/>
        <w:ind w:firstLine="709"/>
      </w:pPr>
      <w:r w:rsidRPr="00EE49ED">
        <w:t>Подготовительные мероприятия, обеспечивающие осуществление светомаскировки в этих режимах, следует проводить заблаговременно, в мирное время.</w:t>
      </w:r>
    </w:p>
    <w:p w14:paraId="2FEFF0EC" w14:textId="60AEB25C" w:rsidR="00C20BB7" w:rsidRPr="00EE49ED" w:rsidRDefault="00C20BB7" w:rsidP="00F0361B">
      <w:pPr>
        <w:pStyle w:val="affc"/>
        <w:spacing w:before="0" w:after="0" w:line="276" w:lineRule="auto"/>
        <w:ind w:firstLine="709"/>
      </w:pPr>
      <w:r w:rsidRPr="00EE49ED">
        <w:t xml:space="preserve">В режиме частичного затемнения следует предусматривать завершение подготовки к введению режима ложного освещения. Режим частичного затемнения не должен нарушать нормальную производственную деятельность в </w:t>
      </w:r>
      <w:r w:rsidR="00150047" w:rsidRPr="00EE49ED">
        <w:rPr>
          <w:kern w:val="3"/>
        </w:rPr>
        <w:t>Сеготского сельского поселения</w:t>
      </w:r>
      <w:r w:rsidRPr="00EE49ED">
        <w:t>, а также на объектах капитального строительства.</w:t>
      </w:r>
    </w:p>
    <w:p w14:paraId="22FA4AA7" w14:textId="77777777" w:rsidR="00C20BB7" w:rsidRPr="00EE49ED" w:rsidRDefault="00C20BB7" w:rsidP="00F0361B">
      <w:pPr>
        <w:pStyle w:val="affc"/>
        <w:spacing w:before="0" w:after="0" w:line="276" w:lineRule="auto"/>
        <w:ind w:firstLine="709"/>
      </w:pPr>
      <w:r w:rsidRPr="00EE49ED">
        <w:t>Переход с обычного освещения на режим частичного затемнения должен быть проведен не более чем за 3 часа.</w:t>
      </w:r>
    </w:p>
    <w:p w14:paraId="770EB5FE" w14:textId="77777777" w:rsidR="00C20BB7" w:rsidRPr="00EE49ED" w:rsidRDefault="00C20BB7" w:rsidP="00F0361B">
      <w:pPr>
        <w:pStyle w:val="affc"/>
        <w:spacing w:before="0" w:after="0" w:line="276" w:lineRule="auto"/>
        <w:ind w:firstLine="709"/>
      </w:pPr>
      <w:r w:rsidRPr="00EE49ED">
        <w:t>Режим частичного затемнения после его введения действует постоянно, кроме времени действия режима ложного освещения.</w:t>
      </w:r>
    </w:p>
    <w:p w14:paraId="0A68BC80" w14:textId="77777777" w:rsidR="00C20BB7" w:rsidRPr="00EE49ED" w:rsidRDefault="00C20BB7" w:rsidP="00F0361B">
      <w:pPr>
        <w:pStyle w:val="affc"/>
        <w:spacing w:before="0" w:after="0" w:line="276" w:lineRule="auto"/>
        <w:ind w:firstLine="709"/>
      </w:pPr>
      <w:r w:rsidRPr="00EE49ED">
        <w:t>Режим ложного освещения предусматривает полное затемнение наиболее важных зданий и сооружений и ориентирных указателей на территориях, а также освещение ложных и менее значимых объектов (улиц и территорий). Режим ложного освещения вводят по сигналу «Воздушная тревога» и отменяют с объявлением сигнала «Отбой воздушной тревоги».</w:t>
      </w:r>
    </w:p>
    <w:p w14:paraId="6F142B47" w14:textId="77777777" w:rsidR="00C20BB7" w:rsidRPr="00EE49ED" w:rsidRDefault="00C20BB7" w:rsidP="00F0361B">
      <w:pPr>
        <w:pStyle w:val="affc"/>
        <w:spacing w:before="0" w:after="0" w:line="276" w:lineRule="auto"/>
        <w:ind w:firstLine="709"/>
      </w:pPr>
      <w:r w:rsidRPr="00EE49ED">
        <w:t>Переход с режима частичного затемнения на режим ложного освещения должен быть осуществлен не более, чем за 3 минуты.</w:t>
      </w:r>
    </w:p>
    <w:p w14:paraId="73CD2625" w14:textId="77777777" w:rsidR="00C20BB7" w:rsidRPr="00EE49ED" w:rsidRDefault="00C20BB7" w:rsidP="00F0361B">
      <w:pPr>
        <w:pStyle w:val="affc"/>
        <w:spacing w:before="0" w:after="0" w:line="276" w:lineRule="auto"/>
        <w:ind w:firstLine="709"/>
      </w:pPr>
      <w:r w:rsidRPr="00EE49ED">
        <w:t>Маскировка производственных огней (факелов, горячего шлака, расплавленного металла и так далее) допускается проведением инженерно-технических мероприятий по изменению излучаемого спектра электромагнитных излучений и создания ложных огней аналогичной интенсивности во всем спектре электромагнитных излучений. В этом случае допускается выключать внутреннее электроосвещение производственных помещений после окончания маскировки производственных огней, находящихся в них, но не позднее чем через 5 мин после подачи сигнала «Воздушная тревога».</w:t>
      </w:r>
    </w:p>
    <w:p w14:paraId="203D5440" w14:textId="1B57B5FD" w:rsidR="00C20BB7" w:rsidRPr="00EE49ED" w:rsidRDefault="00853106" w:rsidP="00F0361B">
      <w:pPr>
        <w:pStyle w:val="affc"/>
        <w:spacing w:before="0" w:after="0" w:line="276" w:lineRule="auto"/>
        <w:ind w:firstLine="709"/>
      </w:pPr>
      <w:r w:rsidRPr="00EE49ED">
        <w:t>Т</w:t>
      </w:r>
      <w:r w:rsidR="00C20BB7" w:rsidRPr="00EE49ED">
        <w:t>ранспорт, а также средства регулирования его движения в режиме частичного затемнения светомаскировке не подлежат.</w:t>
      </w:r>
    </w:p>
    <w:p w14:paraId="6BD5E9FF" w14:textId="0EED673B" w:rsidR="00C20BB7" w:rsidRPr="00EE49ED" w:rsidRDefault="00C20BB7" w:rsidP="00F0361B">
      <w:pPr>
        <w:pStyle w:val="affc"/>
        <w:spacing w:before="0" w:after="0" w:line="276" w:lineRule="auto"/>
        <w:ind w:firstLine="709"/>
      </w:pPr>
      <w:r w:rsidRPr="00EE49ED">
        <w:t>В режиме ложного освещения наземный транспорт должен быть остановлен, его осветительные огни, а также средства регулирования движения должны быть выключены.</w:t>
      </w:r>
    </w:p>
    <w:p w14:paraId="087ED82C" w14:textId="77777777" w:rsidR="00C20BB7" w:rsidRPr="00EE49ED" w:rsidRDefault="00C20BB7" w:rsidP="00F0361B">
      <w:pPr>
        <w:pStyle w:val="affc"/>
        <w:spacing w:before="0" w:after="0" w:line="276" w:lineRule="auto"/>
        <w:ind w:firstLine="709"/>
      </w:pPr>
      <w:r w:rsidRPr="00EE49ED">
        <w:t>Скрытие заключается в устранении или ослаблении демаскирующих признаков, характерных для работающего оборудования и (или) технических средств (систем). Скрытие обеспечивают соблюдением маскировочной дисциплины, использованием маскирующих свойств местности, естественных условий и применением специальных приемов, технологий и средств маскировки.</w:t>
      </w:r>
    </w:p>
    <w:p w14:paraId="0537BF45" w14:textId="77777777" w:rsidR="00C20BB7" w:rsidRPr="00EE49ED" w:rsidRDefault="00C20BB7" w:rsidP="00F0361B">
      <w:pPr>
        <w:pStyle w:val="affc"/>
        <w:spacing w:before="0" w:after="0" w:line="276" w:lineRule="auto"/>
        <w:ind w:firstLine="709"/>
      </w:pPr>
      <w:r w:rsidRPr="00EE49ED">
        <w:t xml:space="preserve">Имитация заключается в создании ложных объектов и ложной обстановки путем использования макетов сооружений, оборудования и техники на территории объекта и на </w:t>
      </w:r>
      <w:r w:rsidRPr="00EE49ED">
        <w:lastRenderedPageBreak/>
        <w:t>расстоянии от объекта, обеспечивающем уход (увод) современных средств поражения на ложные объекты.</w:t>
      </w:r>
    </w:p>
    <w:p w14:paraId="46B15EC8" w14:textId="77777777" w:rsidR="00C20BB7" w:rsidRPr="00EE49ED" w:rsidRDefault="00C20BB7" w:rsidP="00F0361B">
      <w:pPr>
        <w:pStyle w:val="affc"/>
        <w:spacing w:before="0" w:after="0" w:line="276" w:lineRule="auto"/>
        <w:ind w:firstLine="709"/>
      </w:pPr>
      <w:r w:rsidRPr="00EE49ED">
        <w:t>Демонстративные действия – это преднамеренный показ деятельности персонала объектов, аварийно-спасательных формирований и спасательных служб на оборудованных ложных объектах, направленный на имитацию их функционирования и создание условий для поражения ложных целей.</w:t>
      </w:r>
    </w:p>
    <w:p w14:paraId="1D8DF8A6" w14:textId="77777777" w:rsidR="00C20BB7" w:rsidRPr="00EE49ED" w:rsidRDefault="00C20BB7" w:rsidP="00F0361B">
      <w:pPr>
        <w:pStyle w:val="affc"/>
        <w:spacing w:before="0" w:after="0" w:line="276" w:lineRule="auto"/>
        <w:ind w:firstLine="709"/>
      </w:pPr>
      <w:r w:rsidRPr="00EE49ED">
        <w:t>Комплексная маскировка является одним из видов защиты городских округов, отнесенных к группам по гражданской обороне; городских округов, на территории которых располагаются организации, отнесенные к категориям по гражданской обороне; организаций, продолжающих свою деятельность в период проведения мобилизации и военное время, а также организаций, обеспечивающих жизнедеятельность территорий, отнесенных к группам по гражданской обороне, реализуемых при выполнении мероприятий по гражданской обороне заблаговременно, при приведении гражданской обороны в готовность и в военное время. Комплексную маскировку организуют и осуществляют в соответствии с законодательством Российской Федерации о гражданской обороне и об обороне в целях создания ложного представления о составе и объемах проводимых мероприятий в области ведения гражданской обороны, а также скрытия действительного расположения, состава и размещения зданий, сооружений и технологического оборудования объектов капитального строительства и инфраструктуры от всех видов и средств ведения разведки и поражения противника.</w:t>
      </w:r>
    </w:p>
    <w:p w14:paraId="6A88B18C" w14:textId="77777777" w:rsidR="00C20BB7" w:rsidRPr="00EE49ED" w:rsidRDefault="00C20BB7" w:rsidP="00F0361B">
      <w:pPr>
        <w:pStyle w:val="affc"/>
        <w:spacing w:before="0" w:after="0" w:line="276" w:lineRule="auto"/>
        <w:ind w:firstLine="709"/>
      </w:pPr>
      <w:r w:rsidRPr="00EE49ED">
        <w:t>Комплексная маскировка предусматривает создание автоматизированной системы управления технологическим оборудованием и системами, средствами маскировки, обнаружения и противодействия современным средствам поражения на прикрываемом объекте или территории, обеспечивающее снижение (устранение) демаскирующих параметров объектов и прилегающих ориентирных указателей.</w:t>
      </w:r>
    </w:p>
    <w:p w14:paraId="19103F5F" w14:textId="3249B95A" w:rsidR="00C20BB7" w:rsidRPr="00EE49ED" w:rsidRDefault="00853106" w:rsidP="00F0361B">
      <w:pPr>
        <w:pStyle w:val="affc"/>
        <w:spacing w:before="0" w:after="0" w:line="276" w:lineRule="auto"/>
        <w:ind w:firstLine="709"/>
      </w:pPr>
      <w:r w:rsidRPr="00EE49ED">
        <w:t xml:space="preserve">В </w:t>
      </w:r>
      <w:r w:rsidR="00150047" w:rsidRPr="00EE49ED">
        <w:rPr>
          <w:kern w:val="3"/>
        </w:rPr>
        <w:t>Сеготском сельском поселении</w:t>
      </w:r>
      <w:r w:rsidR="00C20BB7" w:rsidRPr="00EE49ED">
        <w:t xml:space="preserve">, попадающем в зоны ведения маскировки, заблаговременно следует осуществлять инженерно-технические мероприятия: </w:t>
      </w:r>
    </w:p>
    <w:p w14:paraId="1F5BEE7D" w14:textId="77777777" w:rsidR="00C20BB7" w:rsidRPr="00EE49ED" w:rsidRDefault="00C20BB7" w:rsidP="00DE59F6">
      <w:pPr>
        <w:pStyle w:val="affc"/>
        <w:numPr>
          <w:ilvl w:val="0"/>
          <w:numId w:val="75"/>
        </w:numPr>
        <w:tabs>
          <w:tab w:val="left" w:pos="709"/>
        </w:tabs>
        <w:spacing w:before="0" w:after="0" w:line="276" w:lineRule="auto"/>
        <w:ind w:left="0" w:firstLine="426"/>
      </w:pPr>
      <w:r w:rsidRPr="00EE49ED">
        <w:t>снижение параметров физических полей;</w:t>
      </w:r>
    </w:p>
    <w:p w14:paraId="24D8F61F" w14:textId="77777777" w:rsidR="00C20BB7" w:rsidRPr="00EE49ED" w:rsidRDefault="00C20BB7" w:rsidP="00DE59F6">
      <w:pPr>
        <w:pStyle w:val="affc"/>
        <w:numPr>
          <w:ilvl w:val="0"/>
          <w:numId w:val="75"/>
        </w:numPr>
        <w:tabs>
          <w:tab w:val="left" w:pos="709"/>
        </w:tabs>
        <w:spacing w:before="0" w:after="0" w:line="276" w:lineRule="auto"/>
        <w:ind w:left="0" w:firstLine="426"/>
      </w:pPr>
      <w:r w:rsidRPr="00EE49ED">
        <w:t xml:space="preserve">снижение параметров упругих колебаний и гравитации объектов; </w:t>
      </w:r>
    </w:p>
    <w:p w14:paraId="3266CC65" w14:textId="77777777" w:rsidR="00C20BB7" w:rsidRPr="00EE49ED" w:rsidRDefault="00C20BB7" w:rsidP="00DE59F6">
      <w:pPr>
        <w:pStyle w:val="affc"/>
        <w:numPr>
          <w:ilvl w:val="0"/>
          <w:numId w:val="75"/>
        </w:numPr>
        <w:tabs>
          <w:tab w:val="left" w:pos="709"/>
        </w:tabs>
        <w:spacing w:before="0" w:after="0" w:line="276" w:lineRule="auto"/>
        <w:ind w:left="0" w:firstLine="426"/>
      </w:pPr>
      <w:r w:rsidRPr="00EE49ED">
        <w:t xml:space="preserve">по проверка и наладка отключения наружного освещения населенных пунктов городского округа и объектов капитального строительства; </w:t>
      </w:r>
    </w:p>
    <w:p w14:paraId="2CBBFCF5" w14:textId="77777777" w:rsidR="00C20BB7" w:rsidRPr="00EE49ED" w:rsidRDefault="00C20BB7" w:rsidP="00DE59F6">
      <w:pPr>
        <w:pStyle w:val="affc"/>
        <w:numPr>
          <w:ilvl w:val="0"/>
          <w:numId w:val="75"/>
        </w:numPr>
        <w:tabs>
          <w:tab w:val="left" w:pos="709"/>
        </w:tabs>
        <w:spacing w:before="0" w:after="0" w:line="276" w:lineRule="auto"/>
        <w:ind w:left="0" w:firstLine="426"/>
      </w:pPr>
      <w:r w:rsidRPr="00EE49ED">
        <w:t>создание ложных объектов, а также организационные мероприятия по подготовке и обеспечению световой маскировки производственных огней при подаче сигнала «Воздушная тревога».</w:t>
      </w:r>
    </w:p>
    <w:p w14:paraId="42E41AAC" w14:textId="61CD170E" w:rsidR="00C20BB7" w:rsidRPr="00EE49ED" w:rsidRDefault="00C20BB7" w:rsidP="00F0361B">
      <w:pPr>
        <w:pStyle w:val="affc"/>
        <w:spacing w:before="0" w:after="0" w:line="276" w:lineRule="auto"/>
        <w:ind w:firstLine="709"/>
      </w:pPr>
      <w:r w:rsidRPr="00EE49ED">
        <w:t xml:space="preserve">Маскировку железнодорожного, воздушного, морского, автомобильного и речного транспорта следует проводить в соответствии с требованиями </w:t>
      </w:r>
      <w:r w:rsidR="00820A92" w:rsidRPr="00EE49ED">
        <w:t>СП 264.1325800.2016</w:t>
      </w:r>
      <w:r w:rsidRPr="00EE49ED">
        <w:t xml:space="preserve"> «Свод правил. Световая маскировка населенных пунктов и объектов народного хозяйства. Актуализированная редакция СНиП 2.01.53-84», а также иных нормативных документов по маскировке (комплексной маскировке), разрабатываемых с учетом особенностей работы соответствующих видов транспорта и утверждаемых федеральными органами исполнительной власти по согласованию с Министерством обороны России.</w:t>
      </w:r>
    </w:p>
    <w:p w14:paraId="43DFFFE4" w14:textId="77777777" w:rsidR="00C20BB7" w:rsidRPr="00EE49ED" w:rsidRDefault="00C20BB7" w:rsidP="00F0361B">
      <w:pPr>
        <w:spacing w:line="276" w:lineRule="auto"/>
        <w:ind w:firstLine="709"/>
        <w:rPr>
          <w:i/>
          <w:szCs w:val="24"/>
        </w:rPr>
      </w:pPr>
      <w:r w:rsidRPr="00EE49ED">
        <w:rPr>
          <w:i/>
          <w:szCs w:val="24"/>
        </w:rPr>
        <w:t>Требования к эвакуационным мероприятиям</w:t>
      </w:r>
    </w:p>
    <w:p w14:paraId="0368ABA4" w14:textId="55833CED" w:rsidR="00C20BB7" w:rsidRPr="00EE49ED" w:rsidRDefault="00C20BB7" w:rsidP="00F0361B">
      <w:pPr>
        <w:pStyle w:val="affc"/>
        <w:spacing w:before="0" w:after="0" w:line="276" w:lineRule="auto"/>
        <w:ind w:firstLine="709"/>
      </w:pPr>
      <w:r w:rsidRPr="00EE49ED">
        <w:t xml:space="preserve">Порядок эвакуации населения, материальных и культурных ценностей с территории </w:t>
      </w:r>
      <w:r w:rsidR="00150047" w:rsidRPr="00EE49ED">
        <w:rPr>
          <w:kern w:val="3"/>
        </w:rPr>
        <w:t>Сеготского сельского поселения</w:t>
      </w:r>
      <w:r w:rsidR="00150047" w:rsidRPr="00EE49ED">
        <w:t xml:space="preserve"> </w:t>
      </w:r>
      <w:r w:rsidRPr="00EE49ED">
        <w:t>в безопасные районы определяется в соответствии с постановлением Правительства Российской Федерации от 22.06.2004 N 303 «О порядке эвакуации населения, материальных и культурных ценностей в безопасные районы».</w:t>
      </w:r>
    </w:p>
    <w:p w14:paraId="618D75F0" w14:textId="77777777" w:rsidR="00C20BB7" w:rsidRPr="00EE49ED" w:rsidRDefault="00C20BB7" w:rsidP="00F0361B">
      <w:pPr>
        <w:pStyle w:val="affc"/>
        <w:spacing w:before="0" w:after="0" w:line="276" w:lineRule="auto"/>
        <w:ind w:firstLine="709"/>
      </w:pPr>
      <w:r w:rsidRPr="00EE49ED">
        <w:lastRenderedPageBreak/>
        <w:t xml:space="preserve">Эвакуация населения, материальных и культурных ценностей – это комплекс мероприятий по организованному вывозу (выводу) населения, материальных и культурных ценностей из зон возможных опасностей и их размещение в безопасных районах. </w:t>
      </w:r>
    </w:p>
    <w:p w14:paraId="0AF25D58" w14:textId="77777777" w:rsidR="00C20BB7" w:rsidRPr="00EE49ED" w:rsidRDefault="00C20BB7" w:rsidP="00F0361B">
      <w:pPr>
        <w:pStyle w:val="affc"/>
        <w:spacing w:before="0" w:after="0" w:line="276" w:lineRule="auto"/>
        <w:ind w:firstLine="709"/>
      </w:pPr>
      <w:r w:rsidRPr="00EE49ED">
        <w:t>Вывоз населения в безопасные районы осуществляется всеми видами транспорта независимо от форм собственности, привлекаемого в соответствии с законодательством Российской Федерации, не используемого по мобилизационным планам и в интересах Вооруженных Сил Российской Федерации, с одновременным выводом части населения пешим порядком.</w:t>
      </w:r>
    </w:p>
    <w:p w14:paraId="0DD64B6A" w14:textId="77777777" w:rsidR="00C20BB7" w:rsidRPr="00EE49ED" w:rsidRDefault="00C20BB7" w:rsidP="00F0361B">
      <w:pPr>
        <w:pStyle w:val="affc"/>
        <w:spacing w:before="0" w:after="0" w:line="276" w:lineRule="auto"/>
        <w:ind w:firstLine="709"/>
      </w:pPr>
      <w:r w:rsidRPr="00EE49ED">
        <w:t>Безопасный район – территория, расположенная вне зон возможных опасностей, зон возможных разрушений и подготовленная для жизнеобеспечения местного и эвакуированного населения, а также для размещения и хранения материальных и культурных ценностей.</w:t>
      </w:r>
    </w:p>
    <w:p w14:paraId="7117EB03" w14:textId="77777777" w:rsidR="00C20BB7" w:rsidRPr="00EE49ED" w:rsidRDefault="00C20BB7" w:rsidP="00F0361B">
      <w:pPr>
        <w:pStyle w:val="affc"/>
        <w:spacing w:before="0" w:after="0" w:line="276" w:lineRule="auto"/>
        <w:ind w:firstLine="709"/>
      </w:pPr>
      <w:r w:rsidRPr="00EE49ED">
        <w:t>Безопасные районы для размещения населения, размещения хранения материальных и культурных ценностей определяются заблаговременно в мирное время по согласованию с органами исполнительной власти субъектов Российской Федерации, органами местного самоуправления, органами, осуществляющими управление гражданской обороной, и органами военного управления.</w:t>
      </w:r>
    </w:p>
    <w:p w14:paraId="3D9FB333" w14:textId="77777777" w:rsidR="00C20BB7" w:rsidRPr="00EE49ED" w:rsidRDefault="00C20BB7" w:rsidP="00F0361B">
      <w:pPr>
        <w:pStyle w:val="affc"/>
        <w:spacing w:before="0" w:after="0" w:line="276" w:lineRule="auto"/>
        <w:ind w:firstLine="709"/>
      </w:pPr>
      <w:r w:rsidRPr="00EE49ED">
        <w:t>При отсутствии безопасных районов на территории субъекта Российской Федерации или невозможности размещения всего эвакуируемого населения, материальных и культурных ценностей в имеющихся безопасных районах субъекта Российской Федерации размещение эвакуируемого населения, материальных и культурных ценностей осуществляется в безопасных районах, предварительно подготовленных на смежных территориях субъектов Российской Федерации, по согласованию с субъектом Российской Федерации.</w:t>
      </w:r>
    </w:p>
    <w:p w14:paraId="32AA6E97" w14:textId="77777777" w:rsidR="00C20BB7" w:rsidRPr="00EE49ED" w:rsidRDefault="00C20BB7" w:rsidP="00F0361B">
      <w:pPr>
        <w:pStyle w:val="affc"/>
        <w:spacing w:before="0" w:after="0" w:line="276" w:lineRule="auto"/>
        <w:ind w:firstLine="709"/>
      </w:pPr>
      <w:r w:rsidRPr="00EE49ED">
        <w:t>Работники организаций, продолжающих работу в зонах возможных опасностей, подлежат рассредоточению.</w:t>
      </w:r>
    </w:p>
    <w:p w14:paraId="4F616022" w14:textId="77777777" w:rsidR="00C20BB7" w:rsidRPr="00EE49ED" w:rsidRDefault="00C20BB7" w:rsidP="00F0361B">
      <w:pPr>
        <w:pStyle w:val="affc"/>
        <w:spacing w:before="0" w:after="0" w:line="276" w:lineRule="auto"/>
        <w:ind w:firstLine="709"/>
      </w:pPr>
      <w:r w:rsidRPr="00EE49ED">
        <w:t>Рассредоточение – это комплекс мероприятий по организованному вывозу (выводу) из зон возможных опасностей и размещению в безопасных районах для проживания и отдыха рабочих смен организаций, продолжающих производственную деятельность в этих зонах, не занятых непосредственно в производственной деятельности.</w:t>
      </w:r>
    </w:p>
    <w:p w14:paraId="65B1EAEA" w14:textId="77777777" w:rsidR="00C20BB7" w:rsidRPr="00EE49ED" w:rsidRDefault="00C20BB7" w:rsidP="00F0361B">
      <w:pPr>
        <w:pStyle w:val="affc"/>
        <w:spacing w:before="0" w:after="0" w:line="276" w:lineRule="auto"/>
        <w:ind w:firstLine="709"/>
      </w:pPr>
      <w:r w:rsidRPr="00EE49ED">
        <w:t>Эвакуации подлежат:</w:t>
      </w:r>
    </w:p>
    <w:p w14:paraId="758E08CB" w14:textId="77777777" w:rsidR="00C20BB7" w:rsidRPr="00EE49ED" w:rsidRDefault="00C20BB7" w:rsidP="00DE59F6">
      <w:pPr>
        <w:pStyle w:val="affc"/>
        <w:numPr>
          <w:ilvl w:val="0"/>
          <w:numId w:val="76"/>
        </w:numPr>
        <w:tabs>
          <w:tab w:val="left" w:pos="709"/>
          <w:tab w:val="left" w:pos="851"/>
        </w:tabs>
        <w:spacing w:before="0" w:after="0" w:line="276" w:lineRule="auto"/>
        <w:ind w:left="0" w:firstLine="426"/>
      </w:pPr>
      <w:r w:rsidRPr="00EE49ED">
        <w:t>работники расположенных в населенных пунктах организаций, переносящих производственную деятельность в военное время в безопасные районы, а также неработающие члены семей указанных работников;</w:t>
      </w:r>
    </w:p>
    <w:p w14:paraId="64F44243" w14:textId="77777777" w:rsidR="00C20BB7" w:rsidRPr="00EE49ED" w:rsidRDefault="00C20BB7" w:rsidP="00DE59F6">
      <w:pPr>
        <w:pStyle w:val="affc"/>
        <w:numPr>
          <w:ilvl w:val="0"/>
          <w:numId w:val="76"/>
        </w:numPr>
        <w:tabs>
          <w:tab w:val="left" w:pos="709"/>
          <w:tab w:val="left" w:pos="851"/>
        </w:tabs>
        <w:spacing w:before="0" w:after="0" w:line="276" w:lineRule="auto"/>
        <w:ind w:left="0" w:firstLine="426"/>
      </w:pPr>
      <w:r w:rsidRPr="00EE49ED">
        <w:t>нетрудоспособное и не занятое в производстве население;</w:t>
      </w:r>
    </w:p>
    <w:p w14:paraId="099F018C" w14:textId="77777777" w:rsidR="00C20BB7" w:rsidRPr="00EE49ED" w:rsidRDefault="00C20BB7" w:rsidP="00DE59F6">
      <w:pPr>
        <w:pStyle w:val="affc"/>
        <w:numPr>
          <w:ilvl w:val="0"/>
          <w:numId w:val="76"/>
        </w:numPr>
        <w:tabs>
          <w:tab w:val="left" w:pos="709"/>
          <w:tab w:val="left" w:pos="851"/>
        </w:tabs>
        <w:spacing w:before="0" w:after="0" w:line="276" w:lineRule="auto"/>
        <w:ind w:left="0" w:firstLine="426"/>
      </w:pPr>
      <w:r w:rsidRPr="00EE49ED">
        <w:t>материальные и культурные ценности.</w:t>
      </w:r>
    </w:p>
    <w:p w14:paraId="340B1F58" w14:textId="77777777" w:rsidR="00C20BB7" w:rsidRPr="00EE49ED" w:rsidRDefault="00C20BB7" w:rsidP="00F0361B">
      <w:pPr>
        <w:pStyle w:val="affc"/>
        <w:spacing w:before="0" w:after="0" w:line="276" w:lineRule="auto"/>
        <w:ind w:firstLine="709"/>
      </w:pPr>
      <w:r w:rsidRPr="00EE49ED">
        <w:t>В зависимости от масштаба, особенностей возникновения и развития военных действий производится частичная или общая эвакуация.</w:t>
      </w:r>
    </w:p>
    <w:p w14:paraId="29BE3163" w14:textId="77777777" w:rsidR="00C20BB7" w:rsidRPr="00EE49ED" w:rsidRDefault="00C20BB7" w:rsidP="00F0361B">
      <w:pPr>
        <w:pStyle w:val="affc"/>
        <w:spacing w:before="0" w:after="0" w:line="276" w:lineRule="auto"/>
        <w:ind w:firstLine="709"/>
      </w:pPr>
      <w:r w:rsidRPr="00EE49ED">
        <w:t>Частичная эвакуация проводится без нарушения действующих графиков работы транспорта. При этом эвакуируются нетрудоспособное и не занятое в производстве население (лица, обучающиеся в школах-интернатах и образовательных учреждениях начального, среднего и высшего профессионального образования, совместно с преподавателями, обслуживающим персоналом и членами их семей, воспитанники детских домов, ведомственных детских садов, пенсионеры, содержащиеся в домах инвалидов и ветеранов, совместно с обслуживающим персоналом и членами их семей), материальные и культурные ценности, подлежащие первоочередной эвакуации.</w:t>
      </w:r>
    </w:p>
    <w:p w14:paraId="00796235" w14:textId="77777777" w:rsidR="00C20BB7" w:rsidRPr="00EE49ED" w:rsidRDefault="00C20BB7" w:rsidP="00F0361B">
      <w:pPr>
        <w:pStyle w:val="affc"/>
        <w:spacing w:before="0" w:after="0" w:line="276" w:lineRule="auto"/>
        <w:ind w:firstLine="709"/>
      </w:pPr>
      <w:r w:rsidRPr="00EE49ED">
        <w:lastRenderedPageBreak/>
        <w:t>Общая эвакуация проводится в отношении всех категорий населения, за исключением нетранспортабельных больных, обслуживающего их персонала, а также граждан, подлежащих призыву на военную службу по мобилизации.</w:t>
      </w:r>
    </w:p>
    <w:p w14:paraId="4BB94A6B" w14:textId="77777777" w:rsidR="00C20BB7" w:rsidRPr="00EE49ED" w:rsidRDefault="00C20BB7" w:rsidP="00F0361B">
      <w:pPr>
        <w:pStyle w:val="affc"/>
        <w:spacing w:before="0" w:after="0" w:line="276" w:lineRule="auto"/>
        <w:ind w:firstLine="709"/>
      </w:pPr>
      <w:r w:rsidRPr="00EE49ED">
        <w:t>Эвакуация, рассредоточение работников организаций планируются заблаговременно в мирное время и осуществляются по территориально-производственному принципу, в соответствии с которым:</w:t>
      </w:r>
    </w:p>
    <w:p w14:paraId="1E68C96F" w14:textId="77777777" w:rsidR="00C20BB7" w:rsidRPr="00EE49ED" w:rsidRDefault="00C20BB7" w:rsidP="00DE59F6">
      <w:pPr>
        <w:pStyle w:val="affc"/>
        <w:numPr>
          <w:ilvl w:val="0"/>
          <w:numId w:val="77"/>
        </w:numPr>
        <w:spacing w:before="0" w:after="0" w:line="276" w:lineRule="auto"/>
        <w:ind w:left="0" w:firstLine="426"/>
      </w:pPr>
      <w:r w:rsidRPr="00EE49ED">
        <w:t>эвакуация работников организаций, переносящих производственную деятельность в безопасные районы, рассредоточение работников организаций, а также эвакуация неработающих членов семей указанных работников организуются и проводятся соответствующими должностными лицами организаций;</w:t>
      </w:r>
    </w:p>
    <w:p w14:paraId="35046F1B" w14:textId="77777777" w:rsidR="00C20BB7" w:rsidRPr="00EE49ED" w:rsidRDefault="00C20BB7" w:rsidP="00DE59F6">
      <w:pPr>
        <w:pStyle w:val="affc"/>
        <w:numPr>
          <w:ilvl w:val="0"/>
          <w:numId w:val="77"/>
        </w:numPr>
        <w:spacing w:before="0" w:after="0" w:line="276" w:lineRule="auto"/>
        <w:ind w:left="0" w:firstLine="426"/>
      </w:pPr>
      <w:r w:rsidRPr="00EE49ED">
        <w:t>эвакуация остального нетрудоспособного населения и не занятого в производстве населения организуется по месту жительства должностными лицами органов местного самоуправления.</w:t>
      </w:r>
    </w:p>
    <w:p w14:paraId="0627391A" w14:textId="77777777" w:rsidR="00C20BB7" w:rsidRPr="00EE49ED" w:rsidRDefault="00C20BB7" w:rsidP="00F0361B">
      <w:pPr>
        <w:pStyle w:val="affc"/>
        <w:spacing w:before="0" w:after="0" w:line="276" w:lineRule="auto"/>
        <w:ind w:firstLine="709"/>
      </w:pPr>
      <w:r w:rsidRPr="00EE49ED">
        <w:t>При планировании эвакуации, рассредоточения работников организаций учитываются производственные и мобилизационные планы, а также миграция населения.</w:t>
      </w:r>
    </w:p>
    <w:p w14:paraId="29C64934" w14:textId="77777777" w:rsidR="00C20BB7" w:rsidRPr="00EE49ED" w:rsidRDefault="00C20BB7" w:rsidP="00F0361B">
      <w:pPr>
        <w:pStyle w:val="affc"/>
        <w:spacing w:before="0" w:after="0" w:line="276" w:lineRule="auto"/>
        <w:ind w:firstLine="709"/>
      </w:pPr>
      <w:r w:rsidRPr="00EE49ED">
        <w:t>При рассредоточении работников организаций, продолжающих производственную деятельность в военное время, а также неработающие смены их семей размещаются в ближних к указанным организациям безопасных районов, с учетом наличия внутригородских и загородных путей сообщения.</w:t>
      </w:r>
    </w:p>
    <w:p w14:paraId="36F3108E" w14:textId="77777777" w:rsidR="00C20BB7" w:rsidRPr="00EE49ED" w:rsidRDefault="00C20BB7" w:rsidP="00F0361B">
      <w:pPr>
        <w:pStyle w:val="affc"/>
        <w:spacing w:before="0" w:after="0" w:line="276" w:lineRule="auto"/>
        <w:ind w:firstLine="709"/>
      </w:pPr>
      <w:r w:rsidRPr="00EE49ED">
        <w:t>При невозможности совместного размещения члены семей указанных работников размещаются в ближних к этим районам безопасных районах.</w:t>
      </w:r>
    </w:p>
    <w:p w14:paraId="25CEE810" w14:textId="77777777" w:rsidR="00C20BB7" w:rsidRPr="00EE49ED" w:rsidRDefault="00C20BB7" w:rsidP="00F0361B">
      <w:pPr>
        <w:pStyle w:val="affc"/>
        <w:spacing w:before="0" w:after="0" w:line="276" w:lineRule="auto"/>
        <w:ind w:firstLine="709"/>
      </w:pPr>
      <w:r w:rsidRPr="00EE49ED">
        <w:t xml:space="preserve">В исключительных случаях по решению руководителя органа исполнительной власти субъекта Российской Федерации, органа местного самоуправления разрешается размещать рассредоточиваемых работников организаций и население в зонах возможных разрушений вне зон опасностей. </w:t>
      </w:r>
    </w:p>
    <w:p w14:paraId="0DA96470" w14:textId="77777777" w:rsidR="00C20BB7" w:rsidRPr="00EE49ED" w:rsidRDefault="00C20BB7" w:rsidP="00F0361B">
      <w:pPr>
        <w:pStyle w:val="affc"/>
        <w:spacing w:before="0" w:after="0" w:line="276" w:lineRule="auto"/>
        <w:ind w:firstLine="709"/>
      </w:pPr>
      <w:r w:rsidRPr="00EE49ED">
        <w:t>Районы размещения работников организаций, переносящих производственную деятельность в безопасные районы, а также неработающих членов их семей выделяются за районами размещения рассредоточиваемых работников организаций.</w:t>
      </w:r>
    </w:p>
    <w:p w14:paraId="367EE020" w14:textId="77777777" w:rsidR="00C20BB7" w:rsidRPr="00EE49ED" w:rsidRDefault="00C20BB7" w:rsidP="00F0361B">
      <w:pPr>
        <w:pStyle w:val="affc"/>
        <w:spacing w:before="0" w:after="0" w:line="276" w:lineRule="auto"/>
        <w:ind w:firstLine="709"/>
      </w:pPr>
      <w:r w:rsidRPr="00EE49ED">
        <w:t>Нетрудоспособное и не занятое в производстве население и лица, не являющиеся членами семей работников организаций, продолжающих производственную деятельность в военное время, размещаются в более отдаленных и безопасных районах по сравнению с районами, в которых размещаются работники указанных организаций.</w:t>
      </w:r>
    </w:p>
    <w:p w14:paraId="3C68F162" w14:textId="77777777" w:rsidR="00C20BB7" w:rsidRPr="00EE49ED" w:rsidRDefault="00C20BB7" w:rsidP="00F0361B">
      <w:pPr>
        <w:pStyle w:val="affc"/>
        <w:spacing w:before="0" w:after="0" w:line="276" w:lineRule="auto"/>
        <w:ind w:firstLine="709"/>
      </w:pPr>
      <w:r w:rsidRPr="00EE49ED">
        <w:t>Для планирования, подготовки и проведения эвакуации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заблаговременно в мирное время создаются:</w:t>
      </w:r>
    </w:p>
    <w:p w14:paraId="21011A90" w14:textId="77777777" w:rsidR="00C20BB7" w:rsidRPr="00EE49ED" w:rsidRDefault="00C20BB7" w:rsidP="00DE59F6">
      <w:pPr>
        <w:pStyle w:val="affc"/>
        <w:numPr>
          <w:ilvl w:val="0"/>
          <w:numId w:val="78"/>
        </w:numPr>
        <w:spacing w:before="0" w:after="0" w:line="276" w:lineRule="auto"/>
        <w:ind w:left="0" w:firstLine="426"/>
      </w:pPr>
      <w:r w:rsidRPr="00EE49ED">
        <w:t>эвакуационные комиссии;</w:t>
      </w:r>
    </w:p>
    <w:p w14:paraId="4264D79C" w14:textId="77777777" w:rsidR="00C20BB7" w:rsidRPr="00EE49ED" w:rsidRDefault="00C20BB7" w:rsidP="00DE59F6">
      <w:pPr>
        <w:pStyle w:val="affc"/>
        <w:numPr>
          <w:ilvl w:val="0"/>
          <w:numId w:val="78"/>
        </w:numPr>
        <w:spacing w:before="0" w:after="0" w:line="276" w:lineRule="auto"/>
        <w:ind w:left="0" w:firstLine="426"/>
      </w:pPr>
      <w:r w:rsidRPr="00EE49ED">
        <w:t>сборные эвакуационные пункты;</w:t>
      </w:r>
    </w:p>
    <w:p w14:paraId="31B05896" w14:textId="77777777" w:rsidR="00C20BB7" w:rsidRPr="00EE49ED" w:rsidRDefault="00C20BB7" w:rsidP="00DE59F6">
      <w:pPr>
        <w:pStyle w:val="affc"/>
        <w:numPr>
          <w:ilvl w:val="0"/>
          <w:numId w:val="78"/>
        </w:numPr>
        <w:spacing w:before="0" w:after="0" w:line="276" w:lineRule="auto"/>
        <w:ind w:left="0" w:firstLine="426"/>
      </w:pPr>
      <w:r w:rsidRPr="00EE49ED">
        <w:t>промежуточные пункты эвакуации;</w:t>
      </w:r>
    </w:p>
    <w:p w14:paraId="55432EF5" w14:textId="77777777" w:rsidR="00C20BB7" w:rsidRPr="00EE49ED" w:rsidRDefault="00C20BB7" w:rsidP="00DE59F6">
      <w:pPr>
        <w:pStyle w:val="affc"/>
        <w:numPr>
          <w:ilvl w:val="0"/>
          <w:numId w:val="78"/>
        </w:numPr>
        <w:spacing w:before="0" w:after="0" w:line="276" w:lineRule="auto"/>
        <w:ind w:left="0" w:firstLine="426"/>
      </w:pPr>
      <w:r w:rsidRPr="00EE49ED">
        <w:t>группы управления на пеших маршрутах эвакуации населения;</w:t>
      </w:r>
    </w:p>
    <w:p w14:paraId="0D6D5D40" w14:textId="77777777" w:rsidR="00C20BB7" w:rsidRPr="00EE49ED" w:rsidRDefault="00C20BB7" w:rsidP="00DE59F6">
      <w:pPr>
        <w:pStyle w:val="affc"/>
        <w:numPr>
          <w:ilvl w:val="0"/>
          <w:numId w:val="78"/>
        </w:numPr>
        <w:spacing w:before="0" w:after="0" w:line="276" w:lineRule="auto"/>
        <w:ind w:left="0" w:firstLine="426"/>
      </w:pPr>
      <w:r w:rsidRPr="00EE49ED">
        <w:t>эвакоприемные комиссии;</w:t>
      </w:r>
    </w:p>
    <w:p w14:paraId="379F1779" w14:textId="77777777" w:rsidR="00C20BB7" w:rsidRPr="00EE49ED" w:rsidRDefault="00C20BB7" w:rsidP="00DE59F6">
      <w:pPr>
        <w:pStyle w:val="affc"/>
        <w:numPr>
          <w:ilvl w:val="0"/>
          <w:numId w:val="78"/>
        </w:numPr>
        <w:spacing w:before="0" w:after="0" w:line="276" w:lineRule="auto"/>
        <w:ind w:left="0" w:firstLine="426"/>
      </w:pPr>
      <w:r w:rsidRPr="00EE49ED">
        <w:t>приемные эвакуационные пункты;</w:t>
      </w:r>
    </w:p>
    <w:p w14:paraId="6D5451C6" w14:textId="77777777" w:rsidR="00C20BB7" w:rsidRPr="00EE49ED" w:rsidRDefault="00C20BB7" w:rsidP="00DE59F6">
      <w:pPr>
        <w:pStyle w:val="affc"/>
        <w:numPr>
          <w:ilvl w:val="0"/>
          <w:numId w:val="78"/>
        </w:numPr>
        <w:spacing w:before="0" w:after="0" w:line="276" w:lineRule="auto"/>
        <w:ind w:left="0" w:firstLine="426"/>
      </w:pPr>
      <w:r w:rsidRPr="00EE49ED">
        <w:t>администрации пунктов посадки (высадки) населения, погрузки (выгрузки) материальных и культурных ценностей на транспорт.</w:t>
      </w:r>
    </w:p>
    <w:p w14:paraId="56D20A72" w14:textId="77777777" w:rsidR="00C20BB7" w:rsidRPr="00EE49ED" w:rsidRDefault="00C20BB7" w:rsidP="00F0361B">
      <w:pPr>
        <w:pStyle w:val="affc"/>
        <w:spacing w:before="0" w:after="0" w:line="276" w:lineRule="auto"/>
        <w:ind w:firstLine="709"/>
      </w:pPr>
      <w:r w:rsidRPr="00EE49ED">
        <w:t xml:space="preserve">Размещение объектов использования атомной энергии, опасных производственных объектов, особо опасных, технически сложных и уникальных объектов необходимо проводить с </w:t>
      </w:r>
      <w:r w:rsidRPr="00EE49ED">
        <w:lastRenderedPageBreak/>
        <w:t>учетом требований СП 165.1325800.2014 «Свод правил. Инженерно-технические мероприятия по гражданской обороне. Актуализированная редакция СНиП 2.01.51-90».</w:t>
      </w:r>
    </w:p>
    <w:p w14:paraId="52E79872" w14:textId="77777777" w:rsidR="00C20BB7" w:rsidRPr="00EE49ED" w:rsidRDefault="00C20BB7" w:rsidP="00F0361B">
      <w:pPr>
        <w:pStyle w:val="affc"/>
        <w:spacing w:before="0" w:after="0" w:line="276" w:lineRule="auto"/>
        <w:ind w:firstLine="709"/>
      </w:pPr>
      <w:r w:rsidRPr="00EE49ED">
        <w:t>Объекты использования атомной энергии следует размещать с учетом их влияния на окружающую среду и радиационную безопасность населения в соответствии с требованиями законодательства Российской Федерации о радиационной безопасности.</w:t>
      </w:r>
    </w:p>
    <w:p w14:paraId="19D02FDF" w14:textId="77777777" w:rsidR="00C20BB7" w:rsidRPr="00EE49ED" w:rsidRDefault="00C20BB7" w:rsidP="00F0361B">
      <w:pPr>
        <w:pStyle w:val="affc"/>
        <w:spacing w:before="0" w:after="0" w:line="276" w:lineRule="auto"/>
        <w:ind w:firstLine="709"/>
      </w:pPr>
      <w:r w:rsidRPr="00EE49ED">
        <w:t>В зоне возможного радиоактивного загрязнения с радиусом удаления 5 км от объектов использования атомной энергии должны оборудоваться и поддерживаться в готовности к использованию по предназначению локальные системы оповещения.</w:t>
      </w:r>
    </w:p>
    <w:p w14:paraId="62C94B69" w14:textId="77777777" w:rsidR="00C20BB7" w:rsidRPr="00EE49ED" w:rsidRDefault="00C20BB7" w:rsidP="00F0361B">
      <w:pPr>
        <w:pStyle w:val="affc"/>
        <w:spacing w:before="0" w:after="0" w:line="276" w:lineRule="auto"/>
        <w:ind w:firstLine="709"/>
      </w:pPr>
      <w:r w:rsidRPr="00EE49ED">
        <w:t>В зоне возможного радиоактивного загрязнения должно быть обеспечено укрытие населения в защитных сооружениях, предусмотрена экстренная эвакуация населения в безопасные районы, проведение йодной профилактики и организация дозиметрического контроля.</w:t>
      </w:r>
    </w:p>
    <w:p w14:paraId="5F5EED55" w14:textId="77777777" w:rsidR="00C20BB7" w:rsidRPr="00EE49ED" w:rsidRDefault="00C20BB7" w:rsidP="00F0361B">
      <w:pPr>
        <w:pStyle w:val="affc"/>
        <w:spacing w:before="0" w:after="0" w:line="276" w:lineRule="auto"/>
        <w:ind w:firstLine="709"/>
      </w:pPr>
      <w:r w:rsidRPr="00EE49ED">
        <w:t>Дорожная сеть в районе эвакуации населения должна позволять осуществлять эвакуацию проживающего в ней населения в течение не более 4 часов.</w:t>
      </w:r>
    </w:p>
    <w:p w14:paraId="57C3CF30" w14:textId="780B89A5" w:rsidR="00C20BB7" w:rsidRPr="00EE49ED" w:rsidRDefault="00C20BB7" w:rsidP="00F0361B">
      <w:pPr>
        <w:pStyle w:val="affc"/>
        <w:spacing w:before="0" w:after="0" w:line="276" w:lineRule="auto"/>
        <w:ind w:firstLine="709"/>
      </w:pPr>
      <w:r w:rsidRPr="00EE49ED">
        <w:t xml:space="preserve">Строительство складов для хранения токсичных веществ, высокотоксичных веществ, веществ, представляющих опасность для окружающей среды, взрывчатых, горючих, окисляющих и воспламеняющихся веществ следует предусматривать на удалении от селитебных зон </w:t>
      </w:r>
      <w:r w:rsidR="00150047" w:rsidRPr="00EE49ED">
        <w:rPr>
          <w:kern w:val="3"/>
        </w:rPr>
        <w:t>Сеготского сельского поселения</w:t>
      </w:r>
      <w:r w:rsidRPr="00EE49ED">
        <w:t>, устанавливаемом нормативными правовыми актами и нормативными документами в области промышленной безопасности.</w:t>
      </w:r>
    </w:p>
    <w:p w14:paraId="0DF04134" w14:textId="77777777" w:rsidR="00C20BB7" w:rsidRPr="00EE49ED" w:rsidRDefault="00C20BB7" w:rsidP="00F0361B">
      <w:pPr>
        <w:pStyle w:val="affc"/>
        <w:spacing w:before="0" w:after="0" w:line="276" w:lineRule="auto"/>
        <w:ind w:firstLine="709"/>
      </w:pPr>
      <w:r w:rsidRPr="00EE49ED">
        <w:t xml:space="preserve">При размещении резервуарных парков нефти и нефтепродуктов на площадках, имеющих более высокие отметки по сравнению с отметками территории населенного пункта, предприятий и путей железных дорог общей сети, расположенных на расстоянии до 200 м от резервуарного парка, а также при размещении складов нефти и нефтепродуктов у берегов рек на расстоянии </w:t>
      </w:r>
      <w:r w:rsidRPr="00EE49ED">
        <w:br/>
        <w:t>200 м и менее от уреза воды (при максимальном уровне) следует предусматривать дополнительные мероприятия, регламентированные ГОСТ Р 53324-2009 «Национальный стандарт Российской Федерации. Ограждения резервуаров. Требования пожарной безопасности» (далее ГОСТ Р 53324) и исключающие при аварии резервуаров возможность разлива нефти и нефтепродуктов на территории населенного пункта или предприятия, на пути железных дорог общей сети или в водоем.</w:t>
      </w:r>
    </w:p>
    <w:p w14:paraId="5502166C" w14:textId="77777777" w:rsidR="00C20BB7" w:rsidRPr="00EE49ED" w:rsidRDefault="00C20BB7" w:rsidP="00F0361B">
      <w:pPr>
        <w:pStyle w:val="affc"/>
        <w:spacing w:before="0" w:after="0" w:line="276" w:lineRule="auto"/>
        <w:ind w:firstLine="709"/>
      </w:pPr>
      <w:r w:rsidRPr="00EE49ED">
        <w:t xml:space="preserve">Сооружения складов сжиженных углеводородных газов и легковоспламеняющихся жидкостей следует располагать на земельных участках с более низким уровнем по сравнению с отметками территорий населенного пункта, организаций и путей железных дорог общей сети. Допускается размещение указанных складов на земельных участках с более высоким уровнем по сравнению с отметками территорий населенного пункта, организаций и путей железных дорог общей сети, на расстоянии более 300 м от них. На складах, расположенных на расстоянии от </w:t>
      </w:r>
      <w:r w:rsidRPr="00EE49ED">
        <w:br/>
        <w:t>100 до 300 м,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14:paraId="4C22FF5B" w14:textId="77777777" w:rsidR="00C20BB7" w:rsidRPr="00EE49ED" w:rsidRDefault="00C20BB7" w:rsidP="00F0361B">
      <w:pPr>
        <w:pStyle w:val="affc"/>
        <w:spacing w:before="0" w:after="0" w:line="276" w:lineRule="auto"/>
        <w:ind w:firstLine="709"/>
      </w:pPr>
      <w:r w:rsidRPr="00EE49ED">
        <w:t xml:space="preserve">При размещении складов сжиженных углеводородных газов на площадках с более высокой отметкой по сравнению с отметками территорий соседних населенных пунктов, организаций и железных дорог общей сети, расположенных на расстоянии до 300 м от резервуаров, должны быть предусмотрены меры, регламентированные </w:t>
      </w:r>
      <w:hyperlink r:id="rId69" w:history="1">
        <w:r w:rsidRPr="00EE49ED">
          <w:t>ГОСТ Р 53324</w:t>
        </w:r>
      </w:hyperlink>
      <w:r w:rsidRPr="00EE49ED">
        <w:t>.</w:t>
      </w:r>
    </w:p>
    <w:p w14:paraId="75AB22E4" w14:textId="77777777" w:rsidR="00C20BB7" w:rsidRPr="00EE49ED" w:rsidRDefault="00C20BB7" w:rsidP="00F0361B">
      <w:pPr>
        <w:pStyle w:val="affc"/>
        <w:spacing w:before="0" w:after="0" w:line="276" w:lineRule="auto"/>
        <w:ind w:firstLine="709"/>
      </w:pPr>
      <w:r w:rsidRPr="00EE49ED">
        <w:t xml:space="preserve">Товарно-сырьевые склады и базы горючих жидкостей, токсичных, высокотоксичных и окисляющих веществ, воспламеняющихся и горючих газов, отнесенные в соответствии с законодательством Российской Федерации о промышленной безопасности к опасным производственным объектам, следует размещать на расстоянии не менее 200 м от берегов моря, </w:t>
      </w:r>
      <w:r w:rsidRPr="00EE49ED">
        <w:lastRenderedPageBreak/>
        <w:t>морских вокзалов, крупных рейдов и мест постоянной стоянки флота, гидроэлектростанций, судостроительных и судоремонтных заводов, мостов, водозаборов, на расстоянии от них не менее 300 м, если нормативными документами от указанных объектов не требуется большего расстояния.</w:t>
      </w:r>
    </w:p>
    <w:p w14:paraId="4166870E" w14:textId="77777777" w:rsidR="00C20BB7" w:rsidRPr="00EE49ED" w:rsidRDefault="00C20BB7" w:rsidP="00F0361B">
      <w:pPr>
        <w:pStyle w:val="affc"/>
        <w:spacing w:before="0" w:after="0" w:line="276" w:lineRule="auto"/>
        <w:ind w:firstLine="709"/>
      </w:pPr>
      <w:r w:rsidRPr="00EE49ED">
        <w:t>При размещении баз и складов для хранения аварийно-химически опасных веществ и взрывоопасных веществ на территориях, отнесенных к группам по гражданской обороне, и на территориях организаций, отнесенных к категории особой важности по гражданской обороне, максимальные запасы аварийно-химически опасных веществ и взрывоопасных веществ должны быть обоснованы и установлены в проектной документации на строительство указанных баз и складов.</w:t>
      </w:r>
    </w:p>
    <w:p w14:paraId="1557F23D" w14:textId="77777777" w:rsidR="00C20BB7" w:rsidRPr="00EE49ED" w:rsidRDefault="00C20BB7" w:rsidP="00F0361B">
      <w:pPr>
        <w:pStyle w:val="affc"/>
        <w:spacing w:before="0" w:after="0" w:line="276" w:lineRule="auto"/>
        <w:ind w:firstLine="709"/>
      </w:pPr>
      <w:r w:rsidRPr="00EE49ED">
        <w:t>На объектах, на которых получают, используют, перерабатывают, образуют, хранят, транспортируют, уничтожают аварийно-химически опасные вещества, следует создавать, в соответствии с требованиями законодательства в области промышленной безопасности, автоматизированные системы контроля аварийных выбросов, позволяющие обнаруживать территории, зараженные (загрязненные) опасными для жизни и здоровья людей веществами, сопряженные с локальными системами оповещения работающего персонала этих объектов, а также населения, проживающего в радиусе до 2,5 км от границы объектов, об угрозе и возникновении аварии с выбросом (выливом) аварийно-химически опасных веществ.</w:t>
      </w:r>
    </w:p>
    <w:p w14:paraId="69F4D2F1" w14:textId="77777777" w:rsidR="00C20BB7" w:rsidRPr="00EE49ED" w:rsidRDefault="00C20BB7" w:rsidP="00F0361B">
      <w:pPr>
        <w:pStyle w:val="affc"/>
        <w:spacing w:before="0" w:after="0" w:line="276" w:lineRule="auto"/>
        <w:ind w:firstLine="709"/>
      </w:pPr>
      <w:r w:rsidRPr="00EE49ED">
        <w:t>Трассы магистральных трубопроводов (газопроводов, нефтепроводов, продуктопроводов, конденсатопроводов) при наземной прокладке труб должны проходить за пределами зон возможных сильных разрушений.</w:t>
      </w:r>
    </w:p>
    <w:p w14:paraId="704D5E03" w14:textId="77777777" w:rsidR="00C20BB7" w:rsidRPr="00EE49ED" w:rsidRDefault="00C20BB7" w:rsidP="00F0361B">
      <w:pPr>
        <w:pStyle w:val="affc"/>
        <w:spacing w:before="0" w:after="0" w:line="276" w:lineRule="auto"/>
        <w:ind w:firstLine="709"/>
      </w:pPr>
      <w:r w:rsidRPr="00EE49ED">
        <w:t>В зонах возможных сильных разрушений допускается открытая (незаглубленная) прокладка магистральных трубопроводов только через препятствия.</w:t>
      </w:r>
    </w:p>
    <w:p w14:paraId="631C7998" w14:textId="77777777" w:rsidR="00C20BB7" w:rsidRPr="00EE49ED" w:rsidRDefault="00C20BB7" w:rsidP="00F0361B">
      <w:pPr>
        <w:pStyle w:val="affc"/>
        <w:spacing w:before="0" w:after="0" w:line="276" w:lineRule="auto"/>
        <w:ind w:firstLine="709"/>
      </w:pPr>
      <w:r w:rsidRPr="00EE49ED">
        <w:t>При прокладке магистральных трубопроводов в зонах возможного катастрофического затопления следует сводить до минимума количество участков с надземным способом прокладки и предусматривать мероприятия, обеспечивающие их нормальную эксплуатацию.</w:t>
      </w:r>
    </w:p>
    <w:p w14:paraId="5671BA9F" w14:textId="77777777" w:rsidR="00C20BB7" w:rsidRPr="00EE49ED" w:rsidRDefault="00C20BB7" w:rsidP="00F0361B">
      <w:pPr>
        <w:pStyle w:val="affc"/>
        <w:spacing w:before="0" w:after="0" w:line="276" w:lineRule="auto"/>
        <w:ind w:firstLine="709"/>
      </w:pPr>
      <w:r w:rsidRPr="00EE49ED">
        <w:t>Перекачивающие насосные и компрессорные станции, дожимные компрессорные и газораспределительные станции по трассе магистральных трубопроводов необходимо располагать за пределами зон возможных сильных разрушений и зон возможного катастрофического затопления.</w:t>
      </w:r>
    </w:p>
    <w:p w14:paraId="64115002" w14:textId="77777777" w:rsidR="00C20BB7" w:rsidRPr="00EE49ED" w:rsidRDefault="00C20BB7" w:rsidP="00F0361B">
      <w:pPr>
        <w:pStyle w:val="affc"/>
        <w:spacing w:before="0" w:after="0" w:line="276" w:lineRule="auto"/>
        <w:ind w:firstLine="709"/>
      </w:pPr>
      <w:r w:rsidRPr="00EE49ED">
        <w:t>На существующих и проектируемых гидротехнических сооружениях следует предусматривать, при соответствующем обосновании, проведение предварительной сработки водохранилищ при введении военного положения.</w:t>
      </w:r>
    </w:p>
    <w:p w14:paraId="07374C4C" w14:textId="77777777" w:rsidR="00C20BB7" w:rsidRPr="00EE49ED" w:rsidRDefault="00C20BB7" w:rsidP="00F0361B">
      <w:pPr>
        <w:pStyle w:val="affc"/>
        <w:spacing w:before="0" w:after="0" w:line="276" w:lineRule="auto"/>
        <w:ind w:firstLine="709"/>
      </w:pPr>
      <w:r w:rsidRPr="00EE49ED">
        <w:t>При проектировании гидротехнических сооружений следует определять параметры волны прорыва и границу зоны возможного катастрофического затопления в нижнем бьефе для случаев разрушения сооружений напорного фронта в условиях нормального и сниженного подпорных уровней водохранилища.</w:t>
      </w:r>
    </w:p>
    <w:p w14:paraId="6F76C4D7" w14:textId="77777777" w:rsidR="00C20BB7" w:rsidRPr="00EE49ED" w:rsidRDefault="00C20BB7" w:rsidP="00F0361B">
      <w:pPr>
        <w:pStyle w:val="affc"/>
        <w:spacing w:before="0" w:after="0" w:line="276" w:lineRule="auto"/>
        <w:ind w:firstLine="709"/>
      </w:pPr>
      <w:r w:rsidRPr="00EE49ED">
        <w:t>В зонах возможного катастрофического затопления на существующих, проектируемых и строящихся гидротехнических сооружениях и в их нижнем бьефе на удалении до 6 км от сооружений напорного фронта в районах проживания населения следует устанавливать приборы, обеспечивающие выдачу информации (сигналов) о катастрофическом повышении уровня воды в их нижних бьефах в случае прорыва сооружений напорного фронта в соответствующие дежурно-диспетчерские службы органов исполнительной власти субъектов Российской Федерации и в заинтересованные территориальные органы федеральных органов исполнительной власти для последующей их передачи в систему централизованного оповещения гражданской обороны об опасности затопления, а также в локальные системы оповещения.</w:t>
      </w:r>
    </w:p>
    <w:p w14:paraId="3A6A6604" w14:textId="719A618E" w:rsidR="00C20BB7" w:rsidRPr="00EE49ED" w:rsidRDefault="00C20BB7" w:rsidP="00F0361B">
      <w:pPr>
        <w:pStyle w:val="affc"/>
        <w:spacing w:before="0" w:after="0" w:line="276" w:lineRule="auto"/>
        <w:ind w:firstLine="709"/>
      </w:pPr>
      <w:r w:rsidRPr="00EE49ED">
        <w:lastRenderedPageBreak/>
        <w:t xml:space="preserve">Для оповещения населения об опасностях, возникающих при ведении военных действий или вследствие этих действий, а также при чрезвычайных ситуациях, следует создавать технические системы оповещения на муниципальном уровне – местную систему оповещения (на территории </w:t>
      </w:r>
      <w:r w:rsidR="00B03783" w:rsidRPr="00EE49ED">
        <w:t>Сеготского сельского поселения</w:t>
      </w:r>
      <w:r w:rsidRPr="00EE49ED">
        <w:t>).</w:t>
      </w:r>
    </w:p>
    <w:p w14:paraId="1ED86F50" w14:textId="77777777" w:rsidR="00C20BB7" w:rsidRPr="00EE49ED" w:rsidRDefault="00C20BB7" w:rsidP="00F0361B">
      <w:pPr>
        <w:pStyle w:val="affc"/>
        <w:spacing w:before="0" w:after="0" w:line="276" w:lineRule="auto"/>
        <w:ind w:firstLine="709"/>
      </w:pPr>
      <w:r w:rsidRPr="00EE49ED">
        <w:t>На опасных производственных объектах I и II классов опасности, особо радиационно- опасных объектах, ядерно-опасных производственных объектах, гидротехнических сооружениях чрезвычайно высокой и высокой опасности следует создавать локальные системы оповещения.</w:t>
      </w:r>
    </w:p>
    <w:p w14:paraId="70330AF4" w14:textId="77777777" w:rsidR="00C20BB7" w:rsidRPr="00EE49ED" w:rsidRDefault="00C20BB7" w:rsidP="00F0361B">
      <w:pPr>
        <w:pStyle w:val="affc"/>
        <w:spacing w:before="0" w:after="0" w:line="276" w:lineRule="auto"/>
        <w:ind w:firstLine="709"/>
      </w:pPr>
      <w:r w:rsidRPr="00EE49ED">
        <w:t>Магистральные кабельные линии связи и магистральные радиорелейные линии связи следует прокладывать вне зон возможных разрушений.</w:t>
      </w:r>
    </w:p>
    <w:p w14:paraId="71382A00" w14:textId="77777777" w:rsidR="00C20BB7" w:rsidRPr="00EE49ED" w:rsidRDefault="00C20BB7" w:rsidP="00F0361B">
      <w:pPr>
        <w:pStyle w:val="affc"/>
        <w:spacing w:before="0" w:after="0" w:line="276" w:lineRule="auto"/>
        <w:ind w:firstLine="709"/>
      </w:pPr>
      <w:r w:rsidRPr="00EE49ED">
        <w:t>Трассы магистральных кабельных линий связи следует проводить также вне зон вероятного катастрофического затопления. В случаях вынужденного попадания части магистральной кабельной линии связи в зону вероятного катастрофического затопления следует предусматривать прокладку подводных кабелей, избегая устройства в этой зоне усилительных (регенерационных) пунктов.</w:t>
      </w:r>
    </w:p>
    <w:p w14:paraId="12B0297B" w14:textId="77777777" w:rsidR="00C20BB7" w:rsidRPr="00EE49ED" w:rsidRDefault="00C20BB7" w:rsidP="00F0361B">
      <w:pPr>
        <w:pStyle w:val="affc"/>
        <w:spacing w:before="0" w:after="0" w:line="276" w:lineRule="auto"/>
        <w:ind w:firstLine="709"/>
      </w:pPr>
      <w:r w:rsidRPr="00EE49ED">
        <w:t>Все сетевые узлы следует располагать вне зон возможных разрушений и зон вероятного катастрофического затопления, а также за пределами зон возможного радиоактивного загрязнения и зон возможного химического заражения. Исключение в отдельных случаях допускается только для сетевых узлов выделения.</w:t>
      </w:r>
    </w:p>
    <w:p w14:paraId="0B340152" w14:textId="77777777" w:rsidR="00C20BB7" w:rsidRPr="00EE49ED" w:rsidRDefault="00C20BB7" w:rsidP="00F0361B">
      <w:pPr>
        <w:pStyle w:val="affc"/>
        <w:spacing w:before="0" w:after="0" w:line="276" w:lineRule="auto"/>
        <w:ind w:firstLine="709"/>
      </w:pPr>
      <w:r w:rsidRPr="00EE49ED">
        <w:t>Магистральные кабельные и радиорелейные линии связи, идущие в одном географическом направлении, следует, как правило, проектировать по разнесенным трассам, не попадающим в одни и те же зоны возможного разрушения или вероятного катастрофического затопления.</w:t>
      </w:r>
    </w:p>
    <w:p w14:paraId="65234BA7" w14:textId="77777777" w:rsidR="00C20BB7" w:rsidRPr="00EE49ED" w:rsidRDefault="00C20BB7" w:rsidP="00F0361B">
      <w:pPr>
        <w:pStyle w:val="affc"/>
        <w:spacing w:before="0" w:after="0" w:line="276" w:lineRule="auto"/>
        <w:ind w:firstLine="709"/>
      </w:pPr>
      <w:r w:rsidRPr="00EE49ED">
        <w:t>На территориях, отнесенных к группам по гражданской обороне, при проектировании защищенных пунктов управления следует предусматривать размещение в них защищенных узлов связи. От пунктов управления промышленными предприятиями до этих узлов связи следует прокладывать подземные кабельные линии связи в обход наземных коммутационных устройств.</w:t>
      </w:r>
    </w:p>
    <w:p w14:paraId="161A2D99" w14:textId="77777777" w:rsidR="00C20BB7" w:rsidRPr="00EE49ED" w:rsidRDefault="00C20BB7" w:rsidP="00F0361B">
      <w:pPr>
        <w:pStyle w:val="affc"/>
        <w:spacing w:before="0" w:after="0" w:line="276" w:lineRule="auto"/>
        <w:ind w:firstLine="709"/>
      </w:pPr>
      <w:r w:rsidRPr="00EE49ED">
        <w:t>Передающие и приемные радиостанции (радиоцентры), узловые станции магистральных радиорелейных линий (прямой видимости и тропосферного рассеяния) и наземные станции космической связи с выделением телефонных каналов, а также радиобюро, приемные и передающие радиостанции следует размещать вне зон возможных разрушений и зон вероятного катастрофического затопления.</w:t>
      </w:r>
    </w:p>
    <w:p w14:paraId="0553F797" w14:textId="77777777" w:rsidR="00C20BB7" w:rsidRPr="00EE49ED" w:rsidRDefault="00C20BB7" w:rsidP="00F0361B">
      <w:pPr>
        <w:pStyle w:val="affc"/>
        <w:spacing w:before="0" w:after="0" w:line="276" w:lineRule="auto"/>
        <w:ind w:firstLine="709"/>
      </w:pPr>
      <w:r w:rsidRPr="00EE49ED">
        <w:t>При проектировании или реконструкции новых сетей связи в зонах возможных разрушений и вероятного катастрофического затопления следует предусматривать возможность оперативного развертывания средств радиотелефонной связи во взаимодействии с мобильными средствами радиорелейной и спутниковой связи.</w:t>
      </w:r>
    </w:p>
    <w:p w14:paraId="014E0765" w14:textId="77777777" w:rsidR="00C20BB7" w:rsidRPr="00EE49ED" w:rsidRDefault="00C20BB7" w:rsidP="00F0361B">
      <w:pPr>
        <w:pStyle w:val="affc"/>
        <w:spacing w:before="0" w:after="0" w:line="276" w:lineRule="auto"/>
        <w:ind w:firstLine="709"/>
      </w:pPr>
      <w:r w:rsidRPr="00EE49ED">
        <w:t>Радиотрансляционные сети должны иметь (по согласованию с территориальным органом федерального органа исполнительной власти, уполномоченного на решение задач в области гражданской обороны) требуемое по расчету число уличных громкоговорителей для внешнего оповещения населения.</w:t>
      </w:r>
    </w:p>
    <w:p w14:paraId="297E4F43" w14:textId="77777777" w:rsidR="00C20BB7" w:rsidRPr="00EE49ED" w:rsidRDefault="00C20BB7" w:rsidP="00F0361B">
      <w:pPr>
        <w:pStyle w:val="affc"/>
        <w:spacing w:before="0" w:after="0" w:line="276" w:lineRule="auto"/>
        <w:ind w:firstLine="709"/>
      </w:pPr>
      <w:r w:rsidRPr="00EE49ED">
        <w:t>В целях повышения устойчивости федерального и регионального телевизионного вещания следует создавать загородные незащищенные производственные базы телецентров, располагаемые вблизи узловых радиорелейных станций и станций космической связи за пределами зон возможных разрушений и зон вероятного катастрофического затопления.</w:t>
      </w:r>
    </w:p>
    <w:p w14:paraId="6DB37F33" w14:textId="77777777" w:rsidR="00C20BB7" w:rsidRPr="00EE49ED" w:rsidRDefault="00C20BB7" w:rsidP="00F0361B">
      <w:pPr>
        <w:pStyle w:val="affc"/>
        <w:spacing w:before="0" w:after="0" w:line="276" w:lineRule="auto"/>
        <w:ind w:firstLine="709"/>
      </w:pPr>
      <w:r w:rsidRPr="00EE49ED">
        <w:t xml:space="preserve">Объекты электроснабжения следует проектировать с учетом обеспечения устойчивого электроснабжения территорий, отнесенных к группам по гражданской обороне, и организаций, </w:t>
      </w:r>
      <w:r w:rsidRPr="00EE49ED">
        <w:lastRenderedPageBreak/>
        <w:t>отнесенных к категориям по гражданской обороне, в условиях реализации опасностей, возникающих при ведении военных действий или вследствие этих действий, а также при чрезвычайных ситуациях.</w:t>
      </w:r>
    </w:p>
    <w:p w14:paraId="1A23C645" w14:textId="77777777" w:rsidR="00C20BB7" w:rsidRPr="00EE49ED" w:rsidRDefault="00C20BB7" w:rsidP="00F0361B">
      <w:pPr>
        <w:pStyle w:val="affc"/>
        <w:spacing w:before="0" w:after="0" w:line="276" w:lineRule="auto"/>
        <w:ind w:firstLine="709"/>
      </w:pPr>
      <w:r w:rsidRPr="00EE49ED">
        <w:t>На территориях, отнесенных к группам по гражданской обороне, размещение тепловых электростанций, независимо от их установленной мощности, допускается только за пределами селитебной территории.</w:t>
      </w:r>
    </w:p>
    <w:p w14:paraId="697A152A" w14:textId="77777777" w:rsidR="00C20BB7" w:rsidRPr="00EE49ED" w:rsidRDefault="00C20BB7" w:rsidP="00F0361B">
      <w:pPr>
        <w:pStyle w:val="affc"/>
        <w:spacing w:before="0" w:after="0" w:line="276" w:lineRule="auto"/>
        <w:ind w:firstLine="709"/>
      </w:pPr>
      <w:r w:rsidRPr="00EE49ED">
        <w:t xml:space="preserve">Распределительные линии электропередачи энергетических систем напряжением </w:t>
      </w:r>
      <w:r w:rsidRPr="00EE49ED">
        <w:br/>
        <w:t>35 – 110 (220) кВ и более должны быть закольцованы и подключены к нескольким источникам электроснабжения с учетом возможного повреждения отдельных источников, а также должны проходить по разным трассам.</w:t>
      </w:r>
    </w:p>
    <w:p w14:paraId="0B8ACCC5" w14:textId="77777777" w:rsidR="00C20BB7" w:rsidRPr="00EE49ED" w:rsidRDefault="00C20BB7" w:rsidP="00F0361B">
      <w:pPr>
        <w:pStyle w:val="affc"/>
        <w:spacing w:before="0" w:after="0" w:line="276" w:lineRule="auto"/>
        <w:ind w:firstLine="709"/>
      </w:pPr>
      <w:r w:rsidRPr="00EE49ED">
        <w:t>При проектировании схем внешнего электроснабжения территорий, отнесенных к группам по гражданской обороне, следует предусматривать их электроснабжение от нескольких независимых и территориально разнесенных источников электроснабжения (электростанций и подстанций), часть из которых должна располагаться за пределами зон возможных разрушений.</w:t>
      </w:r>
    </w:p>
    <w:p w14:paraId="66DE533E" w14:textId="77777777" w:rsidR="00C20BB7" w:rsidRPr="00EE49ED" w:rsidRDefault="00C20BB7" w:rsidP="00F0361B">
      <w:pPr>
        <w:pStyle w:val="affc"/>
        <w:spacing w:before="0" w:after="0" w:line="276" w:lineRule="auto"/>
        <w:ind w:firstLine="709"/>
      </w:pPr>
      <w:r w:rsidRPr="00EE49ED">
        <w:t>В целях повышения надежности электроснабжения следует проектировать в кабельном исполнении линии электропередачи:</w:t>
      </w:r>
    </w:p>
    <w:p w14:paraId="7A2C5BC5" w14:textId="77777777" w:rsidR="00C20BB7" w:rsidRPr="00EE49ED" w:rsidRDefault="00C20BB7" w:rsidP="00DE59F6">
      <w:pPr>
        <w:pStyle w:val="affc"/>
        <w:numPr>
          <w:ilvl w:val="0"/>
          <w:numId w:val="79"/>
        </w:numPr>
        <w:tabs>
          <w:tab w:val="left" w:pos="709"/>
        </w:tabs>
        <w:spacing w:before="0" w:after="0" w:line="276" w:lineRule="auto"/>
        <w:ind w:left="0" w:firstLine="426"/>
      </w:pPr>
      <w:r w:rsidRPr="00EE49ED">
        <w:t>расположенные на территориях, отнесенных к особой группе и к первой группе по гражданской обороне;</w:t>
      </w:r>
    </w:p>
    <w:p w14:paraId="12C98423" w14:textId="77777777" w:rsidR="00C20BB7" w:rsidRPr="00EE49ED" w:rsidRDefault="00C20BB7" w:rsidP="00DE59F6">
      <w:pPr>
        <w:pStyle w:val="affc"/>
        <w:numPr>
          <w:ilvl w:val="0"/>
          <w:numId w:val="79"/>
        </w:numPr>
        <w:tabs>
          <w:tab w:val="left" w:pos="709"/>
        </w:tabs>
        <w:spacing w:before="0" w:after="0" w:line="276" w:lineRule="auto"/>
        <w:ind w:left="0" w:firstLine="426"/>
      </w:pPr>
      <w:r w:rsidRPr="00EE49ED">
        <w:t>питающие объекты обороны (объекты военного назначения) и организации, имеющие мобилизационное задание;</w:t>
      </w:r>
    </w:p>
    <w:p w14:paraId="57DEF806" w14:textId="77777777" w:rsidR="00C20BB7" w:rsidRPr="00EE49ED" w:rsidRDefault="00C20BB7" w:rsidP="00DE59F6">
      <w:pPr>
        <w:pStyle w:val="affc"/>
        <w:numPr>
          <w:ilvl w:val="0"/>
          <w:numId w:val="79"/>
        </w:numPr>
        <w:tabs>
          <w:tab w:val="left" w:pos="709"/>
        </w:tabs>
        <w:spacing w:before="0" w:after="0" w:line="276" w:lineRule="auto"/>
        <w:ind w:left="0" w:firstLine="426"/>
      </w:pPr>
      <w:r w:rsidRPr="00EE49ED">
        <w:t xml:space="preserve">питающие организации, обеспечивающие жизнедеятельность территорий; </w:t>
      </w:r>
    </w:p>
    <w:p w14:paraId="1FDDD8B2" w14:textId="77777777" w:rsidR="00C20BB7" w:rsidRPr="00EE49ED" w:rsidRDefault="00C20BB7" w:rsidP="00DE59F6">
      <w:pPr>
        <w:pStyle w:val="affc"/>
        <w:numPr>
          <w:ilvl w:val="0"/>
          <w:numId w:val="79"/>
        </w:numPr>
        <w:tabs>
          <w:tab w:val="left" w:pos="709"/>
        </w:tabs>
        <w:spacing w:before="0" w:after="0" w:line="276" w:lineRule="auto"/>
        <w:ind w:left="0" w:firstLine="426"/>
      </w:pPr>
      <w:r w:rsidRPr="00EE49ED">
        <w:t>питающие участки электрифицированных железнодорожных путей;</w:t>
      </w:r>
    </w:p>
    <w:p w14:paraId="1CCEE854" w14:textId="77777777" w:rsidR="00C20BB7" w:rsidRPr="00EE49ED" w:rsidRDefault="00C20BB7" w:rsidP="00DE59F6">
      <w:pPr>
        <w:pStyle w:val="affc"/>
        <w:numPr>
          <w:ilvl w:val="0"/>
          <w:numId w:val="79"/>
        </w:numPr>
        <w:tabs>
          <w:tab w:val="left" w:pos="709"/>
        </w:tabs>
        <w:spacing w:before="0" w:after="0" w:line="276" w:lineRule="auto"/>
        <w:ind w:left="0" w:firstLine="426"/>
      </w:pPr>
      <w:r w:rsidRPr="00EE49ED">
        <w:t xml:space="preserve">питающие объекты газо- и водоснабжения; лечебные учреждения; </w:t>
      </w:r>
    </w:p>
    <w:p w14:paraId="48B392D1" w14:textId="77777777" w:rsidR="00C20BB7" w:rsidRPr="00EE49ED" w:rsidRDefault="00C20BB7" w:rsidP="00DE59F6">
      <w:pPr>
        <w:pStyle w:val="affc"/>
        <w:numPr>
          <w:ilvl w:val="0"/>
          <w:numId w:val="79"/>
        </w:numPr>
        <w:tabs>
          <w:tab w:val="left" w:pos="709"/>
        </w:tabs>
        <w:spacing w:before="0" w:after="0" w:line="276" w:lineRule="auto"/>
        <w:ind w:left="0" w:firstLine="426"/>
      </w:pPr>
      <w:r w:rsidRPr="00EE49ED">
        <w:t>питающие особо опасные и технически сложные объекты.</w:t>
      </w:r>
    </w:p>
    <w:p w14:paraId="2C142D86" w14:textId="77777777" w:rsidR="00C20BB7" w:rsidRPr="00EE49ED" w:rsidRDefault="00C20BB7" w:rsidP="00F0361B">
      <w:pPr>
        <w:pStyle w:val="affc"/>
        <w:spacing w:before="0" w:after="0" w:line="276" w:lineRule="auto"/>
        <w:ind w:firstLine="709"/>
      </w:pPr>
      <w:r w:rsidRPr="00EE49ED">
        <w:t>Неотключаемые объекты должны обеспечиваться электроэнергией по двум кабельным линиям от двух независимых и территориально разнесенных источников электроснабжения.</w:t>
      </w:r>
    </w:p>
    <w:p w14:paraId="1D23401A" w14:textId="77777777" w:rsidR="00C20BB7" w:rsidRPr="00EE49ED" w:rsidRDefault="00C20BB7" w:rsidP="00F0361B">
      <w:pPr>
        <w:pStyle w:val="affc"/>
        <w:spacing w:before="0" w:after="0" w:line="276" w:lineRule="auto"/>
        <w:ind w:firstLine="709"/>
      </w:pPr>
      <w:r w:rsidRPr="00EE49ED">
        <w:t xml:space="preserve">При проектировании и строительстве магистральных трубопроводов (газопроводов, нефтепроводов, продуктопроводов) необходимо предусматривать электроснабжение перекачивающих насосных и компрессорных станций от источников электроснабжения, расположенных за пределами зон возможных разрушений, а также установку на них автономных резервных источников питания электроприемников. </w:t>
      </w:r>
    </w:p>
    <w:p w14:paraId="6C5EF7CA" w14:textId="77777777" w:rsidR="00C20BB7" w:rsidRPr="00EE49ED" w:rsidRDefault="00C20BB7" w:rsidP="00F0361B">
      <w:pPr>
        <w:pStyle w:val="affc"/>
        <w:spacing w:before="0" w:after="0" w:line="276" w:lineRule="auto"/>
        <w:ind w:firstLine="709"/>
      </w:pPr>
      <w:r w:rsidRPr="00EE49ED">
        <w:t>На территориях, отнесенных к группам по гражданской обороне, расположенных на берегах водных объектов общего пользования, следует предусматривать создание береговых устройств для приема электроэнергии от судовых энергоустановок.</w:t>
      </w:r>
    </w:p>
    <w:p w14:paraId="1254F221" w14:textId="77777777" w:rsidR="00C20BB7" w:rsidRPr="00EE49ED" w:rsidRDefault="00C20BB7" w:rsidP="00F0361B">
      <w:pPr>
        <w:pStyle w:val="affc"/>
        <w:spacing w:before="0" w:after="0" w:line="276" w:lineRule="auto"/>
        <w:ind w:firstLine="709"/>
      </w:pPr>
      <w:r w:rsidRPr="00EE49ED">
        <w:t>Железнодорожные станции, расположенные на территориях, отнесенных к группам по гражданской обороне, или являющиеся отдельно стоящими организациями, отнесенными к категориям по гражданской обороне, выход из строя которых в военное время может вызвать длительные перебои в движении железнодорожного подвижного состава, должны иметь обходные пути объезда для пропуска поездов.</w:t>
      </w:r>
    </w:p>
    <w:p w14:paraId="5FD98546" w14:textId="77777777" w:rsidR="00C20BB7" w:rsidRPr="00EE49ED" w:rsidRDefault="00C20BB7" w:rsidP="00F0361B">
      <w:pPr>
        <w:pStyle w:val="affc"/>
        <w:spacing w:before="0" w:after="0" w:line="276" w:lineRule="auto"/>
        <w:ind w:firstLine="709"/>
      </w:pPr>
      <w:r w:rsidRPr="00EE49ED">
        <w:t>При строительстве новых и реконструкции действующих железнодорожных путей общего пользования, а также при развитии железнодорожных станций, расположенных на территориях, отнесенных к группам по гражданской обороне, или являющихся организациями, отнесенными к категории особой важности по гражданской обороне, пропускную способность проектируемых участков железнодорожных путей общего пользования следует определять с учетом обеспечения воинских и эвакуационных перевозок, а также перевозок грузов для обеспечения бесперебойной работы объектов производственного назначения.</w:t>
      </w:r>
    </w:p>
    <w:p w14:paraId="36DAAB7E" w14:textId="77777777" w:rsidR="00C20BB7" w:rsidRPr="00EE49ED" w:rsidRDefault="00C20BB7" w:rsidP="00F0361B">
      <w:pPr>
        <w:pStyle w:val="affc"/>
        <w:spacing w:before="0" w:after="0" w:line="276" w:lineRule="auto"/>
        <w:ind w:firstLine="709"/>
      </w:pPr>
      <w:r w:rsidRPr="00EE49ED">
        <w:lastRenderedPageBreak/>
        <w:t>Вновь проектируемые базы – стоянки резерва железнодорожного подвижного состава, базы и склады материальных резервов, в том числе восстановительных материалов, конструкций и специальных запасов, склады горючих и воспламеняющихся веществ, в том числе дизельного топлива и масел, дезинфекционно-промывочные и промывочно-пропарочные станции, пункты подготовки вагонов к перевозкам и другие объекты инфраструктуры железнодорожного транспорта аналогичного назначения следует размещать вне зон возможных разрушений и зон возможного катастрофического затопления.</w:t>
      </w:r>
    </w:p>
    <w:p w14:paraId="7DF1CB2C" w14:textId="77777777" w:rsidR="00C20BB7" w:rsidRPr="00EE49ED" w:rsidRDefault="00C20BB7" w:rsidP="00F0361B">
      <w:pPr>
        <w:pStyle w:val="affc"/>
        <w:spacing w:before="0" w:after="0" w:line="276" w:lineRule="auto"/>
        <w:ind w:firstLine="709"/>
      </w:pPr>
      <w:r w:rsidRPr="00EE49ED">
        <w:t>Запрещается строительство новых морских портов, за исключением морских специализированных портов, предназначенных для обслуживания спортивных и прогулочных судов, судоремонтных заводов и ремонтно-эксплуатационных баз флота, являющихся опасными производственными объектами (далее – судоремонтные заводы и ремонтно-эксплуатационные базы), в зонах возможных разрушений и зонах возможного катастрофического затопления.</w:t>
      </w:r>
    </w:p>
    <w:p w14:paraId="400C6559" w14:textId="77777777" w:rsidR="00C20BB7" w:rsidRPr="00EE49ED" w:rsidRDefault="00C20BB7" w:rsidP="00F0361B">
      <w:pPr>
        <w:pStyle w:val="affc"/>
        <w:spacing w:before="0" w:after="0" w:line="276" w:lineRule="auto"/>
        <w:ind w:firstLine="709"/>
      </w:pPr>
      <w:r w:rsidRPr="00EE49ED">
        <w:t>Для морских портов, судоремонтных заводов и ремонтно-эксплуатационных баз, находящихся в зонах возможных разрушений, должны быть созданы запасные перегрузочные пункты, пункты выполнения морских перегрузочных работ в рейдовых условиях, запасные морские перегрузочные районы, а также запасные судоремонтные базы, морские пункты переоборудования и судоремонта в условиях рассредоточения и на стоянках плавучих доков.</w:t>
      </w:r>
    </w:p>
    <w:p w14:paraId="3698E5AB" w14:textId="77777777" w:rsidR="00C20BB7" w:rsidRPr="00EE49ED" w:rsidRDefault="00C20BB7" w:rsidP="00F0361B">
      <w:pPr>
        <w:pStyle w:val="affc"/>
        <w:spacing w:before="0" w:after="0" w:line="276" w:lineRule="auto"/>
        <w:ind w:firstLine="709"/>
      </w:pPr>
      <w:r w:rsidRPr="00EE49ED">
        <w:t>Запасные перегрузочные пункты, запасные судоремонтные базы и стоянки для плавучих доков следует создавать в существующих некатегорированных, первой и второй категорий по гражданской обороне портах и в портовых пунктах, а также на необорудованных участках побережья, расположенных вне зон возможных разрушений территорий, отнесенных к группам по гражданской обороне, и организаций, отнесенных к категории особой важности по гражданской обороне, и вне зон возможного катастрофического затопления.</w:t>
      </w:r>
    </w:p>
    <w:p w14:paraId="22AF9EE6" w14:textId="77777777" w:rsidR="00C20BB7" w:rsidRPr="00EE49ED" w:rsidRDefault="00C20BB7" w:rsidP="00F0361B">
      <w:pPr>
        <w:pStyle w:val="affc"/>
        <w:spacing w:before="0" w:after="0" w:line="276" w:lineRule="auto"/>
        <w:ind w:firstLine="709"/>
      </w:pPr>
      <w:r w:rsidRPr="00EE49ED">
        <w:t>При проектировании морских портов и судоремонтных заводов защитные сооружения гражданской обороны должны быть расположены вне зон возможного катастрофического затопления.</w:t>
      </w:r>
    </w:p>
    <w:p w14:paraId="466FA5DC" w14:textId="77777777" w:rsidR="00C20BB7" w:rsidRPr="00EE49ED" w:rsidRDefault="00C20BB7" w:rsidP="00F0361B">
      <w:pPr>
        <w:pStyle w:val="affc"/>
        <w:spacing w:before="0" w:after="0" w:line="276" w:lineRule="auto"/>
        <w:ind w:firstLine="709"/>
      </w:pPr>
      <w:r w:rsidRPr="00EE49ED">
        <w:t>Причалы для погрузки и выгрузки разрядных грузов, железнодорожные пути для накопления и отстоя вагонов и цистерн, акватория для судов с такими грузами должны быть удалены на расстояние не менее 250 м от жилых, производственных и складских зданий, а также от остальных причалов, мест стоянки судов с другими грузами и мест складирования самовозгорающихся и легковоспламеняющихся грузов.</w:t>
      </w:r>
    </w:p>
    <w:p w14:paraId="443ACDA0" w14:textId="493A40EB" w:rsidR="00C20BB7" w:rsidRPr="00EE49ED" w:rsidRDefault="00C20BB7" w:rsidP="00F0361B">
      <w:pPr>
        <w:pStyle w:val="affc"/>
        <w:spacing w:before="0" w:after="0" w:line="276" w:lineRule="auto"/>
        <w:ind w:firstLine="709"/>
      </w:pPr>
      <w:r w:rsidRPr="00EE49ED">
        <w:t xml:space="preserve">Для уникальных объектов инженерно-технические мероприятия по гражданской обороне разрабатывают в объеме требований, установленных Федеральным законом от 30.12.2009 </w:t>
      </w:r>
      <w:r w:rsidR="00391C0F" w:rsidRPr="00EE49ED">
        <w:br/>
      </w:r>
      <w:r w:rsidRPr="00EE49ED">
        <w:t>№</w:t>
      </w:r>
      <w:r w:rsidR="0086786A" w:rsidRPr="00EE49ED">
        <w:t xml:space="preserve"> </w:t>
      </w:r>
      <w:r w:rsidRPr="00EE49ED">
        <w:t>384-ФЗ «Технический регламент о безопасности зданий и сооружений», а также документами по стандартизации, в результате применения которых на обязательной основе обеспечивается его соблюдение.</w:t>
      </w:r>
    </w:p>
    <w:p w14:paraId="5233D31E" w14:textId="77777777" w:rsidR="00C20BB7" w:rsidRPr="00EE49ED" w:rsidRDefault="00C20BB7" w:rsidP="00F0361B">
      <w:pPr>
        <w:spacing w:line="276" w:lineRule="auto"/>
        <w:ind w:firstLine="709"/>
        <w:rPr>
          <w:i/>
          <w:szCs w:val="24"/>
        </w:rPr>
      </w:pPr>
      <w:r w:rsidRPr="00EE49ED">
        <w:rPr>
          <w:i/>
          <w:szCs w:val="24"/>
        </w:rPr>
        <w:t>Мероприятия по предупреждению чрезвычайных ситуаций техногенного характера</w:t>
      </w:r>
    </w:p>
    <w:p w14:paraId="29371671" w14:textId="77777777" w:rsidR="00C20BB7" w:rsidRPr="00EE49ED" w:rsidRDefault="00C20BB7" w:rsidP="00F0361B">
      <w:pPr>
        <w:pStyle w:val="affc"/>
        <w:spacing w:before="0" w:after="0" w:line="276" w:lineRule="auto"/>
        <w:ind w:firstLine="709"/>
      </w:pPr>
      <w:r w:rsidRPr="00EE49ED">
        <w:t>Генеральным планом предложен комплекс мероприятий по предотвращению чрезвычайных ситуаций техногенного характера.</w:t>
      </w:r>
    </w:p>
    <w:p w14:paraId="4164C026" w14:textId="77777777" w:rsidR="00C20BB7" w:rsidRPr="00EE49ED" w:rsidRDefault="00C20BB7" w:rsidP="00F0361B">
      <w:pPr>
        <w:pStyle w:val="affc"/>
        <w:spacing w:before="0" w:after="0" w:line="276" w:lineRule="auto"/>
        <w:ind w:firstLine="709"/>
      </w:pPr>
      <w:r w:rsidRPr="00EE49ED">
        <w:t>Для обеспечения безопасности на взрывопожароопасных объектах рекомендуется проведение следующих инженерно-технических и организационно-технических мероприятий:</w:t>
      </w:r>
    </w:p>
    <w:p w14:paraId="512C3623"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заземление технологического оборудования и коммуникаций для защиты от накопления и проявления статического электричества;</w:t>
      </w:r>
    </w:p>
    <w:p w14:paraId="2825CFBB"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оборудование резервуаров хранения нефтепродуктов автоматической системой пожаротушения с пеногенераторами и сухими трубопроводами, ручными пеноподъемниками;</w:t>
      </w:r>
    </w:p>
    <w:p w14:paraId="4D9F0BCE"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lastRenderedPageBreak/>
        <w:t>создание противопожарных водоемов на территории или в непосредственной близости от объектов;</w:t>
      </w:r>
    </w:p>
    <w:p w14:paraId="6994B3A0"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оборудование территории объектов пожарными гидрантами;</w:t>
      </w:r>
    </w:p>
    <w:p w14:paraId="08BC0082"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оборудование производственных площадок молниезащитой;</w:t>
      </w:r>
    </w:p>
    <w:p w14:paraId="2F6C269D"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оснащение производственных и вспомогательных зданий объектов автоматической пожарной сигнализацией;</w:t>
      </w:r>
    </w:p>
    <w:p w14:paraId="63120F07"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обеспечение проезда вокруг промплощадок и резервуаров для передвижения механизированных средств пожаротушения;</w:t>
      </w:r>
    </w:p>
    <w:p w14:paraId="46D77003"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осуществление постоянного контроля состояния противопожарного оборудования на территории промышленных площадок;</w:t>
      </w:r>
    </w:p>
    <w:p w14:paraId="51F0EF37"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из числа инженерно-технических работников, рабочих;</w:t>
      </w:r>
    </w:p>
    <w:p w14:paraId="2315FFCD"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при выполнении работ на территориях резервуарных парков или складских помещений рекомендуется применять инструменты из материалов, исключающих искрообразование;</w:t>
      </w:r>
    </w:p>
    <w:p w14:paraId="1E0327C1"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создание оперативного плана пожаротушения и плана ликвидации аварийных ситуаций, предусматривающих порядок действия пожарной охраны и персонала взрывопожароопасных объектов;</w:t>
      </w:r>
    </w:p>
    <w:p w14:paraId="7A18C724"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проведение инструктажа по пожарной безопасности.</w:t>
      </w:r>
    </w:p>
    <w:p w14:paraId="239C9A7A" w14:textId="77777777" w:rsidR="00C20BB7" w:rsidRPr="00EE49ED" w:rsidRDefault="00C20BB7" w:rsidP="00F0361B">
      <w:pPr>
        <w:pStyle w:val="affc"/>
        <w:spacing w:before="0" w:after="0" w:line="276" w:lineRule="auto"/>
        <w:ind w:firstLine="709"/>
      </w:pPr>
      <w:r w:rsidRPr="00EE49ED">
        <w:t>Для обеспечения безопасности трубопроводов следует предусматривать следующие мероприятия:</w:t>
      </w:r>
    </w:p>
    <w:p w14:paraId="49DF1176"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при подземной и наземной (в насыпи) прокладках трубопроводов необходимо предусматривать противоэрозионные мероприятия с использованием местных материалов, а при пересечении подземными трубопроводами крутых склонов, промоин, оросительных каналов и кюветов в местах пересечений – перемычки, предотвращающие проникание в траншею воды и распространение ее вдоль трубопровода;</w:t>
      </w:r>
    </w:p>
    <w:p w14:paraId="0DADBF3A"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при прокладке трубопроводов в земляных насыпях на пересечениях через балки, овраги и ручьи следует предусматривать устройство водопропускных сооружений (лотков, труб и тому подобного). Поперечное сечение водопропускных сооружений следует определять по максимальному расходу воды повторяемостью один раз в 50 лет;</w:t>
      </w:r>
    </w:p>
    <w:p w14:paraId="5D8DC200" w14:textId="409371F0"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 xml:space="preserve">трасса газопровода отмечается на территории опознавательными знаками, на ограждении отключающей задвижки размещается надпись «Огнеопасно – газ» с табличками-указателями охранной зоны, телефонами городской газовой службы, районного отдела по делам гражданской обороны (далее </w:t>
      </w:r>
      <w:r w:rsidR="0086786A" w:rsidRPr="00EE49ED">
        <w:rPr>
          <w:rFonts w:cs="Times New Roman"/>
        </w:rPr>
        <w:t>–</w:t>
      </w:r>
      <w:r w:rsidRPr="00EE49ED">
        <w:rPr>
          <w:rFonts w:cs="Times New Roman"/>
        </w:rPr>
        <w:t xml:space="preserve"> ГО) и ЧС;</w:t>
      </w:r>
    </w:p>
    <w:p w14:paraId="2258611A"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материалы и технические изделия для системы газоснабжения должны соответствовать требованиям государственных стандартов и технических условий;</w:t>
      </w:r>
    </w:p>
    <w:p w14:paraId="3391F9E3"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работа по локализации и ликвидации аварийных ситуаций производится без наряда-допуска до устранения прямой угрозы жизни людей и повреждения материальных ценностей.</w:t>
      </w:r>
    </w:p>
    <w:p w14:paraId="022C5255" w14:textId="77777777" w:rsidR="00C20BB7" w:rsidRPr="00EE49ED" w:rsidRDefault="00C20BB7" w:rsidP="00F0361B">
      <w:pPr>
        <w:pStyle w:val="affff4"/>
        <w:tabs>
          <w:tab w:val="left" w:pos="709"/>
        </w:tabs>
        <w:spacing w:after="0" w:line="276" w:lineRule="auto"/>
        <w:ind w:firstLine="709"/>
        <w:jc w:val="both"/>
        <w:rPr>
          <w:rFonts w:cs="Times New Roman"/>
        </w:rPr>
      </w:pPr>
      <w:r w:rsidRPr="00EE49ED">
        <w:rPr>
          <w:rFonts w:cs="Times New Roman"/>
        </w:rPr>
        <w:t>После устранения угрозы работы по проведению газопровода и газооборудования в технически исправное состояние должны производиться по наряду-допуску.</w:t>
      </w:r>
    </w:p>
    <w:p w14:paraId="795F4AB0" w14:textId="77777777" w:rsidR="00C20BB7" w:rsidRPr="00EE49ED" w:rsidRDefault="00C20BB7" w:rsidP="00F0361B">
      <w:pPr>
        <w:pStyle w:val="affc"/>
        <w:spacing w:before="0" w:after="0" w:line="276" w:lineRule="auto"/>
        <w:ind w:firstLine="709"/>
      </w:pPr>
      <w:r w:rsidRPr="00EE49ED">
        <w:t>Надежность коммунальных систем жизнеобеспечения обеспечивается при проведении следующих мероприятий:</w:t>
      </w:r>
    </w:p>
    <w:p w14:paraId="57C12A8A"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планово-предупредительных ремонтов оборудования и сетей;</w:t>
      </w:r>
    </w:p>
    <w:p w14:paraId="2889D091"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замене и модернизации морально устаревшего технологического оборудования;</w:t>
      </w:r>
    </w:p>
    <w:p w14:paraId="4A131BBF"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lastRenderedPageBreak/>
        <w:t>установки дополнительной запорной арматуры;</w:t>
      </w:r>
    </w:p>
    <w:p w14:paraId="5A1C5CC1"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наличия резервного электроснабжения;</w:t>
      </w:r>
    </w:p>
    <w:p w14:paraId="0D1F474F"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замены устаревшего оборудования на новое;</w:t>
      </w:r>
    </w:p>
    <w:p w14:paraId="03FF6A75"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создания аварийного запаса материалов.</w:t>
      </w:r>
    </w:p>
    <w:p w14:paraId="78A3CC4A" w14:textId="77777777" w:rsidR="00C20BB7" w:rsidRPr="00EE49ED" w:rsidRDefault="00C20BB7" w:rsidP="00F0361B">
      <w:pPr>
        <w:pStyle w:val="affc"/>
        <w:spacing w:before="0" w:after="0" w:line="276" w:lineRule="auto"/>
        <w:ind w:firstLine="709"/>
      </w:pPr>
      <w:r w:rsidRPr="00EE49ED">
        <w:t>На автомобильных дорогах предлагается провести следующие мероприятия:</w:t>
      </w:r>
    </w:p>
    <w:p w14:paraId="3EE11F28"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улучшение качества зимнего содержания дорог, в том числе очистка дорог;</w:t>
      </w:r>
    </w:p>
    <w:p w14:paraId="5D750723"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устройство ограждений, разметка, установка дорожных знаков, улучшение освещения на автодорогах;</w:t>
      </w:r>
    </w:p>
    <w:p w14:paraId="6D9FC019"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очистка дорог в зимнее время от снежных валов, сужающих проезжую часть и ограничивающих видимость.</w:t>
      </w:r>
    </w:p>
    <w:p w14:paraId="24997EFD" w14:textId="77777777" w:rsidR="00C20BB7" w:rsidRPr="00EE49ED" w:rsidRDefault="00C20BB7" w:rsidP="00F0361B">
      <w:pPr>
        <w:pStyle w:val="affc"/>
        <w:spacing w:before="0" w:after="0" w:line="276" w:lineRule="auto"/>
        <w:ind w:firstLine="709"/>
      </w:pPr>
      <w:r w:rsidRPr="00EE49ED">
        <w:t>Еще одним методом предотвращения возникновения ЧС является прогнозирование ЧС.</w:t>
      </w:r>
    </w:p>
    <w:p w14:paraId="2FA965C9" w14:textId="77777777" w:rsidR="00C20BB7" w:rsidRPr="00EE49ED" w:rsidRDefault="00C20BB7" w:rsidP="00F0361B">
      <w:pPr>
        <w:pStyle w:val="affc"/>
        <w:spacing w:before="0" w:after="0" w:line="276" w:lineRule="auto"/>
        <w:ind w:firstLine="709"/>
      </w:pPr>
      <w:r w:rsidRPr="00EE49ED">
        <w:t>Целью прогнозирования техногенных чрезвычайных ситуаций является заблаговременное получение качественной и количественной информации о возможном времени и месте техногенных чрезвычайных ситуаций, характере и степени связанных с ними опасностей для населения и территорий и оценка возможных социально-экономических последствий чрезвычайных ситуаций.</w:t>
      </w:r>
    </w:p>
    <w:p w14:paraId="10B29A80" w14:textId="77777777" w:rsidR="00C20BB7" w:rsidRPr="00EE49ED" w:rsidRDefault="00C20BB7" w:rsidP="00F0361B">
      <w:pPr>
        <w:pStyle w:val="affc"/>
        <w:spacing w:before="0" w:after="0" w:line="276" w:lineRule="auto"/>
        <w:ind w:firstLine="709"/>
      </w:pPr>
      <w:r w:rsidRPr="00EE49ED">
        <w:t xml:space="preserve">Для достижения указанной цели при прогнозировании решаются следующие основные задачи: </w:t>
      </w:r>
    </w:p>
    <w:p w14:paraId="2EDDE91B"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выявление и идентификация потенциально опасных зон с возможными источниками чрезвычайных ситуаций техногенного характера;</w:t>
      </w:r>
    </w:p>
    <w:p w14:paraId="12448B06"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разработка возможных вариантов возникновения и развития чрезвычайной ситуации, моделирование развития чрезвычайной ситуации;</w:t>
      </w:r>
    </w:p>
    <w:p w14:paraId="6A963354"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оценка вероятности (частоты) возникновения чрезвычайной ситуации по различным сценариям;</w:t>
      </w:r>
    </w:p>
    <w:p w14:paraId="1F3C08AA"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моделирование параметров полей поражающих факторов возможных источников чрезвычайной ситуации;</w:t>
      </w:r>
    </w:p>
    <w:p w14:paraId="5D2531DB" w14:textId="6A1625BC"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 xml:space="preserve">прогнозирование обстановки (инженерной, пожарной, медицинской и других) в районе возможной чрезвычайной ситуации с целью планирования контрмер и </w:t>
      </w:r>
      <w:r w:rsidR="00AB7F42" w:rsidRPr="00EE49ED">
        <w:rPr>
          <w:rFonts w:cs="Times New Roman"/>
        </w:rPr>
        <w:t>необходимых сил,</w:t>
      </w:r>
      <w:r w:rsidRPr="00EE49ED">
        <w:rPr>
          <w:rFonts w:cs="Times New Roman"/>
        </w:rPr>
        <w:t xml:space="preserve"> и средств для проведения защитных мероприятий и ликвидации чрезвычайной ситуации;</w:t>
      </w:r>
    </w:p>
    <w:p w14:paraId="76F67F10"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прогнозирование и оценка возможных социально-экономических и экологических последствий (потери, ущерб);</w:t>
      </w:r>
    </w:p>
    <w:p w14:paraId="69758737"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оценка параметров (показателей) риска и построение карт (полей) риска.</w:t>
      </w:r>
    </w:p>
    <w:p w14:paraId="5CD1334D" w14:textId="77777777" w:rsidR="00C20BB7" w:rsidRPr="00EE49ED" w:rsidRDefault="00C20BB7" w:rsidP="00F0361B">
      <w:pPr>
        <w:pStyle w:val="affc"/>
        <w:spacing w:before="0" w:after="0" w:line="276" w:lineRule="auto"/>
        <w:ind w:firstLine="709"/>
      </w:pPr>
      <w:r w:rsidRPr="00EE49ED">
        <w:t xml:space="preserve">Организация прогнозирования техногенных чрезвычайных ситуаций осуществляется на основе представляемой информации о всех имеющихся в регионе потенциально опасных объектах. </w:t>
      </w:r>
    </w:p>
    <w:p w14:paraId="60AA0782" w14:textId="77777777" w:rsidR="00C20BB7" w:rsidRPr="00EE49ED" w:rsidRDefault="00C20BB7" w:rsidP="00F0361B">
      <w:pPr>
        <w:pStyle w:val="affc"/>
        <w:spacing w:before="0" w:after="0" w:line="276" w:lineRule="auto"/>
        <w:ind w:firstLine="709"/>
      </w:pPr>
      <w:r w:rsidRPr="00EE49ED">
        <w:t>Результаты прогнозирования техногенных чрезвычайных ситуаций учитываются при решении вопросов проектирования, строительства, эксплуатации и вывода из эксплуатации объектов, выдаче разрешений и лицензий на виды деятельности, связанные с повышенной опасностью.</w:t>
      </w:r>
    </w:p>
    <w:p w14:paraId="75EEEDB3" w14:textId="77777777" w:rsidR="00C20BB7" w:rsidRPr="00EE49ED" w:rsidRDefault="00C20BB7" w:rsidP="00F0361B">
      <w:pPr>
        <w:spacing w:line="276" w:lineRule="auto"/>
        <w:ind w:firstLine="709"/>
        <w:rPr>
          <w:i/>
          <w:szCs w:val="24"/>
        </w:rPr>
      </w:pPr>
      <w:r w:rsidRPr="00EE49ED">
        <w:rPr>
          <w:i/>
          <w:szCs w:val="24"/>
        </w:rPr>
        <w:t>Мероприятия по предупреждению чрезвычайных ситуаций природного характера</w:t>
      </w:r>
    </w:p>
    <w:p w14:paraId="6A21E64F" w14:textId="77777777" w:rsidR="00C20BB7" w:rsidRPr="00EE49ED" w:rsidRDefault="00C20BB7" w:rsidP="00F0361B">
      <w:pPr>
        <w:pStyle w:val="affc"/>
        <w:spacing w:before="0" w:after="0" w:line="276" w:lineRule="auto"/>
        <w:ind w:firstLine="709"/>
      </w:pPr>
      <w:r w:rsidRPr="00EE49ED">
        <w:t>С целью защиты населения территории от опасных метеорологических явлений и процессов предусматривается комплекс мероприятий:</w:t>
      </w:r>
    </w:p>
    <w:p w14:paraId="318D4F53"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заблаговременное изучение системы оповещения и предупреждения населения и объектов экономики о распространении тайфунов;</w:t>
      </w:r>
    </w:p>
    <w:p w14:paraId="1528E8D7"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lastRenderedPageBreak/>
        <w:t>подготовка населения к эвакуации при возникновении угрозы затопления и проведение инженерно-технических мероприятий по устойчивости объектов к их воздействию;</w:t>
      </w:r>
    </w:p>
    <w:p w14:paraId="5D7930BC"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создание аварийного запаса противогололедных средств;</w:t>
      </w:r>
    </w:p>
    <w:p w14:paraId="0D4F71B8"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подготовка техники для борьбы с сильными заносами и снегопадами;</w:t>
      </w:r>
    </w:p>
    <w:p w14:paraId="3BCA5604" w14:textId="0D124624"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 xml:space="preserve">контроль состояния и своевременное восстановление деятельности жизнеобеспечивающих объектов на территории </w:t>
      </w:r>
      <w:r w:rsidR="00150047" w:rsidRPr="00EE49ED">
        <w:rPr>
          <w:kern w:val="3"/>
        </w:rPr>
        <w:t>Сеготского сельского поселения</w:t>
      </w:r>
      <w:r w:rsidRPr="00EE49ED">
        <w:rPr>
          <w:rFonts w:cs="Times New Roman"/>
        </w:rPr>
        <w:t>.</w:t>
      </w:r>
    </w:p>
    <w:p w14:paraId="5C52BDCE" w14:textId="77777777" w:rsidR="00C20BB7" w:rsidRPr="00EE49ED" w:rsidRDefault="00C20BB7" w:rsidP="00F0361B">
      <w:pPr>
        <w:pStyle w:val="affc"/>
        <w:spacing w:before="0" w:after="0" w:line="276" w:lineRule="auto"/>
        <w:ind w:firstLine="709"/>
      </w:pPr>
      <w:r w:rsidRPr="00EE49ED">
        <w:t>Для предупреждения образования или ликвидации зимней скользкости на автомобильных дорогах рекомендуется проведение следующих мероприятий:</w:t>
      </w:r>
    </w:p>
    <w:p w14:paraId="6D486651"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профилактическая обработка покрытий противогололедными материалами (ПГМ) до появления зимней скользкости или в начале снегопада, чтобы предотвратить образование снежного наката;</w:t>
      </w:r>
    </w:p>
    <w:p w14:paraId="0D8A3381"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ликвидация снежно-ледяных отложений с помощью химических или комбинированных ПГМ;</w:t>
      </w:r>
    </w:p>
    <w:p w14:paraId="09E69BEE"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обработка снежно-ледяных отложений фрикционными материалами.</w:t>
      </w:r>
    </w:p>
    <w:p w14:paraId="6EF8B88C" w14:textId="77777777" w:rsidR="00C20BB7" w:rsidRPr="00EE49ED" w:rsidRDefault="00C20BB7" w:rsidP="00F0361B">
      <w:pPr>
        <w:pStyle w:val="affc"/>
        <w:spacing w:before="0" w:after="0" w:line="276" w:lineRule="auto"/>
        <w:ind w:firstLine="709"/>
      </w:pPr>
      <w:r w:rsidRPr="00EE49ED">
        <w:t>Комплекс работ по зимнему содержанию улиц и дорог, в том числе предотвращение развития гололедных явлений на дорожных покрытиях, осуществляют дорожно-эксплуатационные участки.</w:t>
      </w:r>
    </w:p>
    <w:p w14:paraId="56CCD0D0" w14:textId="77777777" w:rsidR="00C20BB7" w:rsidRPr="00EE49ED" w:rsidRDefault="00C20BB7" w:rsidP="00F0361B">
      <w:pPr>
        <w:pStyle w:val="affc"/>
        <w:spacing w:before="0" w:after="0" w:line="276" w:lineRule="auto"/>
        <w:ind w:firstLine="709"/>
      </w:pPr>
      <w:r w:rsidRPr="00EE49ED">
        <w:t>Для защиты зданий и сооружений от воздействия молнии применяются различные способы: установка молниеприемников, токоотводов и заземлителей, экранирование и другие. Соблюдение норм при выборе молниезащиты существенно снижает риск ущерба от удара молнии.</w:t>
      </w:r>
    </w:p>
    <w:p w14:paraId="0A73A271" w14:textId="23047B30" w:rsidR="00C20BB7" w:rsidRPr="00EE49ED" w:rsidRDefault="00C20BB7" w:rsidP="00F0361B">
      <w:pPr>
        <w:pStyle w:val="affc"/>
        <w:spacing w:before="0" w:after="0" w:line="276" w:lineRule="auto"/>
        <w:ind w:firstLine="709"/>
      </w:pPr>
      <w:r w:rsidRPr="00EE49ED">
        <w:t>При выборе комплекса средств молниезащиты следует руководствоваться «Инструкцией по устройству молниезащиты зданий, сооружений и промышленных коммуникаций», утвержденной приказом Министерства энергетики Росси</w:t>
      </w:r>
      <w:r w:rsidR="006E5B98" w:rsidRPr="00EE49ED">
        <w:t>йской Федерации</w:t>
      </w:r>
      <w:r w:rsidRPr="00EE49ED">
        <w:t xml:space="preserve"> от 30.06.2003 № 280. </w:t>
      </w:r>
    </w:p>
    <w:p w14:paraId="112B8B97" w14:textId="77777777" w:rsidR="00C20BB7" w:rsidRPr="00EE49ED" w:rsidRDefault="00C20BB7" w:rsidP="00F0361B">
      <w:pPr>
        <w:pStyle w:val="affc"/>
        <w:spacing w:before="0" w:after="0" w:line="276" w:lineRule="auto"/>
        <w:ind w:firstLine="709"/>
        <w:rPr>
          <w:i/>
        </w:rPr>
      </w:pPr>
      <w:r w:rsidRPr="00EE49ED">
        <w:rPr>
          <w:i/>
        </w:rPr>
        <w:t>Мероприятия по предупреждению чрезвычайных ситуаций биолого-социального характера</w:t>
      </w:r>
    </w:p>
    <w:p w14:paraId="4E96DEB8" w14:textId="77777777" w:rsidR="00C20BB7" w:rsidRPr="00EE49ED" w:rsidRDefault="00C20BB7" w:rsidP="00F0361B">
      <w:pPr>
        <w:pStyle w:val="affc"/>
        <w:spacing w:before="0" w:after="0" w:line="276" w:lineRule="auto"/>
        <w:ind w:firstLine="709"/>
      </w:pPr>
      <w:r w:rsidRPr="00EE49ED">
        <w:t>Основные мероприятия по предупреждению чрезвычайных ситуаций биолого-социального характера:</w:t>
      </w:r>
    </w:p>
    <w:p w14:paraId="0CEB21E6"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продолжить дальнейшую работу по проведению серологического мониторинга за напряженностью коллективного иммунитета против инфекционных заболеваний, управляемых средствами специфической профилактики;</w:t>
      </w:r>
    </w:p>
    <w:p w14:paraId="33801AFE"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координировать деятельность всех служб и ведомств, включая органы исполнительной власти, по проведению организационных и практических мероприятий, направленных на профилактику гриппа птиц;</w:t>
      </w:r>
    </w:p>
    <w:p w14:paraId="54986314"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обеспечить эффективный надзор за лабораторной и клинической диагностикой природно-очаговых и зооантропонозных инфекционных заболеваний;</w:t>
      </w:r>
    </w:p>
    <w:p w14:paraId="751DEA2D"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обеспечить надзор за соблюдением санитарного законодательства в области профилактики клещевого вирусного энцефалита;</w:t>
      </w:r>
    </w:p>
    <w:p w14:paraId="17ADC07A" w14:textId="77777777"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проводить информационно-разъяснительную работу среди населения по вопросам личной и общественной профилактики инфекционных и паразитарных заболеваний;</w:t>
      </w:r>
    </w:p>
    <w:p w14:paraId="7FBDD32C" w14:textId="4D70B103" w:rsidR="00C20BB7" w:rsidRPr="00EE49ED" w:rsidRDefault="00C20BB7" w:rsidP="00DE59F6">
      <w:pPr>
        <w:pStyle w:val="affff4"/>
        <w:numPr>
          <w:ilvl w:val="0"/>
          <w:numId w:val="80"/>
        </w:numPr>
        <w:tabs>
          <w:tab w:val="left" w:pos="709"/>
        </w:tabs>
        <w:spacing w:after="0" w:line="276" w:lineRule="auto"/>
        <w:ind w:left="0" w:firstLine="426"/>
        <w:jc w:val="both"/>
        <w:rPr>
          <w:rFonts w:cs="Times New Roman"/>
        </w:rPr>
      </w:pPr>
      <w:r w:rsidRPr="00EE49ED">
        <w:rPr>
          <w:rFonts w:cs="Times New Roman"/>
        </w:rPr>
        <w:t>обеспечить проведение в полном объеме на территории дератизационных, дезинсекционных и дезинфекционных мероприятий.</w:t>
      </w:r>
    </w:p>
    <w:p w14:paraId="44E28E8E" w14:textId="77777777" w:rsidR="00904FB5" w:rsidRPr="00EE49ED" w:rsidRDefault="00904FB5" w:rsidP="00F0361B">
      <w:pPr>
        <w:spacing w:line="276" w:lineRule="auto"/>
      </w:pPr>
    </w:p>
    <w:bookmarkEnd w:id="308"/>
    <w:p w14:paraId="28CD6120" w14:textId="77777777" w:rsidR="003A596C" w:rsidRPr="00EE49ED" w:rsidRDefault="003A596C" w:rsidP="00F0361B">
      <w:pPr>
        <w:spacing w:line="276" w:lineRule="auto"/>
        <w:rPr>
          <w:szCs w:val="24"/>
          <w:lang w:eastAsia="ru-RU"/>
        </w:rPr>
        <w:sectPr w:rsidR="003A596C" w:rsidRPr="00EE49ED" w:rsidSect="00430D8D">
          <w:footerReference w:type="default" r:id="rId70"/>
          <w:pgSz w:w="11906" w:h="16838"/>
          <w:pgMar w:top="1134" w:right="567" w:bottom="1134" w:left="1418" w:header="567" w:footer="567" w:gutter="0"/>
          <w:cols w:space="708"/>
          <w:docGrid w:linePitch="360"/>
        </w:sectPr>
      </w:pPr>
    </w:p>
    <w:p w14:paraId="6A13BF3F" w14:textId="77777777" w:rsidR="003A596C" w:rsidRPr="00EE49ED" w:rsidRDefault="003A596C" w:rsidP="00EE30B3">
      <w:pPr>
        <w:pStyle w:val="0212163"/>
        <w:rPr>
          <w:rFonts w:asciiTheme="minorHAnsi" w:hAnsiTheme="minorHAnsi"/>
        </w:rPr>
      </w:pPr>
      <w:bookmarkStart w:id="313" w:name="_Toc53143742"/>
      <w:bookmarkStart w:id="314" w:name="_Toc69297584"/>
      <w:bookmarkStart w:id="315" w:name="_Toc178256518"/>
      <w:r w:rsidRPr="00EE49ED">
        <w:lastRenderedPageBreak/>
        <w:t>РАЗДЕЛ 6. ОЦЕНКА ВОЗМОЖНОГО ВЛИЯНИЯ ПЛАНИРУЕМЫХ ДЛЯ РАЗМЕЩЕНИЯ ОБЪЕКТОВ МЕСТНОГО ЗНАЧЕНИЯ ПОСЕЛЕНИЯ НА КОМПЛЕКСНОЕ РАЗВИТИЕ ТЕРРИТОРИИ</w:t>
      </w:r>
      <w:bookmarkEnd w:id="313"/>
      <w:bookmarkEnd w:id="315"/>
    </w:p>
    <w:p w14:paraId="1E37B1C0" w14:textId="5EAAEAA7" w:rsidR="005A3477" w:rsidRPr="00EE49ED" w:rsidRDefault="005A3477" w:rsidP="00F0361B">
      <w:pPr>
        <w:spacing w:line="276" w:lineRule="auto"/>
        <w:ind w:firstLine="556"/>
        <w:rPr>
          <w:rFonts w:eastAsia="Tahoma"/>
          <w:color w:val="000000"/>
          <w:lang w:eastAsia="ru-RU"/>
        </w:rPr>
      </w:pPr>
      <w:r w:rsidRPr="00EE49ED">
        <w:rPr>
          <w:rFonts w:eastAsia="Tahoma"/>
          <w:color w:val="000000"/>
          <w:lang w:eastAsia="ru-RU"/>
        </w:rPr>
        <w:t xml:space="preserve">Комплексное развитие территорий достигается путем сбалансированного многофункционального территориального развития и за счет обеспеченности проживающего на территории </w:t>
      </w:r>
      <w:r w:rsidR="00B03783" w:rsidRPr="00EE49ED">
        <w:rPr>
          <w:rFonts w:eastAsia="Tahoma"/>
          <w:color w:val="000000"/>
          <w:lang w:eastAsia="ru-RU"/>
        </w:rPr>
        <w:t xml:space="preserve">Сеготского сельского поселения </w:t>
      </w:r>
      <w:r w:rsidRPr="00EE49ED">
        <w:rPr>
          <w:rFonts w:eastAsia="Tahoma"/>
          <w:color w:val="000000"/>
          <w:lang w:eastAsia="ru-RU"/>
        </w:rPr>
        <w:t xml:space="preserve">населения всеми необходимыми объектами социальной, транспортной и инженерной инфраструктуры федерального, регионального и местного значения. </w:t>
      </w:r>
    </w:p>
    <w:p w14:paraId="59AACA0C" w14:textId="405DC58D" w:rsidR="005A3477" w:rsidRPr="00EE49ED" w:rsidRDefault="005A3477" w:rsidP="00F0361B">
      <w:pPr>
        <w:spacing w:line="276" w:lineRule="auto"/>
        <w:ind w:left="-17" w:firstLine="556"/>
        <w:rPr>
          <w:rFonts w:eastAsia="Tahoma"/>
          <w:color w:val="000000"/>
          <w:lang w:eastAsia="ru-RU"/>
        </w:rPr>
      </w:pPr>
      <w:r w:rsidRPr="00EE49ED">
        <w:rPr>
          <w:rFonts w:eastAsia="Tahoma"/>
          <w:color w:val="000000"/>
          <w:lang w:eastAsia="ru-RU"/>
        </w:rPr>
        <w:t xml:space="preserve">Влияние планируемых для размещения объектов местного значения на комплексное развитие территории </w:t>
      </w:r>
      <w:r w:rsidR="00150047" w:rsidRPr="00EE49ED">
        <w:rPr>
          <w:kern w:val="3"/>
          <w:szCs w:val="24"/>
        </w:rPr>
        <w:t>Сеготского сельского поселения</w:t>
      </w:r>
      <w:r w:rsidR="00150047" w:rsidRPr="00EE49ED">
        <w:rPr>
          <w:rFonts w:eastAsia="Tahoma"/>
          <w:color w:val="000000"/>
          <w:lang w:eastAsia="ru-RU"/>
        </w:rPr>
        <w:t xml:space="preserve"> </w:t>
      </w:r>
      <w:r w:rsidRPr="00EE49ED">
        <w:rPr>
          <w:rFonts w:eastAsia="Tahoma"/>
          <w:color w:val="000000"/>
          <w:lang w:eastAsia="ru-RU"/>
        </w:rPr>
        <w:t xml:space="preserve">оценивается по показателям обеспеченности населения объектами местного значения поселения и объектами местного значения муниципального района в соответствии с нормативами градостроительного проектирования. Показатели обеспеченности населения </w:t>
      </w:r>
      <w:r w:rsidR="004B1DE0" w:rsidRPr="00EE49ED">
        <w:rPr>
          <w:rFonts w:eastAsia="Tahoma"/>
          <w:color w:val="000000"/>
          <w:lang w:eastAsia="ru-RU"/>
        </w:rPr>
        <w:t xml:space="preserve">Сеготского </w:t>
      </w:r>
      <w:r w:rsidR="00853106" w:rsidRPr="00EE49ED">
        <w:rPr>
          <w:rFonts w:eastAsia="Tahoma"/>
          <w:color w:val="000000"/>
          <w:lang w:eastAsia="ru-RU"/>
        </w:rPr>
        <w:t xml:space="preserve">сельского поселения </w:t>
      </w:r>
      <w:r w:rsidRPr="00EE49ED">
        <w:rPr>
          <w:rFonts w:eastAsia="Tahoma"/>
          <w:color w:val="000000"/>
          <w:lang w:eastAsia="ru-RU"/>
        </w:rPr>
        <w:t>объектами местного значения поселения и объектами местного значения муниципального района представлены ниже</w:t>
      </w:r>
      <w:bookmarkStart w:id="316" w:name="_Hlk140741965"/>
      <w:r w:rsidR="00B807FE" w:rsidRPr="00EE49ED">
        <w:rPr>
          <w:rFonts w:eastAsia="Tahoma"/>
          <w:color w:val="000000"/>
          <w:lang w:eastAsia="ru-RU"/>
        </w:rPr>
        <w:t>,</w:t>
      </w:r>
      <w:r w:rsidRPr="00EE49ED">
        <w:rPr>
          <w:rFonts w:eastAsia="Tahoma"/>
          <w:color w:val="000000"/>
          <w:lang w:eastAsia="ru-RU"/>
        </w:rPr>
        <w:t xml:space="preserve"> </w:t>
      </w:r>
      <w:r w:rsidR="00B807FE" w:rsidRPr="00EE49ED">
        <w:rPr>
          <w:rFonts w:eastAsia="Tahoma"/>
          <w:color w:val="000000"/>
          <w:lang w:eastAsia="ru-RU"/>
        </w:rPr>
        <w:t>в таблице 6.1.</w:t>
      </w:r>
    </w:p>
    <w:p w14:paraId="08160A26" w14:textId="30CF1751" w:rsidR="005A3477" w:rsidRPr="00EE49ED" w:rsidRDefault="005A3477" w:rsidP="00F0361B">
      <w:pPr>
        <w:spacing w:line="276" w:lineRule="auto"/>
        <w:ind w:left="-17"/>
        <w:jc w:val="right"/>
        <w:rPr>
          <w:rFonts w:eastAsia="Tahoma"/>
          <w:color w:val="000000"/>
          <w:lang w:eastAsia="ru-RU"/>
        </w:rPr>
      </w:pPr>
      <w:r w:rsidRPr="00EE49ED">
        <w:rPr>
          <w:rFonts w:eastAsia="Tahoma"/>
          <w:color w:val="000000"/>
          <w:lang w:eastAsia="ru-RU"/>
        </w:rPr>
        <w:t xml:space="preserve">Таблица </w:t>
      </w:r>
      <w:r w:rsidR="00B807FE" w:rsidRPr="00EE49ED">
        <w:rPr>
          <w:rFonts w:eastAsia="Tahoma"/>
          <w:color w:val="000000"/>
          <w:lang w:eastAsia="ru-RU"/>
        </w:rPr>
        <w:t>6.1</w:t>
      </w:r>
      <w:r w:rsidRPr="00EE49ED">
        <w:rPr>
          <w:rFonts w:eastAsia="Tahoma"/>
          <w:color w:val="000000"/>
          <w:lang w:eastAsia="ru-RU"/>
        </w:rPr>
        <w:t xml:space="preserve"> </w:t>
      </w:r>
    </w:p>
    <w:p w14:paraId="50901AD6" w14:textId="5A7CF71D" w:rsidR="005A3477" w:rsidRPr="00EE49ED" w:rsidRDefault="005A3477" w:rsidP="00F0361B">
      <w:pPr>
        <w:spacing w:line="276" w:lineRule="auto"/>
        <w:ind w:left="-17"/>
        <w:jc w:val="center"/>
        <w:rPr>
          <w:rFonts w:eastAsia="Tahoma"/>
          <w:color w:val="000000"/>
          <w:lang w:eastAsia="ru-RU"/>
        </w:rPr>
      </w:pPr>
      <w:r w:rsidRPr="00EE49ED">
        <w:rPr>
          <w:rFonts w:eastAsia="Tahoma"/>
          <w:color w:val="000000"/>
          <w:lang w:eastAsia="ru-RU"/>
        </w:rPr>
        <w:t xml:space="preserve">Показатели обеспеченности населения </w:t>
      </w:r>
      <w:r w:rsidR="00150047" w:rsidRPr="00EE49ED">
        <w:rPr>
          <w:kern w:val="3"/>
          <w:szCs w:val="24"/>
        </w:rPr>
        <w:t>Сеготского сельского поселения</w:t>
      </w:r>
      <w:r w:rsidR="00150047" w:rsidRPr="00EE49ED">
        <w:rPr>
          <w:rFonts w:eastAsia="Tahoma"/>
          <w:color w:val="000000"/>
          <w:lang w:eastAsia="ru-RU"/>
        </w:rPr>
        <w:t xml:space="preserve"> </w:t>
      </w:r>
      <w:r w:rsidRPr="00EE49ED">
        <w:rPr>
          <w:rFonts w:eastAsia="Tahoma"/>
          <w:color w:val="000000"/>
          <w:lang w:eastAsia="ru-RU"/>
        </w:rPr>
        <w:t>объектами местного значения поселения и муниципального района</w:t>
      </w:r>
    </w:p>
    <w:tbl>
      <w:tblPr>
        <w:tblStyle w:val="155"/>
        <w:tblW w:w="9936" w:type="dxa"/>
        <w:tblBorders>
          <w:bottom w:val="none" w:sz="0" w:space="0" w:color="auto"/>
        </w:tblBorders>
        <w:tblLook w:val="04A0" w:firstRow="1" w:lastRow="0" w:firstColumn="1" w:lastColumn="0" w:noHBand="0" w:noVBand="1"/>
      </w:tblPr>
      <w:tblGrid>
        <w:gridCol w:w="529"/>
        <w:gridCol w:w="4569"/>
        <w:gridCol w:w="1560"/>
        <w:gridCol w:w="1842"/>
        <w:gridCol w:w="1436"/>
      </w:tblGrid>
      <w:tr w:rsidR="005A3477" w:rsidRPr="00EE49ED" w14:paraId="345E2697" w14:textId="77777777" w:rsidTr="00B807FE">
        <w:trPr>
          <w:trHeight w:val="20"/>
        </w:trPr>
        <w:tc>
          <w:tcPr>
            <w:tcW w:w="529" w:type="dxa"/>
            <w:vAlign w:val="center"/>
          </w:tcPr>
          <w:p w14:paraId="43626513" w14:textId="77777777" w:rsidR="005A3477" w:rsidRPr="00EE49ED" w:rsidRDefault="005A3477" w:rsidP="005A3477">
            <w:pPr>
              <w:spacing w:line="240" w:lineRule="auto"/>
              <w:jc w:val="center"/>
              <w:rPr>
                <w:rFonts w:eastAsia="Tahoma" w:cs="Times New Roman"/>
                <w:color w:val="000000"/>
                <w:sz w:val="20"/>
                <w:szCs w:val="20"/>
                <w:lang w:eastAsia="ru-RU"/>
              </w:rPr>
            </w:pPr>
            <w:r w:rsidRPr="00EE49ED">
              <w:rPr>
                <w:rFonts w:eastAsia="Tahoma" w:cs="Times New Roman"/>
                <w:b/>
                <w:color w:val="000000"/>
                <w:sz w:val="20"/>
                <w:szCs w:val="20"/>
                <w:lang w:eastAsia="ru-RU"/>
              </w:rPr>
              <w:t>№</w:t>
            </w:r>
          </w:p>
        </w:tc>
        <w:tc>
          <w:tcPr>
            <w:tcW w:w="4569" w:type="dxa"/>
            <w:vAlign w:val="center"/>
          </w:tcPr>
          <w:p w14:paraId="30CC61DF" w14:textId="77777777" w:rsidR="005A3477" w:rsidRPr="00EE49ED" w:rsidRDefault="005A3477" w:rsidP="005A3477">
            <w:pPr>
              <w:spacing w:line="240" w:lineRule="auto"/>
              <w:ind w:right="68"/>
              <w:jc w:val="center"/>
              <w:rPr>
                <w:rFonts w:eastAsia="Tahoma" w:cs="Times New Roman"/>
                <w:color w:val="000000"/>
                <w:sz w:val="20"/>
                <w:szCs w:val="20"/>
                <w:lang w:eastAsia="ru-RU"/>
              </w:rPr>
            </w:pPr>
            <w:r w:rsidRPr="00EE49ED">
              <w:rPr>
                <w:rFonts w:eastAsia="Tahoma" w:cs="Times New Roman"/>
                <w:b/>
                <w:color w:val="000000"/>
                <w:sz w:val="20"/>
                <w:szCs w:val="20"/>
                <w:lang w:eastAsia="ru-RU"/>
              </w:rPr>
              <w:t>Наименование показателя</w:t>
            </w:r>
          </w:p>
        </w:tc>
        <w:tc>
          <w:tcPr>
            <w:tcW w:w="1560" w:type="dxa"/>
            <w:vAlign w:val="center"/>
          </w:tcPr>
          <w:p w14:paraId="2BD364EE" w14:textId="77777777" w:rsidR="005A3477" w:rsidRPr="00EE49ED" w:rsidRDefault="005A3477" w:rsidP="005A3477">
            <w:pPr>
              <w:spacing w:line="240" w:lineRule="auto"/>
              <w:jc w:val="center"/>
              <w:rPr>
                <w:rFonts w:eastAsia="Tahoma" w:cs="Times New Roman"/>
                <w:color w:val="000000"/>
                <w:sz w:val="20"/>
                <w:szCs w:val="20"/>
                <w:lang w:eastAsia="ru-RU"/>
              </w:rPr>
            </w:pPr>
            <w:r w:rsidRPr="00EE49ED">
              <w:rPr>
                <w:rFonts w:eastAsia="Tahoma" w:cs="Times New Roman"/>
                <w:b/>
                <w:color w:val="000000"/>
                <w:sz w:val="20"/>
                <w:szCs w:val="20"/>
                <w:lang w:eastAsia="ru-RU"/>
              </w:rPr>
              <w:t>Единица измерения</w:t>
            </w:r>
          </w:p>
        </w:tc>
        <w:tc>
          <w:tcPr>
            <w:tcW w:w="1842" w:type="dxa"/>
            <w:vAlign w:val="center"/>
          </w:tcPr>
          <w:p w14:paraId="67D3CBC9" w14:textId="77777777" w:rsidR="005A3477" w:rsidRPr="00EE49ED" w:rsidRDefault="005A3477" w:rsidP="005A3477">
            <w:pPr>
              <w:spacing w:line="240" w:lineRule="auto"/>
              <w:jc w:val="center"/>
              <w:rPr>
                <w:rFonts w:eastAsia="Tahoma" w:cs="Times New Roman"/>
                <w:color w:val="000000"/>
                <w:sz w:val="20"/>
                <w:szCs w:val="20"/>
                <w:lang w:eastAsia="ru-RU"/>
              </w:rPr>
            </w:pPr>
            <w:r w:rsidRPr="00EE49ED">
              <w:rPr>
                <w:rFonts w:eastAsia="Tahoma" w:cs="Times New Roman"/>
                <w:b/>
                <w:color w:val="000000"/>
                <w:sz w:val="20"/>
                <w:szCs w:val="20"/>
                <w:lang w:eastAsia="ru-RU"/>
              </w:rPr>
              <w:t>Современное состояние</w:t>
            </w:r>
          </w:p>
        </w:tc>
        <w:tc>
          <w:tcPr>
            <w:tcW w:w="1436" w:type="dxa"/>
            <w:vAlign w:val="center"/>
          </w:tcPr>
          <w:p w14:paraId="433DC93E" w14:textId="77777777" w:rsidR="005A3477" w:rsidRPr="00EE49ED" w:rsidRDefault="005A3477" w:rsidP="005A3477">
            <w:pPr>
              <w:spacing w:line="240" w:lineRule="auto"/>
              <w:jc w:val="center"/>
              <w:rPr>
                <w:rFonts w:eastAsia="Tahoma" w:cs="Times New Roman"/>
                <w:color w:val="000000"/>
                <w:sz w:val="20"/>
                <w:szCs w:val="20"/>
                <w:lang w:eastAsia="ru-RU"/>
              </w:rPr>
            </w:pPr>
            <w:r w:rsidRPr="00EE49ED">
              <w:rPr>
                <w:rFonts w:eastAsia="Tahoma" w:cs="Times New Roman"/>
                <w:b/>
                <w:color w:val="000000"/>
                <w:sz w:val="20"/>
                <w:szCs w:val="20"/>
                <w:lang w:eastAsia="ru-RU"/>
              </w:rPr>
              <w:t>Расчетный срок</w:t>
            </w:r>
          </w:p>
        </w:tc>
      </w:tr>
    </w:tbl>
    <w:p w14:paraId="784FC2B5" w14:textId="77777777" w:rsidR="00F771D5" w:rsidRPr="00EE49ED" w:rsidRDefault="00F771D5" w:rsidP="00B807FE">
      <w:pPr>
        <w:spacing w:line="14" w:lineRule="auto"/>
      </w:pPr>
    </w:p>
    <w:tbl>
      <w:tblPr>
        <w:tblStyle w:val="155"/>
        <w:tblW w:w="9936" w:type="dxa"/>
        <w:tblLayout w:type="fixed"/>
        <w:tblLook w:val="04A0" w:firstRow="1" w:lastRow="0" w:firstColumn="1" w:lastColumn="0" w:noHBand="0" w:noVBand="1"/>
      </w:tblPr>
      <w:tblGrid>
        <w:gridCol w:w="515"/>
        <w:gridCol w:w="4579"/>
        <w:gridCol w:w="1535"/>
        <w:gridCol w:w="1871"/>
        <w:gridCol w:w="1436"/>
      </w:tblGrid>
      <w:tr w:rsidR="00F771D5" w:rsidRPr="00EE49ED" w14:paraId="3A508908" w14:textId="77777777" w:rsidTr="003F557B">
        <w:trPr>
          <w:trHeight w:val="20"/>
        </w:trPr>
        <w:tc>
          <w:tcPr>
            <w:tcW w:w="515" w:type="dxa"/>
          </w:tcPr>
          <w:p w14:paraId="5E6895C0" w14:textId="77777777" w:rsidR="00F771D5" w:rsidRPr="00EE49ED" w:rsidRDefault="00F771D5" w:rsidP="002C125D">
            <w:pPr>
              <w:spacing w:line="240" w:lineRule="auto"/>
              <w:jc w:val="center"/>
              <w:rPr>
                <w:rFonts w:eastAsia="Tahoma" w:cs="Times New Roman"/>
                <w:b/>
                <w:color w:val="000000"/>
                <w:sz w:val="20"/>
                <w:szCs w:val="24"/>
                <w:lang w:eastAsia="ru-RU"/>
              </w:rPr>
            </w:pPr>
            <w:r w:rsidRPr="00EE49ED">
              <w:rPr>
                <w:rFonts w:eastAsia="Tahoma" w:cs="Times New Roman"/>
                <w:b/>
                <w:color w:val="000000"/>
                <w:sz w:val="20"/>
                <w:szCs w:val="24"/>
                <w:lang w:eastAsia="ru-RU"/>
              </w:rPr>
              <w:t>1</w:t>
            </w:r>
          </w:p>
        </w:tc>
        <w:tc>
          <w:tcPr>
            <w:tcW w:w="4579" w:type="dxa"/>
          </w:tcPr>
          <w:p w14:paraId="6D45D5B7" w14:textId="77777777" w:rsidR="00F771D5" w:rsidRPr="00EE49ED" w:rsidRDefault="00F771D5" w:rsidP="002C125D">
            <w:pPr>
              <w:spacing w:line="240" w:lineRule="auto"/>
              <w:ind w:right="68"/>
              <w:jc w:val="center"/>
              <w:rPr>
                <w:rFonts w:eastAsia="Tahoma" w:cs="Times New Roman"/>
                <w:b/>
                <w:color w:val="000000"/>
                <w:sz w:val="20"/>
                <w:szCs w:val="24"/>
                <w:lang w:eastAsia="ru-RU"/>
              </w:rPr>
            </w:pPr>
            <w:r w:rsidRPr="00EE49ED">
              <w:rPr>
                <w:rFonts w:eastAsia="Tahoma" w:cs="Times New Roman"/>
                <w:b/>
                <w:color w:val="000000"/>
                <w:sz w:val="20"/>
                <w:szCs w:val="24"/>
                <w:lang w:eastAsia="ru-RU"/>
              </w:rPr>
              <w:t>2</w:t>
            </w:r>
          </w:p>
        </w:tc>
        <w:tc>
          <w:tcPr>
            <w:tcW w:w="1535" w:type="dxa"/>
          </w:tcPr>
          <w:p w14:paraId="2B24CE0F" w14:textId="77777777" w:rsidR="00F771D5" w:rsidRPr="00EE49ED" w:rsidRDefault="00F771D5" w:rsidP="002C125D">
            <w:pPr>
              <w:spacing w:line="240" w:lineRule="auto"/>
              <w:jc w:val="center"/>
              <w:rPr>
                <w:rFonts w:eastAsia="Tahoma" w:cs="Times New Roman"/>
                <w:b/>
                <w:color w:val="000000"/>
                <w:sz w:val="20"/>
                <w:szCs w:val="24"/>
                <w:lang w:eastAsia="ru-RU"/>
              </w:rPr>
            </w:pPr>
            <w:r w:rsidRPr="00EE49ED">
              <w:rPr>
                <w:rFonts w:eastAsia="Tahoma" w:cs="Times New Roman"/>
                <w:b/>
                <w:color w:val="000000"/>
                <w:sz w:val="20"/>
                <w:szCs w:val="24"/>
                <w:lang w:eastAsia="ru-RU"/>
              </w:rPr>
              <w:t>3</w:t>
            </w:r>
          </w:p>
        </w:tc>
        <w:tc>
          <w:tcPr>
            <w:tcW w:w="1871" w:type="dxa"/>
          </w:tcPr>
          <w:p w14:paraId="3E01E39A" w14:textId="77777777" w:rsidR="00F771D5" w:rsidRPr="00EE49ED" w:rsidRDefault="00F771D5" w:rsidP="002C125D">
            <w:pPr>
              <w:spacing w:line="240" w:lineRule="auto"/>
              <w:jc w:val="center"/>
              <w:rPr>
                <w:rFonts w:eastAsia="Tahoma" w:cs="Times New Roman"/>
                <w:b/>
                <w:color w:val="000000"/>
                <w:sz w:val="20"/>
                <w:szCs w:val="24"/>
                <w:lang w:eastAsia="ru-RU"/>
              </w:rPr>
            </w:pPr>
            <w:r w:rsidRPr="00EE49ED">
              <w:rPr>
                <w:rFonts w:eastAsia="Tahoma" w:cs="Times New Roman"/>
                <w:b/>
                <w:color w:val="000000"/>
                <w:sz w:val="20"/>
                <w:szCs w:val="24"/>
                <w:lang w:eastAsia="ru-RU"/>
              </w:rPr>
              <w:t>4</w:t>
            </w:r>
          </w:p>
        </w:tc>
        <w:tc>
          <w:tcPr>
            <w:tcW w:w="1436" w:type="dxa"/>
          </w:tcPr>
          <w:p w14:paraId="69854FBA" w14:textId="4A1B2B11" w:rsidR="00F771D5" w:rsidRPr="00EE49ED" w:rsidRDefault="00F771D5" w:rsidP="003F557B">
            <w:pPr>
              <w:tabs>
                <w:tab w:val="left" w:pos="538"/>
                <w:tab w:val="center" w:pos="610"/>
              </w:tabs>
              <w:spacing w:line="240" w:lineRule="auto"/>
              <w:jc w:val="center"/>
              <w:rPr>
                <w:rFonts w:eastAsia="Tahoma" w:cs="Times New Roman"/>
                <w:b/>
                <w:color w:val="000000"/>
                <w:sz w:val="20"/>
                <w:szCs w:val="24"/>
                <w:lang w:eastAsia="ru-RU"/>
              </w:rPr>
            </w:pPr>
            <w:r w:rsidRPr="00EE49ED">
              <w:rPr>
                <w:rFonts w:eastAsia="Tahoma" w:cs="Times New Roman"/>
                <w:b/>
                <w:color w:val="000000"/>
                <w:sz w:val="20"/>
                <w:szCs w:val="24"/>
                <w:lang w:eastAsia="ru-RU"/>
              </w:rPr>
              <w:t>5</w:t>
            </w:r>
          </w:p>
        </w:tc>
      </w:tr>
      <w:tr w:rsidR="003F557B" w:rsidRPr="00EE49ED" w14:paraId="39D388C9" w14:textId="77777777" w:rsidTr="003F557B">
        <w:trPr>
          <w:trHeight w:val="20"/>
        </w:trPr>
        <w:tc>
          <w:tcPr>
            <w:tcW w:w="515" w:type="dxa"/>
          </w:tcPr>
          <w:p w14:paraId="3EA5D86A" w14:textId="77777777" w:rsidR="003F557B" w:rsidRPr="00EE49ED" w:rsidRDefault="003F557B" w:rsidP="003F557B">
            <w:pPr>
              <w:spacing w:line="240" w:lineRule="auto"/>
              <w:ind w:right="62"/>
              <w:jc w:val="center"/>
              <w:rPr>
                <w:rFonts w:eastAsia="Tahoma" w:cs="Times New Roman"/>
                <w:color w:val="000000"/>
                <w:sz w:val="20"/>
                <w:szCs w:val="24"/>
                <w:lang w:eastAsia="ru-RU"/>
              </w:rPr>
            </w:pPr>
            <w:r w:rsidRPr="00EE49ED">
              <w:rPr>
                <w:rFonts w:eastAsia="Tahoma" w:cs="Times New Roman"/>
                <w:color w:val="000000"/>
                <w:sz w:val="20"/>
                <w:szCs w:val="24"/>
                <w:lang w:eastAsia="ru-RU"/>
              </w:rPr>
              <w:t>1</w:t>
            </w:r>
          </w:p>
        </w:tc>
        <w:tc>
          <w:tcPr>
            <w:tcW w:w="4579" w:type="dxa"/>
          </w:tcPr>
          <w:p w14:paraId="7B6C328C" w14:textId="77777777" w:rsidR="003F557B" w:rsidRPr="00EE49ED" w:rsidRDefault="003F557B" w:rsidP="003F557B">
            <w:pPr>
              <w:spacing w:line="240" w:lineRule="auto"/>
              <w:jc w:val="left"/>
              <w:rPr>
                <w:rFonts w:eastAsia="Tahoma" w:cs="Times New Roman"/>
                <w:color w:val="000000"/>
                <w:sz w:val="20"/>
                <w:szCs w:val="24"/>
                <w:lang w:eastAsia="ru-RU"/>
              </w:rPr>
            </w:pPr>
            <w:r w:rsidRPr="00EE49ED">
              <w:rPr>
                <w:rFonts w:eastAsia="Tahoma" w:cs="Times New Roman"/>
                <w:color w:val="000000"/>
                <w:sz w:val="20"/>
                <w:szCs w:val="24"/>
                <w:lang w:eastAsia="ru-RU"/>
              </w:rPr>
              <w:t xml:space="preserve">Обеспеченность дошкольными образовательными организациями </w:t>
            </w:r>
          </w:p>
        </w:tc>
        <w:tc>
          <w:tcPr>
            <w:tcW w:w="1535" w:type="dxa"/>
            <w:vMerge w:val="restart"/>
          </w:tcPr>
          <w:p w14:paraId="00DC0F1D" w14:textId="77777777" w:rsidR="003F557B" w:rsidRPr="00EE49ED" w:rsidRDefault="003F557B" w:rsidP="003F557B">
            <w:pPr>
              <w:spacing w:line="240" w:lineRule="auto"/>
              <w:jc w:val="center"/>
              <w:rPr>
                <w:rFonts w:eastAsia="Tahoma" w:cs="Times New Roman"/>
                <w:color w:val="000000"/>
                <w:sz w:val="20"/>
                <w:szCs w:val="24"/>
                <w:lang w:eastAsia="ru-RU"/>
              </w:rPr>
            </w:pPr>
            <w:r w:rsidRPr="00EE49ED">
              <w:rPr>
                <w:rFonts w:eastAsia="Tahoma" w:cs="Times New Roman"/>
                <w:color w:val="000000"/>
                <w:sz w:val="20"/>
                <w:szCs w:val="24"/>
                <w:lang w:eastAsia="ru-RU"/>
              </w:rPr>
              <w:t xml:space="preserve">% от нормативного значения </w:t>
            </w:r>
          </w:p>
        </w:tc>
        <w:tc>
          <w:tcPr>
            <w:tcW w:w="1871" w:type="dxa"/>
            <w:shd w:val="clear" w:color="auto" w:fill="auto"/>
          </w:tcPr>
          <w:p w14:paraId="153C6E88" w14:textId="76C2BB1D" w:rsidR="003F557B" w:rsidRPr="00EE49ED" w:rsidRDefault="003F557B" w:rsidP="003F557B">
            <w:pPr>
              <w:spacing w:line="240" w:lineRule="auto"/>
              <w:ind w:right="60"/>
              <w:jc w:val="center"/>
              <w:rPr>
                <w:rFonts w:eastAsia="Tahoma" w:cs="Times New Roman"/>
                <w:color w:val="000000"/>
                <w:sz w:val="20"/>
                <w:szCs w:val="24"/>
                <w:lang w:eastAsia="ru-RU"/>
              </w:rPr>
            </w:pPr>
            <w:r w:rsidRPr="00EE49ED">
              <w:rPr>
                <w:sz w:val="20"/>
                <w:szCs w:val="20"/>
              </w:rPr>
              <w:t>33,5</w:t>
            </w:r>
          </w:p>
        </w:tc>
        <w:tc>
          <w:tcPr>
            <w:tcW w:w="1436" w:type="dxa"/>
            <w:tcBorders>
              <w:top w:val="single" w:sz="4" w:space="0" w:color="auto"/>
              <w:left w:val="single" w:sz="4" w:space="0" w:color="auto"/>
              <w:bottom w:val="single" w:sz="4" w:space="0" w:color="auto"/>
              <w:right w:val="single" w:sz="4" w:space="0" w:color="auto"/>
            </w:tcBorders>
            <w:shd w:val="clear" w:color="auto" w:fill="auto"/>
          </w:tcPr>
          <w:p w14:paraId="4A690437" w14:textId="3617CC6D" w:rsidR="003F557B" w:rsidRPr="00EE49ED" w:rsidRDefault="003F557B" w:rsidP="003F557B">
            <w:pPr>
              <w:spacing w:line="240" w:lineRule="auto"/>
              <w:ind w:right="60"/>
              <w:jc w:val="center"/>
              <w:rPr>
                <w:sz w:val="20"/>
                <w:szCs w:val="20"/>
              </w:rPr>
            </w:pPr>
            <w:r w:rsidRPr="00EE49ED">
              <w:rPr>
                <w:sz w:val="20"/>
                <w:szCs w:val="20"/>
              </w:rPr>
              <w:t>39,3</w:t>
            </w:r>
          </w:p>
        </w:tc>
      </w:tr>
      <w:tr w:rsidR="003F557B" w:rsidRPr="00EE49ED" w14:paraId="190C0763" w14:textId="77777777" w:rsidTr="003F557B">
        <w:trPr>
          <w:trHeight w:val="20"/>
        </w:trPr>
        <w:tc>
          <w:tcPr>
            <w:tcW w:w="515" w:type="dxa"/>
          </w:tcPr>
          <w:p w14:paraId="03335E3D" w14:textId="77777777" w:rsidR="003F557B" w:rsidRPr="00EE49ED" w:rsidRDefault="003F557B" w:rsidP="003F557B">
            <w:pPr>
              <w:spacing w:line="240" w:lineRule="auto"/>
              <w:ind w:right="62"/>
              <w:jc w:val="center"/>
              <w:rPr>
                <w:rFonts w:eastAsia="Tahoma" w:cs="Times New Roman"/>
                <w:color w:val="000000"/>
                <w:sz w:val="20"/>
                <w:szCs w:val="24"/>
                <w:lang w:eastAsia="ru-RU"/>
              </w:rPr>
            </w:pPr>
            <w:r w:rsidRPr="00EE49ED">
              <w:rPr>
                <w:rFonts w:eastAsia="Tahoma" w:cs="Times New Roman"/>
                <w:color w:val="000000"/>
                <w:sz w:val="20"/>
                <w:szCs w:val="24"/>
                <w:lang w:eastAsia="ru-RU"/>
              </w:rPr>
              <w:t>2</w:t>
            </w:r>
          </w:p>
        </w:tc>
        <w:tc>
          <w:tcPr>
            <w:tcW w:w="4579" w:type="dxa"/>
          </w:tcPr>
          <w:p w14:paraId="64B30E1E" w14:textId="77777777" w:rsidR="003F557B" w:rsidRPr="00EE49ED" w:rsidRDefault="003F557B" w:rsidP="003F557B">
            <w:pPr>
              <w:spacing w:line="240" w:lineRule="auto"/>
              <w:jc w:val="left"/>
              <w:rPr>
                <w:rFonts w:eastAsia="Tahoma" w:cs="Times New Roman"/>
                <w:color w:val="000000"/>
                <w:sz w:val="20"/>
                <w:szCs w:val="24"/>
                <w:lang w:eastAsia="ru-RU"/>
              </w:rPr>
            </w:pPr>
            <w:r w:rsidRPr="00EE49ED">
              <w:rPr>
                <w:rFonts w:eastAsia="Tahoma" w:cs="Times New Roman"/>
                <w:color w:val="000000"/>
                <w:sz w:val="20"/>
                <w:szCs w:val="24"/>
                <w:lang w:eastAsia="ru-RU"/>
              </w:rPr>
              <w:t xml:space="preserve">Обеспеченность общеобразовательными организациями </w:t>
            </w:r>
          </w:p>
        </w:tc>
        <w:tc>
          <w:tcPr>
            <w:tcW w:w="1535" w:type="dxa"/>
            <w:vMerge/>
          </w:tcPr>
          <w:p w14:paraId="44318B70" w14:textId="77777777" w:rsidR="003F557B" w:rsidRPr="00EE49ED" w:rsidRDefault="003F557B" w:rsidP="003F557B">
            <w:pPr>
              <w:spacing w:line="240" w:lineRule="auto"/>
              <w:jc w:val="left"/>
              <w:rPr>
                <w:rFonts w:eastAsia="Tahoma" w:cs="Times New Roman"/>
                <w:color w:val="000000"/>
                <w:sz w:val="20"/>
                <w:szCs w:val="24"/>
                <w:lang w:eastAsia="ru-RU"/>
              </w:rPr>
            </w:pPr>
          </w:p>
        </w:tc>
        <w:tc>
          <w:tcPr>
            <w:tcW w:w="1871" w:type="dxa"/>
            <w:shd w:val="clear" w:color="auto" w:fill="auto"/>
          </w:tcPr>
          <w:p w14:paraId="3BBF1FCE" w14:textId="07861CEF" w:rsidR="003F557B" w:rsidRPr="00EE49ED" w:rsidRDefault="003F557B" w:rsidP="003F557B">
            <w:pPr>
              <w:spacing w:line="240" w:lineRule="auto"/>
              <w:ind w:right="60"/>
              <w:jc w:val="center"/>
              <w:rPr>
                <w:rFonts w:eastAsia="Tahoma" w:cs="Times New Roman"/>
                <w:color w:val="000000"/>
                <w:sz w:val="20"/>
                <w:szCs w:val="24"/>
                <w:lang w:eastAsia="ru-RU"/>
              </w:rPr>
            </w:pPr>
            <w:r w:rsidRPr="00EE49ED">
              <w:rPr>
                <w:sz w:val="20"/>
                <w:szCs w:val="20"/>
              </w:rPr>
              <w:t>81,8</w:t>
            </w:r>
          </w:p>
        </w:tc>
        <w:tc>
          <w:tcPr>
            <w:tcW w:w="1436" w:type="dxa"/>
            <w:tcBorders>
              <w:top w:val="nil"/>
              <w:left w:val="single" w:sz="4" w:space="0" w:color="auto"/>
              <w:bottom w:val="single" w:sz="4" w:space="0" w:color="auto"/>
              <w:right w:val="single" w:sz="4" w:space="0" w:color="auto"/>
            </w:tcBorders>
            <w:shd w:val="clear" w:color="auto" w:fill="auto"/>
          </w:tcPr>
          <w:p w14:paraId="2E33ECB1" w14:textId="06BAE7D9" w:rsidR="003F557B" w:rsidRPr="00EE49ED" w:rsidRDefault="003F557B" w:rsidP="003F557B">
            <w:pPr>
              <w:spacing w:line="240" w:lineRule="auto"/>
              <w:ind w:right="60"/>
              <w:jc w:val="center"/>
              <w:rPr>
                <w:sz w:val="20"/>
                <w:szCs w:val="20"/>
              </w:rPr>
            </w:pPr>
            <w:r w:rsidRPr="00EE49ED">
              <w:rPr>
                <w:sz w:val="20"/>
                <w:szCs w:val="20"/>
              </w:rPr>
              <w:t>95,9</w:t>
            </w:r>
          </w:p>
        </w:tc>
      </w:tr>
      <w:tr w:rsidR="00F771D5" w:rsidRPr="00EE49ED" w14:paraId="161F1CFB" w14:textId="77777777" w:rsidTr="003F557B">
        <w:trPr>
          <w:trHeight w:val="20"/>
        </w:trPr>
        <w:tc>
          <w:tcPr>
            <w:tcW w:w="515" w:type="dxa"/>
          </w:tcPr>
          <w:p w14:paraId="7D842692" w14:textId="77777777" w:rsidR="00F771D5" w:rsidRPr="00EE49ED" w:rsidRDefault="00F771D5" w:rsidP="002C125D">
            <w:pPr>
              <w:spacing w:line="240" w:lineRule="auto"/>
              <w:ind w:right="62"/>
              <w:jc w:val="center"/>
              <w:rPr>
                <w:rFonts w:eastAsia="Tahoma" w:cs="Times New Roman"/>
                <w:color w:val="000000"/>
                <w:sz w:val="20"/>
                <w:szCs w:val="24"/>
                <w:lang w:eastAsia="ru-RU"/>
              </w:rPr>
            </w:pPr>
            <w:r w:rsidRPr="00EE49ED">
              <w:rPr>
                <w:rFonts w:eastAsia="Tahoma" w:cs="Times New Roman"/>
                <w:color w:val="000000"/>
                <w:sz w:val="20"/>
                <w:szCs w:val="24"/>
                <w:lang w:eastAsia="ru-RU"/>
              </w:rPr>
              <w:t>3</w:t>
            </w:r>
          </w:p>
        </w:tc>
        <w:tc>
          <w:tcPr>
            <w:tcW w:w="4579" w:type="dxa"/>
          </w:tcPr>
          <w:p w14:paraId="51C8A56D" w14:textId="77777777" w:rsidR="00F771D5" w:rsidRPr="00EE49ED" w:rsidRDefault="00F771D5" w:rsidP="002C125D">
            <w:pPr>
              <w:spacing w:line="240" w:lineRule="auto"/>
              <w:jc w:val="left"/>
              <w:rPr>
                <w:rFonts w:eastAsia="Tahoma" w:cs="Times New Roman"/>
                <w:color w:val="000000"/>
                <w:sz w:val="20"/>
                <w:szCs w:val="24"/>
                <w:lang w:eastAsia="ru-RU"/>
              </w:rPr>
            </w:pPr>
            <w:r w:rsidRPr="00EE49ED">
              <w:rPr>
                <w:rFonts w:eastAsia="Tahoma" w:cs="Times New Roman"/>
                <w:color w:val="000000"/>
                <w:sz w:val="20"/>
                <w:szCs w:val="24"/>
                <w:lang w:eastAsia="ru-RU"/>
              </w:rPr>
              <w:t>Обеспеченность плоскостными спортивными сооружениями</w:t>
            </w:r>
          </w:p>
        </w:tc>
        <w:tc>
          <w:tcPr>
            <w:tcW w:w="1535" w:type="dxa"/>
            <w:vMerge/>
          </w:tcPr>
          <w:p w14:paraId="197F2024" w14:textId="77777777" w:rsidR="00F771D5" w:rsidRPr="00EE49ED" w:rsidRDefault="00F771D5" w:rsidP="002C125D">
            <w:pPr>
              <w:spacing w:line="240" w:lineRule="auto"/>
              <w:jc w:val="left"/>
              <w:rPr>
                <w:rFonts w:eastAsia="Tahoma" w:cs="Times New Roman"/>
                <w:color w:val="000000"/>
                <w:sz w:val="20"/>
                <w:szCs w:val="24"/>
                <w:lang w:eastAsia="ru-RU"/>
              </w:rPr>
            </w:pPr>
          </w:p>
        </w:tc>
        <w:tc>
          <w:tcPr>
            <w:tcW w:w="1871" w:type="dxa"/>
          </w:tcPr>
          <w:p w14:paraId="3D00BAE1" w14:textId="4137626D" w:rsidR="00F771D5" w:rsidRPr="00EE49ED" w:rsidRDefault="002626B6" w:rsidP="002C125D">
            <w:pPr>
              <w:spacing w:line="240" w:lineRule="auto"/>
              <w:ind w:right="60"/>
              <w:jc w:val="center"/>
              <w:rPr>
                <w:rFonts w:eastAsia="Tahoma" w:cs="Times New Roman"/>
                <w:color w:val="000000"/>
                <w:sz w:val="20"/>
                <w:szCs w:val="24"/>
                <w:lang w:eastAsia="ru-RU"/>
              </w:rPr>
            </w:pPr>
            <w:r w:rsidRPr="00EE49ED">
              <w:rPr>
                <w:rFonts w:eastAsia="Tahoma" w:cs="Times New Roman"/>
                <w:color w:val="000000"/>
                <w:sz w:val="20"/>
                <w:szCs w:val="24"/>
                <w:lang w:eastAsia="ru-RU"/>
              </w:rPr>
              <w:t>100</w:t>
            </w:r>
          </w:p>
        </w:tc>
        <w:tc>
          <w:tcPr>
            <w:tcW w:w="1436" w:type="dxa"/>
          </w:tcPr>
          <w:p w14:paraId="600E0D3F" w14:textId="01ACC62D" w:rsidR="00F771D5" w:rsidRPr="00EE49ED" w:rsidRDefault="003F557B" w:rsidP="003F557B">
            <w:pPr>
              <w:spacing w:line="240" w:lineRule="auto"/>
              <w:ind w:right="58"/>
              <w:jc w:val="center"/>
              <w:rPr>
                <w:rFonts w:eastAsia="Tahoma" w:cs="Times New Roman"/>
                <w:color w:val="000000"/>
                <w:sz w:val="20"/>
                <w:szCs w:val="24"/>
                <w:lang w:eastAsia="ru-RU"/>
              </w:rPr>
            </w:pPr>
            <w:r w:rsidRPr="00EE49ED">
              <w:rPr>
                <w:rFonts w:eastAsia="Tahoma" w:cs="Times New Roman"/>
                <w:color w:val="000000"/>
                <w:sz w:val="20"/>
                <w:szCs w:val="24"/>
                <w:lang w:eastAsia="ru-RU"/>
              </w:rPr>
              <w:t>100</w:t>
            </w:r>
          </w:p>
        </w:tc>
      </w:tr>
      <w:tr w:rsidR="00F771D5" w:rsidRPr="00EE49ED" w14:paraId="35D47976" w14:textId="77777777" w:rsidTr="003F557B">
        <w:trPr>
          <w:trHeight w:val="20"/>
        </w:trPr>
        <w:tc>
          <w:tcPr>
            <w:tcW w:w="515" w:type="dxa"/>
          </w:tcPr>
          <w:p w14:paraId="42A77CA9" w14:textId="77777777" w:rsidR="00F771D5" w:rsidRPr="00EE49ED" w:rsidRDefault="00F771D5" w:rsidP="002C125D">
            <w:pPr>
              <w:spacing w:line="240" w:lineRule="auto"/>
              <w:ind w:right="62"/>
              <w:jc w:val="center"/>
              <w:rPr>
                <w:rFonts w:eastAsia="Tahoma" w:cs="Times New Roman"/>
                <w:color w:val="000000"/>
                <w:sz w:val="20"/>
                <w:szCs w:val="24"/>
                <w:lang w:eastAsia="ru-RU"/>
              </w:rPr>
            </w:pPr>
            <w:r w:rsidRPr="00EE49ED">
              <w:rPr>
                <w:rFonts w:eastAsia="Tahoma" w:cs="Times New Roman"/>
                <w:color w:val="000000"/>
                <w:sz w:val="20"/>
                <w:szCs w:val="24"/>
                <w:lang w:eastAsia="ru-RU"/>
              </w:rPr>
              <w:t>4</w:t>
            </w:r>
          </w:p>
        </w:tc>
        <w:tc>
          <w:tcPr>
            <w:tcW w:w="4579" w:type="dxa"/>
          </w:tcPr>
          <w:p w14:paraId="2E663111" w14:textId="77777777" w:rsidR="00F771D5" w:rsidRPr="00EE49ED" w:rsidRDefault="00F771D5" w:rsidP="002C125D">
            <w:pPr>
              <w:spacing w:line="240" w:lineRule="auto"/>
              <w:jc w:val="left"/>
              <w:rPr>
                <w:rFonts w:eastAsia="Tahoma" w:cs="Times New Roman"/>
                <w:color w:val="000000"/>
                <w:sz w:val="20"/>
                <w:szCs w:val="24"/>
                <w:lang w:eastAsia="ru-RU"/>
              </w:rPr>
            </w:pPr>
            <w:r w:rsidRPr="00EE49ED">
              <w:rPr>
                <w:rFonts w:eastAsia="Tahoma" w:cs="Times New Roman"/>
                <w:color w:val="000000"/>
                <w:sz w:val="20"/>
                <w:szCs w:val="24"/>
                <w:lang w:eastAsia="ru-RU"/>
              </w:rPr>
              <w:t>Обеспеченность домами культуры</w:t>
            </w:r>
          </w:p>
        </w:tc>
        <w:tc>
          <w:tcPr>
            <w:tcW w:w="1535" w:type="dxa"/>
            <w:vMerge/>
          </w:tcPr>
          <w:p w14:paraId="21753291" w14:textId="77777777" w:rsidR="00F771D5" w:rsidRPr="00EE49ED" w:rsidRDefault="00F771D5" w:rsidP="002C125D">
            <w:pPr>
              <w:spacing w:line="240" w:lineRule="auto"/>
              <w:jc w:val="left"/>
              <w:rPr>
                <w:rFonts w:eastAsia="Tahoma" w:cs="Times New Roman"/>
                <w:color w:val="000000"/>
                <w:sz w:val="20"/>
                <w:szCs w:val="24"/>
                <w:lang w:eastAsia="ru-RU"/>
              </w:rPr>
            </w:pPr>
          </w:p>
        </w:tc>
        <w:tc>
          <w:tcPr>
            <w:tcW w:w="1871" w:type="dxa"/>
          </w:tcPr>
          <w:p w14:paraId="2821B2E7" w14:textId="77777777" w:rsidR="00F771D5" w:rsidRPr="00EE49ED" w:rsidRDefault="00F771D5" w:rsidP="002C125D">
            <w:pPr>
              <w:spacing w:line="240" w:lineRule="auto"/>
              <w:ind w:right="60"/>
              <w:jc w:val="center"/>
              <w:rPr>
                <w:rFonts w:eastAsia="Tahoma" w:cs="Times New Roman"/>
                <w:color w:val="000000"/>
                <w:sz w:val="20"/>
                <w:szCs w:val="24"/>
                <w:lang w:eastAsia="ru-RU"/>
              </w:rPr>
            </w:pPr>
            <w:r w:rsidRPr="00EE49ED">
              <w:rPr>
                <w:rFonts w:eastAsia="Tahoma" w:cs="Times New Roman"/>
                <w:color w:val="000000"/>
                <w:sz w:val="20"/>
                <w:szCs w:val="24"/>
                <w:lang w:eastAsia="ru-RU"/>
              </w:rPr>
              <w:t xml:space="preserve">100 </w:t>
            </w:r>
          </w:p>
        </w:tc>
        <w:tc>
          <w:tcPr>
            <w:tcW w:w="1436" w:type="dxa"/>
          </w:tcPr>
          <w:p w14:paraId="2FD913AC" w14:textId="00334643" w:rsidR="00F771D5" w:rsidRPr="00EE49ED" w:rsidRDefault="003F557B" w:rsidP="003F557B">
            <w:pPr>
              <w:spacing w:line="240" w:lineRule="auto"/>
              <w:ind w:right="58"/>
              <w:jc w:val="center"/>
              <w:rPr>
                <w:rFonts w:eastAsia="Tahoma" w:cs="Times New Roman"/>
                <w:color w:val="000000"/>
                <w:sz w:val="20"/>
                <w:szCs w:val="24"/>
                <w:lang w:eastAsia="ru-RU"/>
              </w:rPr>
            </w:pPr>
            <w:r w:rsidRPr="00EE49ED">
              <w:rPr>
                <w:rFonts w:eastAsia="Tahoma" w:cs="Times New Roman"/>
                <w:color w:val="000000"/>
                <w:sz w:val="20"/>
                <w:szCs w:val="24"/>
                <w:lang w:eastAsia="ru-RU"/>
              </w:rPr>
              <w:t>100</w:t>
            </w:r>
          </w:p>
        </w:tc>
      </w:tr>
      <w:bookmarkEnd w:id="316"/>
    </w:tbl>
    <w:p w14:paraId="747C4DD6" w14:textId="77777777" w:rsidR="005A3477" w:rsidRPr="00EE49ED" w:rsidRDefault="005A3477" w:rsidP="005A3477"/>
    <w:bookmarkEnd w:id="314"/>
    <w:p w14:paraId="2225CEB3" w14:textId="77777777" w:rsidR="003A596C" w:rsidRPr="00EE49ED" w:rsidRDefault="003A596C" w:rsidP="00EA34CE">
      <w:pPr>
        <w:spacing w:line="300" w:lineRule="auto"/>
        <w:rPr>
          <w:szCs w:val="24"/>
          <w:lang w:eastAsia="ru-RU"/>
        </w:rPr>
        <w:sectPr w:rsidR="003A596C" w:rsidRPr="00EE49ED" w:rsidSect="00430D8D">
          <w:footerReference w:type="default" r:id="rId71"/>
          <w:pgSz w:w="11906" w:h="16838"/>
          <w:pgMar w:top="1134" w:right="567" w:bottom="1134" w:left="1418" w:header="567" w:footer="567" w:gutter="0"/>
          <w:cols w:space="708"/>
          <w:docGrid w:linePitch="360"/>
        </w:sectPr>
      </w:pPr>
    </w:p>
    <w:p w14:paraId="2C2D004F" w14:textId="35426342" w:rsidR="003A596C" w:rsidRPr="00EE49ED" w:rsidRDefault="003A596C" w:rsidP="00EE30B3">
      <w:pPr>
        <w:pStyle w:val="0212163"/>
        <w:rPr>
          <w:rFonts w:eastAsiaTheme="minorHAnsi"/>
        </w:rPr>
      </w:pPr>
      <w:bookmarkStart w:id="317" w:name="_Toc69297590"/>
      <w:bookmarkStart w:id="318" w:name="_Toc178256519"/>
      <w:r w:rsidRPr="00EE49ED">
        <w:lastRenderedPageBreak/>
        <w:t>РАЗДЕЛ 7. ОСНОВНЫЕ ТЕХНИКО-ЭКОНОМИЧЕСКИЕ ПОКАЗАТЕЛИ ГЕНЕРАЛЬНОГО ПЛАНА</w:t>
      </w:r>
      <w:bookmarkStart w:id="319" w:name="_Toc249371367"/>
      <w:bookmarkEnd w:id="317"/>
      <w:bookmarkEnd w:id="319"/>
      <w:r w:rsidRPr="00EE49ED">
        <w:t xml:space="preserve"> </w:t>
      </w:r>
      <w:r w:rsidRPr="00EE49ED">
        <w:rPr>
          <w:rFonts w:eastAsiaTheme="minorHAnsi"/>
        </w:rPr>
        <w:t xml:space="preserve">ПОСЕЛЕНИЯ, </w:t>
      </w:r>
      <w:r w:rsidRPr="00EE49ED">
        <w:t>ГОРОДСКОГО</w:t>
      </w:r>
      <w:r w:rsidRPr="00EE49ED">
        <w:rPr>
          <w:rFonts w:eastAsiaTheme="minorHAnsi"/>
        </w:rPr>
        <w:t xml:space="preserve"> ОКРУГА</w:t>
      </w:r>
      <w:bookmarkEnd w:id="318"/>
    </w:p>
    <w:p w14:paraId="5849ADB3" w14:textId="127C6114" w:rsidR="007B1805" w:rsidRPr="00EE49ED" w:rsidRDefault="007B1805" w:rsidP="00F0361B">
      <w:pPr>
        <w:widowControl w:val="0"/>
        <w:spacing w:line="276" w:lineRule="auto"/>
        <w:ind w:firstLine="708"/>
        <w:rPr>
          <w:rFonts w:eastAsia="Tahoma"/>
          <w:color w:val="000000"/>
          <w:szCs w:val="24"/>
          <w:lang w:eastAsia="ru-RU"/>
        </w:rPr>
      </w:pPr>
      <w:r w:rsidRPr="00EE49ED">
        <w:rPr>
          <w:rFonts w:eastAsia="Tahoma"/>
          <w:color w:val="000000"/>
          <w:szCs w:val="24"/>
          <w:lang w:eastAsia="ru-RU"/>
        </w:rPr>
        <w:t xml:space="preserve">Основные технико-экономические показатели (таблица </w:t>
      </w:r>
      <w:r w:rsidR="003D4A29" w:rsidRPr="00EE49ED">
        <w:rPr>
          <w:rFonts w:eastAsia="Tahoma"/>
          <w:color w:val="000000"/>
          <w:szCs w:val="24"/>
          <w:lang w:eastAsia="ru-RU"/>
        </w:rPr>
        <w:t>7.1</w:t>
      </w:r>
      <w:r w:rsidRPr="00EE49ED">
        <w:rPr>
          <w:rFonts w:eastAsia="Tahoma"/>
          <w:color w:val="000000"/>
          <w:szCs w:val="24"/>
          <w:lang w:eastAsia="ru-RU"/>
        </w:rPr>
        <w:t>) являются прогнозными оценками и приводятся в генеральном плане в целях информационной целостности документа.</w:t>
      </w:r>
    </w:p>
    <w:p w14:paraId="1D998798" w14:textId="1F8CCA34" w:rsidR="007B1805" w:rsidRPr="00EE49ED" w:rsidRDefault="007B1805" w:rsidP="00F0361B">
      <w:pPr>
        <w:widowControl w:val="0"/>
        <w:spacing w:line="276" w:lineRule="auto"/>
        <w:jc w:val="right"/>
        <w:rPr>
          <w:rFonts w:eastAsia="Tahoma"/>
          <w:color w:val="000000"/>
          <w:szCs w:val="24"/>
          <w:lang w:eastAsia="ru-RU"/>
        </w:rPr>
      </w:pPr>
      <w:r w:rsidRPr="00EE49ED">
        <w:rPr>
          <w:rFonts w:eastAsia="Tahoma"/>
          <w:color w:val="000000"/>
          <w:szCs w:val="24"/>
          <w:lang w:eastAsia="ru-RU"/>
        </w:rPr>
        <w:t xml:space="preserve">Таблица </w:t>
      </w:r>
      <w:r w:rsidR="003D4A29" w:rsidRPr="00EE49ED">
        <w:rPr>
          <w:rFonts w:eastAsia="Tahoma"/>
          <w:color w:val="000000"/>
          <w:szCs w:val="24"/>
          <w:lang w:eastAsia="ru-RU"/>
        </w:rPr>
        <w:t>7.1</w:t>
      </w:r>
    </w:p>
    <w:p w14:paraId="25F38459" w14:textId="77777777" w:rsidR="007B1805" w:rsidRPr="00EE49ED" w:rsidRDefault="007B1805" w:rsidP="00F0361B">
      <w:pPr>
        <w:widowControl w:val="0"/>
        <w:spacing w:line="276" w:lineRule="auto"/>
        <w:jc w:val="center"/>
        <w:rPr>
          <w:rFonts w:eastAsia="Tahoma"/>
          <w:color w:val="000000"/>
          <w:szCs w:val="24"/>
          <w:lang w:eastAsia="ru-RU"/>
        </w:rPr>
      </w:pPr>
      <w:r w:rsidRPr="00EE49ED">
        <w:rPr>
          <w:rFonts w:eastAsia="Tahoma"/>
          <w:color w:val="000000"/>
          <w:szCs w:val="24"/>
          <w:lang w:eastAsia="ru-RU"/>
        </w:rPr>
        <w:t>Основные технико-экономические показатели</w:t>
      </w:r>
    </w:p>
    <w:tbl>
      <w:tblPr>
        <w:tblStyle w:val="163"/>
        <w:tblW w:w="5000" w:type="pct"/>
        <w:tblLook w:val="04A0" w:firstRow="1" w:lastRow="0" w:firstColumn="1" w:lastColumn="0" w:noHBand="0" w:noVBand="1"/>
      </w:tblPr>
      <w:tblGrid>
        <w:gridCol w:w="654"/>
        <w:gridCol w:w="4161"/>
        <w:gridCol w:w="1560"/>
        <w:gridCol w:w="1841"/>
        <w:gridCol w:w="1695"/>
      </w:tblGrid>
      <w:tr w:rsidR="007B1805" w:rsidRPr="00EE49ED" w14:paraId="4FC8BE7A" w14:textId="77777777" w:rsidTr="00781AF2">
        <w:trPr>
          <w:tblHeader/>
        </w:trPr>
        <w:tc>
          <w:tcPr>
            <w:tcW w:w="330" w:type="pct"/>
            <w:vMerge w:val="restart"/>
            <w:tcBorders>
              <w:bottom w:val="nil"/>
            </w:tcBorders>
            <w:vAlign w:val="center"/>
          </w:tcPr>
          <w:p w14:paraId="0A2911AB" w14:textId="77777777" w:rsidR="007B1805" w:rsidRPr="00EE49ED" w:rsidRDefault="007B1805" w:rsidP="007B1805">
            <w:pPr>
              <w:widowControl w:val="0"/>
              <w:spacing w:line="240" w:lineRule="auto"/>
              <w:jc w:val="center"/>
              <w:rPr>
                <w:rFonts w:eastAsia="Times New Roman"/>
                <w:b/>
                <w:sz w:val="20"/>
                <w:szCs w:val="21"/>
                <w:lang w:eastAsia="ru-RU" w:bidi="ru-RU"/>
              </w:rPr>
            </w:pPr>
            <w:r w:rsidRPr="00EE49ED">
              <w:rPr>
                <w:rFonts w:eastAsia="Times New Roman"/>
                <w:b/>
                <w:sz w:val="20"/>
                <w:szCs w:val="21"/>
                <w:lang w:eastAsia="ru-RU" w:bidi="ru-RU"/>
              </w:rPr>
              <w:t xml:space="preserve">№ </w:t>
            </w:r>
          </w:p>
        </w:tc>
        <w:tc>
          <w:tcPr>
            <w:tcW w:w="2099" w:type="pct"/>
            <w:vMerge w:val="restart"/>
            <w:tcBorders>
              <w:bottom w:val="nil"/>
            </w:tcBorders>
            <w:vAlign w:val="center"/>
          </w:tcPr>
          <w:p w14:paraId="64977D99" w14:textId="77777777" w:rsidR="007B1805" w:rsidRPr="00EE49ED" w:rsidRDefault="007B1805" w:rsidP="007B1805">
            <w:pPr>
              <w:widowControl w:val="0"/>
              <w:spacing w:line="240" w:lineRule="auto"/>
              <w:jc w:val="center"/>
              <w:rPr>
                <w:rFonts w:eastAsia="Times New Roman"/>
                <w:b/>
                <w:sz w:val="20"/>
                <w:szCs w:val="21"/>
                <w:lang w:eastAsia="ru-RU" w:bidi="ru-RU"/>
              </w:rPr>
            </w:pPr>
            <w:r w:rsidRPr="00EE49ED">
              <w:rPr>
                <w:rFonts w:eastAsia="Times New Roman"/>
                <w:b/>
                <w:sz w:val="20"/>
                <w:szCs w:val="21"/>
                <w:lang w:eastAsia="ru-RU" w:bidi="ru-RU"/>
              </w:rPr>
              <w:t>Показатели</w:t>
            </w:r>
          </w:p>
        </w:tc>
        <w:tc>
          <w:tcPr>
            <w:tcW w:w="787" w:type="pct"/>
            <w:vMerge w:val="restart"/>
            <w:tcBorders>
              <w:bottom w:val="nil"/>
            </w:tcBorders>
            <w:vAlign w:val="center"/>
          </w:tcPr>
          <w:p w14:paraId="22BA446E" w14:textId="77777777" w:rsidR="007B1805" w:rsidRPr="00EE49ED" w:rsidRDefault="007B1805" w:rsidP="007B1805">
            <w:pPr>
              <w:widowControl w:val="0"/>
              <w:spacing w:line="240" w:lineRule="auto"/>
              <w:jc w:val="center"/>
              <w:rPr>
                <w:rFonts w:eastAsia="Times New Roman"/>
                <w:b/>
                <w:sz w:val="20"/>
                <w:szCs w:val="21"/>
                <w:lang w:eastAsia="ru-RU" w:bidi="ru-RU"/>
              </w:rPr>
            </w:pPr>
            <w:r w:rsidRPr="00EE49ED">
              <w:rPr>
                <w:rFonts w:eastAsia="Times New Roman"/>
                <w:b/>
                <w:sz w:val="20"/>
                <w:szCs w:val="21"/>
                <w:lang w:eastAsia="ru-RU" w:bidi="ru-RU"/>
              </w:rPr>
              <w:t>Единица измерения</w:t>
            </w:r>
          </w:p>
        </w:tc>
        <w:tc>
          <w:tcPr>
            <w:tcW w:w="1784" w:type="pct"/>
            <w:gridSpan w:val="2"/>
            <w:tcBorders>
              <w:bottom w:val="single" w:sz="4" w:space="0" w:color="auto"/>
            </w:tcBorders>
          </w:tcPr>
          <w:p w14:paraId="5EDFEE60" w14:textId="77777777" w:rsidR="007B1805" w:rsidRPr="00EE49ED" w:rsidRDefault="007B1805" w:rsidP="007B1805">
            <w:pPr>
              <w:widowControl w:val="0"/>
              <w:spacing w:line="240" w:lineRule="auto"/>
              <w:jc w:val="center"/>
              <w:rPr>
                <w:rFonts w:eastAsia="Times New Roman"/>
                <w:b/>
                <w:sz w:val="20"/>
                <w:szCs w:val="21"/>
                <w:lang w:eastAsia="ru-RU" w:bidi="ru-RU"/>
              </w:rPr>
            </w:pPr>
            <w:r w:rsidRPr="00EE49ED">
              <w:rPr>
                <w:rFonts w:eastAsia="Times New Roman"/>
                <w:b/>
                <w:sz w:val="20"/>
                <w:szCs w:val="21"/>
                <w:lang w:eastAsia="ru-RU" w:bidi="ru-RU"/>
              </w:rPr>
              <w:t>Значение показателя</w:t>
            </w:r>
          </w:p>
        </w:tc>
      </w:tr>
      <w:tr w:rsidR="007B1805" w:rsidRPr="00EE49ED" w14:paraId="306E0471" w14:textId="77777777" w:rsidTr="00781AF2">
        <w:trPr>
          <w:tblHeader/>
        </w:trPr>
        <w:tc>
          <w:tcPr>
            <w:tcW w:w="330" w:type="pct"/>
            <w:vMerge/>
            <w:tcBorders>
              <w:bottom w:val="nil"/>
            </w:tcBorders>
          </w:tcPr>
          <w:p w14:paraId="634033D9" w14:textId="77777777" w:rsidR="007B1805" w:rsidRPr="00EE49ED" w:rsidRDefault="007B1805" w:rsidP="007B1805">
            <w:pPr>
              <w:widowControl w:val="0"/>
              <w:spacing w:line="240" w:lineRule="auto"/>
              <w:jc w:val="center"/>
              <w:rPr>
                <w:rFonts w:eastAsia="Times New Roman"/>
                <w:b/>
                <w:sz w:val="20"/>
                <w:szCs w:val="21"/>
                <w:lang w:eastAsia="ru-RU" w:bidi="ru-RU"/>
              </w:rPr>
            </w:pPr>
          </w:p>
        </w:tc>
        <w:tc>
          <w:tcPr>
            <w:tcW w:w="2099" w:type="pct"/>
            <w:vMerge/>
            <w:tcBorders>
              <w:bottom w:val="nil"/>
            </w:tcBorders>
          </w:tcPr>
          <w:p w14:paraId="3111EA65" w14:textId="77777777" w:rsidR="007B1805" w:rsidRPr="00EE49ED" w:rsidRDefault="007B1805" w:rsidP="007B1805">
            <w:pPr>
              <w:widowControl w:val="0"/>
              <w:spacing w:line="240" w:lineRule="auto"/>
              <w:jc w:val="center"/>
              <w:rPr>
                <w:rFonts w:eastAsia="Times New Roman"/>
                <w:b/>
                <w:sz w:val="20"/>
                <w:szCs w:val="21"/>
                <w:lang w:eastAsia="ru-RU" w:bidi="ru-RU"/>
              </w:rPr>
            </w:pPr>
          </w:p>
        </w:tc>
        <w:tc>
          <w:tcPr>
            <w:tcW w:w="787" w:type="pct"/>
            <w:vMerge/>
            <w:tcBorders>
              <w:bottom w:val="nil"/>
            </w:tcBorders>
          </w:tcPr>
          <w:p w14:paraId="1759E103" w14:textId="77777777" w:rsidR="007B1805" w:rsidRPr="00EE49ED" w:rsidRDefault="007B1805" w:rsidP="007B1805">
            <w:pPr>
              <w:widowControl w:val="0"/>
              <w:spacing w:line="240" w:lineRule="auto"/>
              <w:jc w:val="center"/>
              <w:rPr>
                <w:rFonts w:eastAsia="Times New Roman"/>
                <w:b/>
                <w:sz w:val="20"/>
                <w:szCs w:val="21"/>
                <w:lang w:eastAsia="ru-RU" w:bidi="ru-RU"/>
              </w:rPr>
            </w:pPr>
          </w:p>
        </w:tc>
        <w:tc>
          <w:tcPr>
            <w:tcW w:w="929" w:type="pct"/>
            <w:tcBorders>
              <w:bottom w:val="nil"/>
            </w:tcBorders>
          </w:tcPr>
          <w:p w14:paraId="6E19EC08" w14:textId="36D98E2B" w:rsidR="007B1805" w:rsidRPr="00EE49ED" w:rsidRDefault="00874F65" w:rsidP="007B1805">
            <w:pPr>
              <w:widowControl w:val="0"/>
              <w:spacing w:line="240" w:lineRule="auto"/>
              <w:jc w:val="center"/>
              <w:rPr>
                <w:rFonts w:eastAsia="Times New Roman"/>
                <w:b/>
                <w:sz w:val="20"/>
                <w:szCs w:val="21"/>
                <w:lang w:eastAsia="ru-RU" w:bidi="ru-RU"/>
              </w:rPr>
            </w:pPr>
            <w:r w:rsidRPr="00EE49ED">
              <w:rPr>
                <w:rFonts w:eastAsia="Times New Roman"/>
                <w:b/>
                <w:sz w:val="20"/>
                <w:szCs w:val="21"/>
                <w:lang w:eastAsia="ru-RU" w:bidi="ru-RU"/>
              </w:rPr>
              <w:t>с</w:t>
            </w:r>
            <w:r w:rsidR="007B1805" w:rsidRPr="00EE49ED">
              <w:rPr>
                <w:rFonts w:eastAsia="Times New Roman"/>
                <w:b/>
                <w:sz w:val="20"/>
                <w:szCs w:val="21"/>
                <w:lang w:eastAsia="ru-RU" w:bidi="ru-RU"/>
              </w:rPr>
              <w:t>уществующее состояние</w:t>
            </w:r>
          </w:p>
        </w:tc>
        <w:tc>
          <w:tcPr>
            <w:tcW w:w="855" w:type="pct"/>
            <w:tcBorders>
              <w:bottom w:val="nil"/>
            </w:tcBorders>
            <w:vAlign w:val="center"/>
          </w:tcPr>
          <w:p w14:paraId="7380D4BB" w14:textId="6B90A413" w:rsidR="007B1805" w:rsidRPr="00EE49ED" w:rsidRDefault="00874F65" w:rsidP="007B1805">
            <w:pPr>
              <w:widowControl w:val="0"/>
              <w:spacing w:line="240" w:lineRule="auto"/>
              <w:jc w:val="center"/>
              <w:rPr>
                <w:rFonts w:eastAsia="Times New Roman"/>
                <w:b/>
                <w:sz w:val="20"/>
                <w:szCs w:val="21"/>
                <w:lang w:eastAsia="ru-RU" w:bidi="ru-RU"/>
              </w:rPr>
            </w:pPr>
            <w:r w:rsidRPr="00EE49ED">
              <w:rPr>
                <w:rFonts w:eastAsia="Times New Roman"/>
                <w:b/>
                <w:sz w:val="20"/>
                <w:szCs w:val="21"/>
                <w:lang w:eastAsia="ru-RU" w:bidi="ru-RU"/>
              </w:rPr>
              <w:t>р</w:t>
            </w:r>
            <w:r w:rsidR="007B1805" w:rsidRPr="00EE49ED">
              <w:rPr>
                <w:rFonts w:eastAsia="Times New Roman"/>
                <w:b/>
                <w:sz w:val="20"/>
                <w:szCs w:val="21"/>
                <w:lang w:eastAsia="ru-RU" w:bidi="ru-RU"/>
              </w:rPr>
              <w:t>асчетный срок</w:t>
            </w:r>
          </w:p>
        </w:tc>
      </w:tr>
    </w:tbl>
    <w:p w14:paraId="07AD3C4B" w14:textId="77777777" w:rsidR="007B1805" w:rsidRPr="00EE49ED" w:rsidRDefault="007B1805" w:rsidP="007B1805">
      <w:pPr>
        <w:widowControl w:val="0"/>
        <w:spacing w:line="14" w:lineRule="auto"/>
        <w:jc w:val="left"/>
        <w:rPr>
          <w:rFonts w:ascii="Tahoma" w:eastAsia="Tahoma" w:hAnsi="Tahoma" w:cs="Tahoma"/>
          <w:color w:val="000000"/>
          <w:szCs w:val="24"/>
          <w:lang w:eastAsia="ru-RU" w:bidi="ru-RU"/>
        </w:rPr>
      </w:pPr>
    </w:p>
    <w:tbl>
      <w:tblPr>
        <w:tblStyle w:val="163"/>
        <w:tblW w:w="5000" w:type="pct"/>
        <w:tblLook w:val="04A0" w:firstRow="1" w:lastRow="0" w:firstColumn="1" w:lastColumn="0" w:noHBand="0" w:noVBand="1"/>
      </w:tblPr>
      <w:tblGrid>
        <w:gridCol w:w="617"/>
        <w:gridCol w:w="4198"/>
        <w:gridCol w:w="1560"/>
        <w:gridCol w:w="1843"/>
        <w:gridCol w:w="1693"/>
      </w:tblGrid>
      <w:tr w:rsidR="007B1805" w:rsidRPr="00EE49ED" w14:paraId="27053947" w14:textId="77777777" w:rsidTr="003462B2">
        <w:trPr>
          <w:tblHeader/>
        </w:trPr>
        <w:tc>
          <w:tcPr>
            <w:tcW w:w="311" w:type="pct"/>
          </w:tcPr>
          <w:p w14:paraId="1BEEC989" w14:textId="77777777" w:rsidR="007B1805" w:rsidRPr="00EE49ED" w:rsidRDefault="007B1805" w:rsidP="007B1805">
            <w:pPr>
              <w:widowControl w:val="0"/>
              <w:spacing w:line="240" w:lineRule="auto"/>
              <w:jc w:val="center"/>
              <w:rPr>
                <w:rFonts w:eastAsia="Times New Roman" w:cs="Times New Roman"/>
                <w:b/>
                <w:sz w:val="20"/>
                <w:szCs w:val="20"/>
                <w:lang w:eastAsia="ru-RU" w:bidi="ru-RU"/>
              </w:rPr>
            </w:pPr>
            <w:r w:rsidRPr="00EE49ED">
              <w:rPr>
                <w:rFonts w:eastAsia="Times New Roman" w:cs="Times New Roman"/>
                <w:b/>
                <w:sz w:val="20"/>
                <w:szCs w:val="20"/>
                <w:lang w:eastAsia="ru-RU" w:bidi="ru-RU"/>
              </w:rPr>
              <w:t>1</w:t>
            </w:r>
          </w:p>
        </w:tc>
        <w:tc>
          <w:tcPr>
            <w:tcW w:w="2118" w:type="pct"/>
          </w:tcPr>
          <w:p w14:paraId="32B660C4" w14:textId="77777777" w:rsidR="007B1805" w:rsidRPr="00EE49ED" w:rsidRDefault="007B1805" w:rsidP="007B1805">
            <w:pPr>
              <w:widowControl w:val="0"/>
              <w:spacing w:line="240" w:lineRule="auto"/>
              <w:jc w:val="center"/>
              <w:rPr>
                <w:rFonts w:eastAsia="Times New Roman" w:cs="Times New Roman"/>
                <w:b/>
                <w:sz w:val="20"/>
                <w:szCs w:val="20"/>
                <w:lang w:eastAsia="ru-RU" w:bidi="ru-RU"/>
              </w:rPr>
            </w:pPr>
            <w:r w:rsidRPr="00EE49ED">
              <w:rPr>
                <w:rFonts w:eastAsia="Times New Roman" w:cs="Times New Roman"/>
                <w:b/>
                <w:sz w:val="20"/>
                <w:szCs w:val="20"/>
                <w:lang w:eastAsia="ru-RU" w:bidi="ru-RU"/>
              </w:rPr>
              <w:t>2</w:t>
            </w:r>
          </w:p>
        </w:tc>
        <w:tc>
          <w:tcPr>
            <w:tcW w:w="787" w:type="pct"/>
          </w:tcPr>
          <w:p w14:paraId="19AB0A6F" w14:textId="77777777" w:rsidR="007B1805" w:rsidRPr="00EE49ED" w:rsidRDefault="007B1805" w:rsidP="007B1805">
            <w:pPr>
              <w:widowControl w:val="0"/>
              <w:spacing w:line="240" w:lineRule="auto"/>
              <w:jc w:val="center"/>
              <w:rPr>
                <w:rFonts w:eastAsia="Times New Roman" w:cs="Times New Roman"/>
                <w:b/>
                <w:sz w:val="20"/>
                <w:szCs w:val="20"/>
                <w:lang w:eastAsia="ru-RU" w:bidi="ru-RU"/>
              </w:rPr>
            </w:pPr>
            <w:r w:rsidRPr="00EE49ED">
              <w:rPr>
                <w:rFonts w:eastAsia="Times New Roman" w:cs="Times New Roman"/>
                <w:b/>
                <w:sz w:val="20"/>
                <w:szCs w:val="20"/>
                <w:lang w:eastAsia="ru-RU" w:bidi="ru-RU"/>
              </w:rPr>
              <w:t>3</w:t>
            </w:r>
          </w:p>
        </w:tc>
        <w:tc>
          <w:tcPr>
            <w:tcW w:w="930" w:type="pct"/>
          </w:tcPr>
          <w:p w14:paraId="51BC05E3" w14:textId="77777777" w:rsidR="007B1805" w:rsidRPr="00EE49ED" w:rsidRDefault="007B1805" w:rsidP="007B1805">
            <w:pPr>
              <w:widowControl w:val="0"/>
              <w:spacing w:line="240" w:lineRule="auto"/>
              <w:jc w:val="center"/>
              <w:rPr>
                <w:rFonts w:eastAsia="Times New Roman" w:cs="Times New Roman"/>
                <w:b/>
                <w:sz w:val="20"/>
                <w:szCs w:val="20"/>
                <w:lang w:eastAsia="ru-RU" w:bidi="ru-RU"/>
              </w:rPr>
            </w:pPr>
            <w:r w:rsidRPr="00EE49ED">
              <w:rPr>
                <w:rFonts w:eastAsia="Times New Roman" w:cs="Times New Roman"/>
                <w:b/>
                <w:sz w:val="20"/>
                <w:szCs w:val="20"/>
                <w:lang w:eastAsia="ru-RU" w:bidi="ru-RU"/>
              </w:rPr>
              <w:t>4</w:t>
            </w:r>
          </w:p>
        </w:tc>
        <w:tc>
          <w:tcPr>
            <w:tcW w:w="854" w:type="pct"/>
          </w:tcPr>
          <w:p w14:paraId="353AACD5" w14:textId="77777777" w:rsidR="007B1805" w:rsidRPr="00EE49ED" w:rsidRDefault="007B1805" w:rsidP="007B1805">
            <w:pPr>
              <w:widowControl w:val="0"/>
              <w:spacing w:line="240" w:lineRule="auto"/>
              <w:jc w:val="center"/>
              <w:rPr>
                <w:rFonts w:eastAsia="Times New Roman" w:cs="Times New Roman"/>
                <w:b/>
                <w:sz w:val="20"/>
                <w:szCs w:val="20"/>
                <w:lang w:eastAsia="ru-RU" w:bidi="ru-RU"/>
              </w:rPr>
            </w:pPr>
            <w:r w:rsidRPr="00EE49ED">
              <w:rPr>
                <w:rFonts w:eastAsia="Times New Roman" w:cs="Times New Roman"/>
                <w:b/>
                <w:sz w:val="20"/>
                <w:szCs w:val="20"/>
                <w:lang w:eastAsia="ru-RU" w:bidi="ru-RU"/>
              </w:rPr>
              <w:t>5</w:t>
            </w:r>
          </w:p>
        </w:tc>
      </w:tr>
      <w:tr w:rsidR="007B1805" w:rsidRPr="00EE49ED" w14:paraId="37CA0C34" w14:textId="77777777" w:rsidTr="003F557B">
        <w:tc>
          <w:tcPr>
            <w:tcW w:w="311" w:type="pct"/>
          </w:tcPr>
          <w:p w14:paraId="0E7320BA" w14:textId="77777777" w:rsidR="007B1805" w:rsidRPr="00EE49ED" w:rsidRDefault="007B1805" w:rsidP="007B1805">
            <w:pPr>
              <w:widowControl w:val="0"/>
              <w:spacing w:line="240" w:lineRule="auto"/>
              <w:jc w:val="center"/>
              <w:rPr>
                <w:rFonts w:eastAsia="Times New Roman" w:cs="Times New Roman"/>
                <w:b/>
                <w:sz w:val="20"/>
                <w:szCs w:val="20"/>
                <w:lang w:eastAsia="ru-RU" w:bidi="ru-RU"/>
              </w:rPr>
            </w:pPr>
            <w:r w:rsidRPr="00EE49ED">
              <w:rPr>
                <w:rFonts w:eastAsia="Times New Roman" w:cs="Times New Roman"/>
                <w:b/>
                <w:sz w:val="20"/>
                <w:szCs w:val="20"/>
                <w:lang w:eastAsia="ru-RU" w:bidi="ru-RU"/>
              </w:rPr>
              <w:t>1</w:t>
            </w:r>
          </w:p>
        </w:tc>
        <w:tc>
          <w:tcPr>
            <w:tcW w:w="4689" w:type="pct"/>
            <w:gridSpan w:val="4"/>
          </w:tcPr>
          <w:p w14:paraId="71BB416E" w14:textId="77777777" w:rsidR="007B1805" w:rsidRPr="00EE49ED" w:rsidRDefault="007B1805" w:rsidP="007B1805">
            <w:pPr>
              <w:widowControl w:val="0"/>
              <w:spacing w:line="240" w:lineRule="auto"/>
              <w:jc w:val="left"/>
              <w:rPr>
                <w:rFonts w:eastAsia="Times New Roman" w:cs="Times New Roman"/>
                <w:b/>
                <w:sz w:val="20"/>
                <w:szCs w:val="20"/>
                <w:lang w:eastAsia="ru-RU" w:bidi="ru-RU"/>
              </w:rPr>
            </w:pPr>
            <w:r w:rsidRPr="00EE49ED">
              <w:rPr>
                <w:rFonts w:eastAsia="Times New Roman" w:cs="Times New Roman"/>
                <w:b/>
                <w:sz w:val="20"/>
                <w:szCs w:val="20"/>
                <w:lang w:eastAsia="ru-RU" w:bidi="ru-RU"/>
              </w:rPr>
              <w:t>Территория</w:t>
            </w:r>
          </w:p>
        </w:tc>
      </w:tr>
      <w:tr w:rsidR="007B1805" w:rsidRPr="00EE49ED" w14:paraId="2FE0B255" w14:textId="77777777" w:rsidTr="00781AF2">
        <w:trPr>
          <w:trHeight w:val="120"/>
        </w:trPr>
        <w:tc>
          <w:tcPr>
            <w:tcW w:w="311" w:type="pct"/>
          </w:tcPr>
          <w:p w14:paraId="5D42E874" w14:textId="77777777" w:rsidR="007B1805" w:rsidRPr="00EE49ED" w:rsidRDefault="007B1805" w:rsidP="007B1805">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1.1</w:t>
            </w:r>
          </w:p>
        </w:tc>
        <w:tc>
          <w:tcPr>
            <w:tcW w:w="2118" w:type="pct"/>
          </w:tcPr>
          <w:p w14:paraId="6ADC8181" w14:textId="2B3DA477" w:rsidR="007B1805" w:rsidRPr="00EE49ED" w:rsidRDefault="007B1805" w:rsidP="007B1805">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 xml:space="preserve">Площадь территории поселения </w:t>
            </w:r>
          </w:p>
        </w:tc>
        <w:tc>
          <w:tcPr>
            <w:tcW w:w="787" w:type="pct"/>
          </w:tcPr>
          <w:p w14:paraId="28612A20" w14:textId="77777777" w:rsidR="007B1805" w:rsidRPr="00EE49ED" w:rsidRDefault="007B1805" w:rsidP="007B1805">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га</w:t>
            </w:r>
          </w:p>
        </w:tc>
        <w:tc>
          <w:tcPr>
            <w:tcW w:w="930" w:type="pct"/>
          </w:tcPr>
          <w:p w14:paraId="3299D5A2" w14:textId="530C03AE" w:rsidR="007B1805" w:rsidRPr="00EE49ED" w:rsidRDefault="00C819F0" w:rsidP="00C819F0">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27710,02</w:t>
            </w:r>
          </w:p>
        </w:tc>
        <w:tc>
          <w:tcPr>
            <w:tcW w:w="854" w:type="pct"/>
          </w:tcPr>
          <w:p w14:paraId="52A570AE" w14:textId="54108210" w:rsidR="007B1805" w:rsidRPr="00EE49ED" w:rsidRDefault="00C819F0" w:rsidP="00C819F0">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27710,02</w:t>
            </w:r>
          </w:p>
        </w:tc>
      </w:tr>
      <w:tr w:rsidR="007B1805" w:rsidRPr="00EE49ED" w14:paraId="76A26E70" w14:textId="77777777" w:rsidTr="00EF312E">
        <w:trPr>
          <w:trHeight w:val="120"/>
        </w:trPr>
        <w:tc>
          <w:tcPr>
            <w:tcW w:w="311" w:type="pct"/>
            <w:vMerge w:val="restart"/>
          </w:tcPr>
          <w:p w14:paraId="5A2628AA" w14:textId="77777777" w:rsidR="007B1805" w:rsidRPr="00EE49ED" w:rsidRDefault="007B1805" w:rsidP="007B1805">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1.2</w:t>
            </w:r>
          </w:p>
        </w:tc>
        <w:tc>
          <w:tcPr>
            <w:tcW w:w="4689" w:type="pct"/>
            <w:gridSpan w:val="4"/>
            <w:tcBorders>
              <w:bottom w:val="single" w:sz="4" w:space="0" w:color="auto"/>
            </w:tcBorders>
          </w:tcPr>
          <w:p w14:paraId="04F2EE08" w14:textId="77777777" w:rsidR="007B1805" w:rsidRPr="00EE49ED" w:rsidRDefault="007B1805" w:rsidP="007B1805">
            <w:pPr>
              <w:widowControl w:val="0"/>
              <w:spacing w:line="240" w:lineRule="auto"/>
              <w:jc w:val="left"/>
              <w:rPr>
                <w:rFonts w:eastAsia="Times New Roman" w:cs="Times New Roman"/>
                <w:sz w:val="20"/>
                <w:szCs w:val="20"/>
                <w:lang w:eastAsia="ru-RU" w:bidi="ru-RU"/>
              </w:rPr>
            </w:pPr>
            <w:r w:rsidRPr="00EE49ED">
              <w:rPr>
                <w:rFonts w:eastAsia="Times New Roman" w:cs="Times New Roman"/>
                <w:b/>
                <w:sz w:val="20"/>
                <w:szCs w:val="20"/>
                <w:lang w:eastAsia="ru-RU" w:bidi="ru-RU"/>
              </w:rPr>
              <w:t>Функциональные зоны</w:t>
            </w:r>
          </w:p>
        </w:tc>
      </w:tr>
      <w:tr w:rsidR="00EF312E" w:rsidRPr="00EE49ED" w14:paraId="2A8936A0" w14:textId="77777777" w:rsidTr="00EF312E">
        <w:trPr>
          <w:trHeight w:val="120"/>
        </w:trPr>
        <w:tc>
          <w:tcPr>
            <w:tcW w:w="311" w:type="pct"/>
            <w:vMerge/>
          </w:tcPr>
          <w:p w14:paraId="5073AE1B"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p>
        </w:tc>
        <w:tc>
          <w:tcPr>
            <w:tcW w:w="2118" w:type="pct"/>
            <w:tcBorders>
              <w:top w:val="single" w:sz="4" w:space="0" w:color="auto"/>
              <w:bottom w:val="single" w:sz="4" w:space="0" w:color="auto"/>
            </w:tcBorders>
            <w:shd w:val="clear" w:color="auto" w:fill="auto"/>
            <w:vAlign w:val="bottom"/>
          </w:tcPr>
          <w:p w14:paraId="00EB1F8C" w14:textId="77B5A0FC"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Зона застройки индивидуальными жилыми домами</w:t>
            </w:r>
          </w:p>
        </w:tc>
        <w:tc>
          <w:tcPr>
            <w:tcW w:w="787" w:type="pct"/>
            <w:tcBorders>
              <w:top w:val="single" w:sz="4" w:space="0" w:color="auto"/>
              <w:bottom w:val="single" w:sz="4" w:space="0" w:color="auto"/>
            </w:tcBorders>
          </w:tcPr>
          <w:p w14:paraId="5725FA40" w14:textId="77777777" w:rsidR="00EF312E" w:rsidRPr="00EE49ED" w:rsidRDefault="00EF312E" w:rsidP="00EF312E">
            <w:pPr>
              <w:spacing w:line="240" w:lineRule="auto"/>
              <w:jc w:val="center"/>
              <w:rPr>
                <w:rFonts w:eastAsia="Times New Roman" w:cs="Times New Roman"/>
                <w:color w:val="000000" w:themeColor="text1"/>
                <w:sz w:val="20"/>
                <w:szCs w:val="20"/>
                <w:lang w:eastAsia="ru-RU"/>
              </w:rPr>
            </w:pPr>
            <w:r w:rsidRPr="00EE49ED">
              <w:rPr>
                <w:rFonts w:eastAsia="Times New Roman" w:cs="Times New Roman"/>
                <w:color w:val="000000" w:themeColor="text1"/>
                <w:sz w:val="20"/>
                <w:szCs w:val="20"/>
                <w:lang w:eastAsia="ru-RU"/>
              </w:rPr>
              <w:t>га</w:t>
            </w:r>
          </w:p>
        </w:tc>
        <w:tc>
          <w:tcPr>
            <w:tcW w:w="930" w:type="pct"/>
            <w:tcBorders>
              <w:top w:val="single" w:sz="4" w:space="0" w:color="auto"/>
              <w:bottom w:val="single" w:sz="4" w:space="0" w:color="auto"/>
            </w:tcBorders>
            <w:shd w:val="clear" w:color="auto" w:fill="auto"/>
          </w:tcPr>
          <w:p w14:paraId="66FE5286" w14:textId="3BF9759B" w:rsidR="00EF312E" w:rsidRPr="00EE49ED" w:rsidRDefault="00EF312E" w:rsidP="00EF312E">
            <w:pPr>
              <w:widowControl w:val="0"/>
              <w:spacing w:line="240" w:lineRule="auto"/>
              <w:jc w:val="center"/>
              <w:rPr>
                <w:color w:val="000000"/>
                <w:sz w:val="20"/>
                <w:szCs w:val="20"/>
                <w:lang w:val="en-US"/>
              </w:rPr>
            </w:pPr>
            <w:r w:rsidRPr="00EE49ED">
              <w:rPr>
                <w:color w:val="000000"/>
                <w:sz w:val="20"/>
                <w:szCs w:val="20"/>
                <w:lang w:val="en-US"/>
              </w:rPr>
              <w:t>-</w:t>
            </w:r>
          </w:p>
        </w:tc>
        <w:tc>
          <w:tcPr>
            <w:tcW w:w="854" w:type="pct"/>
            <w:tcBorders>
              <w:top w:val="single" w:sz="4" w:space="0" w:color="auto"/>
              <w:left w:val="nil"/>
              <w:bottom w:val="single" w:sz="4" w:space="0" w:color="auto"/>
              <w:right w:val="single" w:sz="4" w:space="0" w:color="auto"/>
            </w:tcBorders>
            <w:shd w:val="clear" w:color="auto" w:fill="auto"/>
          </w:tcPr>
          <w:p w14:paraId="45B0CBDA" w14:textId="36BA0464" w:rsidR="00EF312E" w:rsidRPr="00EE49ED" w:rsidRDefault="00EF312E" w:rsidP="00EF312E">
            <w:pPr>
              <w:widowControl w:val="0"/>
              <w:spacing w:line="240" w:lineRule="auto"/>
              <w:jc w:val="center"/>
              <w:rPr>
                <w:rFonts w:eastAsia="Times New Roman" w:cs="Times New Roman"/>
                <w:sz w:val="20"/>
                <w:szCs w:val="20"/>
                <w:lang w:eastAsia="ru-RU" w:bidi="ru-RU"/>
              </w:rPr>
            </w:pPr>
            <w:r w:rsidRPr="00EF312E">
              <w:rPr>
                <w:rFonts w:eastAsia="Times New Roman" w:cs="Times New Roman"/>
                <w:sz w:val="20"/>
                <w:szCs w:val="20"/>
                <w:lang w:eastAsia="ru-RU" w:bidi="ru-RU"/>
              </w:rPr>
              <w:t>1198,54</w:t>
            </w:r>
          </w:p>
        </w:tc>
      </w:tr>
      <w:tr w:rsidR="00EF312E" w:rsidRPr="00EE49ED" w14:paraId="20258A82" w14:textId="77777777" w:rsidTr="00EF312E">
        <w:trPr>
          <w:trHeight w:val="120"/>
        </w:trPr>
        <w:tc>
          <w:tcPr>
            <w:tcW w:w="311" w:type="pct"/>
            <w:vMerge/>
          </w:tcPr>
          <w:p w14:paraId="0E5DD139" w14:textId="77777777" w:rsidR="00EF312E" w:rsidRPr="00EE49ED" w:rsidRDefault="00EF312E" w:rsidP="00EF312E">
            <w:pPr>
              <w:widowControl w:val="0"/>
              <w:spacing w:line="240" w:lineRule="auto"/>
              <w:jc w:val="center"/>
              <w:rPr>
                <w:rFonts w:eastAsia="Times New Roman"/>
                <w:sz w:val="20"/>
                <w:szCs w:val="20"/>
                <w:lang w:eastAsia="ru-RU" w:bidi="ru-RU"/>
              </w:rPr>
            </w:pPr>
          </w:p>
        </w:tc>
        <w:tc>
          <w:tcPr>
            <w:tcW w:w="2118" w:type="pct"/>
            <w:tcBorders>
              <w:top w:val="single" w:sz="4" w:space="0" w:color="auto"/>
              <w:bottom w:val="single" w:sz="4" w:space="0" w:color="auto"/>
            </w:tcBorders>
            <w:shd w:val="clear" w:color="auto" w:fill="auto"/>
            <w:vAlign w:val="bottom"/>
          </w:tcPr>
          <w:p w14:paraId="403041D0" w14:textId="7BCB2939" w:rsidR="00EF312E" w:rsidRPr="00EE49ED" w:rsidRDefault="00EF312E" w:rsidP="00EF312E">
            <w:pPr>
              <w:widowControl w:val="0"/>
              <w:spacing w:line="240" w:lineRule="auto"/>
              <w:jc w:val="left"/>
              <w:rPr>
                <w:rFonts w:eastAsia="Times New Roman"/>
                <w:sz w:val="20"/>
                <w:szCs w:val="20"/>
                <w:lang w:eastAsia="ru-RU" w:bidi="ru-RU"/>
              </w:rPr>
            </w:pPr>
            <w:r w:rsidRPr="00EE49ED">
              <w:rPr>
                <w:rFonts w:eastAsia="Times New Roman"/>
                <w:sz w:val="20"/>
                <w:szCs w:val="20"/>
                <w:lang w:eastAsia="ru-RU" w:bidi="ru-RU"/>
              </w:rPr>
              <w:t>Зона застройки малоэтажными жилыми домами (до 4 этажей, включая мансардный)</w:t>
            </w:r>
          </w:p>
        </w:tc>
        <w:tc>
          <w:tcPr>
            <w:tcW w:w="787" w:type="pct"/>
            <w:tcBorders>
              <w:top w:val="single" w:sz="4" w:space="0" w:color="auto"/>
              <w:bottom w:val="single" w:sz="4" w:space="0" w:color="auto"/>
            </w:tcBorders>
          </w:tcPr>
          <w:p w14:paraId="165994B1" w14:textId="4D5B295D" w:rsidR="00EF312E" w:rsidRPr="00EE49ED" w:rsidRDefault="00EF312E" w:rsidP="00EF312E">
            <w:pPr>
              <w:spacing w:line="240" w:lineRule="auto"/>
              <w:jc w:val="center"/>
              <w:rPr>
                <w:rFonts w:eastAsia="Times New Roman"/>
                <w:color w:val="000000" w:themeColor="text1"/>
                <w:sz w:val="20"/>
                <w:szCs w:val="20"/>
                <w:lang w:eastAsia="ru-RU"/>
              </w:rPr>
            </w:pPr>
            <w:r w:rsidRPr="00EE49ED">
              <w:rPr>
                <w:rFonts w:eastAsia="Times New Roman"/>
                <w:color w:val="000000" w:themeColor="text1"/>
                <w:sz w:val="20"/>
                <w:szCs w:val="20"/>
                <w:lang w:eastAsia="ru-RU"/>
              </w:rPr>
              <w:t>га</w:t>
            </w:r>
          </w:p>
        </w:tc>
        <w:tc>
          <w:tcPr>
            <w:tcW w:w="930" w:type="pct"/>
            <w:tcBorders>
              <w:top w:val="single" w:sz="4" w:space="0" w:color="auto"/>
              <w:bottom w:val="single" w:sz="4" w:space="0" w:color="auto"/>
            </w:tcBorders>
            <w:shd w:val="clear" w:color="auto" w:fill="auto"/>
          </w:tcPr>
          <w:p w14:paraId="05AA12C3" w14:textId="6C21858F" w:rsidR="00EF312E" w:rsidRPr="00EE49ED" w:rsidRDefault="00EF312E" w:rsidP="00EF312E">
            <w:pPr>
              <w:widowControl w:val="0"/>
              <w:spacing w:line="240" w:lineRule="auto"/>
              <w:jc w:val="center"/>
              <w:rPr>
                <w:color w:val="000000"/>
                <w:sz w:val="20"/>
                <w:szCs w:val="20"/>
                <w:lang w:val="en-US"/>
              </w:rPr>
            </w:pPr>
            <w:r w:rsidRPr="00EE49ED">
              <w:rPr>
                <w:color w:val="000000"/>
                <w:sz w:val="20"/>
                <w:szCs w:val="20"/>
                <w:lang w:val="en-US"/>
              </w:rPr>
              <w:t>-</w:t>
            </w:r>
          </w:p>
        </w:tc>
        <w:tc>
          <w:tcPr>
            <w:tcW w:w="854" w:type="pct"/>
            <w:tcBorders>
              <w:top w:val="single" w:sz="4" w:space="0" w:color="auto"/>
              <w:left w:val="nil"/>
              <w:bottom w:val="single" w:sz="4" w:space="0" w:color="auto"/>
              <w:right w:val="single" w:sz="4" w:space="0" w:color="auto"/>
            </w:tcBorders>
            <w:shd w:val="clear" w:color="auto" w:fill="auto"/>
          </w:tcPr>
          <w:p w14:paraId="689E68C0" w14:textId="5EA788C8" w:rsidR="00EF312E" w:rsidRPr="00EF312E" w:rsidRDefault="00EF312E" w:rsidP="00EF312E">
            <w:pPr>
              <w:widowControl w:val="0"/>
              <w:spacing w:line="240" w:lineRule="auto"/>
              <w:jc w:val="center"/>
              <w:rPr>
                <w:rFonts w:eastAsia="Times New Roman" w:cs="Times New Roman"/>
                <w:sz w:val="20"/>
                <w:szCs w:val="20"/>
                <w:lang w:eastAsia="ru-RU" w:bidi="ru-RU"/>
              </w:rPr>
            </w:pPr>
            <w:r w:rsidRPr="00EF312E">
              <w:rPr>
                <w:rFonts w:eastAsia="Times New Roman" w:cs="Times New Roman"/>
                <w:sz w:val="20"/>
                <w:szCs w:val="20"/>
                <w:lang w:eastAsia="ru-RU" w:bidi="ru-RU"/>
              </w:rPr>
              <w:t>2,30834</w:t>
            </w:r>
          </w:p>
        </w:tc>
      </w:tr>
      <w:tr w:rsidR="00EF312E" w:rsidRPr="00EE49ED" w14:paraId="564541E2" w14:textId="77777777" w:rsidTr="00EF312E">
        <w:trPr>
          <w:trHeight w:val="120"/>
        </w:trPr>
        <w:tc>
          <w:tcPr>
            <w:tcW w:w="311" w:type="pct"/>
            <w:vMerge/>
          </w:tcPr>
          <w:p w14:paraId="6D015617"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p>
        </w:tc>
        <w:tc>
          <w:tcPr>
            <w:tcW w:w="2118" w:type="pct"/>
            <w:tcBorders>
              <w:top w:val="single" w:sz="4" w:space="0" w:color="auto"/>
              <w:bottom w:val="single" w:sz="4" w:space="0" w:color="auto"/>
            </w:tcBorders>
            <w:shd w:val="clear" w:color="000000" w:fill="FFFEFF"/>
            <w:vAlign w:val="center"/>
          </w:tcPr>
          <w:p w14:paraId="67509282" w14:textId="7B554256"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Многофункциональная общественно-деловая зона</w:t>
            </w:r>
          </w:p>
        </w:tc>
        <w:tc>
          <w:tcPr>
            <w:tcW w:w="787" w:type="pct"/>
            <w:tcBorders>
              <w:top w:val="single" w:sz="4" w:space="0" w:color="auto"/>
              <w:bottom w:val="single" w:sz="4" w:space="0" w:color="auto"/>
            </w:tcBorders>
          </w:tcPr>
          <w:p w14:paraId="191183A2" w14:textId="77777777" w:rsidR="00EF312E" w:rsidRPr="00EE49ED" w:rsidRDefault="00EF312E" w:rsidP="00EF312E">
            <w:pPr>
              <w:spacing w:line="240" w:lineRule="auto"/>
              <w:jc w:val="center"/>
              <w:rPr>
                <w:rFonts w:eastAsia="Times New Roman" w:cs="Times New Roman"/>
                <w:color w:val="000000" w:themeColor="text1"/>
                <w:sz w:val="20"/>
                <w:szCs w:val="20"/>
                <w:lang w:eastAsia="ru-RU"/>
              </w:rPr>
            </w:pPr>
            <w:r w:rsidRPr="00EE49ED">
              <w:rPr>
                <w:rFonts w:eastAsia="Times New Roman" w:cs="Times New Roman"/>
                <w:color w:val="000000" w:themeColor="text1"/>
                <w:sz w:val="20"/>
                <w:szCs w:val="20"/>
                <w:lang w:eastAsia="ru-RU"/>
              </w:rPr>
              <w:t>га</w:t>
            </w:r>
          </w:p>
        </w:tc>
        <w:tc>
          <w:tcPr>
            <w:tcW w:w="930" w:type="pct"/>
            <w:tcBorders>
              <w:top w:val="single" w:sz="4" w:space="0" w:color="auto"/>
              <w:bottom w:val="single" w:sz="4" w:space="0" w:color="auto"/>
            </w:tcBorders>
            <w:shd w:val="clear" w:color="auto" w:fill="auto"/>
          </w:tcPr>
          <w:p w14:paraId="4FF3A1BC" w14:textId="5D0DBF60" w:rsidR="00EF312E" w:rsidRPr="00EE49ED" w:rsidRDefault="00EF312E" w:rsidP="00EF312E">
            <w:pPr>
              <w:widowControl w:val="0"/>
              <w:spacing w:line="240" w:lineRule="auto"/>
              <w:jc w:val="center"/>
              <w:rPr>
                <w:color w:val="000000"/>
                <w:sz w:val="20"/>
                <w:szCs w:val="20"/>
                <w:lang w:val="en-US"/>
              </w:rPr>
            </w:pPr>
            <w:r w:rsidRPr="00EE49ED">
              <w:rPr>
                <w:color w:val="000000"/>
                <w:sz w:val="20"/>
                <w:szCs w:val="20"/>
                <w:lang w:val="en-US"/>
              </w:rPr>
              <w:t>-</w:t>
            </w:r>
          </w:p>
        </w:tc>
        <w:tc>
          <w:tcPr>
            <w:tcW w:w="854" w:type="pct"/>
            <w:tcBorders>
              <w:top w:val="single" w:sz="4" w:space="0" w:color="auto"/>
              <w:left w:val="nil"/>
              <w:bottom w:val="single" w:sz="4" w:space="0" w:color="auto"/>
              <w:right w:val="single" w:sz="4" w:space="0" w:color="auto"/>
            </w:tcBorders>
            <w:shd w:val="clear" w:color="auto" w:fill="auto"/>
          </w:tcPr>
          <w:p w14:paraId="509098DD" w14:textId="52E7D0F7" w:rsidR="00EF312E" w:rsidRPr="00EF312E" w:rsidRDefault="00EF312E" w:rsidP="00EF312E">
            <w:pPr>
              <w:widowControl w:val="0"/>
              <w:spacing w:line="240" w:lineRule="auto"/>
              <w:jc w:val="center"/>
              <w:rPr>
                <w:rFonts w:eastAsia="Times New Roman" w:cs="Times New Roman"/>
                <w:sz w:val="20"/>
                <w:szCs w:val="20"/>
                <w:lang w:eastAsia="ru-RU" w:bidi="ru-RU"/>
              </w:rPr>
            </w:pPr>
            <w:r w:rsidRPr="00EF312E">
              <w:rPr>
                <w:rFonts w:eastAsia="Times New Roman" w:cs="Times New Roman"/>
                <w:sz w:val="20"/>
                <w:szCs w:val="20"/>
                <w:lang w:eastAsia="ru-RU" w:bidi="ru-RU"/>
              </w:rPr>
              <w:t>0,67851</w:t>
            </w:r>
          </w:p>
        </w:tc>
      </w:tr>
      <w:tr w:rsidR="00EF312E" w:rsidRPr="00EE49ED" w14:paraId="42849FFA" w14:textId="77777777" w:rsidTr="00EF312E">
        <w:trPr>
          <w:trHeight w:val="120"/>
        </w:trPr>
        <w:tc>
          <w:tcPr>
            <w:tcW w:w="311" w:type="pct"/>
            <w:vMerge/>
          </w:tcPr>
          <w:p w14:paraId="39FD4EA6"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p>
        </w:tc>
        <w:tc>
          <w:tcPr>
            <w:tcW w:w="2118" w:type="pct"/>
            <w:tcBorders>
              <w:top w:val="single" w:sz="4" w:space="0" w:color="auto"/>
              <w:bottom w:val="single" w:sz="4" w:space="0" w:color="auto"/>
            </w:tcBorders>
            <w:shd w:val="clear" w:color="000000" w:fill="FFFEFF"/>
            <w:vAlign w:val="center"/>
          </w:tcPr>
          <w:p w14:paraId="45BEFE16" w14:textId="514C8B4D"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Зона специализированной общественной застройки</w:t>
            </w:r>
          </w:p>
        </w:tc>
        <w:tc>
          <w:tcPr>
            <w:tcW w:w="787" w:type="pct"/>
            <w:tcBorders>
              <w:top w:val="single" w:sz="4" w:space="0" w:color="auto"/>
              <w:bottom w:val="single" w:sz="4" w:space="0" w:color="auto"/>
            </w:tcBorders>
          </w:tcPr>
          <w:p w14:paraId="4B266C48" w14:textId="77777777" w:rsidR="00EF312E" w:rsidRPr="00EE49ED" w:rsidRDefault="00EF312E" w:rsidP="00EF312E">
            <w:pPr>
              <w:spacing w:line="240" w:lineRule="auto"/>
              <w:jc w:val="center"/>
              <w:rPr>
                <w:rFonts w:eastAsia="Times New Roman" w:cs="Times New Roman"/>
                <w:color w:val="000000" w:themeColor="text1"/>
                <w:sz w:val="20"/>
                <w:szCs w:val="20"/>
                <w:lang w:eastAsia="ru-RU"/>
              </w:rPr>
            </w:pPr>
            <w:r w:rsidRPr="00EE49ED">
              <w:rPr>
                <w:rFonts w:eastAsia="Times New Roman" w:cs="Times New Roman"/>
                <w:color w:val="000000" w:themeColor="text1"/>
                <w:sz w:val="20"/>
                <w:szCs w:val="20"/>
                <w:lang w:eastAsia="ru-RU"/>
              </w:rPr>
              <w:t>га</w:t>
            </w:r>
          </w:p>
        </w:tc>
        <w:tc>
          <w:tcPr>
            <w:tcW w:w="930" w:type="pct"/>
            <w:tcBorders>
              <w:top w:val="single" w:sz="4" w:space="0" w:color="auto"/>
              <w:bottom w:val="single" w:sz="4" w:space="0" w:color="auto"/>
            </w:tcBorders>
            <w:shd w:val="clear" w:color="auto" w:fill="auto"/>
          </w:tcPr>
          <w:p w14:paraId="1C14DB47" w14:textId="7373AC99" w:rsidR="00EF312E" w:rsidRPr="00EE49ED" w:rsidRDefault="00EF312E" w:rsidP="00EF312E">
            <w:pPr>
              <w:widowControl w:val="0"/>
              <w:spacing w:line="240" w:lineRule="auto"/>
              <w:jc w:val="center"/>
              <w:rPr>
                <w:color w:val="000000"/>
                <w:sz w:val="20"/>
                <w:szCs w:val="20"/>
                <w:lang w:val="en-US"/>
              </w:rPr>
            </w:pPr>
            <w:r w:rsidRPr="00EE49ED">
              <w:rPr>
                <w:color w:val="000000"/>
                <w:sz w:val="20"/>
                <w:szCs w:val="20"/>
                <w:lang w:val="en-US"/>
              </w:rPr>
              <w:t>-</w:t>
            </w:r>
          </w:p>
        </w:tc>
        <w:tc>
          <w:tcPr>
            <w:tcW w:w="854" w:type="pct"/>
            <w:tcBorders>
              <w:top w:val="single" w:sz="4" w:space="0" w:color="auto"/>
              <w:left w:val="nil"/>
              <w:bottom w:val="single" w:sz="4" w:space="0" w:color="auto"/>
              <w:right w:val="single" w:sz="4" w:space="0" w:color="auto"/>
            </w:tcBorders>
            <w:shd w:val="clear" w:color="auto" w:fill="auto"/>
          </w:tcPr>
          <w:p w14:paraId="672CF374" w14:textId="50442457" w:rsidR="00EF312E" w:rsidRPr="00EE49ED" w:rsidRDefault="00EF312E" w:rsidP="00EF312E">
            <w:pPr>
              <w:widowControl w:val="0"/>
              <w:spacing w:line="240" w:lineRule="auto"/>
              <w:jc w:val="center"/>
              <w:rPr>
                <w:rFonts w:eastAsia="Times New Roman" w:cs="Times New Roman"/>
                <w:sz w:val="20"/>
                <w:szCs w:val="20"/>
                <w:lang w:eastAsia="ru-RU" w:bidi="ru-RU"/>
              </w:rPr>
            </w:pPr>
            <w:r w:rsidRPr="00EF312E">
              <w:rPr>
                <w:rFonts w:eastAsia="Times New Roman" w:cs="Times New Roman"/>
                <w:sz w:val="20"/>
                <w:szCs w:val="20"/>
                <w:lang w:eastAsia="ru-RU" w:bidi="ru-RU"/>
              </w:rPr>
              <w:t>6,07126</w:t>
            </w:r>
          </w:p>
        </w:tc>
      </w:tr>
      <w:tr w:rsidR="00EF312E" w:rsidRPr="00EE49ED" w14:paraId="75F53E87" w14:textId="77777777" w:rsidTr="00EF312E">
        <w:trPr>
          <w:trHeight w:val="120"/>
        </w:trPr>
        <w:tc>
          <w:tcPr>
            <w:tcW w:w="311" w:type="pct"/>
            <w:vMerge/>
          </w:tcPr>
          <w:p w14:paraId="74FA16CE"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p>
        </w:tc>
        <w:tc>
          <w:tcPr>
            <w:tcW w:w="2118" w:type="pct"/>
            <w:tcBorders>
              <w:top w:val="single" w:sz="4" w:space="0" w:color="auto"/>
              <w:bottom w:val="single" w:sz="4" w:space="0" w:color="auto"/>
            </w:tcBorders>
            <w:shd w:val="clear" w:color="auto" w:fill="auto"/>
            <w:vAlign w:val="bottom"/>
          </w:tcPr>
          <w:p w14:paraId="3949C6A3" w14:textId="1E863655"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Производственная зона</w:t>
            </w:r>
          </w:p>
        </w:tc>
        <w:tc>
          <w:tcPr>
            <w:tcW w:w="787" w:type="pct"/>
            <w:tcBorders>
              <w:top w:val="single" w:sz="4" w:space="0" w:color="auto"/>
              <w:bottom w:val="single" w:sz="4" w:space="0" w:color="auto"/>
            </w:tcBorders>
          </w:tcPr>
          <w:p w14:paraId="5E5620F9" w14:textId="77777777" w:rsidR="00EF312E" w:rsidRPr="00EE49ED" w:rsidRDefault="00EF312E" w:rsidP="00EF312E">
            <w:pPr>
              <w:spacing w:line="240" w:lineRule="auto"/>
              <w:jc w:val="center"/>
              <w:rPr>
                <w:rFonts w:eastAsia="Times New Roman" w:cs="Times New Roman"/>
                <w:color w:val="000000" w:themeColor="text1"/>
                <w:sz w:val="20"/>
                <w:szCs w:val="20"/>
                <w:lang w:eastAsia="ru-RU"/>
              </w:rPr>
            </w:pPr>
            <w:r w:rsidRPr="00EE49ED">
              <w:rPr>
                <w:rFonts w:eastAsia="Times New Roman" w:cs="Times New Roman"/>
                <w:color w:val="000000" w:themeColor="text1"/>
                <w:sz w:val="20"/>
                <w:szCs w:val="20"/>
                <w:lang w:eastAsia="ru-RU"/>
              </w:rPr>
              <w:t>га</w:t>
            </w:r>
          </w:p>
        </w:tc>
        <w:tc>
          <w:tcPr>
            <w:tcW w:w="930" w:type="pct"/>
            <w:tcBorders>
              <w:top w:val="single" w:sz="4" w:space="0" w:color="auto"/>
              <w:bottom w:val="single" w:sz="4" w:space="0" w:color="auto"/>
            </w:tcBorders>
            <w:shd w:val="clear" w:color="auto" w:fill="auto"/>
          </w:tcPr>
          <w:p w14:paraId="293BCE6B" w14:textId="37B16AE9" w:rsidR="00EF312E" w:rsidRPr="00EE49ED" w:rsidRDefault="00EF312E" w:rsidP="00EF312E">
            <w:pPr>
              <w:widowControl w:val="0"/>
              <w:spacing w:line="240" w:lineRule="auto"/>
              <w:jc w:val="center"/>
              <w:rPr>
                <w:color w:val="000000"/>
                <w:sz w:val="20"/>
                <w:szCs w:val="20"/>
                <w:lang w:val="en-US"/>
              </w:rPr>
            </w:pPr>
            <w:r w:rsidRPr="00EE49ED">
              <w:rPr>
                <w:color w:val="000000"/>
                <w:sz w:val="20"/>
                <w:szCs w:val="20"/>
                <w:lang w:val="en-US"/>
              </w:rPr>
              <w:t>-</w:t>
            </w:r>
          </w:p>
        </w:tc>
        <w:tc>
          <w:tcPr>
            <w:tcW w:w="854" w:type="pct"/>
            <w:tcBorders>
              <w:top w:val="single" w:sz="4" w:space="0" w:color="auto"/>
              <w:left w:val="nil"/>
              <w:bottom w:val="single" w:sz="4" w:space="0" w:color="auto"/>
              <w:right w:val="single" w:sz="4" w:space="0" w:color="auto"/>
            </w:tcBorders>
            <w:shd w:val="clear" w:color="auto" w:fill="auto"/>
          </w:tcPr>
          <w:p w14:paraId="766AB02A" w14:textId="7A854B02" w:rsidR="00EF312E" w:rsidRPr="00EF312E" w:rsidRDefault="00EF312E" w:rsidP="00EF312E">
            <w:pPr>
              <w:widowControl w:val="0"/>
              <w:spacing w:line="240" w:lineRule="auto"/>
              <w:jc w:val="center"/>
              <w:rPr>
                <w:rFonts w:eastAsia="Times New Roman" w:cs="Times New Roman"/>
                <w:sz w:val="20"/>
                <w:szCs w:val="20"/>
                <w:lang w:eastAsia="ru-RU" w:bidi="ru-RU"/>
              </w:rPr>
            </w:pPr>
            <w:r w:rsidRPr="00EF312E">
              <w:rPr>
                <w:rFonts w:eastAsia="Times New Roman" w:cs="Times New Roman"/>
                <w:sz w:val="20"/>
                <w:szCs w:val="20"/>
                <w:lang w:eastAsia="ru-RU" w:bidi="ru-RU"/>
              </w:rPr>
              <w:t>27,9486</w:t>
            </w:r>
          </w:p>
        </w:tc>
      </w:tr>
      <w:tr w:rsidR="00EF312E" w:rsidRPr="00EE49ED" w14:paraId="1A575479" w14:textId="77777777" w:rsidTr="00EF312E">
        <w:trPr>
          <w:trHeight w:val="120"/>
        </w:trPr>
        <w:tc>
          <w:tcPr>
            <w:tcW w:w="311" w:type="pct"/>
            <w:vMerge/>
          </w:tcPr>
          <w:p w14:paraId="5C6CCA3C"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p>
        </w:tc>
        <w:tc>
          <w:tcPr>
            <w:tcW w:w="2118" w:type="pct"/>
            <w:tcBorders>
              <w:top w:val="single" w:sz="4" w:space="0" w:color="auto"/>
              <w:bottom w:val="single" w:sz="4" w:space="0" w:color="auto"/>
            </w:tcBorders>
            <w:shd w:val="clear" w:color="000000" w:fill="FFFEFF"/>
            <w:vAlign w:val="center"/>
          </w:tcPr>
          <w:p w14:paraId="5497501D" w14:textId="12926696"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Зона инженерной инфраструктуры</w:t>
            </w:r>
          </w:p>
        </w:tc>
        <w:tc>
          <w:tcPr>
            <w:tcW w:w="787" w:type="pct"/>
            <w:tcBorders>
              <w:top w:val="single" w:sz="4" w:space="0" w:color="auto"/>
              <w:bottom w:val="single" w:sz="4" w:space="0" w:color="auto"/>
            </w:tcBorders>
          </w:tcPr>
          <w:p w14:paraId="4BE94D17" w14:textId="77777777" w:rsidR="00EF312E" w:rsidRPr="00EE49ED" w:rsidRDefault="00EF312E" w:rsidP="00EF312E">
            <w:pPr>
              <w:spacing w:line="240" w:lineRule="auto"/>
              <w:jc w:val="center"/>
              <w:rPr>
                <w:rFonts w:eastAsia="Times New Roman" w:cs="Times New Roman"/>
                <w:color w:val="000000" w:themeColor="text1"/>
                <w:sz w:val="20"/>
                <w:szCs w:val="20"/>
                <w:lang w:eastAsia="ru-RU"/>
              </w:rPr>
            </w:pPr>
            <w:r w:rsidRPr="00EE49ED">
              <w:rPr>
                <w:rFonts w:eastAsia="Times New Roman" w:cs="Times New Roman"/>
                <w:color w:val="000000" w:themeColor="text1"/>
                <w:sz w:val="20"/>
                <w:szCs w:val="20"/>
                <w:lang w:eastAsia="ru-RU"/>
              </w:rPr>
              <w:t>га</w:t>
            </w:r>
          </w:p>
        </w:tc>
        <w:tc>
          <w:tcPr>
            <w:tcW w:w="930" w:type="pct"/>
            <w:tcBorders>
              <w:top w:val="single" w:sz="4" w:space="0" w:color="auto"/>
              <w:bottom w:val="single" w:sz="4" w:space="0" w:color="auto"/>
            </w:tcBorders>
            <w:shd w:val="clear" w:color="auto" w:fill="auto"/>
          </w:tcPr>
          <w:p w14:paraId="503F3C0D" w14:textId="2C5F33E7" w:rsidR="00EF312E" w:rsidRPr="00EE49ED" w:rsidRDefault="00EF312E" w:rsidP="00EF312E">
            <w:pPr>
              <w:widowControl w:val="0"/>
              <w:spacing w:line="240" w:lineRule="auto"/>
              <w:jc w:val="center"/>
              <w:rPr>
                <w:color w:val="000000"/>
                <w:sz w:val="20"/>
                <w:szCs w:val="20"/>
                <w:lang w:val="en-US"/>
              </w:rPr>
            </w:pPr>
            <w:r w:rsidRPr="00EE49ED">
              <w:rPr>
                <w:color w:val="000000"/>
                <w:sz w:val="20"/>
                <w:szCs w:val="20"/>
                <w:lang w:val="en-US"/>
              </w:rPr>
              <w:t>-</w:t>
            </w:r>
          </w:p>
        </w:tc>
        <w:tc>
          <w:tcPr>
            <w:tcW w:w="854" w:type="pct"/>
            <w:tcBorders>
              <w:top w:val="single" w:sz="4" w:space="0" w:color="auto"/>
              <w:left w:val="nil"/>
              <w:bottom w:val="single" w:sz="4" w:space="0" w:color="auto"/>
              <w:right w:val="single" w:sz="4" w:space="0" w:color="auto"/>
            </w:tcBorders>
            <w:shd w:val="clear" w:color="auto" w:fill="auto"/>
          </w:tcPr>
          <w:p w14:paraId="24EFB09E" w14:textId="74E182D5" w:rsidR="00EF312E" w:rsidRPr="00EE49ED" w:rsidRDefault="00EF312E" w:rsidP="00EF312E">
            <w:pPr>
              <w:widowControl w:val="0"/>
              <w:spacing w:line="240" w:lineRule="auto"/>
              <w:jc w:val="center"/>
              <w:rPr>
                <w:rFonts w:eastAsia="Times New Roman" w:cs="Times New Roman"/>
                <w:sz w:val="20"/>
                <w:szCs w:val="20"/>
                <w:lang w:eastAsia="ru-RU" w:bidi="ru-RU"/>
              </w:rPr>
            </w:pPr>
            <w:r w:rsidRPr="00EF312E">
              <w:rPr>
                <w:rFonts w:eastAsia="Times New Roman" w:cs="Times New Roman"/>
                <w:sz w:val="20"/>
                <w:szCs w:val="20"/>
                <w:lang w:eastAsia="ru-RU" w:bidi="ru-RU"/>
              </w:rPr>
              <w:t>1,84664</w:t>
            </w:r>
          </w:p>
        </w:tc>
      </w:tr>
      <w:tr w:rsidR="00EF312E" w:rsidRPr="00EE49ED" w14:paraId="4853F589" w14:textId="77777777" w:rsidTr="00EF312E">
        <w:trPr>
          <w:trHeight w:val="120"/>
        </w:trPr>
        <w:tc>
          <w:tcPr>
            <w:tcW w:w="311" w:type="pct"/>
            <w:vMerge/>
          </w:tcPr>
          <w:p w14:paraId="23506CD7"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p>
        </w:tc>
        <w:tc>
          <w:tcPr>
            <w:tcW w:w="2118" w:type="pct"/>
            <w:tcBorders>
              <w:top w:val="single" w:sz="4" w:space="0" w:color="auto"/>
              <w:bottom w:val="single" w:sz="4" w:space="0" w:color="auto"/>
            </w:tcBorders>
            <w:shd w:val="clear" w:color="000000" w:fill="FFFEFF"/>
            <w:vAlign w:val="center"/>
          </w:tcPr>
          <w:p w14:paraId="5F6C4780" w14:textId="760B0220"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Зона транспортной инфраструктуры</w:t>
            </w:r>
          </w:p>
        </w:tc>
        <w:tc>
          <w:tcPr>
            <w:tcW w:w="787" w:type="pct"/>
            <w:tcBorders>
              <w:top w:val="single" w:sz="4" w:space="0" w:color="auto"/>
              <w:bottom w:val="single" w:sz="4" w:space="0" w:color="auto"/>
            </w:tcBorders>
          </w:tcPr>
          <w:p w14:paraId="57FFD9B5" w14:textId="77777777" w:rsidR="00EF312E" w:rsidRPr="00EE49ED" w:rsidRDefault="00EF312E" w:rsidP="00EF312E">
            <w:pPr>
              <w:spacing w:line="240" w:lineRule="auto"/>
              <w:jc w:val="center"/>
              <w:rPr>
                <w:rFonts w:eastAsia="Times New Roman" w:cs="Times New Roman"/>
                <w:color w:val="000000" w:themeColor="text1"/>
                <w:sz w:val="20"/>
                <w:szCs w:val="20"/>
                <w:lang w:eastAsia="ru-RU"/>
              </w:rPr>
            </w:pPr>
            <w:r w:rsidRPr="00EE49ED">
              <w:rPr>
                <w:rFonts w:eastAsia="Times New Roman" w:cs="Times New Roman"/>
                <w:color w:val="000000" w:themeColor="text1"/>
                <w:sz w:val="20"/>
                <w:szCs w:val="20"/>
                <w:lang w:eastAsia="ru-RU"/>
              </w:rPr>
              <w:t>га</w:t>
            </w:r>
          </w:p>
        </w:tc>
        <w:tc>
          <w:tcPr>
            <w:tcW w:w="930" w:type="pct"/>
            <w:tcBorders>
              <w:top w:val="single" w:sz="4" w:space="0" w:color="auto"/>
              <w:bottom w:val="single" w:sz="4" w:space="0" w:color="auto"/>
            </w:tcBorders>
            <w:shd w:val="clear" w:color="auto" w:fill="auto"/>
          </w:tcPr>
          <w:p w14:paraId="0D4FD74A" w14:textId="5B56F4CA" w:rsidR="00EF312E" w:rsidRPr="00EE49ED" w:rsidRDefault="00EF312E" w:rsidP="00EF312E">
            <w:pPr>
              <w:widowControl w:val="0"/>
              <w:spacing w:line="240" w:lineRule="auto"/>
              <w:jc w:val="center"/>
              <w:rPr>
                <w:color w:val="000000"/>
                <w:sz w:val="20"/>
                <w:szCs w:val="20"/>
                <w:lang w:val="en-US"/>
              </w:rPr>
            </w:pPr>
            <w:r w:rsidRPr="00EE49ED">
              <w:rPr>
                <w:color w:val="000000"/>
                <w:sz w:val="20"/>
                <w:szCs w:val="20"/>
                <w:lang w:val="en-US"/>
              </w:rPr>
              <w:t>-</w:t>
            </w:r>
          </w:p>
        </w:tc>
        <w:tc>
          <w:tcPr>
            <w:tcW w:w="854" w:type="pct"/>
            <w:tcBorders>
              <w:top w:val="single" w:sz="4" w:space="0" w:color="auto"/>
              <w:left w:val="nil"/>
              <w:bottom w:val="single" w:sz="4" w:space="0" w:color="auto"/>
              <w:right w:val="single" w:sz="4" w:space="0" w:color="auto"/>
            </w:tcBorders>
            <w:shd w:val="clear" w:color="auto" w:fill="auto"/>
          </w:tcPr>
          <w:p w14:paraId="4B02DFE3" w14:textId="652EB926" w:rsidR="00EF312E" w:rsidRPr="00EF312E" w:rsidRDefault="00EF312E" w:rsidP="00EF312E">
            <w:pPr>
              <w:widowControl w:val="0"/>
              <w:spacing w:line="240" w:lineRule="auto"/>
              <w:jc w:val="center"/>
              <w:rPr>
                <w:rFonts w:eastAsia="Times New Roman" w:cs="Times New Roman"/>
                <w:sz w:val="20"/>
                <w:szCs w:val="20"/>
                <w:lang w:eastAsia="ru-RU" w:bidi="ru-RU"/>
              </w:rPr>
            </w:pPr>
            <w:r w:rsidRPr="00EF312E">
              <w:rPr>
                <w:rFonts w:eastAsia="Times New Roman" w:cs="Times New Roman"/>
                <w:sz w:val="20"/>
                <w:szCs w:val="20"/>
                <w:lang w:eastAsia="ru-RU" w:bidi="ru-RU"/>
              </w:rPr>
              <w:t>122,419</w:t>
            </w:r>
          </w:p>
        </w:tc>
      </w:tr>
      <w:tr w:rsidR="00EF312E" w:rsidRPr="00EE49ED" w14:paraId="4508E659" w14:textId="77777777" w:rsidTr="00EF312E">
        <w:trPr>
          <w:trHeight w:val="120"/>
        </w:trPr>
        <w:tc>
          <w:tcPr>
            <w:tcW w:w="311" w:type="pct"/>
            <w:vMerge/>
          </w:tcPr>
          <w:p w14:paraId="57FF5C17"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p>
        </w:tc>
        <w:tc>
          <w:tcPr>
            <w:tcW w:w="2118" w:type="pct"/>
            <w:tcBorders>
              <w:top w:val="single" w:sz="4" w:space="0" w:color="auto"/>
              <w:bottom w:val="single" w:sz="4" w:space="0" w:color="auto"/>
            </w:tcBorders>
            <w:shd w:val="clear" w:color="auto" w:fill="auto"/>
            <w:vAlign w:val="bottom"/>
          </w:tcPr>
          <w:p w14:paraId="7A7CB798" w14:textId="6207D61B"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Зона сельскохозяйственных угодий</w:t>
            </w:r>
          </w:p>
        </w:tc>
        <w:tc>
          <w:tcPr>
            <w:tcW w:w="787" w:type="pct"/>
            <w:tcBorders>
              <w:top w:val="single" w:sz="4" w:space="0" w:color="auto"/>
              <w:bottom w:val="single" w:sz="4" w:space="0" w:color="auto"/>
            </w:tcBorders>
          </w:tcPr>
          <w:p w14:paraId="1D9C28DF" w14:textId="77777777" w:rsidR="00EF312E" w:rsidRPr="00EE49ED" w:rsidRDefault="00EF312E" w:rsidP="00EF312E">
            <w:pPr>
              <w:spacing w:line="240" w:lineRule="auto"/>
              <w:jc w:val="center"/>
              <w:rPr>
                <w:rFonts w:eastAsia="Times New Roman" w:cs="Times New Roman"/>
                <w:color w:val="000000" w:themeColor="text1"/>
                <w:sz w:val="20"/>
                <w:szCs w:val="20"/>
                <w:lang w:eastAsia="ru-RU"/>
              </w:rPr>
            </w:pPr>
            <w:r w:rsidRPr="00EE49ED">
              <w:rPr>
                <w:rFonts w:eastAsia="Times New Roman" w:cs="Times New Roman"/>
                <w:color w:val="000000" w:themeColor="text1"/>
                <w:sz w:val="20"/>
                <w:szCs w:val="20"/>
                <w:lang w:eastAsia="ru-RU"/>
              </w:rPr>
              <w:t>га</w:t>
            </w:r>
          </w:p>
        </w:tc>
        <w:tc>
          <w:tcPr>
            <w:tcW w:w="930" w:type="pct"/>
            <w:tcBorders>
              <w:top w:val="single" w:sz="4" w:space="0" w:color="auto"/>
              <w:bottom w:val="single" w:sz="4" w:space="0" w:color="auto"/>
            </w:tcBorders>
            <w:shd w:val="clear" w:color="auto" w:fill="auto"/>
          </w:tcPr>
          <w:p w14:paraId="0AD8C729" w14:textId="5960C9BC" w:rsidR="00EF312E" w:rsidRPr="00EE49ED" w:rsidRDefault="00EF312E" w:rsidP="00EF312E">
            <w:pPr>
              <w:widowControl w:val="0"/>
              <w:spacing w:line="240" w:lineRule="auto"/>
              <w:jc w:val="center"/>
              <w:rPr>
                <w:color w:val="000000"/>
                <w:sz w:val="20"/>
                <w:szCs w:val="20"/>
                <w:lang w:val="en-US"/>
              </w:rPr>
            </w:pPr>
            <w:r w:rsidRPr="00EE49ED">
              <w:rPr>
                <w:color w:val="000000"/>
                <w:sz w:val="20"/>
                <w:szCs w:val="20"/>
                <w:lang w:val="en-US"/>
              </w:rPr>
              <w:t>-</w:t>
            </w:r>
          </w:p>
        </w:tc>
        <w:tc>
          <w:tcPr>
            <w:tcW w:w="854" w:type="pct"/>
            <w:tcBorders>
              <w:top w:val="single" w:sz="4" w:space="0" w:color="auto"/>
              <w:left w:val="nil"/>
              <w:bottom w:val="single" w:sz="4" w:space="0" w:color="auto"/>
              <w:right w:val="single" w:sz="4" w:space="0" w:color="auto"/>
            </w:tcBorders>
            <w:shd w:val="clear" w:color="auto" w:fill="auto"/>
          </w:tcPr>
          <w:p w14:paraId="395D22B2" w14:textId="29CDDFD9" w:rsidR="00EF312E" w:rsidRPr="00EE49ED" w:rsidRDefault="00EF312E" w:rsidP="00EF312E">
            <w:pPr>
              <w:widowControl w:val="0"/>
              <w:spacing w:line="240" w:lineRule="auto"/>
              <w:jc w:val="center"/>
              <w:rPr>
                <w:rFonts w:eastAsia="Times New Roman" w:cs="Times New Roman"/>
                <w:sz w:val="20"/>
                <w:szCs w:val="20"/>
                <w:lang w:eastAsia="ru-RU" w:bidi="ru-RU"/>
              </w:rPr>
            </w:pPr>
            <w:r w:rsidRPr="00EF312E">
              <w:rPr>
                <w:rFonts w:eastAsia="Times New Roman" w:cs="Times New Roman"/>
                <w:sz w:val="20"/>
                <w:szCs w:val="20"/>
                <w:lang w:eastAsia="ru-RU" w:bidi="ru-RU"/>
              </w:rPr>
              <w:t>11686,55</w:t>
            </w:r>
          </w:p>
        </w:tc>
      </w:tr>
      <w:tr w:rsidR="00EF312E" w:rsidRPr="00EE49ED" w14:paraId="77869A3C" w14:textId="77777777" w:rsidTr="00EF312E">
        <w:trPr>
          <w:trHeight w:val="120"/>
        </w:trPr>
        <w:tc>
          <w:tcPr>
            <w:tcW w:w="311" w:type="pct"/>
            <w:vMerge/>
          </w:tcPr>
          <w:p w14:paraId="0179BC74"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p>
        </w:tc>
        <w:tc>
          <w:tcPr>
            <w:tcW w:w="2118" w:type="pct"/>
            <w:tcBorders>
              <w:top w:val="single" w:sz="4" w:space="0" w:color="auto"/>
              <w:bottom w:val="single" w:sz="4" w:space="0" w:color="auto"/>
            </w:tcBorders>
            <w:shd w:val="clear" w:color="000000" w:fill="FFFEFF"/>
            <w:vAlign w:val="center"/>
          </w:tcPr>
          <w:p w14:paraId="363F52A2" w14:textId="61A79838"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Производственная зона сельскохозяйственных предприятий</w:t>
            </w:r>
          </w:p>
        </w:tc>
        <w:tc>
          <w:tcPr>
            <w:tcW w:w="787" w:type="pct"/>
            <w:tcBorders>
              <w:top w:val="single" w:sz="4" w:space="0" w:color="auto"/>
              <w:bottom w:val="single" w:sz="4" w:space="0" w:color="auto"/>
            </w:tcBorders>
          </w:tcPr>
          <w:p w14:paraId="3651D5F0" w14:textId="77777777" w:rsidR="00EF312E" w:rsidRPr="00EE49ED" w:rsidRDefault="00EF312E" w:rsidP="00EF312E">
            <w:pPr>
              <w:spacing w:line="240" w:lineRule="auto"/>
              <w:jc w:val="center"/>
              <w:rPr>
                <w:rFonts w:eastAsia="Times New Roman" w:cs="Times New Roman"/>
                <w:color w:val="000000" w:themeColor="text1"/>
                <w:sz w:val="20"/>
                <w:szCs w:val="20"/>
                <w:lang w:eastAsia="ru-RU"/>
              </w:rPr>
            </w:pPr>
            <w:r w:rsidRPr="00EE49ED">
              <w:rPr>
                <w:rFonts w:eastAsia="Times New Roman" w:cs="Times New Roman"/>
                <w:color w:val="000000" w:themeColor="text1"/>
                <w:sz w:val="20"/>
                <w:szCs w:val="20"/>
                <w:lang w:eastAsia="ru-RU"/>
              </w:rPr>
              <w:t>га</w:t>
            </w:r>
          </w:p>
        </w:tc>
        <w:tc>
          <w:tcPr>
            <w:tcW w:w="930" w:type="pct"/>
            <w:tcBorders>
              <w:top w:val="single" w:sz="4" w:space="0" w:color="auto"/>
              <w:bottom w:val="single" w:sz="4" w:space="0" w:color="auto"/>
            </w:tcBorders>
            <w:shd w:val="clear" w:color="auto" w:fill="auto"/>
          </w:tcPr>
          <w:p w14:paraId="7C892942" w14:textId="31F9DB5A" w:rsidR="00EF312E" w:rsidRPr="00EE49ED" w:rsidRDefault="00EF312E" w:rsidP="00EF312E">
            <w:pPr>
              <w:widowControl w:val="0"/>
              <w:spacing w:line="240" w:lineRule="auto"/>
              <w:jc w:val="center"/>
              <w:rPr>
                <w:color w:val="000000"/>
                <w:sz w:val="20"/>
                <w:szCs w:val="20"/>
                <w:lang w:val="en-US"/>
              </w:rPr>
            </w:pPr>
            <w:r w:rsidRPr="00EE49ED">
              <w:rPr>
                <w:color w:val="000000"/>
                <w:sz w:val="20"/>
                <w:szCs w:val="20"/>
                <w:lang w:val="en-US"/>
              </w:rPr>
              <w:t>-</w:t>
            </w:r>
          </w:p>
        </w:tc>
        <w:tc>
          <w:tcPr>
            <w:tcW w:w="854" w:type="pct"/>
            <w:tcBorders>
              <w:top w:val="single" w:sz="4" w:space="0" w:color="auto"/>
              <w:left w:val="nil"/>
              <w:bottom w:val="single" w:sz="4" w:space="0" w:color="auto"/>
              <w:right w:val="single" w:sz="4" w:space="0" w:color="auto"/>
            </w:tcBorders>
            <w:shd w:val="clear" w:color="auto" w:fill="auto"/>
          </w:tcPr>
          <w:p w14:paraId="3500B759" w14:textId="63566946" w:rsidR="00EF312E" w:rsidRPr="00EE49ED" w:rsidRDefault="00EF312E" w:rsidP="00EF312E">
            <w:pPr>
              <w:widowControl w:val="0"/>
              <w:spacing w:line="240" w:lineRule="auto"/>
              <w:jc w:val="center"/>
              <w:rPr>
                <w:rFonts w:eastAsia="Times New Roman" w:cs="Times New Roman"/>
                <w:sz w:val="20"/>
                <w:szCs w:val="20"/>
                <w:lang w:eastAsia="ru-RU" w:bidi="ru-RU"/>
              </w:rPr>
            </w:pPr>
            <w:r w:rsidRPr="00EF312E">
              <w:rPr>
                <w:rFonts w:eastAsia="Times New Roman" w:cs="Times New Roman"/>
                <w:sz w:val="20"/>
                <w:szCs w:val="20"/>
                <w:lang w:eastAsia="ru-RU" w:bidi="ru-RU"/>
              </w:rPr>
              <w:t>124,042</w:t>
            </w:r>
          </w:p>
        </w:tc>
      </w:tr>
      <w:tr w:rsidR="00EF312E" w:rsidRPr="00EE49ED" w14:paraId="6BC9B1A3" w14:textId="77777777" w:rsidTr="00EF312E">
        <w:trPr>
          <w:trHeight w:val="120"/>
        </w:trPr>
        <w:tc>
          <w:tcPr>
            <w:tcW w:w="311" w:type="pct"/>
            <w:vMerge/>
          </w:tcPr>
          <w:p w14:paraId="097C51A6"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p>
        </w:tc>
        <w:tc>
          <w:tcPr>
            <w:tcW w:w="2118" w:type="pct"/>
            <w:tcBorders>
              <w:top w:val="single" w:sz="4" w:space="0" w:color="auto"/>
              <w:bottom w:val="single" w:sz="4" w:space="0" w:color="auto"/>
            </w:tcBorders>
            <w:shd w:val="clear" w:color="000000" w:fill="FFFEFF"/>
            <w:vAlign w:val="center"/>
          </w:tcPr>
          <w:p w14:paraId="0154F313" w14:textId="568BDD68"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Зона озелененных территорий общего пользования (лесопарки, парки, сады, скверы, бульвары, городские леса)</w:t>
            </w:r>
          </w:p>
        </w:tc>
        <w:tc>
          <w:tcPr>
            <w:tcW w:w="787" w:type="pct"/>
            <w:tcBorders>
              <w:top w:val="single" w:sz="4" w:space="0" w:color="auto"/>
              <w:bottom w:val="single" w:sz="4" w:space="0" w:color="auto"/>
            </w:tcBorders>
          </w:tcPr>
          <w:p w14:paraId="32FDC1FF" w14:textId="77777777" w:rsidR="00EF312E" w:rsidRPr="00EE49ED" w:rsidRDefault="00EF312E" w:rsidP="00EF312E">
            <w:pPr>
              <w:spacing w:line="240" w:lineRule="auto"/>
              <w:jc w:val="center"/>
              <w:rPr>
                <w:rFonts w:eastAsia="Times New Roman" w:cs="Times New Roman"/>
                <w:color w:val="000000" w:themeColor="text1"/>
                <w:sz w:val="20"/>
                <w:szCs w:val="20"/>
                <w:lang w:eastAsia="ru-RU"/>
              </w:rPr>
            </w:pPr>
            <w:r w:rsidRPr="00EE49ED">
              <w:rPr>
                <w:rFonts w:eastAsia="Times New Roman" w:cs="Times New Roman"/>
                <w:color w:val="000000" w:themeColor="text1"/>
                <w:sz w:val="20"/>
                <w:szCs w:val="20"/>
                <w:lang w:eastAsia="ru-RU"/>
              </w:rPr>
              <w:t>га</w:t>
            </w:r>
          </w:p>
        </w:tc>
        <w:tc>
          <w:tcPr>
            <w:tcW w:w="930" w:type="pct"/>
            <w:tcBorders>
              <w:top w:val="single" w:sz="4" w:space="0" w:color="auto"/>
              <w:bottom w:val="single" w:sz="4" w:space="0" w:color="auto"/>
            </w:tcBorders>
            <w:shd w:val="clear" w:color="auto" w:fill="auto"/>
          </w:tcPr>
          <w:p w14:paraId="4C081FEA" w14:textId="47577464" w:rsidR="00EF312E" w:rsidRPr="00EE49ED" w:rsidRDefault="00EF312E" w:rsidP="00EF312E">
            <w:pPr>
              <w:widowControl w:val="0"/>
              <w:spacing w:line="240" w:lineRule="auto"/>
              <w:jc w:val="center"/>
              <w:rPr>
                <w:color w:val="000000"/>
                <w:sz w:val="20"/>
                <w:szCs w:val="20"/>
                <w:lang w:val="en-US"/>
              </w:rPr>
            </w:pPr>
            <w:r w:rsidRPr="00EE49ED">
              <w:rPr>
                <w:color w:val="000000"/>
                <w:sz w:val="20"/>
                <w:szCs w:val="20"/>
                <w:lang w:val="en-US"/>
              </w:rPr>
              <w:t>-</w:t>
            </w:r>
          </w:p>
        </w:tc>
        <w:tc>
          <w:tcPr>
            <w:tcW w:w="854" w:type="pct"/>
            <w:tcBorders>
              <w:top w:val="single" w:sz="4" w:space="0" w:color="auto"/>
              <w:left w:val="nil"/>
              <w:bottom w:val="single" w:sz="4" w:space="0" w:color="auto"/>
              <w:right w:val="single" w:sz="4" w:space="0" w:color="auto"/>
            </w:tcBorders>
            <w:shd w:val="clear" w:color="auto" w:fill="auto"/>
          </w:tcPr>
          <w:p w14:paraId="6EBD35E6" w14:textId="0C744240" w:rsidR="00EF312E" w:rsidRPr="00EE49ED" w:rsidRDefault="00EF312E" w:rsidP="00EF312E">
            <w:pPr>
              <w:widowControl w:val="0"/>
              <w:spacing w:line="240" w:lineRule="auto"/>
              <w:jc w:val="center"/>
              <w:rPr>
                <w:rFonts w:eastAsia="Times New Roman" w:cs="Times New Roman"/>
                <w:sz w:val="20"/>
                <w:szCs w:val="20"/>
                <w:lang w:eastAsia="ru-RU" w:bidi="ru-RU"/>
              </w:rPr>
            </w:pPr>
            <w:r w:rsidRPr="00EF312E">
              <w:rPr>
                <w:rFonts w:eastAsia="Times New Roman" w:cs="Times New Roman"/>
                <w:sz w:val="20"/>
                <w:szCs w:val="20"/>
                <w:lang w:eastAsia="ru-RU" w:bidi="ru-RU"/>
              </w:rPr>
              <w:t>2,24338</w:t>
            </w:r>
          </w:p>
        </w:tc>
      </w:tr>
      <w:tr w:rsidR="00EF312E" w:rsidRPr="00EE49ED" w14:paraId="075B3BE4" w14:textId="77777777" w:rsidTr="00EF312E">
        <w:trPr>
          <w:trHeight w:val="120"/>
        </w:trPr>
        <w:tc>
          <w:tcPr>
            <w:tcW w:w="311" w:type="pct"/>
            <w:vMerge/>
          </w:tcPr>
          <w:p w14:paraId="33B0A86F"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p>
        </w:tc>
        <w:tc>
          <w:tcPr>
            <w:tcW w:w="2118" w:type="pct"/>
            <w:tcBorders>
              <w:top w:val="single" w:sz="4" w:space="0" w:color="auto"/>
              <w:bottom w:val="single" w:sz="4" w:space="0" w:color="auto"/>
            </w:tcBorders>
            <w:shd w:val="clear" w:color="000000" w:fill="FFFEFF"/>
            <w:vAlign w:val="center"/>
          </w:tcPr>
          <w:p w14:paraId="1B3A8BA9" w14:textId="47D52773"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Зона отдыха</w:t>
            </w:r>
          </w:p>
        </w:tc>
        <w:tc>
          <w:tcPr>
            <w:tcW w:w="787" w:type="pct"/>
            <w:tcBorders>
              <w:top w:val="single" w:sz="4" w:space="0" w:color="auto"/>
              <w:bottom w:val="single" w:sz="4" w:space="0" w:color="auto"/>
            </w:tcBorders>
          </w:tcPr>
          <w:p w14:paraId="300C8400" w14:textId="77777777" w:rsidR="00EF312E" w:rsidRPr="00EE49ED" w:rsidRDefault="00EF312E" w:rsidP="00EF312E">
            <w:pPr>
              <w:spacing w:line="240" w:lineRule="auto"/>
              <w:jc w:val="center"/>
              <w:rPr>
                <w:rFonts w:eastAsia="Times New Roman" w:cs="Times New Roman"/>
                <w:color w:val="000000" w:themeColor="text1"/>
                <w:sz w:val="20"/>
                <w:szCs w:val="20"/>
                <w:lang w:eastAsia="ru-RU"/>
              </w:rPr>
            </w:pPr>
            <w:r w:rsidRPr="00EE49ED">
              <w:rPr>
                <w:rFonts w:eastAsia="Times New Roman" w:cs="Times New Roman"/>
                <w:color w:val="000000" w:themeColor="text1"/>
                <w:sz w:val="20"/>
                <w:szCs w:val="20"/>
                <w:lang w:eastAsia="ru-RU"/>
              </w:rPr>
              <w:t>га</w:t>
            </w:r>
          </w:p>
        </w:tc>
        <w:tc>
          <w:tcPr>
            <w:tcW w:w="930" w:type="pct"/>
            <w:tcBorders>
              <w:top w:val="single" w:sz="4" w:space="0" w:color="auto"/>
              <w:bottom w:val="single" w:sz="4" w:space="0" w:color="auto"/>
            </w:tcBorders>
            <w:shd w:val="clear" w:color="auto" w:fill="auto"/>
          </w:tcPr>
          <w:p w14:paraId="6B30B0EA" w14:textId="71281A6B" w:rsidR="00EF312E" w:rsidRPr="00EE49ED" w:rsidRDefault="00EF312E" w:rsidP="00EF312E">
            <w:pPr>
              <w:widowControl w:val="0"/>
              <w:spacing w:line="240" w:lineRule="auto"/>
              <w:jc w:val="center"/>
              <w:rPr>
                <w:color w:val="000000"/>
                <w:sz w:val="20"/>
                <w:szCs w:val="20"/>
                <w:lang w:val="en-US"/>
              </w:rPr>
            </w:pPr>
            <w:r w:rsidRPr="00EE49ED">
              <w:rPr>
                <w:color w:val="000000"/>
                <w:sz w:val="20"/>
                <w:szCs w:val="20"/>
                <w:lang w:val="en-US"/>
              </w:rPr>
              <w:t>-</w:t>
            </w:r>
          </w:p>
        </w:tc>
        <w:tc>
          <w:tcPr>
            <w:tcW w:w="854" w:type="pct"/>
            <w:tcBorders>
              <w:top w:val="single" w:sz="4" w:space="0" w:color="auto"/>
              <w:left w:val="nil"/>
              <w:bottom w:val="single" w:sz="4" w:space="0" w:color="auto"/>
              <w:right w:val="single" w:sz="4" w:space="0" w:color="auto"/>
            </w:tcBorders>
            <w:shd w:val="clear" w:color="auto" w:fill="auto"/>
          </w:tcPr>
          <w:p w14:paraId="45FFF4B2" w14:textId="191A5DF2" w:rsidR="00EF312E" w:rsidRPr="00EE49ED" w:rsidRDefault="00EF312E" w:rsidP="00EF312E">
            <w:pPr>
              <w:widowControl w:val="0"/>
              <w:spacing w:line="240" w:lineRule="auto"/>
              <w:jc w:val="center"/>
              <w:rPr>
                <w:rFonts w:eastAsia="Times New Roman" w:cs="Times New Roman"/>
                <w:sz w:val="20"/>
                <w:szCs w:val="20"/>
                <w:lang w:eastAsia="ru-RU" w:bidi="ru-RU"/>
              </w:rPr>
            </w:pPr>
            <w:r w:rsidRPr="00EF312E">
              <w:rPr>
                <w:rFonts w:eastAsia="Times New Roman" w:cs="Times New Roman"/>
                <w:sz w:val="20"/>
                <w:szCs w:val="20"/>
                <w:lang w:eastAsia="ru-RU" w:bidi="ru-RU"/>
              </w:rPr>
              <w:t>0,571948</w:t>
            </w:r>
          </w:p>
        </w:tc>
      </w:tr>
      <w:tr w:rsidR="00EF312E" w:rsidRPr="00EE49ED" w14:paraId="621622D3" w14:textId="77777777" w:rsidTr="00EF312E">
        <w:trPr>
          <w:trHeight w:val="120"/>
        </w:trPr>
        <w:tc>
          <w:tcPr>
            <w:tcW w:w="311" w:type="pct"/>
            <w:vMerge/>
          </w:tcPr>
          <w:p w14:paraId="52154A88"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p>
        </w:tc>
        <w:tc>
          <w:tcPr>
            <w:tcW w:w="2118" w:type="pct"/>
            <w:tcBorders>
              <w:top w:val="single" w:sz="4" w:space="0" w:color="auto"/>
              <w:bottom w:val="single" w:sz="4" w:space="0" w:color="auto"/>
            </w:tcBorders>
            <w:shd w:val="clear" w:color="auto" w:fill="auto"/>
            <w:vAlign w:val="bottom"/>
          </w:tcPr>
          <w:p w14:paraId="15D91FCC" w14:textId="47C4512D"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Зона лесов</w:t>
            </w:r>
          </w:p>
        </w:tc>
        <w:tc>
          <w:tcPr>
            <w:tcW w:w="787" w:type="pct"/>
            <w:tcBorders>
              <w:top w:val="single" w:sz="4" w:space="0" w:color="auto"/>
              <w:bottom w:val="single" w:sz="4" w:space="0" w:color="auto"/>
            </w:tcBorders>
          </w:tcPr>
          <w:p w14:paraId="45A58729" w14:textId="77777777" w:rsidR="00EF312E" w:rsidRPr="00EE49ED" w:rsidRDefault="00EF312E" w:rsidP="00EF312E">
            <w:pPr>
              <w:spacing w:line="240" w:lineRule="auto"/>
              <w:jc w:val="center"/>
              <w:rPr>
                <w:rFonts w:eastAsia="Times New Roman" w:cs="Times New Roman"/>
                <w:color w:val="000000" w:themeColor="text1"/>
                <w:sz w:val="20"/>
                <w:szCs w:val="20"/>
                <w:lang w:eastAsia="ru-RU"/>
              </w:rPr>
            </w:pPr>
            <w:r w:rsidRPr="00EE49ED">
              <w:rPr>
                <w:rFonts w:eastAsia="Times New Roman" w:cs="Times New Roman"/>
                <w:color w:val="000000" w:themeColor="text1"/>
                <w:sz w:val="20"/>
                <w:szCs w:val="20"/>
                <w:lang w:eastAsia="ru-RU"/>
              </w:rPr>
              <w:t>га</w:t>
            </w:r>
          </w:p>
        </w:tc>
        <w:tc>
          <w:tcPr>
            <w:tcW w:w="930" w:type="pct"/>
            <w:tcBorders>
              <w:top w:val="single" w:sz="4" w:space="0" w:color="auto"/>
              <w:bottom w:val="single" w:sz="4" w:space="0" w:color="auto"/>
            </w:tcBorders>
            <w:shd w:val="clear" w:color="auto" w:fill="auto"/>
          </w:tcPr>
          <w:p w14:paraId="7A3F169E" w14:textId="0118EE55" w:rsidR="00EF312E" w:rsidRPr="00EE49ED" w:rsidRDefault="00EF312E" w:rsidP="00EF312E">
            <w:pPr>
              <w:widowControl w:val="0"/>
              <w:spacing w:line="240" w:lineRule="auto"/>
              <w:jc w:val="center"/>
              <w:rPr>
                <w:color w:val="000000"/>
                <w:sz w:val="20"/>
                <w:szCs w:val="20"/>
                <w:lang w:val="en-US"/>
              </w:rPr>
            </w:pPr>
            <w:r w:rsidRPr="00EE49ED">
              <w:rPr>
                <w:color w:val="000000"/>
                <w:sz w:val="20"/>
                <w:szCs w:val="20"/>
                <w:lang w:val="en-US"/>
              </w:rPr>
              <w:t>-</w:t>
            </w:r>
          </w:p>
        </w:tc>
        <w:tc>
          <w:tcPr>
            <w:tcW w:w="854" w:type="pct"/>
            <w:tcBorders>
              <w:top w:val="single" w:sz="4" w:space="0" w:color="auto"/>
              <w:left w:val="nil"/>
              <w:bottom w:val="single" w:sz="4" w:space="0" w:color="auto"/>
              <w:right w:val="single" w:sz="4" w:space="0" w:color="auto"/>
            </w:tcBorders>
            <w:shd w:val="clear" w:color="auto" w:fill="auto"/>
          </w:tcPr>
          <w:p w14:paraId="6153ACB9" w14:textId="52D40C81" w:rsidR="00EF312E" w:rsidRPr="00EE49ED" w:rsidRDefault="00EF312E" w:rsidP="00EF312E">
            <w:pPr>
              <w:widowControl w:val="0"/>
              <w:spacing w:line="240" w:lineRule="auto"/>
              <w:jc w:val="center"/>
              <w:rPr>
                <w:rFonts w:eastAsia="Times New Roman" w:cs="Times New Roman"/>
                <w:sz w:val="20"/>
                <w:szCs w:val="20"/>
                <w:lang w:eastAsia="ru-RU" w:bidi="ru-RU"/>
              </w:rPr>
            </w:pPr>
            <w:r w:rsidRPr="00EF312E">
              <w:rPr>
                <w:rFonts w:eastAsia="Times New Roman" w:cs="Times New Roman"/>
                <w:sz w:val="20"/>
                <w:szCs w:val="20"/>
                <w:lang w:eastAsia="ru-RU" w:bidi="ru-RU"/>
              </w:rPr>
              <w:t>9368,74</w:t>
            </w:r>
          </w:p>
        </w:tc>
      </w:tr>
      <w:tr w:rsidR="00EF312E" w:rsidRPr="00EE49ED" w14:paraId="7AD66957" w14:textId="77777777" w:rsidTr="00EF312E">
        <w:trPr>
          <w:trHeight w:val="120"/>
        </w:trPr>
        <w:tc>
          <w:tcPr>
            <w:tcW w:w="311" w:type="pct"/>
            <w:vMerge/>
          </w:tcPr>
          <w:p w14:paraId="0642EEE5"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p>
        </w:tc>
        <w:tc>
          <w:tcPr>
            <w:tcW w:w="2118" w:type="pct"/>
            <w:tcBorders>
              <w:top w:val="single" w:sz="4" w:space="0" w:color="auto"/>
              <w:bottom w:val="single" w:sz="4" w:space="0" w:color="auto"/>
            </w:tcBorders>
            <w:shd w:val="clear" w:color="auto" w:fill="auto"/>
            <w:vAlign w:val="bottom"/>
          </w:tcPr>
          <w:p w14:paraId="50D36C6E" w14:textId="11DB124D"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Зона кладбищ</w:t>
            </w:r>
          </w:p>
        </w:tc>
        <w:tc>
          <w:tcPr>
            <w:tcW w:w="787" w:type="pct"/>
            <w:tcBorders>
              <w:top w:val="single" w:sz="4" w:space="0" w:color="auto"/>
              <w:bottom w:val="single" w:sz="4" w:space="0" w:color="auto"/>
            </w:tcBorders>
          </w:tcPr>
          <w:p w14:paraId="59F39C5D" w14:textId="77777777" w:rsidR="00EF312E" w:rsidRPr="00EE49ED" w:rsidRDefault="00EF312E" w:rsidP="00EF312E">
            <w:pPr>
              <w:spacing w:line="240" w:lineRule="auto"/>
              <w:jc w:val="center"/>
              <w:rPr>
                <w:rFonts w:eastAsia="Times New Roman" w:cs="Times New Roman"/>
                <w:color w:val="000000" w:themeColor="text1"/>
                <w:sz w:val="20"/>
                <w:szCs w:val="20"/>
                <w:lang w:eastAsia="ru-RU"/>
              </w:rPr>
            </w:pPr>
            <w:r w:rsidRPr="00EE49ED">
              <w:rPr>
                <w:rFonts w:eastAsia="Times New Roman" w:cs="Times New Roman"/>
                <w:color w:val="000000" w:themeColor="text1"/>
                <w:sz w:val="20"/>
                <w:szCs w:val="20"/>
                <w:lang w:eastAsia="ru-RU"/>
              </w:rPr>
              <w:t>га</w:t>
            </w:r>
          </w:p>
        </w:tc>
        <w:tc>
          <w:tcPr>
            <w:tcW w:w="930" w:type="pct"/>
            <w:tcBorders>
              <w:top w:val="single" w:sz="4" w:space="0" w:color="auto"/>
              <w:bottom w:val="single" w:sz="4" w:space="0" w:color="auto"/>
            </w:tcBorders>
            <w:shd w:val="clear" w:color="auto" w:fill="auto"/>
          </w:tcPr>
          <w:p w14:paraId="71C284E8" w14:textId="347BE9BA" w:rsidR="00EF312E" w:rsidRPr="00EE49ED" w:rsidRDefault="00EF312E" w:rsidP="00EF312E">
            <w:pPr>
              <w:widowControl w:val="0"/>
              <w:spacing w:line="240" w:lineRule="auto"/>
              <w:jc w:val="center"/>
              <w:rPr>
                <w:color w:val="000000"/>
                <w:sz w:val="20"/>
                <w:szCs w:val="20"/>
                <w:lang w:val="en-US"/>
              </w:rPr>
            </w:pPr>
            <w:r w:rsidRPr="00EE49ED">
              <w:rPr>
                <w:color w:val="000000"/>
                <w:sz w:val="20"/>
                <w:szCs w:val="20"/>
                <w:lang w:val="en-US"/>
              </w:rPr>
              <w:t>-</w:t>
            </w:r>
          </w:p>
        </w:tc>
        <w:tc>
          <w:tcPr>
            <w:tcW w:w="854" w:type="pct"/>
            <w:tcBorders>
              <w:top w:val="single" w:sz="4" w:space="0" w:color="auto"/>
              <w:left w:val="nil"/>
              <w:bottom w:val="single" w:sz="4" w:space="0" w:color="auto"/>
              <w:right w:val="single" w:sz="4" w:space="0" w:color="auto"/>
            </w:tcBorders>
            <w:shd w:val="clear" w:color="auto" w:fill="auto"/>
          </w:tcPr>
          <w:p w14:paraId="4E71B26A" w14:textId="46FA4212" w:rsidR="00EF312E" w:rsidRPr="00EE49ED" w:rsidRDefault="00EF312E" w:rsidP="00EF312E">
            <w:pPr>
              <w:widowControl w:val="0"/>
              <w:spacing w:line="240" w:lineRule="auto"/>
              <w:jc w:val="center"/>
              <w:rPr>
                <w:rFonts w:eastAsia="Times New Roman" w:cs="Times New Roman"/>
                <w:sz w:val="20"/>
                <w:szCs w:val="20"/>
                <w:lang w:eastAsia="ru-RU" w:bidi="ru-RU"/>
              </w:rPr>
            </w:pPr>
            <w:r w:rsidRPr="00EF312E">
              <w:rPr>
                <w:rFonts w:eastAsia="Times New Roman" w:cs="Times New Roman"/>
                <w:sz w:val="20"/>
                <w:szCs w:val="20"/>
                <w:lang w:eastAsia="ru-RU" w:bidi="ru-RU"/>
              </w:rPr>
              <w:t>5,04142</w:t>
            </w:r>
          </w:p>
        </w:tc>
      </w:tr>
      <w:tr w:rsidR="00EF312E" w:rsidRPr="00EE49ED" w14:paraId="3EA80BDB" w14:textId="77777777" w:rsidTr="00EF312E">
        <w:trPr>
          <w:trHeight w:val="120"/>
        </w:trPr>
        <w:tc>
          <w:tcPr>
            <w:tcW w:w="311" w:type="pct"/>
            <w:vMerge/>
          </w:tcPr>
          <w:p w14:paraId="0E9430D6"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p>
        </w:tc>
        <w:tc>
          <w:tcPr>
            <w:tcW w:w="2118" w:type="pct"/>
            <w:tcBorders>
              <w:top w:val="single" w:sz="4" w:space="0" w:color="auto"/>
              <w:bottom w:val="single" w:sz="4" w:space="0" w:color="auto"/>
            </w:tcBorders>
            <w:shd w:val="clear" w:color="auto" w:fill="auto"/>
            <w:vAlign w:val="bottom"/>
          </w:tcPr>
          <w:p w14:paraId="66222987" w14:textId="3E0E3860"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Зона акваторий</w:t>
            </w:r>
          </w:p>
        </w:tc>
        <w:tc>
          <w:tcPr>
            <w:tcW w:w="787" w:type="pct"/>
            <w:tcBorders>
              <w:top w:val="single" w:sz="4" w:space="0" w:color="auto"/>
              <w:bottom w:val="single" w:sz="4" w:space="0" w:color="auto"/>
            </w:tcBorders>
          </w:tcPr>
          <w:p w14:paraId="47A00B31" w14:textId="77777777" w:rsidR="00EF312E" w:rsidRPr="00EE49ED" w:rsidRDefault="00EF312E" w:rsidP="00EF312E">
            <w:pPr>
              <w:spacing w:line="240" w:lineRule="auto"/>
              <w:jc w:val="center"/>
              <w:rPr>
                <w:rFonts w:eastAsia="Times New Roman" w:cs="Times New Roman"/>
                <w:color w:val="000000" w:themeColor="text1"/>
                <w:sz w:val="20"/>
                <w:szCs w:val="20"/>
                <w:lang w:eastAsia="ru-RU"/>
              </w:rPr>
            </w:pPr>
            <w:r w:rsidRPr="00EE49ED">
              <w:rPr>
                <w:rFonts w:eastAsia="Times New Roman" w:cs="Times New Roman"/>
                <w:color w:val="000000" w:themeColor="text1"/>
                <w:sz w:val="20"/>
                <w:szCs w:val="20"/>
                <w:lang w:eastAsia="ru-RU"/>
              </w:rPr>
              <w:t>га</w:t>
            </w:r>
          </w:p>
        </w:tc>
        <w:tc>
          <w:tcPr>
            <w:tcW w:w="930" w:type="pct"/>
            <w:tcBorders>
              <w:top w:val="single" w:sz="4" w:space="0" w:color="auto"/>
              <w:bottom w:val="single" w:sz="4" w:space="0" w:color="auto"/>
            </w:tcBorders>
            <w:shd w:val="clear" w:color="auto" w:fill="auto"/>
          </w:tcPr>
          <w:p w14:paraId="61DA26E6" w14:textId="10C25CEA" w:rsidR="00EF312E" w:rsidRPr="00EE49ED" w:rsidRDefault="00EF312E" w:rsidP="00EF312E">
            <w:pPr>
              <w:widowControl w:val="0"/>
              <w:spacing w:line="240" w:lineRule="auto"/>
              <w:jc w:val="center"/>
              <w:rPr>
                <w:color w:val="000000"/>
                <w:sz w:val="20"/>
                <w:szCs w:val="20"/>
                <w:lang w:val="en-US"/>
              </w:rPr>
            </w:pPr>
            <w:r w:rsidRPr="00EE49ED">
              <w:rPr>
                <w:color w:val="000000"/>
                <w:sz w:val="20"/>
                <w:szCs w:val="20"/>
                <w:lang w:val="en-US"/>
              </w:rPr>
              <w:t>-</w:t>
            </w:r>
          </w:p>
        </w:tc>
        <w:tc>
          <w:tcPr>
            <w:tcW w:w="854" w:type="pct"/>
            <w:tcBorders>
              <w:top w:val="single" w:sz="4" w:space="0" w:color="auto"/>
              <w:left w:val="nil"/>
              <w:bottom w:val="single" w:sz="4" w:space="0" w:color="auto"/>
              <w:right w:val="single" w:sz="4" w:space="0" w:color="auto"/>
            </w:tcBorders>
            <w:shd w:val="clear" w:color="auto" w:fill="auto"/>
          </w:tcPr>
          <w:p w14:paraId="09132611" w14:textId="78EF3259" w:rsidR="00EF312E" w:rsidRPr="00EF312E" w:rsidRDefault="00EF312E" w:rsidP="00EF312E">
            <w:pPr>
              <w:widowControl w:val="0"/>
              <w:spacing w:line="240" w:lineRule="auto"/>
              <w:jc w:val="center"/>
              <w:rPr>
                <w:rFonts w:eastAsia="Times New Roman" w:cs="Times New Roman"/>
                <w:sz w:val="20"/>
                <w:szCs w:val="20"/>
                <w:lang w:eastAsia="ru-RU" w:bidi="ru-RU"/>
              </w:rPr>
            </w:pPr>
            <w:r w:rsidRPr="00EF312E">
              <w:rPr>
                <w:rFonts w:eastAsia="Times New Roman" w:cs="Times New Roman"/>
                <w:sz w:val="20"/>
                <w:szCs w:val="20"/>
                <w:lang w:eastAsia="ru-RU" w:bidi="ru-RU"/>
              </w:rPr>
              <w:t>5163,02</w:t>
            </w:r>
          </w:p>
        </w:tc>
      </w:tr>
      <w:tr w:rsidR="00EF312E" w:rsidRPr="00EE49ED" w14:paraId="5F664101" w14:textId="77777777" w:rsidTr="00EF312E">
        <w:tc>
          <w:tcPr>
            <w:tcW w:w="311" w:type="pct"/>
          </w:tcPr>
          <w:p w14:paraId="7E38661E" w14:textId="77777777" w:rsidR="00EF312E" w:rsidRPr="00EE49ED" w:rsidRDefault="00EF312E" w:rsidP="00EF312E">
            <w:pPr>
              <w:widowControl w:val="0"/>
              <w:spacing w:line="240" w:lineRule="auto"/>
              <w:jc w:val="center"/>
              <w:rPr>
                <w:rFonts w:eastAsia="Times New Roman" w:cs="Times New Roman"/>
                <w:b/>
                <w:sz w:val="20"/>
                <w:szCs w:val="20"/>
                <w:lang w:eastAsia="ru-RU" w:bidi="ru-RU"/>
              </w:rPr>
            </w:pPr>
            <w:r w:rsidRPr="00EE49ED">
              <w:rPr>
                <w:rFonts w:eastAsia="Times New Roman" w:cs="Times New Roman"/>
                <w:b/>
                <w:sz w:val="20"/>
                <w:szCs w:val="20"/>
                <w:lang w:eastAsia="ru-RU" w:bidi="ru-RU"/>
              </w:rPr>
              <w:t>2</w:t>
            </w:r>
          </w:p>
        </w:tc>
        <w:tc>
          <w:tcPr>
            <w:tcW w:w="4689" w:type="pct"/>
            <w:gridSpan w:val="4"/>
            <w:tcBorders>
              <w:top w:val="single" w:sz="4" w:space="0" w:color="auto"/>
            </w:tcBorders>
          </w:tcPr>
          <w:p w14:paraId="54B2835C" w14:textId="77777777" w:rsidR="00EF312E" w:rsidRPr="00EE49ED" w:rsidRDefault="00EF312E" w:rsidP="00EF312E">
            <w:pPr>
              <w:widowControl w:val="0"/>
              <w:spacing w:line="240" w:lineRule="auto"/>
              <w:jc w:val="left"/>
              <w:rPr>
                <w:color w:val="000000"/>
                <w:sz w:val="20"/>
                <w:szCs w:val="20"/>
              </w:rPr>
            </w:pPr>
            <w:r w:rsidRPr="00EE49ED">
              <w:rPr>
                <w:rFonts w:eastAsia="Times New Roman" w:cs="Times New Roman"/>
                <w:b/>
                <w:sz w:val="20"/>
                <w:szCs w:val="20"/>
                <w:lang w:eastAsia="ru-RU" w:bidi="ru-RU"/>
              </w:rPr>
              <w:t>Население</w:t>
            </w:r>
          </w:p>
        </w:tc>
      </w:tr>
      <w:tr w:rsidR="00EF312E" w:rsidRPr="00EE49ED" w14:paraId="7D8C06E4" w14:textId="77777777" w:rsidTr="00781AF2">
        <w:tc>
          <w:tcPr>
            <w:tcW w:w="311" w:type="pct"/>
          </w:tcPr>
          <w:p w14:paraId="70D8A25F"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2.1</w:t>
            </w:r>
          </w:p>
        </w:tc>
        <w:tc>
          <w:tcPr>
            <w:tcW w:w="2118" w:type="pct"/>
          </w:tcPr>
          <w:p w14:paraId="41D9FCA4" w14:textId="77777777"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Численность постоянного населения</w:t>
            </w:r>
          </w:p>
        </w:tc>
        <w:tc>
          <w:tcPr>
            <w:tcW w:w="787" w:type="pct"/>
          </w:tcPr>
          <w:p w14:paraId="62BDE93B" w14:textId="0A0269BA"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человек</w:t>
            </w:r>
          </w:p>
        </w:tc>
        <w:tc>
          <w:tcPr>
            <w:tcW w:w="930" w:type="pct"/>
          </w:tcPr>
          <w:p w14:paraId="2AA96B7B" w14:textId="535F0AF8"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1134</w:t>
            </w:r>
          </w:p>
        </w:tc>
        <w:tc>
          <w:tcPr>
            <w:tcW w:w="854" w:type="pct"/>
          </w:tcPr>
          <w:p w14:paraId="408D0881" w14:textId="13420F8B"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967</w:t>
            </w:r>
          </w:p>
        </w:tc>
      </w:tr>
      <w:tr w:rsidR="00EF312E" w:rsidRPr="00EE49ED" w14:paraId="2A1F1248" w14:textId="77777777" w:rsidTr="003F557B">
        <w:trPr>
          <w:trHeight w:val="106"/>
        </w:trPr>
        <w:tc>
          <w:tcPr>
            <w:tcW w:w="311" w:type="pct"/>
          </w:tcPr>
          <w:p w14:paraId="7FF14459" w14:textId="77777777" w:rsidR="00EF312E" w:rsidRPr="00EE49ED" w:rsidRDefault="00EF312E" w:rsidP="00EF312E">
            <w:pPr>
              <w:spacing w:line="240" w:lineRule="auto"/>
              <w:jc w:val="center"/>
              <w:rPr>
                <w:rFonts w:eastAsia="Times New Roman" w:cs="Times New Roman"/>
                <w:b/>
                <w:color w:val="000000" w:themeColor="text1"/>
                <w:sz w:val="20"/>
                <w:szCs w:val="20"/>
                <w:lang w:eastAsia="ru-RU"/>
              </w:rPr>
            </w:pPr>
            <w:r w:rsidRPr="00EE49ED">
              <w:rPr>
                <w:rFonts w:eastAsia="Times New Roman" w:cs="Times New Roman"/>
                <w:b/>
                <w:color w:val="000000" w:themeColor="text1"/>
                <w:sz w:val="20"/>
                <w:szCs w:val="20"/>
                <w:lang w:eastAsia="ru-RU"/>
              </w:rPr>
              <w:t>3</w:t>
            </w:r>
          </w:p>
        </w:tc>
        <w:tc>
          <w:tcPr>
            <w:tcW w:w="4689" w:type="pct"/>
            <w:gridSpan w:val="4"/>
          </w:tcPr>
          <w:p w14:paraId="65D7FD58" w14:textId="77777777" w:rsidR="00EF312E" w:rsidRPr="00EE49ED" w:rsidRDefault="00EF312E" w:rsidP="00EF312E">
            <w:pPr>
              <w:spacing w:line="240" w:lineRule="auto"/>
              <w:jc w:val="left"/>
              <w:rPr>
                <w:rFonts w:eastAsia="Times New Roman" w:cs="Times New Roman"/>
                <w:color w:val="000000" w:themeColor="text1"/>
                <w:sz w:val="20"/>
                <w:szCs w:val="20"/>
                <w:lang w:eastAsia="ru-RU"/>
              </w:rPr>
            </w:pPr>
            <w:r w:rsidRPr="00EE49ED">
              <w:rPr>
                <w:rFonts w:eastAsia="Times New Roman" w:cs="Times New Roman"/>
                <w:b/>
                <w:color w:val="000000" w:themeColor="text1"/>
                <w:sz w:val="20"/>
                <w:szCs w:val="20"/>
                <w:lang w:eastAsia="ru-RU"/>
              </w:rPr>
              <w:t>Жилищный фонд</w:t>
            </w:r>
          </w:p>
        </w:tc>
      </w:tr>
      <w:tr w:rsidR="00EF312E" w:rsidRPr="00EE49ED" w14:paraId="75B72F55" w14:textId="77777777" w:rsidTr="00781AF2">
        <w:trPr>
          <w:trHeight w:val="106"/>
        </w:trPr>
        <w:tc>
          <w:tcPr>
            <w:tcW w:w="311" w:type="pct"/>
          </w:tcPr>
          <w:p w14:paraId="050D0A8F" w14:textId="77777777" w:rsidR="00EF312E" w:rsidRPr="00EE49ED" w:rsidRDefault="00EF312E" w:rsidP="00EF312E">
            <w:pPr>
              <w:spacing w:line="240" w:lineRule="auto"/>
              <w:jc w:val="center"/>
              <w:rPr>
                <w:rFonts w:eastAsia="Times New Roman" w:cs="Times New Roman"/>
                <w:color w:val="000000" w:themeColor="text1"/>
                <w:sz w:val="20"/>
                <w:szCs w:val="20"/>
                <w:lang w:eastAsia="ru-RU"/>
              </w:rPr>
            </w:pPr>
            <w:r w:rsidRPr="00EE49ED">
              <w:rPr>
                <w:rFonts w:eastAsia="Times New Roman" w:cs="Times New Roman"/>
                <w:color w:val="000000" w:themeColor="text1"/>
                <w:sz w:val="20"/>
                <w:szCs w:val="20"/>
                <w:lang w:eastAsia="ru-RU"/>
              </w:rPr>
              <w:t>3.1</w:t>
            </w:r>
          </w:p>
        </w:tc>
        <w:tc>
          <w:tcPr>
            <w:tcW w:w="2118" w:type="pct"/>
          </w:tcPr>
          <w:p w14:paraId="605ABE7A" w14:textId="0F5003E5" w:rsidR="00EF312E" w:rsidRPr="00EE49ED" w:rsidRDefault="00EF312E" w:rsidP="00EF312E">
            <w:pPr>
              <w:spacing w:line="240" w:lineRule="auto"/>
              <w:jc w:val="left"/>
              <w:rPr>
                <w:rFonts w:eastAsia="Times New Roman" w:cs="Times New Roman"/>
                <w:color w:val="000000" w:themeColor="text1"/>
                <w:sz w:val="20"/>
                <w:szCs w:val="20"/>
                <w:lang w:eastAsia="ru-RU"/>
              </w:rPr>
            </w:pPr>
            <w:r w:rsidRPr="00EE49ED">
              <w:rPr>
                <w:rFonts w:eastAsia="Times New Roman" w:cs="Times New Roman"/>
                <w:color w:val="000000" w:themeColor="text1"/>
                <w:sz w:val="20"/>
                <w:szCs w:val="20"/>
                <w:lang w:eastAsia="ru-RU"/>
              </w:rPr>
              <w:t xml:space="preserve">Общий объем жилого фонда </w:t>
            </w:r>
          </w:p>
        </w:tc>
        <w:tc>
          <w:tcPr>
            <w:tcW w:w="787" w:type="pct"/>
          </w:tcPr>
          <w:p w14:paraId="144A46CF" w14:textId="77777777" w:rsidR="00EF312E" w:rsidRPr="00EE49ED" w:rsidRDefault="00EF312E" w:rsidP="00EF312E">
            <w:pPr>
              <w:spacing w:line="240" w:lineRule="auto"/>
              <w:jc w:val="center"/>
              <w:rPr>
                <w:rFonts w:eastAsia="Times New Roman" w:cs="Times New Roman"/>
                <w:color w:val="000000" w:themeColor="text1"/>
                <w:sz w:val="20"/>
                <w:szCs w:val="20"/>
                <w:lang w:eastAsia="ru-RU"/>
              </w:rPr>
            </w:pPr>
            <w:r w:rsidRPr="00EE49ED">
              <w:rPr>
                <w:rFonts w:eastAsia="Times New Roman" w:cs="Times New Roman"/>
                <w:color w:val="000000" w:themeColor="text1"/>
                <w:sz w:val="20"/>
                <w:szCs w:val="20"/>
                <w:lang w:eastAsia="ru-RU"/>
              </w:rPr>
              <w:t>м</w:t>
            </w:r>
            <w:r w:rsidRPr="00EE49ED">
              <w:rPr>
                <w:rFonts w:eastAsia="Times New Roman" w:cs="Times New Roman"/>
                <w:color w:val="000000" w:themeColor="text1"/>
                <w:sz w:val="20"/>
                <w:szCs w:val="20"/>
                <w:vertAlign w:val="superscript"/>
                <w:lang w:eastAsia="ru-RU"/>
              </w:rPr>
              <w:t>2</w:t>
            </w:r>
          </w:p>
        </w:tc>
        <w:tc>
          <w:tcPr>
            <w:tcW w:w="930" w:type="pct"/>
          </w:tcPr>
          <w:p w14:paraId="008B29AD" w14:textId="5A596B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56347,4</w:t>
            </w:r>
          </w:p>
        </w:tc>
        <w:tc>
          <w:tcPr>
            <w:tcW w:w="854" w:type="pct"/>
          </w:tcPr>
          <w:p w14:paraId="75CA8758" w14:textId="4AAE0E0F"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w:t>
            </w:r>
          </w:p>
        </w:tc>
      </w:tr>
      <w:tr w:rsidR="00EF312E" w:rsidRPr="00EE49ED" w14:paraId="5601AC4D" w14:textId="77777777" w:rsidTr="003F557B">
        <w:trPr>
          <w:trHeight w:val="106"/>
        </w:trPr>
        <w:tc>
          <w:tcPr>
            <w:tcW w:w="311" w:type="pct"/>
          </w:tcPr>
          <w:p w14:paraId="2FB287E0" w14:textId="77777777" w:rsidR="00EF312E" w:rsidRPr="00EE49ED" w:rsidRDefault="00EF312E" w:rsidP="00EF312E">
            <w:pPr>
              <w:widowControl w:val="0"/>
              <w:spacing w:line="240" w:lineRule="auto"/>
              <w:jc w:val="center"/>
              <w:rPr>
                <w:rFonts w:eastAsia="Times New Roman" w:cs="Times New Roman"/>
                <w:b/>
                <w:sz w:val="20"/>
                <w:szCs w:val="20"/>
                <w:lang w:eastAsia="ru-RU" w:bidi="ru-RU"/>
              </w:rPr>
            </w:pPr>
            <w:r w:rsidRPr="00EE49ED">
              <w:rPr>
                <w:rFonts w:eastAsia="Times New Roman" w:cs="Times New Roman"/>
                <w:b/>
                <w:sz w:val="20"/>
                <w:szCs w:val="20"/>
                <w:lang w:eastAsia="ru-RU" w:bidi="ru-RU"/>
              </w:rPr>
              <w:t>4</w:t>
            </w:r>
          </w:p>
        </w:tc>
        <w:tc>
          <w:tcPr>
            <w:tcW w:w="4689" w:type="pct"/>
            <w:gridSpan w:val="4"/>
          </w:tcPr>
          <w:p w14:paraId="6F136474" w14:textId="77777777" w:rsidR="00EF312E" w:rsidRPr="00EE49ED" w:rsidRDefault="00EF312E" w:rsidP="00EF312E">
            <w:pPr>
              <w:widowControl w:val="0"/>
              <w:spacing w:line="240" w:lineRule="auto"/>
              <w:jc w:val="left"/>
              <w:rPr>
                <w:rFonts w:eastAsia="Times New Roman" w:cs="Times New Roman"/>
                <w:b/>
                <w:sz w:val="20"/>
                <w:szCs w:val="20"/>
                <w:lang w:eastAsia="ru-RU" w:bidi="ru-RU"/>
              </w:rPr>
            </w:pPr>
            <w:r w:rsidRPr="00EE49ED">
              <w:rPr>
                <w:rFonts w:eastAsia="Times New Roman" w:cs="Times New Roman"/>
                <w:b/>
                <w:sz w:val="20"/>
                <w:szCs w:val="20"/>
                <w:lang w:eastAsia="ru-RU" w:bidi="ru-RU"/>
              </w:rPr>
              <w:t>Социальная инфраструктура</w:t>
            </w:r>
          </w:p>
        </w:tc>
      </w:tr>
      <w:tr w:rsidR="00EF312E" w:rsidRPr="00EE49ED" w14:paraId="40C65ADD" w14:textId="77777777" w:rsidTr="00781AF2">
        <w:trPr>
          <w:trHeight w:val="106"/>
        </w:trPr>
        <w:tc>
          <w:tcPr>
            <w:tcW w:w="311" w:type="pct"/>
          </w:tcPr>
          <w:p w14:paraId="193BF10C"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4.1</w:t>
            </w:r>
          </w:p>
        </w:tc>
        <w:tc>
          <w:tcPr>
            <w:tcW w:w="2118" w:type="pct"/>
          </w:tcPr>
          <w:p w14:paraId="2B9B227E" w14:textId="77777777"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Дошкольные образовательные организации</w:t>
            </w:r>
          </w:p>
        </w:tc>
        <w:tc>
          <w:tcPr>
            <w:tcW w:w="787" w:type="pct"/>
          </w:tcPr>
          <w:p w14:paraId="4A33294C"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мест</w:t>
            </w:r>
          </w:p>
        </w:tc>
        <w:tc>
          <w:tcPr>
            <w:tcW w:w="930" w:type="pct"/>
          </w:tcPr>
          <w:p w14:paraId="27C43688" w14:textId="5FBC49E8"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38</w:t>
            </w:r>
          </w:p>
        </w:tc>
        <w:tc>
          <w:tcPr>
            <w:tcW w:w="854" w:type="pct"/>
          </w:tcPr>
          <w:p w14:paraId="2D6CC4CB" w14:textId="59C83483"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38</w:t>
            </w:r>
          </w:p>
        </w:tc>
      </w:tr>
      <w:tr w:rsidR="00EF312E" w:rsidRPr="00EE49ED" w14:paraId="03A27E3E" w14:textId="77777777" w:rsidTr="00781AF2">
        <w:trPr>
          <w:trHeight w:val="106"/>
        </w:trPr>
        <w:tc>
          <w:tcPr>
            <w:tcW w:w="311" w:type="pct"/>
          </w:tcPr>
          <w:p w14:paraId="1498B631"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4.2</w:t>
            </w:r>
          </w:p>
        </w:tc>
        <w:tc>
          <w:tcPr>
            <w:tcW w:w="2118" w:type="pct"/>
          </w:tcPr>
          <w:p w14:paraId="41922A7A" w14:textId="77777777"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Общеобразовательные организации</w:t>
            </w:r>
          </w:p>
        </w:tc>
        <w:tc>
          <w:tcPr>
            <w:tcW w:w="787" w:type="pct"/>
          </w:tcPr>
          <w:p w14:paraId="4D6FFEDF"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мест</w:t>
            </w:r>
          </w:p>
        </w:tc>
        <w:tc>
          <w:tcPr>
            <w:tcW w:w="930" w:type="pct"/>
          </w:tcPr>
          <w:p w14:paraId="5C91853B" w14:textId="4DF48C36"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167</w:t>
            </w:r>
          </w:p>
        </w:tc>
        <w:tc>
          <w:tcPr>
            <w:tcW w:w="854" w:type="pct"/>
          </w:tcPr>
          <w:p w14:paraId="55B10891" w14:textId="70936AD1"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167</w:t>
            </w:r>
          </w:p>
        </w:tc>
      </w:tr>
      <w:tr w:rsidR="00EF312E" w:rsidRPr="00EE49ED" w14:paraId="219440D7" w14:textId="77777777" w:rsidTr="00781AF2">
        <w:trPr>
          <w:trHeight w:val="106"/>
        </w:trPr>
        <w:tc>
          <w:tcPr>
            <w:tcW w:w="311" w:type="pct"/>
          </w:tcPr>
          <w:p w14:paraId="4D1FB945"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br w:type="page"/>
              <w:t>4.4</w:t>
            </w:r>
          </w:p>
        </w:tc>
        <w:tc>
          <w:tcPr>
            <w:tcW w:w="2118" w:type="pct"/>
          </w:tcPr>
          <w:p w14:paraId="55136EAC" w14:textId="77777777"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Объект культурно-просветительного назначения</w:t>
            </w:r>
          </w:p>
        </w:tc>
        <w:tc>
          <w:tcPr>
            <w:tcW w:w="787" w:type="pct"/>
          </w:tcPr>
          <w:p w14:paraId="6A923D3C" w14:textId="15BCB50F"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объектов</w:t>
            </w:r>
          </w:p>
        </w:tc>
        <w:tc>
          <w:tcPr>
            <w:tcW w:w="930" w:type="pct"/>
          </w:tcPr>
          <w:p w14:paraId="074420DC" w14:textId="2061C534"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4</w:t>
            </w:r>
          </w:p>
        </w:tc>
        <w:tc>
          <w:tcPr>
            <w:tcW w:w="854" w:type="pct"/>
          </w:tcPr>
          <w:p w14:paraId="5BAD4746" w14:textId="2BB90CBC"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4</w:t>
            </w:r>
          </w:p>
        </w:tc>
      </w:tr>
      <w:tr w:rsidR="00EF312E" w:rsidRPr="00EE49ED" w14:paraId="106C4ABC" w14:textId="77777777" w:rsidTr="00781AF2">
        <w:trPr>
          <w:trHeight w:val="106"/>
        </w:trPr>
        <w:tc>
          <w:tcPr>
            <w:tcW w:w="311" w:type="pct"/>
          </w:tcPr>
          <w:p w14:paraId="4F884DF9"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4.5</w:t>
            </w:r>
          </w:p>
        </w:tc>
        <w:tc>
          <w:tcPr>
            <w:tcW w:w="2118" w:type="pct"/>
          </w:tcPr>
          <w:p w14:paraId="3B242971" w14:textId="77777777"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Объект культурно-досугового (клубного) типа</w:t>
            </w:r>
          </w:p>
        </w:tc>
        <w:tc>
          <w:tcPr>
            <w:tcW w:w="787" w:type="pct"/>
          </w:tcPr>
          <w:p w14:paraId="7556A1AC"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объектов</w:t>
            </w:r>
          </w:p>
          <w:p w14:paraId="17854A95"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мест</w:t>
            </w:r>
          </w:p>
        </w:tc>
        <w:tc>
          <w:tcPr>
            <w:tcW w:w="930" w:type="pct"/>
          </w:tcPr>
          <w:p w14:paraId="7185DE1D"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5</w:t>
            </w:r>
          </w:p>
          <w:p w14:paraId="6F8AFCC9" w14:textId="7489B253"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231</w:t>
            </w:r>
          </w:p>
        </w:tc>
        <w:tc>
          <w:tcPr>
            <w:tcW w:w="854" w:type="pct"/>
          </w:tcPr>
          <w:p w14:paraId="563B9923"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5</w:t>
            </w:r>
          </w:p>
          <w:p w14:paraId="42108FE0" w14:textId="476EC83A"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231</w:t>
            </w:r>
          </w:p>
        </w:tc>
      </w:tr>
      <w:tr w:rsidR="00EF312E" w:rsidRPr="00EE49ED" w14:paraId="1333E23D" w14:textId="77777777" w:rsidTr="00781AF2">
        <w:trPr>
          <w:trHeight w:val="106"/>
        </w:trPr>
        <w:tc>
          <w:tcPr>
            <w:tcW w:w="311" w:type="pct"/>
          </w:tcPr>
          <w:p w14:paraId="3A02DD5C"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4.7</w:t>
            </w:r>
          </w:p>
        </w:tc>
        <w:tc>
          <w:tcPr>
            <w:tcW w:w="2118" w:type="pct"/>
          </w:tcPr>
          <w:p w14:paraId="1AF2F255" w14:textId="77777777"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Медицинские организации, оказывающая медицинскую помощь в амбулаторных условиях</w:t>
            </w:r>
          </w:p>
        </w:tc>
        <w:tc>
          <w:tcPr>
            <w:tcW w:w="787" w:type="pct"/>
          </w:tcPr>
          <w:p w14:paraId="5042059F" w14:textId="3FEE24AF"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объектов</w:t>
            </w:r>
          </w:p>
        </w:tc>
        <w:tc>
          <w:tcPr>
            <w:tcW w:w="930" w:type="pct"/>
          </w:tcPr>
          <w:p w14:paraId="0FDE917C" w14:textId="38A6021C"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5</w:t>
            </w:r>
          </w:p>
        </w:tc>
        <w:tc>
          <w:tcPr>
            <w:tcW w:w="854" w:type="pct"/>
          </w:tcPr>
          <w:p w14:paraId="68800B06" w14:textId="53ABBE5E"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5</w:t>
            </w:r>
          </w:p>
        </w:tc>
      </w:tr>
      <w:tr w:rsidR="00EF312E" w:rsidRPr="00EE49ED" w14:paraId="0E26F76A" w14:textId="77777777" w:rsidTr="00781AF2">
        <w:trPr>
          <w:trHeight w:val="106"/>
        </w:trPr>
        <w:tc>
          <w:tcPr>
            <w:tcW w:w="311" w:type="pct"/>
          </w:tcPr>
          <w:p w14:paraId="690D038C"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4.9</w:t>
            </w:r>
          </w:p>
        </w:tc>
        <w:tc>
          <w:tcPr>
            <w:tcW w:w="2118" w:type="pct"/>
          </w:tcPr>
          <w:p w14:paraId="334DF990" w14:textId="77777777"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Плоскостные спортивные сооружения</w:t>
            </w:r>
          </w:p>
        </w:tc>
        <w:tc>
          <w:tcPr>
            <w:tcW w:w="787" w:type="pct"/>
          </w:tcPr>
          <w:p w14:paraId="2F754931" w14:textId="3931D35E"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объектов</w:t>
            </w:r>
          </w:p>
        </w:tc>
        <w:tc>
          <w:tcPr>
            <w:tcW w:w="930" w:type="pct"/>
          </w:tcPr>
          <w:p w14:paraId="4185A39C" w14:textId="478698DC"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1</w:t>
            </w:r>
          </w:p>
        </w:tc>
        <w:tc>
          <w:tcPr>
            <w:tcW w:w="854" w:type="pct"/>
          </w:tcPr>
          <w:p w14:paraId="3EE26419" w14:textId="11A3165A"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1</w:t>
            </w:r>
          </w:p>
        </w:tc>
      </w:tr>
      <w:tr w:rsidR="00EF312E" w:rsidRPr="00EE49ED" w14:paraId="54D10200" w14:textId="77777777" w:rsidTr="00781AF2">
        <w:trPr>
          <w:trHeight w:val="106"/>
        </w:trPr>
        <w:tc>
          <w:tcPr>
            <w:tcW w:w="311" w:type="pct"/>
          </w:tcPr>
          <w:p w14:paraId="07EE594E"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4.10</w:t>
            </w:r>
          </w:p>
        </w:tc>
        <w:tc>
          <w:tcPr>
            <w:tcW w:w="2118" w:type="pct"/>
          </w:tcPr>
          <w:p w14:paraId="5DE4B6DD" w14:textId="77777777"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Спортивные залы</w:t>
            </w:r>
          </w:p>
        </w:tc>
        <w:tc>
          <w:tcPr>
            <w:tcW w:w="787" w:type="pct"/>
          </w:tcPr>
          <w:p w14:paraId="2AE47708" w14:textId="101876A8"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объектов</w:t>
            </w:r>
          </w:p>
        </w:tc>
        <w:tc>
          <w:tcPr>
            <w:tcW w:w="930" w:type="pct"/>
          </w:tcPr>
          <w:p w14:paraId="19B73265" w14:textId="68B3EDAE"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1</w:t>
            </w:r>
          </w:p>
        </w:tc>
        <w:tc>
          <w:tcPr>
            <w:tcW w:w="854" w:type="pct"/>
          </w:tcPr>
          <w:p w14:paraId="241500EB" w14:textId="38EED4A6"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1</w:t>
            </w:r>
          </w:p>
        </w:tc>
      </w:tr>
      <w:tr w:rsidR="00EF312E" w:rsidRPr="00EE49ED" w14:paraId="3582756B" w14:textId="77777777" w:rsidTr="00781AF2">
        <w:trPr>
          <w:trHeight w:val="106"/>
        </w:trPr>
        <w:tc>
          <w:tcPr>
            <w:tcW w:w="311" w:type="pct"/>
          </w:tcPr>
          <w:p w14:paraId="53BE20EA" w14:textId="40B81241"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4.11</w:t>
            </w:r>
          </w:p>
        </w:tc>
        <w:tc>
          <w:tcPr>
            <w:tcW w:w="2118" w:type="pct"/>
          </w:tcPr>
          <w:p w14:paraId="40019DA7" w14:textId="77777777"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Кладбища</w:t>
            </w:r>
          </w:p>
        </w:tc>
        <w:tc>
          <w:tcPr>
            <w:tcW w:w="787" w:type="pct"/>
          </w:tcPr>
          <w:p w14:paraId="1909F80C"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объектов</w:t>
            </w:r>
          </w:p>
          <w:p w14:paraId="2E7D98D0"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площадь</w:t>
            </w:r>
          </w:p>
        </w:tc>
        <w:tc>
          <w:tcPr>
            <w:tcW w:w="930" w:type="pct"/>
          </w:tcPr>
          <w:p w14:paraId="3171EC1B"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4</w:t>
            </w:r>
          </w:p>
          <w:p w14:paraId="235C1CBC" w14:textId="16FDFFFC"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4,87</w:t>
            </w:r>
          </w:p>
        </w:tc>
        <w:tc>
          <w:tcPr>
            <w:tcW w:w="854" w:type="pct"/>
          </w:tcPr>
          <w:p w14:paraId="088B0EE8"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4</w:t>
            </w:r>
          </w:p>
          <w:p w14:paraId="1FC7227A" w14:textId="59C78451"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4,87</w:t>
            </w:r>
          </w:p>
        </w:tc>
      </w:tr>
      <w:tr w:rsidR="00EF312E" w:rsidRPr="00EE49ED" w14:paraId="6BB07E26" w14:textId="77777777" w:rsidTr="003F557B">
        <w:trPr>
          <w:trHeight w:val="106"/>
        </w:trPr>
        <w:tc>
          <w:tcPr>
            <w:tcW w:w="311" w:type="pct"/>
          </w:tcPr>
          <w:p w14:paraId="68DF4E34" w14:textId="77777777" w:rsidR="00EF312E" w:rsidRPr="00EE49ED" w:rsidRDefault="00EF312E" w:rsidP="00EF312E">
            <w:pPr>
              <w:widowControl w:val="0"/>
              <w:spacing w:line="240" w:lineRule="auto"/>
              <w:jc w:val="center"/>
              <w:rPr>
                <w:rFonts w:eastAsia="Times New Roman" w:cs="Times New Roman"/>
                <w:b/>
                <w:sz w:val="20"/>
                <w:szCs w:val="20"/>
                <w:lang w:eastAsia="ru-RU" w:bidi="ru-RU"/>
              </w:rPr>
            </w:pPr>
            <w:r w:rsidRPr="00EE49ED">
              <w:rPr>
                <w:rFonts w:eastAsia="Times New Roman" w:cs="Times New Roman"/>
                <w:b/>
                <w:sz w:val="20"/>
                <w:szCs w:val="20"/>
                <w:lang w:eastAsia="ru-RU" w:bidi="ru-RU"/>
              </w:rPr>
              <w:t>5</w:t>
            </w:r>
          </w:p>
        </w:tc>
        <w:tc>
          <w:tcPr>
            <w:tcW w:w="4689" w:type="pct"/>
            <w:gridSpan w:val="4"/>
          </w:tcPr>
          <w:p w14:paraId="59C813E8" w14:textId="257692D7" w:rsidR="00EF312E" w:rsidRPr="00EE49ED" w:rsidRDefault="00EF312E" w:rsidP="00EF312E">
            <w:pPr>
              <w:widowControl w:val="0"/>
              <w:spacing w:line="240" w:lineRule="auto"/>
              <w:jc w:val="left"/>
              <w:rPr>
                <w:rFonts w:eastAsia="Times New Roman" w:cs="Times New Roman"/>
                <w:b/>
                <w:sz w:val="20"/>
                <w:szCs w:val="20"/>
                <w:lang w:eastAsia="ru-RU" w:bidi="ru-RU"/>
              </w:rPr>
            </w:pPr>
            <w:r w:rsidRPr="00EE49ED">
              <w:rPr>
                <w:rFonts w:eastAsia="Times New Roman" w:cs="Times New Roman"/>
                <w:b/>
                <w:sz w:val="20"/>
                <w:szCs w:val="20"/>
                <w:lang w:eastAsia="ru-RU" w:bidi="ru-RU"/>
              </w:rPr>
              <w:t>Автомобильные дороги, улично-дорожная сеть</w:t>
            </w:r>
          </w:p>
        </w:tc>
      </w:tr>
      <w:tr w:rsidR="00EF312E" w:rsidRPr="00EE49ED" w14:paraId="3954F260" w14:textId="77777777" w:rsidTr="00781AF2">
        <w:trPr>
          <w:trHeight w:val="106"/>
        </w:trPr>
        <w:tc>
          <w:tcPr>
            <w:tcW w:w="311" w:type="pct"/>
            <w:vMerge w:val="restart"/>
          </w:tcPr>
          <w:p w14:paraId="6CE473F5"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5.1</w:t>
            </w:r>
          </w:p>
          <w:p w14:paraId="13417D76" w14:textId="77777777" w:rsidR="00EF312E" w:rsidRPr="00EE49ED" w:rsidRDefault="00EF312E" w:rsidP="00EF312E">
            <w:pPr>
              <w:widowControl w:val="0"/>
              <w:shd w:val="clear" w:color="auto" w:fill="FFFFFF"/>
              <w:spacing w:line="240" w:lineRule="auto"/>
              <w:ind w:hanging="2100"/>
              <w:jc w:val="center"/>
              <w:rPr>
                <w:rFonts w:eastAsia="Times New Roman" w:cs="Times New Roman"/>
                <w:sz w:val="20"/>
                <w:szCs w:val="20"/>
                <w:lang w:eastAsia="ru-RU" w:bidi="ru-RU"/>
              </w:rPr>
            </w:pPr>
            <w:r w:rsidRPr="00EE49ED">
              <w:rPr>
                <w:rFonts w:eastAsia="Times New Roman" w:cs="Times New Roman"/>
                <w:sz w:val="20"/>
                <w:szCs w:val="20"/>
                <w:lang w:eastAsia="ru-RU" w:bidi="ru-RU"/>
              </w:rPr>
              <w:t>5.3</w:t>
            </w:r>
          </w:p>
        </w:tc>
        <w:tc>
          <w:tcPr>
            <w:tcW w:w="2118" w:type="pct"/>
          </w:tcPr>
          <w:p w14:paraId="5276CA4B" w14:textId="6722658F"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color w:val="000000" w:themeColor="text1"/>
                <w:sz w:val="20"/>
                <w:szCs w:val="20"/>
                <w:lang w:eastAsia="ru-RU" w:bidi="ru-RU"/>
              </w:rPr>
              <w:t>Протяженность автомобильных дорог общего пользования, в том числе:</w:t>
            </w:r>
          </w:p>
        </w:tc>
        <w:tc>
          <w:tcPr>
            <w:tcW w:w="787" w:type="pct"/>
          </w:tcPr>
          <w:p w14:paraId="323B8274"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км</w:t>
            </w:r>
          </w:p>
        </w:tc>
        <w:tc>
          <w:tcPr>
            <w:tcW w:w="930" w:type="pct"/>
          </w:tcPr>
          <w:p w14:paraId="30086280" w14:textId="6AFC8B5B"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96,06</w:t>
            </w:r>
          </w:p>
        </w:tc>
        <w:tc>
          <w:tcPr>
            <w:tcW w:w="854" w:type="pct"/>
          </w:tcPr>
          <w:p w14:paraId="4CB7917B" w14:textId="07DF5712"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96,06</w:t>
            </w:r>
          </w:p>
        </w:tc>
      </w:tr>
      <w:tr w:rsidR="00EF312E" w:rsidRPr="00EE49ED" w14:paraId="44CD0FCA" w14:textId="77777777" w:rsidTr="00781AF2">
        <w:trPr>
          <w:trHeight w:val="106"/>
        </w:trPr>
        <w:tc>
          <w:tcPr>
            <w:tcW w:w="311" w:type="pct"/>
            <w:vMerge/>
          </w:tcPr>
          <w:p w14:paraId="1C60B685"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p>
        </w:tc>
        <w:tc>
          <w:tcPr>
            <w:tcW w:w="2118" w:type="pct"/>
          </w:tcPr>
          <w:p w14:paraId="4546DA77" w14:textId="77777777"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регионального и межмуниципального значения</w:t>
            </w:r>
          </w:p>
        </w:tc>
        <w:tc>
          <w:tcPr>
            <w:tcW w:w="787" w:type="pct"/>
          </w:tcPr>
          <w:p w14:paraId="4A37F261"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км</w:t>
            </w:r>
          </w:p>
        </w:tc>
        <w:tc>
          <w:tcPr>
            <w:tcW w:w="930" w:type="pct"/>
          </w:tcPr>
          <w:p w14:paraId="5F5A4356" w14:textId="6EE39682"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38,07</w:t>
            </w:r>
          </w:p>
        </w:tc>
        <w:tc>
          <w:tcPr>
            <w:tcW w:w="854" w:type="pct"/>
          </w:tcPr>
          <w:p w14:paraId="24D61AC0" w14:textId="33A4C506"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38,07</w:t>
            </w:r>
          </w:p>
        </w:tc>
      </w:tr>
      <w:tr w:rsidR="00EF312E" w:rsidRPr="00EE49ED" w14:paraId="6FA56C48" w14:textId="77777777" w:rsidTr="00781AF2">
        <w:trPr>
          <w:trHeight w:val="106"/>
        </w:trPr>
        <w:tc>
          <w:tcPr>
            <w:tcW w:w="311" w:type="pct"/>
            <w:vMerge/>
          </w:tcPr>
          <w:p w14:paraId="09E3A2A2"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p>
        </w:tc>
        <w:tc>
          <w:tcPr>
            <w:tcW w:w="2118" w:type="pct"/>
          </w:tcPr>
          <w:p w14:paraId="7CE2EA0E" w14:textId="3EB05A06"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местного значения</w:t>
            </w:r>
          </w:p>
        </w:tc>
        <w:tc>
          <w:tcPr>
            <w:tcW w:w="787" w:type="pct"/>
          </w:tcPr>
          <w:p w14:paraId="283A06AF"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км</w:t>
            </w:r>
          </w:p>
        </w:tc>
        <w:tc>
          <w:tcPr>
            <w:tcW w:w="930" w:type="pct"/>
          </w:tcPr>
          <w:p w14:paraId="551F3B1E" w14:textId="4C19E5A3"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57,99</w:t>
            </w:r>
          </w:p>
        </w:tc>
        <w:tc>
          <w:tcPr>
            <w:tcW w:w="854" w:type="pct"/>
          </w:tcPr>
          <w:p w14:paraId="2A2BDC0B" w14:textId="22F7E58C"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57,99</w:t>
            </w:r>
          </w:p>
        </w:tc>
      </w:tr>
      <w:tr w:rsidR="00EF312E" w:rsidRPr="00EE49ED" w14:paraId="02271D81" w14:textId="77777777" w:rsidTr="00781AF2">
        <w:trPr>
          <w:trHeight w:val="106"/>
        </w:trPr>
        <w:tc>
          <w:tcPr>
            <w:tcW w:w="311" w:type="pct"/>
          </w:tcPr>
          <w:p w14:paraId="57A3B13D" w14:textId="375C3335"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lastRenderedPageBreak/>
              <w:t>5.2</w:t>
            </w:r>
          </w:p>
        </w:tc>
        <w:tc>
          <w:tcPr>
            <w:tcW w:w="2118" w:type="pct"/>
          </w:tcPr>
          <w:p w14:paraId="3DD367FF" w14:textId="70A11E27" w:rsidR="00EF312E" w:rsidRPr="00EE49ED" w:rsidRDefault="00EF312E" w:rsidP="00EF312E">
            <w:pPr>
              <w:widowControl w:val="0"/>
              <w:spacing w:line="240" w:lineRule="auto"/>
              <w:jc w:val="left"/>
              <w:rPr>
                <w:rFonts w:eastAsia="Times New Roman" w:cs="Times New Roman"/>
                <w:sz w:val="20"/>
                <w:szCs w:val="20"/>
                <w:lang w:eastAsia="ru-RU" w:bidi="ru-RU"/>
              </w:rPr>
            </w:pPr>
            <w:r w:rsidRPr="00EE49ED">
              <w:rPr>
                <w:rFonts w:eastAsia="Times New Roman" w:cs="Times New Roman"/>
                <w:sz w:val="20"/>
                <w:szCs w:val="20"/>
                <w:lang w:eastAsia="ru-RU" w:bidi="ru-RU"/>
              </w:rPr>
              <w:t>Протяженность улично-дорожной сети в границах населенных пунктов</w:t>
            </w:r>
          </w:p>
        </w:tc>
        <w:tc>
          <w:tcPr>
            <w:tcW w:w="787" w:type="pct"/>
          </w:tcPr>
          <w:p w14:paraId="72497E9F" w14:textId="77777777"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км</w:t>
            </w:r>
          </w:p>
        </w:tc>
        <w:tc>
          <w:tcPr>
            <w:tcW w:w="930" w:type="pct"/>
          </w:tcPr>
          <w:p w14:paraId="088B8390" w14:textId="23C1CB9E"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15,925</w:t>
            </w:r>
          </w:p>
        </w:tc>
        <w:tc>
          <w:tcPr>
            <w:tcW w:w="854" w:type="pct"/>
          </w:tcPr>
          <w:p w14:paraId="6B42F112" w14:textId="7C589BC1" w:rsidR="00EF312E" w:rsidRPr="00EE49ED" w:rsidRDefault="00EF312E" w:rsidP="00EF312E">
            <w:pPr>
              <w:widowControl w:val="0"/>
              <w:spacing w:line="240" w:lineRule="auto"/>
              <w:jc w:val="center"/>
              <w:rPr>
                <w:rFonts w:eastAsia="Times New Roman" w:cs="Times New Roman"/>
                <w:sz w:val="20"/>
                <w:szCs w:val="20"/>
                <w:lang w:eastAsia="ru-RU" w:bidi="ru-RU"/>
              </w:rPr>
            </w:pPr>
            <w:r w:rsidRPr="00EE49ED">
              <w:rPr>
                <w:rFonts w:eastAsia="Times New Roman" w:cs="Times New Roman"/>
                <w:sz w:val="20"/>
                <w:szCs w:val="20"/>
                <w:lang w:eastAsia="ru-RU" w:bidi="ru-RU"/>
              </w:rPr>
              <w:t>15,925</w:t>
            </w:r>
          </w:p>
        </w:tc>
      </w:tr>
      <w:tr w:rsidR="00EF312E" w:rsidRPr="00EE49ED" w14:paraId="57C71C8A" w14:textId="77777777" w:rsidTr="003F557B">
        <w:trPr>
          <w:trHeight w:val="20"/>
        </w:trPr>
        <w:tc>
          <w:tcPr>
            <w:tcW w:w="311" w:type="pct"/>
          </w:tcPr>
          <w:p w14:paraId="03133928"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b/>
                <w:color w:val="000000" w:themeColor="text1"/>
                <w:sz w:val="20"/>
                <w:szCs w:val="20"/>
                <w:lang w:eastAsia="ru-RU" w:bidi="ru-RU"/>
              </w:rPr>
              <w:t>6.1</w:t>
            </w:r>
          </w:p>
        </w:tc>
        <w:tc>
          <w:tcPr>
            <w:tcW w:w="4689" w:type="pct"/>
            <w:gridSpan w:val="4"/>
          </w:tcPr>
          <w:p w14:paraId="13845BEC" w14:textId="77777777"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b/>
                <w:bCs/>
                <w:color w:val="000000"/>
                <w:sz w:val="20"/>
                <w:szCs w:val="20"/>
                <w:lang w:eastAsia="ru-RU" w:bidi="ru-RU"/>
              </w:rPr>
              <w:t>Водоснабжение</w:t>
            </w:r>
          </w:p>
        </w:tc>
      </w:tr>
      <w:tr w:rsidR="00EF312E" w:rsidRPr="00EE49ED" w14:paraId="1028823B" w14:textId="77777777" w:rsidTr="00781AF2">
        <w:trPr>
          <w:trHeight w:val="20"/>
        </w:trPr>
        <w:tc>
          <w:tcPr>
            <w:tcW w:w="311" w:type="pct"/>
            <w:vMerge w:val="restart"/>
          </w:tcPr>
          <w:p w14:paraId="0C9EC6A2"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6.1.1</w:t>
            </w:r>
          </w:p>
        </w:tc>
        <w:tc>
          <w:tcPr>
            <w:tcW w:w="2118" w:type="pct"/>
          </w:tcPr>
          <w:p w14:paraId="4236E8ED" w14:textId="12CBE22D"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Водопотребление</w:t>
            </w:r>
          </w:p>
        </w:tc>
        <w:tc>
          <w:tcPr>
            <w:tcW w:w="787" w:type="pct"/>
          </w:tcPr>
          <w:p w14:paraId="4F92AF27" w14:textId="3C5253E8"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тыс. м</w:t>
            </w:r>
            <w:r w:rsidRPr="00EE49ED">
              <w:rPr>
                <w:rFonts w:eastAsia="Tahoma" w:cs="Times New Roman"/>
                <w:color w:val="000000"/>
                <w:sz w:val="20"/>
                <w:szCs w:val="20"/>
                <w:vertAlign w:val="superscript"/>
                <w:lang w:eastAsia="ru-RU" w:bidi="ru-RU"/>
              </w:rPr>
              <w:t>3</w:t>
            </w:r>
            <w:r w:rsidRPr="00EE49ED">
              <w:rPr>
                <w:rFonts w:eastAsia="Tahoma" w:cs="Times New Roman"/>
                <w:color w:val="000000"/>
                <w:sz w:val="20"/>
                <w:szCs w:val="20"/>
                <w:lang w:eastAsia="ru-RU" w:bidi="ru-RU"/>
              </w:rPr>
              <w:t>/ в сут</w:t>
            </w:r>
          </w:p>
        </w:tc>
        <w:tc>
          <w:tcPr>
            <w:tcW w:w="930" w:type="pct"/>
          </w:tcPr>
          <w:p w14:paraId="495649F4" w14:textId="1EF839B6"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w:t>
            </w:r>
          </w:p>
        </w:tc>
        <w:tc>
          <w:tcPr>
            <w:tcW w:w="854" w:type="pct"/>
          </w:tcPr>
          <w:p w14:paraId="0E5FE6DE" w14:textId="33CAB530"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themeColor="text1"/>
                <w:sz w:val="20"/>
                <w:szCs w:val="20"/>
                <w:lang w:eastAsia="ru-RU" w:bidi="ru-RU"/>
              </w:rPr>
              <w:t>0,232</w:t>
            </w:r>
          </w:p>
        </w:tc>
      </w:tr>
      <w:tr w:rsidR="00EF312E" w:rsidRPr="00EE49ED" w14:paraId="30A08FC2" w14:textId="77777777" w:rsidTr="003F557B">
        <w:trPr>
          <w:trHeight w:val="20"/>
        </w:trPr>
        <w:tc>
          <w:tcPr>
            <w:tcW w:w="311" w:type="pct"/>
            <w:vMerge/>
          </w:tcPr>
          <w:p w14:paraId="7D18D205"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p>
        </w:tc>
        <w:tc>
          <w:tcPr>
            <w:tcW w:w="4689" w:type="pct"/>
            <w:gridSpan w:val="4"/>
          </w:tcPr>
          <w:p w14:paraId="3C3DF9AF" w14:textId="467A4099"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в том числе:</w:t>
            </w:r>
          </w:p>
        </w:tc>
      </w:tr>
      <w:tr w:rsidR="00EF312E" w:rsidRPr="00EE49ED" w14:paraId="4F5A09BC" w14:textId="77777777" w:rsidTr="00781AF2">
        <w:trPr>
          <w:trHeight w:val="20"/>
        </w:trPr>
        <w:tc>
          <w:tcPr>
            <w:tcW w:w="311" w:type="pct"/>
            <w:vMerge/>
          </w:tcPr>
          <w:p w14:paraId="1AB7CF82"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p>
        </w:tc>
        <w:tc>
          <w:tcPr>
            <w:tcW w:w="2118" w:type="pct"/>
          </w:tcPr>
          <w:p w14:paraId="18A07363" w14:textId="1B562045"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на хозяйственно-питьевые нужды</w:t>
            </w:r>
          </w:p>
        </w:tc>
        <w:tc>
          <w:tcPr>
            <w:tcW w:w="787" w:type="pct"/>
          </w:tcPr>
          <w:p w14:paraId="5E77698A" w14:textId="4B049F1D"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тыс. м</w:t>
            </w:r>
            <w:r w:rsidRPr="00EE49ED">
              <w:rPr>
                <w:rFonts w:eastAsia="Tahoma" w:cs="Times New Roman"/>
                <w:color w:val="000000"/>
                <w:sz w:val="20"/>
                <w:szCs w:val="20"/>
                <w:vertAlign w:val="superscript"/>
                <w:lang w:eastAsia="ru-RU" w:bidi="ru-RU"/>
              </w:rPr>
              <w:t>3</w:t>
            </w:r>
            <w:r w:rsidRPr="00EE49ED">
              <w:rPr>
                <w:rFonts w:eastAsia="Tahoma" w:cs="Times New Roman"/>
                <w:color w:val="000000"/>
                <w:sz w:val="20"/>
                <w:szCs w:val="20"/>
                <w:lang w:eastAsia="ru-RU" w:bidi="ru-RU"/>
              </w:rPr>
              <w:t>/ в сут</w:t>
            </w:r>
          </w:p>
        </w:tc>
        <w:tc>
          <w:tcPr>
            <w:tcW w:w="930" w:type="pct"/>
          </w:tcPr>
          <w:p w14:paraId="2618C566" w14:textId="0B59075C"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w:t>
            </w:r>
          </w:p>
        </w:tc>
        <w:tc>
          <w:tcPr>
            <w:tcW w:w="854" w:type="pct"/>
            <w:vAlign w:val="center"/>
          </w:tcPr>
          <w:p w14:paraId="1F59B3F9" w14:textId="717C1682"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themeColor="text1"/>
                <w:sz w:val="20"/>
                <w:szCs w:val="20"/>
                <w:lang w:eastAsia="ru-RU" w:bidi="ru-RU"/>
              </w:rPr>
              <w:t>0,186</w:t>
            </w:r>
          </w:p>
        </w:tc>
      </w:tr>
      <w:tr w:rsidR="00EF312E" w:rsidRPr="00EE49ED" w14:paraId="055F4745" w14:textId="77777777" w:rsidTr="00781AF2">
        <w:trPr>
          <w:trHeight w:val="20"/>
        </w:trPr>
        <w:tc>
          <w:tcPr>
            <w:tcW w:w="311" w:type="pct"/>
            <w:vMerge/>
          </w:tcPr>
          <w:p w14:paraId="4C344691"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p>
        </w:tc>
        <w:tc>
          <w:tcPr>
            <w:tcW w:w="2118" w:type="pct"/>
          </w:tcPr>
          <w:p w14:paraId="0C83F747" w14:textId="64483736"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неучтенные расходы</w:t>
            </w:r>
          </w:p>
        </w:tc>
        <w:tc>
          <w:tcPr>
            <w:tcW w:w="787" w:type="pct"/>
          </w:tcPr>
          <w:p w14:paraId="3DB22706" w14:textId="284EC251"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тыс. м</w:t>
            </w:r>
            <w:r w:rsidRPr="00EE49ED">
              <w:rPr>
                <w:rFonts w:eastAsia="Tahoma" w:cs="Times New Roman"/>
                <w:color w:val="000000"/>
                <w:sz w:val="20"/>
                <w:szCs w:val="20"/>
                <w:vertAlign w:val="superscript"/>
                <w:lang w:eastAsia="ru-RU" w:bidi="ru-RU"/>
              </w:rPr>
              <w:t>3</w:t>
            </w:r>
            <w:r w:rsidRPr="00EE49ED">
              <w:rPr>
                <w:rFonts w:eastAsia="Tahoma" w:cs="Times New Roman"/>
                <w:color w:val="000000"/>
                <w:sz w:val="20"/>
                <w:szCs w:val="20"/>
                <w:lang w:eastAsia="ru-RU" w:bidi="ru-RU"/>
              </w:rPr>
              <w:t>/ в сут</w:t>
            </w:r>
          </w:p>
        </w:tc>
        <w:tc>
          <w:tcPr>
            <w:tcW w:w="930" w:type="pct"/>
          </w:tcPr>
          <w:p w14:paraId="768FEEE9" w14:textId="708173E4"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w:t>
            </w:r>
          </w:p>
        </w:tc>
        <w:tc>
          <w:tcPr>
            <w:tcW w:w="854" w:type="pct"/>
            <w:vAlign w:val="center"/>
          </w:tcPr>
          <w:p w14:paraId="0ACD69C4" w14:textId="3147E332"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themeColor="text1"/>
                <w:sz w:val="20"/>
                <w:szCs w:val="20"/>
                <w:lang w:eastAsia="ru-RU" w:bidi="ru-RU"/>
              </w:rPr>
              <w:t>0,009</w:t>
            </w:r>
          </w:p>
        </w:tc>
      </w:tr>
      <w:tr w:rsidR="00EF312E" w:rsidRPr="00EE49ED" w14:paraId="259EF85E" w14:textId="77777777" w:rsidTr="00781AF2">
        <w:trPr>
          <w:trHeight w:val="20"/>
        </w:trPr>
        <w:tc>
          <w:tcPr>
            <w:tcW w:w="311" w:type="pct"/>
            <w:vMerge/>
          </w:tcPr>
          <w:p w14:paraId="333DC4FC"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p>
        </w:tc>
        <w:tc>
          <w:tcPr>
            <w:tcW w:w="2118" w:type="pct"/>
          </w:tcPr>
          <w:p w14:paraId="63BAC3BF" w14:textId="168676AD"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на производственные нужды</w:t>
            </w:r>
          </w:p>
        </w:tc>
        <w:tc>
          <w:tcPr>
            <w:tcW w:w="787" w:type="pct"/>
          </w:tcPr>
          <w:p w14:paraId="0EF46C2D" w14:textId="3657DC5F"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тыс. м</w:t>
            </w:r>
            <w:r w:rsidRPr="00EE49ED">
              <w:rPr>
                <w:rFonts w:eastAsia="Tahoma" w:cs="Times New Roman"/>
                <w:color w:val="000000"/>
                <w:sz w:val="20"/>
                <w:szCs w:val="20"/>
                <w:vertAlign w:val="superscript"/>
                <w:lang w:eastAsia="ru-RU" w:bidi="ru-RU"/>
              </w:rPr>
              <w:t>3</w:t>
            </w:r>
            <w:r w:rsidRPr="00EE49ED">
              <w:rPr>
                <w:rFonts w:eastAsia="Tahoma" w:cs="Times New Roman"/>
                <w:color w:val="000000"/>
                <w:sz w:val="20"/>
                <w:szCs w:val="20"/>
                <w:lang w:eastAsia="ru-RU" w:bidi="ru-RU"/>
              </w:rPr>
              <w:t>/ в сут</w:t>
            </w:r>
          </w:p>
        </w:tc>
        <w:tc>
          <w:tcPr>
            <w:tcW w:w="930" w:type="pct"/>
          </w:tcPr>
          <w:p w14:paraId="51E6C281" w14:textId="63ADFE4E"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w:t>
            </w:r>
          </w:p>
        </w:tc>
        <w:tc>
          <w:tcPr>
            <w:tcW w:w="854" w:type="pct"/>
            <w:vAlign w:val="center"/>
          </w:tcPr>
          <w:p w14:paraId="1CC0A5A2" w14:textId="2501CF5A"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themeColor="text1"/>
                <w:sz w:val="20"/>
                <w:szCs w:val="20"/>
                <w:lang w:eastAsia="ru-RU" w:bidi="ru-RU"/>
              </w:rPr>
              <w:t>0,028</w:t>
            </w:r>
          </w:p>
        </w:tc>
      </w:tr>
      <w:tr w:rsidR="00EF312E" w:rsidRPr="00EE49ED" w14:paraId="524ADE53" w14:textId="77777777" w:rsidTr="00781AF2">
        <w:trPr>
          <w:trHeight w:val="20"/>
        </w:trPr>
        <w:tc>
          <w:tcPr>
            <w:tcW w:w="311" w:type="pct"/>
            <w:vMerge/>
          </w:tcPr>
          <w:p w14:paraId="5EAAF0AF"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p>
        </w:tc>
        <w:tc>
          <w:tcPr>
            <w:tcW w:w="2118" w:type="pct"/>
          </w:tcPr>
          <w:p w14:paraId="5EE04ECD" w14:textId="307EAC69"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на производственные нужды</w:t>
            </w:r>
          </w:p>
        </w:tc>
        <w:tc>
          <w:tcPr>
            <w:tcW w:w="787" w:type="pct"/>
          </w:tcPr>
          <w:p w14:paraId="5E3BF785" w14:textId="1CC81D61"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тыс. м</w:t>
            </w:r>
            <w:r w:rsidRPr="00EE49ED">
              <w:rPr>
                <w:rFonts w:eastAsia="Tahoma" w:cs="Times New Roman"/>
                <w:color w:val="000000"/>
                <w:sz w:val="20"/>
                <w:szCs w:val="20"/>
                <w:vertAlign w:val="superscript"/>
                <w:lang w:eastAsia="ru-RU" w:bidi="ru-RU"/>
              </w:rPr>
              <w:t>3</w:t>
            </w:r>
            <w:r w:rsidRPr="00EE49ED">
              <w:rPr>
                <w:rFonts w:eastAsia="Tahoma" w:cs="Times New Roman"/>
                <w:color w:val="000000"/>
                <w:sz w:val="20"/>
                <w:szCs w:val="20"/>
                <w:lang w:eastAsia="ru-RU" w:bidi="ru-RU"/>
              </w:rPr>
              <w:t>/ в сут</w:t>
            </w:r>
          </w:p>
        </w:tc>
        <w:tc>
          <w:tcPr>
            <w:tcW w:w="930" w:type="pct"/>
          </w:tcPr>
          <w:p w14:paraId="3D939C7B" w14:textId="441BDAB2"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w:t>
            </w:r>
          </w:p>
        </w:tc>
        <w:tc>
          <w:tcPr>
            <w:tcW w:w="854" w:type="pct"/>
            <w:vAlign w:val="center"/>
          </w:tcPr>
          <w:p w14:paraId="62E6FB7D" w14:textId="7BA1AAF0"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themeColor="text1"/>
                <w:sz w:val="20"/>
                <w:szCs w:val="20"/>
                <w:lang w:eastAsia="ru-RU" w:bidi="ru-RU"/>
              </w:rPr>
              <w:t>0,009</w:t>
            </w:r>
          </w:p>
        </w:tc>
      </w:tr>
      <w:tr w:rsidR="00EF312E" w:rsidRPr="00EE49ED" w14:paraId="3A09683F" w14:textId="77777777" w:rsidTr="00781AF2">
        <w:trPr>
          <w:trHeight w:val="20"/>
        </w:trPr>
        <w:tc>
          <w:tcPr>
            <w:tcW w:w="311" w:type="pct"/>
          </w:tcPr>
          <w:p w14:paraId="1D3FEFEB"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6.1.2</w:t>
            </w:r>
          </w:p>
        </w:tc>
        <w:tc>
          <w:tcPr>
            <w:tcW w:w="2118" w:type="pct"/>
          </w:tcPr>
          <w:p w14:paraId="38E3D513" w14:textId="027BC907" w:rsidR="00EF312E" w:rsidRPr="00EE49ED" w:rsidRDefault="00EF312E" w:rsidP="00EF312E">
            <w:pPr>
              <w:widowControl w:val="0"/>
              <w:autoSpaceDE w:val="0"/>
              <w:autoSpaceDN w:val="0"/>
              <w:adjustRightInd w:val="0"/>
              <w:spacing w:line="240" w:lineRule="auto"/>
              <w:jc w:val="left"/>
              <w:rPr>
                <w:rFonts w:eastAsia="Tahoma" w:cs="Times New Roman"/>
                <w:color w:val="000000"/>
                <w:sz w:val="20"/>
                <w:szCs w:val="20"/>
                <w:lang w:eastAsia="ru-RU" w:bidi="ru-RU"/>
              </w:rPr>
            </w:pPr>
            <w:r w:rsidRPr="00EE49ED">
              <w:rPr>
                <w:rFonts w:eastAsia="Tahoma" w:cs="Times New Roman"/>
                <w:color w:val="000000"/>
                <w:sz w:val="20"/>
                <w:szCs w:val="20"/>
                <w:lang w:eastAsia="ru-RU" w:bidi="ru-RU"/>
              </w:rPr>
              <w:t>Протяженность сетей водоснабжения</w:t>
            </w:r>
          </w:p>
        </w:tc>
        <w:tc>
          <w:tcPr>
            <w:tcW w:w="787" w:type="pct"/>
          </w:tcPr>
          <w:p w14:paraId="1772176A" w14:textId="47C5FB1E" w:rsidR="00EF312E" w:rsidRPr="00EE49ED" w:rsidRDefault="00EF312E" w:rsidP="00EF312E">
            <w:pPr>
              <w:widowControl w:val="0"/>
              <w:autoSpaceDE w:val="0"/>
              <w:autoSpaceDN w:val="0"/>
              <w:adjustRightInd w:val="0"/>
              <w:spacing w:line="240" w:lineRule="auto"/>
              <w:jc w:val="center"/>
              <w:rPr>
                <w:rFonts w:eastAsia="Tahoma" w:cs="Times New Roman"/>
                <w:color w:val="000000"/>
                <w:sz w:val="20"/>
                <w:szCs w:val="20"/>
                <w:lang w:eastAsia="ru-RU" w:bidi="ru-RU"/>
              </w:rPr>
            </w:pPr>
            <w:r w:rsidRPr="00EE49ED">
              <w:rPr>
                <w:rFonts w:eastAsia="Tahoma" w:cs="Times New Roman"/>
                <w:color w:val="000000"/>
                <w:sz w:val="20"/>
                <w:szCs w:val="20"/>
                <w:lang w:eastAsia="ru-RU" w:bidi="ru-RU"/>
              </w:rPr>
              <w:t>км</w:t>
            </w:r>
          </w:p>
        </w:tc>
        <w:tc>
          <w:tcPr>
            <w:tcW w:w="930" w:type="pct"/>
          </w:tcPr>
          <w:p w14:paraId="0EF90B5D" w14:textId="113F9993" w:rsidR="00EF312E" w:rsidRPr="00EE49ED" w:rsidRDefault="00EF312E" w:rsidP="00EF312E">
            <w:pPr>
              <w:widowControl w:val="0"/>
              <w:autoSpaceDE w:val="0"/>
              <w:autoSpaceDN w:val="0"/>
              <w:adjustRightInd w:val="0"/>
              <w:spacing w:line="240" w:lineRule="auto"/>
              <w:jc w:val="center"/>
              <w:rPr>
                <w:rFonts w:eastAsia="Tahoma" w:cs="Times New Roman"/>
                <w:color w:val="000000"/>
                <w:sz w:val="20"/>
                <w:szCs w:val="20"/>
                <w:lang w:eastAsia="ru-RU" w:bidi="ru-RU"/>
              </w:rPr>
            </w:pPr>
            <w:r w:rsidRPr="00EE49ED">
              <w:rPr>
                <w:rFonts w:eastAsia="Tahoma" w:cs="Times New Roman"/>
                <w:color w:val="000000"/>
                <w:sz w:val="20"/>
                <w:szCs w:val="20"/>
                <w:lang w:eastAsia="ru-RU" w:bidi="ru-RU"/>
              </w:rPr>
              <w:t>15,10</w:t>
            </w:r>
          </w:p>
        </w:tc>
        <w:tc>
          <w:tcPr>
            <w:tcW w:w="854" w:type="pct"/>
          </w:tcPr>
          <w:p w14:paraId="033597B3" w14:textId="4FF3508D" w:rsidR="00EF312E" w:rsidRPr="00EE49ED" w:rsidRDefault="00EF312E" w:rsidP="00EF312E">
            <w:pPr>
              <w:widowControl w:val="0"/>
              <w:autoSpaceDE w:val="0"/>
              <w:autoSpaceDN w:val="0"/>
              <w:adjustRightInd w:val="0"/>
              <w:spacing w:line="240" w:lineRule="auto"/>
              <w:jc w:val="center"/>
              <w:rPr>
                <w:rFonts w:eastAsia="Tahoma" w:cs="Times New Roman"/>
                <w:color w:val="000000"/>
                <w:sz w:val="20"/>
                <w:szCs w:val="20"/>
                <w:lang w:eastAsia="ru-RU" w:bidi="ru-RU"/>
              </w:rPr>
            </w:pPr>
            <w:r w:rsidRPr="00EE49ED">
              <w:rPr>
                <w:rFonts w:eastAsia="Tahoma" w:cs="Times New Roman"/>
                <w:color w:val="000000"/>
                <w:sz w:val="20"/>
                <w:szCs w:val="20"/>
                <w:lang w:eastAsia="ru-RU" w:bidi="ru-RU"/>
              </w:rPr>
              <w:t>15,10</w:t>
            </w:r>
          </w:p>
        </w:tc>
      </w:tr>
      <w:tr w:rsidR="00EF312E" w:rsidRPr="00EE49ED" w14:paraId="622295AA" w14:textId="77777777" w:rsidTr="003F557B">
        <w:trPr>
          <w:trHeight w:val="20"/>
        </w:trPr>
        <w:tc>
          <w:tcPr>
            <w:tcW w:w="311" w:type="pct"/>
          </w:tcPr>
          <w:p w14:paraId="15F117E7"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b/>
                <w:color w:val="000000" w:themeColor="text1"/>
                <w:sz w:val="20"/>
                <w:szCs w:val="20"/>
                <w:lang w:eastAsia="ru-RU" w:bidi="ru-RU"/>
              </w:rPr>
              <w:t>6.2</w:t>
            </w:r>
          </w:p>
        </w:tc>
        <w:tc>
          <w:tcPr>
            <w:tcW w:w="4689" w:type="pct"/>
            <w:gridSpan w:val="4"/>
          </w:tcPr>
          <w:p w14:paraId="5D2EA952" w14:textId="77777777"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b/>
                <w:bCs/>
                <w:color w:val="000000"/>
                <w:sz w:val="20"/>
                <w:szCs w:val="20"/>
                <w:lang w:eastAsia="ru-RU" w:bidi="ru-RU"/>
              </w:rPr>
              <w:t>Водоотведение</w:t>
            </w:r>
          </w:p>
        </w:tc>
      </w:tr>
      <w:tr w:rsidR="00EF312E" w:rsidRPr="00EE49ED" w14:paraId="1C819EA1" w14:textId="77777777" w:rsidTr="00781AF2">
        <w:trPr>
          <w:trHeight w:val="20"/>
        </w:trPr>
        <w:tc>
          <w:tcPr>
            <w:tcW w:w="311" w:type="pct"/>
            <w:vMerge w:val="restart"/>
          </w:tcPr>
          <w:p w14:paraId="63D483A8"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6.2.1</w:t>
            </w:r>
          </w:p>
        </w:tc>
        <w:tc>
          <w:tcPr>
            <w:tcW w:w="2118" w:type="pct"/>
          </w:tcPr>
          <w:p w14:paraId="6ACBA942" w14:textId="3C8D97D0"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Общее поступление сточных вод</w:t>
            </w:r>
          </w:p>
        </w:tc>
        <w:tc>
          <w:tcPr>
            <w:tcW w:w="787" w:type="pct"/>
          </w:tcPr>
          <w:p w14:paraId="22293207" w14:textId="40C0929B"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тыс. м</w:t>
            </w:r>
            <w:r w:rsidRPr="00EE49ED">
              <w:rPr>
                <w:rFonts w:eastAsia="Tahoma" w:cs="Times New Roman"/>
                <w:color w:val="000000"/>
                <w:sz w:val="20"/>
                <w:szCs w:val="20"/>
                <w:vertAlign w:val="superscript"/>
                <w:lang w:eastAsia="ru-RU" w:bidi="ru-RU"/>
              </w:rPr>
              <w:t>3</w:t>
            </w:r>
            <w:r w:rsidRPr="00EE49ED">
              <w:rPr>
                <w:rFonts w:eastAsia="Tahoma" w:cs="Times New Roman"/>
                <w:color w:val="000000"/>
                <w:sz w:val="20"/>
                <w:szCs w:val="20"/>
                <w:lang w:eastAsia="ru-RU" w:bidi="ru-RU"/>
              </w:rPr>
              <w:t>/ в сут</w:t>
            </w:r>
          </w:p>
        </w:tc>
        <w:tc>
          <w:tcPr>
            <w:tcW w:w="930" w:type="pct"/>
          </w:tcPr>
          <w:p w14:paraId="2171037F" w14:textId="36C51C80"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w:t>
            </w:r>
          </w:p>
        </w:tc>
        <w:tc>
          <w:tcPr>
            <w:tcW w:w="854" w:type="pct"/>
          </w:tcPr>
          <w:p w14:paraId="079FE785" w14:textId="42E32C52"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themeColor="text1"/>
                <w:sz w:val="20"/>
                <w:szCs w:val="20"/>
                <w:lang w:eastAsia="ru-RU" w:bidi="ru-RU"/>
              </w:rPr>
              <w:t>0,210</w:t>
            </w:r>
          </w:p>
        </w:tc>
      </w:tr>
      <w:tr w:rsidR="00EF312E" w:rsidRPr="00EE49ED" w14:paraId="3AF723D3" w14:textId="77777777" w:rsidTr="003F557B">
        <w:trPr>
          <w:trHeight w:val="20"/>
        </w:trPr>
        <w:tc>
          <w:tcPr>
            <w:tcW w:w="311" w:type="pct"/>
            <w:vMerge/>
          </w:tcPr>
          <w:p w14:paraId="33AF3AA4"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p>
        </w:tc>
        <w:tc>
          <w:tcPr>
            <w:tcW w:w="4689" w:type="pct"/>
            <w:gridSpan w:val="4"/>
          </w:tcPr>
          <w:p w14:paraId="6469693D" w14:textId="40579DE2"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в том числе:</w:t>
            </w:r>
          </w:p>
        </w:tc>
      </w:tr>
      <w:tr w:rsidR="00EF312E" w:rsidRPr="00EE49ED" w14:paraId="21901ED6" w14:textId="77777777" w:rsidTr="00781AF2">
        <w:trPr>
          <w:trHeight w:val="20"/>
        </w:trPr>
        <w:tc>
          <w:tcPr>
            <w:tcW w:w="311" w:type="pct"/>
            <w:vMerge/>
          </w:tcPr>
          <w:p w14:paraId="36262740"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p>
        </w:tc>
        <w:tc>
          <w:tcPr>
            <w:tcW w:w="2118" w:type="pct"/>
          </w:tcPr>
          <w:p w14:paraId="70BC94AB" w14:textId="3F07063E"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хозяйственно-бытовые сточные воды</w:t>
            </w:r>
          </w:p>
        </w:tc>
        <w:tc>
          <w:tcPr>
            <w:tcW w:w="787" w:type="pct"/>
          </w:tcPr>
          <w:p w14:paraId="0DA05CD5" w14:textId="6210843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тыс. м</w:t>
            </w:r>
            <w:r w:rsidRPr="00EE49ED">
              <w:rPr>
                <w:rFonts w:eastAsia="Tahoma" w:cs="Times New Roman"/>
                <w:color w:val="000000"/>
                <w:sz w:val="20"/>
                <w:szCs w:val="20"/>
                <w:vertAlign w:val="superscript"/>
                <w:lang w:eastAsia="ru-RU" w:bidi="ru-RU"/>
              </w:rPr>
              <w:t>3</w:t>
            </w:r>
            <w:r w:rsidRPr="00EE49ED">
              <w:rPr>
                <w:rFonts w:eastAsia="Tahoma" w:cs="Times New Roman"/>
                <w:color w:val="000000"/>
                <w:sz w:val="20"/>
                <w:szCs w:val="20"/>
                <w:lang w:eastAsia="ru-RU" w:bidi="ru-RU"/>
              </w:rPr>
              <w:t>/ в сут</w:t>
            </w:r>
          </w:p>
        </w:tc>
        <w:tc>
          <w:tcPr>
            <w:tcW w:w="930" w:type="pct"/>
          </w:tcPr>
          <w:p w14:paraId="5C1622D5" w14:textId="2EAD0AC6"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w:t>
            </w:r>
          </w:p>
        </w:tc>
        <w:tc>
          <w:tcPr>
            <w:tcW w:w="854" w:type="pct"/>
            <w:vAlign w:val="center"/>
          </w:tcPr>
          <w:p w14:paraId="58431BD8" w14:textId="3F830AC6"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themeColor="text1"/>
                <w:sz w:val="20"/>
                <w:szCs w:val="20"/>
                <w:lang w:eastAsia="ru-RU" w:bidi="ru-RU"/>
              </w:rPr>
              <w:t>0,186</w:t>
            </w:r>
          </w:p>
        </w:tc>
      </w:tr>
      <w:tr w:rsidR="00EF312E" w:rsidRPr="00EE49ED" w14:paraId="30529F76" w14:textId="77777777" w:rsidTr="00781AF2">
        <w:trPr>
          <w:trHeight w:val="20"/>
        </w:trPr>
        <w:tc>
          <w:tcPr>
            <w:tcW w:w="311" w:type="pct"/>
            <w:vMerge/>
          </w:tcPr>
          <w:p w14:paraId="30FBCAC4"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p>
        </w:tc>
        <w:tc>
          <w:tcPr>
            <w:tcW w:w="2118" w:type="pct"/>
          </w:tcPr>
          <w:p w14:paraId="469E7E92" w14:textId="58B423DD"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неучтенные</w:t>
            </w:r>
          </w:p>
        </w:tc>
        <w:tc>
          <w:tcPr>
            <w:tcW w:w="787" w:type="pct"/>
          </w:tcPr>
          <w:p w14:paraId="496A77D0" w14:textId="0D6275BB"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тыс. м</w:t>
            </w:r>
            <w:r w:rsidRPr="00EE49ED">
              <w:rPr>
                <w:rFonts w:eastAsia="Tahoma" w:cs="Times New Roman"/>
                <w:color w:val="000000"/>
                <w:sz w:val="20"/>
                <w:szCs w:val="20"/>
                <w:vertAlign w:val="superscript"/>
                <w:lang w:eastAsia="ru-RU" w:bidi="ru-RU"/>
              </w:rPr>
              <w:t>3</w:t>
            </w:r>
            <w:r w:rsidRPr="00EE49ED">
              <w:rPr>
                <w:rFonts w:eastAsia="Tahoma" w:cs="Times New Roman"/>
                <w:color w:val="000000"/>
                <w:sz w:val="20"/>
                <w:szCs w:val="20"/>
                <w:lang w:eastAsia="ru-RU" w:bidi="ru-RU"/>
              </w:rPr>
              <w:t>/ в сут</w:t>
            </w:r>
          </w:p>
        </w:tc>
        <w:tc>
          <w:tcPr>
            <w:tcW w:w="930" w:type="pct"/>
          </w:tcPr>
          <w:p w14:paraId="14833910" w14:textId="154B4D98"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w:t>
            </w:r>
          </w:p>
        </w:tc>
        <w:tc>
          <w:tcPr>
            <w:tcW w:w="854" w:type="pct"/>
            <w:vAlign w:val="center"/>
          </w:tcPr>
          <w:p w14:paraId="0930CDC4" w14:textId="04EC7EB6"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themeColor="text1"/>
                <w:sz w:val="20"/>
                <w:szCs w:val="20"/>
                <w:lang w:eastAsia="ru-RU" w:bidi="ru-RU"/>
              </w:rPr>
              <w:t>0,009</w:t>
            </w:r>
          </w:p>
        </w:tc>
      </w:tr>
      <w:tr w:rsidR="00EF312E" w:rsidRPr="00EE49ED" w14:paraId="1F788538" w14:textId="77777777" w:rsidTr="00781AF2">
        <w:trPr>
          <w:trHeight w:val="20"/>
        </w:trPr>
        <w:tc>
          <w:tcPr>
            <w:tcW w:w="311" w:type="pct"/>
            <w:vMerge/>
          </w:tcPr>
          <w:p w14:paraId="6CBC41BD"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p>
        </w:tc>
        <w:tc>
          <w:tcPr>
            <w:tcW w:w="2118" w:type="pct"/>
          </w:tcPr>
          <w:p w14:paraId="0D32E1A1" w14:textId="63229B8F"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производственные сточные воды</w:t>
            </w:r>
          </w:p>
        </w:tc>
        <w:tc>
          <w:tcPr>
            <w:tcW w:w="787" w:type="pct"/>
          </w:tcPr>
          <w:p w14:paraId="74069B9A" w14:textId="15870C43"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тыс. м</w:t>
            </w:r>
            <w:r w:rsidRPr="00EE49ED">
              <w:rPr>
                <w:rFonts w:eastAsia="Tahoma" w:cs="Times New Roman"/>
                <w:color w:val="000000"/>
                <w:sz w:val="20"/>
                <w:szCs w:val="20"/>
                <w:vertAlign w:val="superscript"/>
                <w:lang w:eastAsia="ru-RU" w:bidi="ru-RU"/>
              </w:rPr>
              <w:t>3</w:t>
            </w:r>
            <w:r w:rsidRPr="00EE49ED">
              <w:rPr>
                <w:rFonts w:eastAsia="Tahoma" w:cs="Times New Roman"/>
                <w:color w:val="000000"/>
                <w:sz w:val="20"/>
                <w:szCs w:val="20"/>
                <w:lang w:eastAsia="ru-RU" w:bidi="ru-RU"/>
              </w:rPr>
              <w:t>/ в сут</w:t>
            </w:r>
          </w:p>
        </w:tc>
        <w:tc>
          <w:tcPr>
            <w:tcW w:w="930" w:type="pct"/>
          </w:tcPr>
          <w:p w14:paraId="3C8C530A" w14:textId="78EE340A"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w:t>
            </w:r>
          </w:p>
        </w:tc>
        <w:tc>
          <w:tcPr>
            <w:tcW w:w="854" w:type="pct"/>
            <w:vAlign w:val="center"/>
          </w:tcPr>
          <w:p w14:paraId="6E5A7647" w14:textId="654F4B55"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themeColor="text1"/>
                <w:sz w:val="20"/>
                <w:szCs w:val="20"/>
                <w:lang w:eastAsia="ru-RU" w:bidi="ru-RU"/>
              </w:rPr>
              <w:t>0,015</w:t>
            </w:r>
          </w:p>
        </w:tc>
      </w:tr>
      <w:tr w:rsidR="00EF312E" w:rsidRPr="00EE49ED" w14:paraId="2B4C9328" w14:textId="77777777" w:rsidTr="00781AF2">
        <w:trPr>
          <w:trHeight w:val="20"/>
        </w:trPr>
        <w:tc>
          <w:tcPr>
            <w:tcW w:w="311" w:type="pct"/>
          </w:tcPr>
          <w:p w14:paraId="6D9B7FE5"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color w:val="000000"/>
                <w:sz w:val="20"/>
                <w:szCs w:val="20"/>
                <w:lang w:eastAsia="ru-RU" w:bidi="ru-RU"/>
              </w:rPr>
              <w:t>6.2.2</w:t>
            </w:r>
          </w:p>
        </w:tc>
        <w:tc>
          <w:tcPr>
            <w:tcW w:w="2118" w:type="pct"/>
          </w:tcPr>
          <w:p w14:paraId="01866A22" w14:textId="4C97ABA6" w:rsidR="00EF312E" w:rsidRPr="00EE49ED" w:rsidRDefault="00EF312E" w:rsidP="00EF312E">
            <w:pPr>
              <w:widowControl w:val="0"/>
              <w:autoSpaceDE w:val="0"/>
              <w:autoSpaceDN w:val="0"/>
              <w:adjustRightInd w:val="0"/>
              <w:spacing w:line="240" w:lineRule="auto"/>
              <w:jc w:val="left"/>
              <w:rPr>
                <w:rFonts w:eastAsia="Tahoma" w:cs="Times New Roman"/>
                <w:color w:val="000000"/>
                <w:sz w:val="20"/>
                <w:szCs w:val="20"/>
                <w:lang w:eastAsia="ru-RU" w:bidi="ru-RU"/>
              </w:rPr>
            </w:pPr>
            <w:r w:rsidRPr="00EE49ED">
              <w:rPr>
                <w:rFonts w:eastAsia="Tahoma" w:cs="Times New Roman"/>
                <w:color w:val="000000"/>
                <w:sz w:val="20"/>
                <w:szCs w:val="20"/>
                <w:lang w:eastAsia="ru-RU" w:bidi="ru-RU"/>
              </w:rPr>
              <w:t>Протяженность сетей канализации</w:t>
            </w:r>
          </w:p>
        </w:tc>
        <w:tc>
          <w:tcPr>
            <w:tcW w:w="787" w:type="pct"/>
          </w:tcPr>
          <w:p w14:paraId="1CA24A3C" w14:textId="459CD0BF" w:rsidR="00EF312E" w:rsidRPr="00EE49ED" w:rsidRDefault="00EF312E" w:rsidP="00EF312E">
            <w:pPr>
              <w:widowControl w:val="0"/>
              <w:autoSpaceDE w:val="0"/>
              <w:autoSpaceDN w:val="0"/>
              <w:adjustRightInd w:val="0"/>
              <w:spacing w:line="240" w:lineRule="auto"/>
              <w:jc w:val="center"/>
              <w:rPr>
                <w:rFonts w:eastAsia="Tahoma" w:cs="Times New Roman"/>
                <w:color w:val="000000"/>
                <w:sz w:val="20"/>
                <w:szCs w:val="20"/>
                <w:lang w:eastAsia="ru-RU" w:bidi="ru-RU"/>
              </w:rPr>
            </w:pPr>
            <w:r w:rsidRPr="00EE49ED">
              <w:rPr>
                <w:rFonts w:eastAsia="Tahoma" w:cs="Times New Roman"/>
                <w:color w:val="000000"/>
                <w:sz w:val="20"/>
                <w:szCs w:val="20"/>
                <w:lang w:eastAsia="ru-RU" w:bidi="ru-RU"/>
              </w:rPr>
              <w:t>км</w:t>
            </w:r>
          </w:p>
        </w:tc>
        <w:tc>
          <w:tcPr>
            <w:tcW w:w="930" w:type="pct"/>
          </w:tcPr>
          <w:p w14:paraId="190695E6" w14:textId="2C0113B8" w:rsidR="00EF312E" w:rsidRPr="00EE49ED" w:rsidRDefault="00EF312E" w:rsidP="00EF312E">
            <w:pPr>
              <w:widowControl w:val="0"/>
              <w:autoSpaceDE w:val="0"/>
              <w:autoSpaceDN w:val="0"/>
              <w:adjustRightInd w:val="0"/>
              <w:spacing w:line="240" w:lineRule="auto"/>
              <w:jc w:val="center"/>
              <w:rPr>
                <w:rFonts w:eastAsia="Tahoma" w:cs="Times New Roman"/>
                <w:color w:val="000000"/>
                <w:sz w:val="20"/>
                <w:szCs w:val="20"/>
                <w:lang w:eastAsia="ru-RU" w:bidi="ru-RU"/>
              </w:rPr>
            </w:pPr>
            <w:r w:rsidRPr="00EE49ED">
              <w:rPr>
                <w:rFonts w:eastAsia="Tahoma" w:cs="Times New Roman"/>
                <w:color w:val="000000"/>
                <w:sz w:val="20"/>
                <w:szCs w:val="20"/>
                <w:lang w:eastAsia="ru-RU" w:bidi="ru-RU"/>
              </w:rPr>
              <w:t>3,60</w:t>
            </w:r>
          </w:p>
        </w:tc>
        <w:tc>
          <w:tcPr>
            <w:tcW w:w="854" w:type="pct"/>
          </w:tcPr>
          <w:p w14:paraId="2CB15D14" w14:textId="405E35A3" w:rsidR="00EF312E" w:rsidRPr="00EE49ED" w:rsidRDefault="00EF312E" w:rsidP="00EF312E">
            <w:pPr>
              <w:widowControl w:val="0"/>
              <w:autoSpaceDE w:val="0"/>
              <w:autoSpaceDN w:val="0"/>
              <w:adjustRightInd w:val="0"/>
              <w:spacing w:line="240" w:lineRule="auto"/>
              <w:jc w:val="center"/>
              <w:rPr>
                <w:rFonts w:eastAsia="Tahoma" w:cs="Times New Roman"/>
                <w:color w:val="000000"/>
                <w:sz w:val="20"/>
                <w:szCs w:val="20"/>
                <w:lang w:eastAsia="ru-RU" w:bidi="ru-RU"/>
              </w:rPr>
            </w:pPr>
            <w:r w:rsidRPr="00EE49ED">
              <w:rPr>
                <w:rFonts w:eastAsia="Tahoma" w:cs="Times New Roman"/>
                <w:color w:val="000000"/>
                <w:sz w:val="20"/>
                <w:szCs w:val="20"/>
                <w:lang w:eastAsia="ru-RU" w:bidi="ru-RU"/>
              </w:rPr>
              <w:t>3,60</w:t>
            </w:r>
          </w:p>
        </w:tc>
      </w:tr>
      <w:tr w:rsidR="00EF312E" w:rsidRPr="00EE49ED" w14:paraId="1C020F74" w14:textId="77777777" w:rsidTr="003F557B">
        <w:trPr>
          <w:trHeight w:val="20"/>
        </w:trPr>
        <w:tc>
          <w:tcPr>
            <w:tcW w:w="311" w:type="pct"/>
          </w:tcPr>
          <w:p w14:paraId="73FB04C3"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b/>
                <w:color w:val="000000" w:themeColor="text1"/>
                <w:sz w:val="20"/>
                <w:szCs w:val="20"/>
                <w:lang w:eastAsia="ru-RU" w:bidi="ru-RU"/>
              </w:rPr>
              <w:t>6.3</w:t>
            </w:r>
          </w:p>
        </w:tc>
        <w:tc>
          <w:tcPr>
            <w:tcW w:w="4689" w:type="pct"/>
            <w:gridSpan w:val="4"/>
          </w:tcPr>
          <w:p w14:paraId="7FF2ADCA" w14:textId="77777777"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b/>
                <w:color w:val="000000" w:themeColor="text1"/>
                <w:sz w:val="20"/>
                <w:szCs w:val="20"/>
                <w:lang w:eastAsia="ru-RU" w:bidi="ru-RU"/>
              </w:rPr>
              <w:t>Энергоснабжение</w:t>
            </w:r>
          </w:p>
        </w:tc>
      </w:tr>
      <w:tr w:rsidR="00EF312E" w:rsidRPr="00EE49ED" w14:paraId="36D6889A" w14:textId="77777777" w:rsidTr="00781AF2">
        <w:trPr>
          <w:trHeight w:val="20"/>
        </w:trPr>
        <w:tc>
          <w:tcPr>
            <w:tcW w:w="311" w:type="pct"/>
          </w:tcPr>
          <w:p w14:paraId="16178C5E"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6.3.1</w:t>
            </w:r>
          </w:p>
        </w:tc>
        <w:tc>
          <w:tcPr>
            <w:tcW w:w="2118" w:type="pct"/>
          </w:tcPr>
          <w:p w14:paraId="2070A09B" w14:textId="77777777"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Электропотребление, всего</w:t>
            </w:r>
          </w:p>
        </w:tc>
        <w:tc>
          <w:tcPr>
            <w:tcW w:w="787" w:type="pct"/>
            <w:shd w:val="clear" w:color="auto" w:fill="auto"/>
          </w:tcPr>
          <w:p w14:paraId="1BCE2577" w14:textId="488FF704"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млн. кВт*ч/год</w:t>
            </w:r>
          </w:p>
        </w:tc>
        <w:tc>
          <w:tcPr>
            <w:tcW w:w="930" w:type="pct"/>
            <w:shd w:val="clear" w:color="auto" w:fill="auto"/>
          </w:tcPr>
          <w:p w14:paraId="4E8000D3" w14:textId="56044033"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w:t>
            </w:r>
          </w:p>
        </w:tc>
        <w:tc>
          <w:tcPr>
            <w:tcW w:w="854" w:type="pct"/>
            <w:shd w:val="clear" w:color="auto" w:fill="auto"/>
          </w:tcPr>
          <w:p w14:paraId="1FAC7A24" w14:textId="7C1FC601"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4,2</w:t>
            </w:r>
          </w:p>
        </w:tc>
      </w:tr>
      <w:tr w:rsidR="00EF312E" w:rsidRPr="00EE49ED" w14:paraId="5F4E970A" w14:textId="77777777" w:rsidTr="00781AF2">
        <w:trPr>
          <w:trHeight w:val="20"/>
        </w:trPr>
        <w:tc>
          <w:tcPr>
            <w:tcW w:w="311" w:type="pct"/>
            <w:vMerge w:val="restart"/>
          </w:tcPr>
          <w:p w14:paraId="638A411D"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6.3.2</w:t>
            </w:r>
          </w:p>
        </w:tc>
        <w:tc>
          <w:tcPr>
            <w:tcW w:w="2118" w:type="pct"/>
          </w:tcPr>
          <w:p w14:paraId="49F0ED6C" w14:textId="77777777"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Протяженность сетей всего</w:t>
            </w:r>
          </w:p>
        </w:tc>
        <w:tc>
          <w:tcPr>
            <w:tcW w:w="787" w:type="pct"/>
          </w:tcPr>
          <w:p w14:paraId="3AD113B0"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км</w:t>
            </w:r>
          </w:p>
        </w:tc>
        <w:tc>
          <w:tcPr>
            <w:tcW w:w="930" w:type="pct"/>
          </w:tcPr>
          <w:p w14:paraId="01ED1D69" w14:textId="0475AF92" w:rsidR="00EF312E" w:rsidRPr="00EE49ED" w:rsidRDefault="00EF312E" w:rsidP="00EF312E">
            <w:pPr>
              <w:widowControl w:val="0"/>
              <w:autoSpaceDE w:val="0"/>
              <w:autoSpaceDN w:val="0"/>
              <w:adjustRightInd w:val="0"/>
              <w:spacing w:line="240" w:lineRule="auto"/>
              <w:jc w:val="center"/>
              <w:rPr>
                <w:rFonts w:eastAsia="Tahoma" w:cs="Times New Roman"/>
                <w:color w:val="000000"/>
                <w:sz w:val="20"/>
                <w:szCs w:val="20"/>
                <w:lang w:eastAsia="ru-RU" w:bidi="ru-RU"/>
              </w:rPr>
            </w:pPr>
            <w:r w:rsidRPr="00EE49ED">
              <w:rPr>
                <w:rFonts w:eastAsia="Tahoma" w:cs="Times New Roman"/>
                <w:color w:val="000000"/>
                <w:sz w:val="20"/>
                <w:szCs w:val="20"/>
                <w:lang w:val="en-US" w:eastAsia="ru-RU" w:bidi="ru-RU"/>
              </w:rPr>
              <w:t>102</w:t>
            </w:r>
            <w:r w:rsidRPr="00EE49ED">
              <w:rPr>
                <w:rFonts w:eastAsia="Tahoma" w:cs="Times New Roman"/>
                <w:color w:val="000000"/>
                <w:sz w:val="20"/>
                <w:szCs w:val="20"/>
                <w:lang w:eastAsia="ru-RU" w:bidi="ru-RU"/>
              </w:rPr>
              <w:t>,32</w:t>
            </w:r>
          </w:p>
        </w:tc>
        <w:tc>
          <w:tcPr>
            <w:tcW w:w="854" w:type="pct"/>
          </w:tcPr>
          <w:p w14:paraId="008DE9CA" w14:textId="31DD306F" w:rsidR="00EF312E" w:rsidRPr="00EE49ED" w:rsidRDefault="00EF312E" w:rsidP="00EF312E">
            <w:pPr>
              <w:widowControl w:val="0"/>
              <w:autoSpaceDE w:val="0"/>
              <w:autoSpaceDN w:val="0"/>
              <w:adjustRightInd w:val="0"/>
              <w:spacing w:line="240" w:lineRule="auto"/>
              <w:jc w:val="center"/>
              <w:rPr>
                <w:rFonts w:eastAsia="Tahoma" w:cs="Times New Roman"/>
                <w:color w:val="000000"/>
                <w:sz w:val="20"/>
                <w:szCs w:val="20"/>
                <w:lang w:eastAsia="ru-RU" w:bidi="ru-RU"/>
              </w:rPr>
            </w:pPr>
            <w:r w:rsidRPr="00EE49ED">
              <w:rPr>
                <w:rFonts w:eastAsia="Tahoma" w:cs="Times New Roman"/>
                <w:color w:val="000000"/>
                <w:sz w:val="20"/>
                <w:szCs w:val="20"/>
                <w:lang w:eastAsia="ru-RU" w:bidi="ru-RU"/>
              </w:rPr>
              <w:t>102,32</w:t>
            </w:r>
          </w:p>
        </w:tc>
      </w:tr>
      <w:tr w:rsidR="00EF312E" w:rsidRPr="00EE49ED" w14:paraId="1411EE13" w14:textId="77777777" w:rsidTr="003F557B">
        <w:trPr>
          <w:trHeight w:val="20"/>
        </w:trPr>
        <w:tc>
          <w:tcPr>
            <w:tcW w:w="311" w:type="pct"/>
            <w:vMerge/>
          </w:tcPr>
          <w:p w14:paraId="6505555C"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p>
        </w:tc>
        <w:tc>
          <w:tcPr>
            <w:tcW w:w="4689" w:type="pct"/>
            <w:gridSpan w:val="4"/>
          </w:tcPr>
          <w:p w14:paraId="18A88563" w14:textId="77777777"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в том числе:</w:t>
            </w:r>
          </w:p>
        </w:tc>
      </w:tr>
      <w:tr w:rsidR="00EF312E" w:rsidRPr="00EE49ED" w14:paraId="22FED5C0" w14:textId="77777777" w:rsidTr="00781AF2">
        <w:trPr>
          <w:trHeight w:val="20"/>
        </w:trPr>
        <w:tc>
          <w:tcPr>
            <w:tcW w:w="311" w:type="pct"/>
            <w:vMerge/>
          </w:tcPr>
          <w:p w14:paraId="0EE710D8"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p>
        </w:tc>
        <w:tc>
          <w:tcPr>
            <w:tcW w:w="2118" w:type="pct"/>
            <w:shd w:val="clear" w:color="auto" w:fill="auto"/>
          </w:tcPr>
          <w:p w14:paraId="517DDBF3" w14:textId="515AE963"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110 кВ</w:t>
            </w:r>
          </w:p>
        </w:tc>
        <w:tc>
          <w:tcPr>
            <w:tcW w:w="787" w:type="pct"/>
            <w:shd w:val="clear" w:color="auto" w:fill="auto"/>
          </w:tcPr>
          <w:p w14:paraId="646BDCEE" w14:textId="68AAF133"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км</w:t>
            </w:r>
          </w:p>
        </w:tc>
        <w:tc>
          <w:tcPr>
            <w:tcW w:w="930" w:type="pct"/>
            <w:shd w:val="clear" w:color="auto" w:fill="auto"/>
          </w:tcPr>
          <w:p w14:paraId="190786A2" w14:textId="00F424C5"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16,77</w:t>
            </w:r>
          </w:p>
        </w:tc>
        <w:tc>
          <w:tcPr>
            <w:tcW w:w="854" w:type="pct"/>
            <w:shd w:val="clear" w:color="auto" w:fill="auto"/>
          </w:tcPr>
          <w:p w14:paraId="50C4A51B" w14:textId="31335AFB"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16,77</w:t>
            </w:r>
          </w:p>
        </w:tc>
      </w:tr>
      <w:tr w:rsidR="00EF312E" w:rsidRPr="00EE49ED" w14:paraId="2C61DC9B" w14:textId="77777777" w:rsidTr="00781AF2">
        <w:trPr>
          <w:trHeight w:val="20"/>
        </w:trPr>
        <w:tc>
          <w:tcPr>
            <w:tcW w:w="311" w:type="pct"/>
            <w:vMerge/>
          </w:tcPr>
          <w:p w14:paraId="255AF188"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p>
        </w:tc>
        <w:tc>
          <w:tcPr>
            <w:tcW w:w="2118" w:type="pct"/>
            <w:shd w:val="clear" w:color="auto" w:fill="auto"/>
          </w:tcPr>
          <w:p w14:paraId="2CF0AC86" w14:textId="285B24AD"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10(6) кВ</w:t>
            </w:r>
          </w:p>
        </w:tc>
        <w:tc>
          <w:tcPr>
            <w:tcW w:w="787" w:type="pct"/>
            <w:shd w:val="clear" w:color="auto" w:fill="auto"/>
          </w:tcPr>
          <w:p w14:paraId="28175A69" w14:textId="0E2A9A88"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км</w:t>
            </w:r>
          </w:p>
        </w:tc>
        <w:tc>
          <w:tcPr>
            <w:tcW w:w="930" w:type="pct"/>
            <w:shd w:val="clear" w:color="auto" w:fill="auto"/>
          </w:tcPr>
          <w:p w14:paraId="22F43DCC" w14:textId="13770FF4"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85,55</w:t>
            </w:r>
          </w:p>
        </w:tc>
        <w:tc>
          <w:tcPr>
            <w:tcW w:w="854" w:type="pct"/>
            <w:shd w:val="clear" w:color="auto" w:fill="auto"/>
          </w:tcPr>
          <w:p w14:paraId="0EF371CF" w14:textId="59ABAE20"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85,55</w:t>
            </w:r>
          </w:p>
        </w:tc>
      </w:tr>
      <w:tr w:rsidR="00EF312E" w:rsidRPr="00EE49ED" w14:paraId="1FAA9568" w14:textId="77777777" w:rsidTr="00781AF2">
        <w:trPr>
          <w:trHeight w:val="20"/>
        </w:trPr>
        <w:tc>
          <w:tcPr>
            <w:tcW w:w="311" w:type="pct"/>
            <w:vMerge/>
          </w:tcPr>
          <w:p w14:paraId="4158E7F2"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p>
        </w:tc>
        <w:tc>
          <w:tcPr>
            <w:tcW w:w="2118" w:type="pct"/>
            <w:shd w:val="clear" w:color="auto" w:fill="auto"/>
          </w:tcPr>
          <w:p w14:paraId="0AC70D41" w14:textId="0838D68D"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Количество ПС на территории</w:t>
            </w:r>
          </w:p>
        </w:tc>
        <w:tc>
          <w:tcPr>
            <w:tcW w:w="787" w:type="pct"/>
            <w:shd w:val="clear" w:color="auto" w:fill="auto"/>
          </w:tcPr>
          <w:p w14:paraId="11541E07" w14:textId="138CEBEA"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единиц</w:t>
            </w:r>
          </w:p>
        </w:tc>
        <w:tc>
          <w:tcPr>
            <w:tcW w:w="930" w:type="pct"/>
            <w:shd w:val="clear" w:color="auto" w:fill="auto"/>
          </w:tcPr>
          <w:p w14:paraId="6310BAD9" w14:textId="20432702"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1</w:t>
            </w:r>
          </w:p>
        </w:tc>
        <w:tc>
          <w:tcPr>
            <w:tcW w:w="854" w:type="pct"/>
            <w:shd w:val="clear" w:color="auto" w:fill="auto"/>
          </w:tcPr>
          <w:p w14:paraId="13DCFB8A" w14:textId="4B3C37A4"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1</w:t>
            </w:r>
          </w:p>
        </w:tc>
      </w:tr>
      <w:tr w:rsidR="00EF312E" w:rsidRPr="00EE49ED" w14:paraId="12824192" w14:textId="77777777" w:rsidTr="003F557B">
        <w:trPr>
          <w:trHeight w:val="20"/>
        </w:trPr>
        <w:tc>
          <w:tcPr>
            <w:tcW w:w="311" w:type="pct"/>
            <w:vMerge/>
          </w:tcPr>
          <w:p w14:paraId="6E327A10"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p>
        </w:tc>
        <w:tc>
          <w:tcPr>
            <w:tcW w:w="4689" w:type="pct"/>
            <w:gridSpan w:val="4"/>
          </w:tcPr>
          <w:p w14:paraId="5E558954" w14:textId="62863075"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в том числе:</w:t>
            </w:r>
          </w:p>
        </w:tc>
      </w:tr>
      <w:tr w:rsidR="00EF312E" w:rsidRPr="00EE49ED" w14:paraId="6061874F" w14:textId="77777777" w:rsidTr="00781AF2">
        <w:trPr>
          <w:trHeight w:val="20"/>
        </w:trPr>
        <w:tc>
          <w:tcPr>
            <w:tcW w:w="311" w:type="pct"/>
            <w:vMerge/>
          </w:tcPr>
          <w:p w14:paraId="2A1A40A7"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p>
        </w:tc>
        <w:tc>
          <w:tcPr>
            <w:tcW w:w="2118" w:type="pct"/>
            <w:shd w:val="clear" w:color="auto" w:fill="auto"/>
          </w:tcPr>
          <w:p w14:paraId="4C2F0C80" w14:textId="283E9948"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110 кВ</w:t>
            </w:r>
          </w:p>
        </w:tc>
        <w:tc>
          <w:tcPr>
            <w:tcW w:w="787" w:type="pct"/>
            <w:shd w:val="clear" w:color="auto" w:fill="auto"/>
          </w:tcPr>
          <w:p w14:paraId="43FF6F6E" w14:textId="69F9F89F"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единиц</w:t>
            </w:r>
          </w:p>
        </w:tc>
        <w:tc>
          <w:tcPr>
            <w:tcW w:w="930" w:type="pct"/>
            <w:shd w:val="clear" w:color="auto" w:fill="auto"/>
          </w:tcPr>
          <w:p w14:paraId="39629C23" w14:textId="35C3CCA5"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1</w:t>
            </w:r>
          </w:p>
        </w:tc>
        <w:tc>
          <w:tcPr>
            <w:tcW w:w="854" w:type="pct"/>
            <w:shd w:val="clear" w:color="auto" w:fill="auto"/>
          </w:tcPr>
          <w:p w14:paraId="170CC801" w14:textId="338EAA76"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1</w:t>
            </w:r>
          </w:p>
        </w:tc>
      </w:tr>
      <w:tr w:rsidR="00EF312E" w:rsidRPr="00EE49ED" w14:paraId="30753185" w14:textId="77777777" w:rsidTr="00781AF2">
        <w:trPr>
          <w:trHeight w:val="20"/>
        </w:trPr>
        <w:tc>
          <w:tcPr>
            <w:tcW w:w="311" w:type="pct"/>
          </w:tcPr>
          <w:p w14:paraId="1890BD57"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6.3.3</w:t>
            </w:r>
          </w:p>
        </w:tc>
        <w:tc>
          <w:tcPr>
            <w:tcW w:w="2118" w:type="pct"/>
            <w:shd w:val="clear" w:color="auto" w:fill="auto"/>
          </w:tcPr>
          <w:p w14:paraId="03BC6BB4" w14:textId="76D588AD"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Количество ТП на территории</w:t>
            </w:r>
          </w:p>
        </w:tc>
        <w:tc>
          <w:tcPr>
            <w:tcW w:w="787" w:type="pct"/>
            <w:shd w:val="clear" w:color="auto" w:fill="auto"/>
          </w:tcPr>
          <w:p w14:paraId="6E7C9B99" w14:textId="26CA6F94"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единиц</w:t>
            </w:r>
          </w:p>
        </w:tc>
        <w:tc>
          <w:tcPr>
            <w:tcW w:w="930" w:type="pct"/>
            <w:shd w:val="clear" w:color="auto" w:fill="auto"/>
          </w:tcPr>
          <w:p w14:paraId="3D6A3A2A" w14:textId="3F273E6F"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67</w:t>
            </w:r>
          </w:p>
        </w:tc>
        <w:tc>
          <w:tcPr>
            <w:tcW w:w="854" w:type="pct"/>
            <w:shd w:val="clear" w:color="auto" w:fill="auto"/>
          </w:tcPr>
          <w:p w14:paraId="2F462138" w14:textId="5F92EE9B"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67</w:t>
            </w:r>
          </w:p>
        </w:tc>
      </w:tr>
      <w:tr w:rsidR="00EF312E" w:rsidRPr="00EE49ED" w14:paraId="2F4EE5A9" w14:textId="77777777" w:rsidTr="003F557B">
        <w:trPr>
          <w:trHeight w:val="20"/>
        </w:trPr>
        <w:tc>
          <w:tcPr>
            <w:tcW w:w="311" w:type="pct"/>
          </w:tcPr>
          <w:p w14:paraId="37D0D329"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b/>
                <w:color w:val="000000" w:themeColor="text1"/>
                <w:sz w:val="20"/>
                <w:szCs w:val="20"/>
                <w:lang w:eastAsia="ru-RU" w:bidi="ru-RU"/>
              </w:rPr>
              <w:t>6.4</w:t>
            </w:r>
          </w:p>
        </w:tc>
        <w:tc>
          <w:tcPr>
            <w:tcW w:w="4689" w:type="pct"/>
            <w:gridSpan w:val="4"/>
          </w:tcPr>
          <w:p w14:paraId="6141AB20" w14:textId="77777777"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b/>
                <w:color w:val="000000" w:themeColor="text1"/>
                <w:sz w:val="20"/>
                <w:szCs w:val="20"/>
                <w:lang w:eastAsia="ru-RU" w:bidi="ru-RU"/>
              </w:rPr>
              <w:t>Связь</w:t>
            </w:r>
          </w:p>
        </w:tc>
      </w:tr>
      <w:tr w:rsidR="00EF312E" w:rsidRPr="00EE49ED" w14:paraId="14F5B591" w14:textId="77777777" w:rsidTr="00781AF2">
        <w:trPr>
          <w:trHeight w:val="20"/>
        </w:trPr>
        <w:tc>
          <w:tcPr>
            <w:tcW w:w="311" w:type="pct"/>
            <w:vMerge w:val="restart"/>
          </w:tcPr>
          <w:p w14:paraId="00CD419D"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6.4.1</w:t>
            </w:r>
          </w:p>
        </w:tc>
        <w:tc>
          <w:tcPr>
            <w:tcW w:w="2118" w:type="pct"/>
            <w:shd w:val="clear" w:color="auto" w:fill="auto"/>
          </w:tcPr>
          <w:p w14:paraId="5D5AE6DF" w14:textId="739BE768"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Количество объектов почтовой связи</w:t>
            </w:r>
          </w:p>
        </w:tc>
        <w:tc>
          <w:tcPr>
            <w:tcW w:w="787" w:type="pct"/>
            <w:shd w:val="clear" w:color="auto" w:fill="auto"/>
          </w:tcPr>
          <w:p w14:paraId="0357D3C1" w14:textId="6A0DBC38"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единиц</w:t>
            </w:r>
          </w:p>
        </w:tc>
        <w:tc>
          <w:tcPr>
            <w:tcW w:w="930" w:type="pct"/>
            <w:shd w:val="clear" w:color="auto" w:fill="auto"/>
          </w:tcPr>
          <w:p w14:paraId="5B6350C7" w14:textId="2BFAB245"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1</w:t>
            </w:r>
          </w:p>
        </w:tc>
        <w:tc>
          <w:tcPr>
            <w:tcW w:w="854" w:type="pct"/>
            <w:shd w:val="clear" w:color="auto" w:fill="auto"/>
          </w:tcPr>
          <w:p w14:paraId="0C1ECEF1" w14:textId="4B95D98E"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1</w:t>
            </w:r>
          </w:p>
        </w:tc>
      </w:tr>
      <w:tr w:rsidR="00EF312E" w:rsidRPr="00EE49ED" w14:paraId="4C6F79AD" w14:textId="77777777" w:rsidTr="00781AF2">
        <w:trPr>
          <w:trHeight w:val="20"/>
        </w:trPr>
        <w:tc>
          <w:tcPr>
            <w:tcW w:w="311" w:type="pct"/>
            <w:vMerge/>
          </w:tcPr>
          <w:p w14:paraId="31433020"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p>
        </w:tc>
        <w:tc>
          <w:tcPr>
            <w:tcW w:w="2118" w:type="pct"/>
            <w:shd w:val="clear" w:color="auto" w:fill="auto"/>
          </w:tcPr>
          <w:p w14:paraId="799A1B28" w14:textId="6B3F42FF"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Количество телевизионных ретрансляторов</w:t>
            </w:r>
          </w:p>
        </w:tc>
        <w:tc>
          <w:tcPr>
            <w:tcW w:w="787" w:type="pct"/>
            <w:shd w:val="clear" w:color="auto" w:fill="auto"/>
          </w:tcPr>
          <w:p w14:paraId="2810BE13" w14:textId="3A70399D"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единиц</w:t>
            </w:r>
          </w:p>
        </w:tc>
        <w:tc>
          <w:tcPr>
            <w:tcW w:w="930" w:type="pct"/>
            <w:shd w:val="clear" w:color="auto" w:fill="auto"/>
          </w:tcPr>
          <w:p w14:paraId="2558B226" w14:textId="7E5F0948"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1</w:t>
            </w:r>
          </w:p>
        </w:tc>
        <w:tc>
          <w:tcPr>
            <w:tcW w:w="854" w:type="pct"/>
            <w:shd w:val="clear" w:color="auto" w:fill="auto"/>
          </w:tcPr>
          <w:p w14:paraId="56B72E13" w14:textId="1EF419C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1</w:t>
            </w:r>
          </w:p>
        </w:tc>
      </w:tr>
      <w:tr w:rsidR="00EF312E" w:rsidRPr="00EE49ED" w14:paraId="66233C32" w14:textId="77777777" w:rsidTr="00781AF2">
        <w:trPr>
          <w:trHeight w:val="20"/>
        </w:trPr>
        <w:tc>
          <w:tcPr>
            <w:tcW w:w="311" w:type="pct"/>
            <w:vMerge/>
          </w:tcPr>
          <w:p w14:paraId="7C15A625"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p>
        </w:tc>
        <w:tc>
          <w:tcPr>
            <w:tcW w:w="2118" w:type="pct"/>
            <w:shd w:val="clear" w:color="auto" w:fill="auto"/>
          </w:tcPr>
          <w:p w14:paraId="6593E1E2" w14:textId="158D9C45"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Количество вышек сотовой связи</w:t>
            </w:r>
          </w:p>
        </w:tc>
        <w:tc>
          <w:tcPr>
            <w:tcW w:w="787" w:type="pct"/>
            <w:shd w:val="clear" w:color="auto" w:fill="auto"/>
          </w:tcPr>
          <w:p w14:paraId="754D9276" w14:textId="74B0C6A6"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единиц</w:t>
            </w:r>
          </w:p>
        </w:tc>
        <w:tc>
          <w:tcPr>
            <w:tcW w:w="930" w:type="pct"/>
            <w:shd w:val="clear" w:color="auto" w:fill="auto"/>
          </w:tcPr>
          <w:p w14:paraId="3BF8A045" w14:textId="3CC1C85D"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3</w:t>
            </w:r>
          </w:p>
        </w:tc>
        <w:tc>
          <w:tcPr>
            <w:tcW w:w="854" w:type="pct"/>
            <w:shd w:val="clear" w:color="auto" w:fill="auto"/>
          </w:tcPr>
          <w:p w14:paraId="4C294404" w14:textId="71306D93"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3</w:t>
            </w:r>
          </w:p>
        </w:tc>
      </w:tr>
      <w:tr w:rsidR="00EF312E" w:rsidRPr="00EE49ED" w14:paraId="04278537" w14:textId="77777777" w:rsidTr="003F557B">
        <w:trPr>
          <w:trHeight w:val="20"/>
        </w:trPr>
        <w:tc>
          <w:tcPr>
            <w:tcW w:w="311" w:type="pct"/>
          </w:tcPr>
          <w:p w14:paraId="6B9BB577"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b/>
                <w:color w:val="000000" w:themeColor="text1"/>
                <w:sz w:val="20"/>
                <w:szCs w:val="20"/>
                <w:lang w:eastAsia="ru-RU" w:bidi="ru-RU"/>
              </w:rPr>
              <w:t>6.5</w:t>
            </w:r>
          </w:p>
        </w:tc>
        <w:tc>
          <w:tcPr>
            <w:tcW w:w="4689" w:type="pct"/>
            <w:gridSpan w:val="4"/>
          </w:tcPr>
          <w:p w14:paraId="4F8D8B58" w14:textId="77777777"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b/>
                <w:color w:val="000000" w:themeColor="text1"/>
                <w:sz w:val="20"/>
                <w:szCs w:val="20"/>
                <w:lang w:eastAsia="ru-RU" w:bidi="ru-RU"/>
              </w:rPr>
              <w:t>Теплоснабжение</w:t>
            </w:r>
          </w:p>
        </w:tc>
      </w:tr>
      <w:tr w:rsidR="00EF312E" w:rsidRPr="00EE49ED" w14:paraId="29CADD40" w14:textId="77777777" w:rsidTr="00781AF2">
        <w:trPr>
          <w:trHeight w:val="20"/>
        </w:trPr>
        <w:tc>
          <w:tcPr>
            <w:tcW w:w="311" w:type="pct"/>
          </w:tcPr>
          <w:p w14:paraId="7B2E4513"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6.5.1</w:t>
            </w:r>
          </w:p>
        </w:tc>
        <w:tc>
          <w:tcPr>
            <w:tcW w:w="2118" w:type="pct"/>
          </w:tcPr>
          <w:p w14:paraId="391CEFA6" w14:textId="3E28D6F6"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eastAsia="Tahoma" w:cs="Times New Roman"/>
                <w:bCs/>
                <w:color w:val="000000"/>
                <w:sz w:val="20"/>
                <w:szCs w:val="20"/>
                <w:lang w:eastAsia="ru-RU" w:bidi="ru-RU"/>
              </w:rPr>
              <w:t>Производительность источников теплоснабжения – всего</w:t>
            </w:r>
          </w:p>
        </w:tc>
        <w:tc>
          <w:tcPr>
            <w:tcW w:w="787" w:type="pct"/>
          </w:tcPr>
          <w:p w14:paraId="262295FD" w14:textId="54D620CB"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sz w:val="20"/>
                <w:szCs w:val="20"/>
                <w:lang w:eastAsia="ru-RU"/>
              </w:rPr>
              <w:t>Гкал/час</w:t>
            </w:r>
          </w:p>
        </w:tc>
        <w:tc>
          <w:tcPr>
            <w:tcW w:w="930" w:type="pct"/>
          </w:tcPr>
          <w:p w14:paraId="17E0C6DB" w14:textId="35B4E9C8"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imes New Roman" w:cs="Times New Roman"/>
                <w:bCs/>
                <w:color w:val="000000"/>
                <w:sz w:val="20"/>
                <w:szCs w:val="20"/>
              </w:rPr>
              <w:t>0,696</w:t>
            </w:r>
          </w:p>
        </w:tc>
        <w:tc>
          <w:tcPr>
            <w:tcW w:w="854" w:type="pct"/>
          </w:tcPr>
          <w:p w14:paraId="25397F06" w14:textId="787975EB"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imes New Roman" w:cs="Times New Roman"/>
                <w:bCs/>
                <w:color w:val="000000"/>
                <w:sz w:val="20"/>
                <w:szCs w:val="20"/>
              </w:rPr>
              <w:t>0,696</w:t>
            </w:r>
          </w:p>
        </w:tc>
      </w:tr>
      <w:tr w:rsidR="00EF312E" w:rsidRPr="00EE49ED" w14:paraId="017277D8" w14:textId="77777777" w:rsidTr="00781AF2">
        <w:trPr>
          <w:trHeight w:val="20"/>
        </w:trPr>
        <w:tc>
          <w:tcPr>
            <w:tcW w:w="311" w:type="pct"/>
          </w:tcPr>
          <w:p w14:paraId="6696B272"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6.5.2</w:t>
            </w:r>
          </w:p>
        </w:tc>
        <w:tc>
          <w:tcPr>
            <w:tcW w:w="2118" w:type="pct"/>
          </w:tcPr>
          <w:p w14:paraId="3E48A338" w14:textId="77777777" w:rsidR="00EF312E" w:rsidRPr="00EE49ED" w:rsidRDefault="00EF312E" w:rsidP="00EF312E">
            <w:pPr>
              <w:widowControl w:val="0"/>
              <w:autoSpaceDE w:val="0"/>
              <w:autoSpaceDN w:val="0"/>
              <w:adjustRightInd w:val="0"/>
              <w:spacing w:line="240" w:lineRule="auto"/>
              <w:jc w:val="left"/>
              <w:rPr>
                <w:rFonts w:eastAsia="Tahoma" w:cs="Times New Roman"/>
                <w:bCs/>
                <w:color w:val="000000"/>
                <w:sz w:val="20"/>
                <w:szCs w:val="20"/>
                <w:lang w:eastAsia="ru-RU" w:bidi="ru-RU"/>
              </w:rPr>
            </w:pPr>
            <w:r w:rsidRPr="00EE49ED">
              <w:rPr>
                <w:rFonts w:eastAsia="Tahoma" w:cs="Times New Roman"/>
                <w:bCs/>
                <w:color w:val="000000"/>
                <w:sz w:val="20"/>
                <w:szCs w:val="20"/>
                <w:lang w:eastAsia="ru-RU" w:bidi="ru-RU"/>
              </w:rPr>
              <w:t>Протяженность тепловых сетей</w:t>
            </w:r>
          </w:p>
        </w:tc>
        <w:tc>
          <w:tcPr>
            <w:tcW w:w="787" w:type="pct"/>
          </w:tcPr>
          <w:p w14:paraId="03AA7317" w14:textId="316672F6" w:rsidR="00EF312E" w:rsidRPr="00EE49ED" w:rsidRDefault="00EF312E" w:rsidP="00EF312E">
            <w:pPr>
              <w:widowControl w:val="0"/>
              <w:autoSpaceDE w:val="0"/>
              <w:autoSpaceDN w:val="0"/>
              <w:adjustRightInd w:val="0"/>
              <w:spacing w:line="240" w:lineRule="auto"/>
              <w:jc w:val="center"/>
              <w:rPr>
                <w:rFonts w:eastAsia="Tahoma" w:cs="Times New Roman"/>
                <w:color w:val="000000"/>
                <w:sz w:val="20"/>
                <w:szCs w:val="20"/>
                <w:lang w:eastAsia="ru-RU" w:bidi="ru-RU"/>
              </w:rPr>
            </w:pPr>
            <w:r w:rsidRPr="00EE49ED">
              <w:rPr>
                <w:rFonts w:cs="Times New Roman"/>
                <w:color w:val="000000"/>
                <w:sz w:val="20"/>
                <w:szCs w:val="20"/>
                <w:lang w:eastAsia="ru-RU"/>
              </w:rPr>
              <w:t>км</w:t>
            </w:r>
          </w:p>
        </w:tc>
        <w:tc>
          <w:tcPr>
            <w:tcW w:w="930" w:type="pct"/>
          </w:tcPr>
          <w:p w14:paraId="3D0DE15E" w14:textId="425514B2"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imes New Roman" w:cs="Times New Roman"/>
                <w:bCs/>
                <w:color w:val="000000"/>
                <w:sz w:val="20"/>
                <w:szCs w:val="20"/>
              </w:rPr>
              <w:t>0,385</w:t>
            </w:r>
          </w:p>
        </w:tc>
        <w:tc>
          <w:tcPr>
            <w:tcW w:w="854" w:type="pct"/>
          </w:tcPr>
          <w:p w14:paraId="588BACD6" w14:textId="5507B586"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imes New Roman" w:cs="Times New Roman"/>
                <w:bCs/>
                <w:color w:val="000000"/>
                <w:sz w:val="20"/>
                <w:szCs w:val="20"/>
              </w:rPr>
              <w:t>0,385</w:t>
            </w:r>
          </w:p>
        </w:tc>
      </w:tr>
      <w:tr w:rsidR="00EF312E" w:rsidRPr="00EE49ED" w14:paraId="060B14E2" w14:textId="77777777" w:rsidTr="003F557B">
        <w:trPr>
          <w:trHeight w:val="20"/>
        </w:trPr>
        <w:tc>
          <w:tcPr>
            <w:tcW w:w="311" w:type="pct"/>
          </w:tcPr>
          <w:p w14:paraId="6E090C5F" w14:textId="77777777" w:rsidR="00EF312E" w:rsidRPr="00EE49ED" w:rsidRDefault="00EF312E" w:rsidP="00EF312E">
            <w:pPr>
              <w:widowControl w:val="0"/>
              <w:autoSpaceDE w:val="0"/>
              <w:autoSpaceDN w:val="0"/>
              <w:adjustRightInd w:val="0"/>
              <w:spacing w:line="240" w:lineRule="auto"/>
              <w:jc w:val="center"/>
              <w:rPr>
                <w:rFonts w:eastAsia="Tahoma" w:cs="Times New Roman"/>
                <w:b/>
                <w:color w:val="000000" w:themeColor="text1"/>
                <w:sz w:val="20"/>
                <w:szCs w:val="20"/>
                <w:lang w:eastAsia="ru-RU" w:bidi="ru-RU"/>
              </w:rPr>
            </w:pPr>
            <w:r w:rsidRPr="00EE49ED">
              <w:rPr>
                <w:rFonts w:eastAsia="Tahoma" w:cs="Times New Roman"/>
                <w:b/>
                <w:color w:val="000000" w:themeColor="text1"/>
                <w:sz w:val="20"/>
                <w:szCs w:val="20"/>
                <w:lang w:eastAsia="ru-RU" w:bidi="ru-RU"/>
              </w:rPr>
              <w:t>6.6</w:t>
            </w:r>
          </w:p>
        </w:tc>
        <w:tc>
          <w:tcPr>
            <w:tcW w:w="4689" w:type="pct"/>
            <w:gridSpan w:val="4"/>
          </w:tcPr>
          <w:p w14:paraId="6C2C9989" w14:textId="77777777" w:rsidR="00EF312E" w:rsidRPr="00EE49ED" w:rsidRDefault="00EF312E" w:rsidP="00EF312E">
            <w:pPr>
              <w:widowControl w:val="0"/>
              <w:autoSpaceDE w:val="0"/>
              <w:autoSpaceDN w:val="0"/>
              <w:adjustRightInd w:val="0"/>
              <w:spacing w:line="240" w:lineRule="auto"/>
              <w:jc w:val="left"/>
              <w:rPr>
                <w:rFonts w:eastAsia="Tahoma" w:cs="Times New Roman"/>
                <w:b/>
                <w:color w:val="000000" w:themeColor="text1"/>
                <w:sz w:val="20"/>
                <w:szCs w:val="20"/>
                <w:lang w:eastAsia="ru-RU" w:bidi="ru-RU"/>
              </w:rPr>
            </w:pPr>
            <w:r w:rsidRPr="00EE49ED">
              <w:rPr>
                <w:rFonts w:eastAsia="Tahoma" w:cs="Times New Roman"/>
                <w:b/>
                <w:color w:val="000000"/>
                <w:sz w:val="20"/>
                <w:szCs w:val="20"/>
                <w:lang w:eastAsia="ru-RU" w:bidi="ru-RU"/>
              </w:rPr>
              <w:t>Газоснабжение</w:t>
            </w:r>
          </w:p>
        </w:tc>
      </w:tr>
      <w:tr w:rsidR="00EF312E" w:rsidRPr="00EE49ED" w14:paraId="260DFF32" w14:textId="77777777" w:rsidTr="00781AF2">
        <w:trPr>
          <w:trHeight w:val="20"/>
        </w:trPr>
        <w:tc>
          <w:tcPr>
            <w:tcW w:w="311" w:type="pct"/>
            <w:vMerge w:val="restart"/>
          </w:tcPr>
          <w:p w14:paraId="722CDC2B"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6.6.1</w:t>
            </w:r>
          </w:p>
        </w:tc>
        <w:tc>
          <w:tcPr>
            <w:tcW w:w="2118" w:type="pct"/>
          </w:tcPr>
          <w:p w14:paraId="3E07550F" w14:textId="707C42F6"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cs="Times New Roman"/>
                <w:color w:val="000000"/>
                <w:sz w:val="20"/>
                <w:szCs w:val="20"/>
              </w:rPr>
              <w:t>Потребление газа</w:t>
            </w:r>
          </w:p>
        </w:tc>
        <w:tc>
          <w:tcPr>
            <w:tcW w:w="787" w:type="pct"/>
          </w:tcPr>
          <w:p w14:paraId="3A56E89B" w14:textId="2BA05885"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sz w:val="20"/>
                <w:szCs w:val="20"/>
              </w:rPr>
              <w:t>тыс.м</w:t>
            </w:r>
            <w:r w:rsidRPr="00EE49ED">
              <w:rPr>
                <w:rFonts w:cs="Times New Roman"/>
                <w:color w:val="000000"/>
                <w:sz w:val="20"/>
                <w:szCs w:val="20"/>
                <w:vertAlign w:val="superscript"/>
              </w:rPr>
              <w:t>3</w:t>
            </w:r>
            <w:r w:rsidRPr="00EE49ED">
              <w:rPr>
                <w:rFonts w:cs="Times New Roman"/>
                <w:color w:val="000000"/>
                <w:sz w:val="20"/>
                <w:szCs w:val="20"/>
              </w:rPr>
              <w:t>/год</w:t>
            </w:r>
          </w:p>
        </w:tc>
        <w:tc>
          <w:tcPr>
            <w:tcW w:w="930" w:type="pct"/>
          </w:tcPr>
          <w:p w14:paraId="33265914" w14:textId="4170AEB3"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themeColor="text1"/>
                <w:sz w:val="20"/>
                <w:szCs w:val="20"/>
              </w:rPr>
              <w:t>-</w:t>
            </w:r>
          </w:p>
        </w:tc>
        <w:tc>
          <w:tcPr>
            <w:tcW w:w="854" w:type="pct"/>
          </w:tcPr>
          <w:p w14:paraId="613414C7" w14:textId="1AEACE5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themeColor="text1"/>
                <w:sz w:val="20"/>
                <w:szCs w:val="20"/>
              </w:rPr>
              <w:t>219,6</w:t>
            </w:r>
          </w:p>
        </w:tc>
      </w:tr>
      <w:tr w:rsidR="00EF312E" w:rsidRPr="00EE49ED" w14:paraId="12FE7507" w14:textId="77777777" w:rsidTr="003F557B">
        <w:trPr>
          <w:trHeight w:val="20"/>
        </w:trPr>
        <w:tc>
          <w:tcPr>
            <w:tcW w:w="311" w:type="pct"/>
            <w:vMerge/>
          </w:tcPr>
          <w:p w14:paraId="0203E008"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p>
        </w:tc>
        <w:tc>
          <w:tcPr>
            <w:tcW w:w="4689" w:type="pct"/>
            <w:gridSpan w:val="4"/>
          </w:tcPr>
          <w:p w14:paraId="69B65597" w14:textId="74033D22"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cs="Times New Roman"/>
                <w:color w:val="000000"/>
                <w:sz w:val="20"/>
                <w:szCs w:val="20"/>
              </w:rPr>
              <w:t>в том числе:</w:t>
            </w:r>
          </w:p>
        </w:tc>
      </w:tr>
      <w:tr w:rsidR="00EF312E" w:rsidRPr="00EE49ED" w14:paraId="00AC8D1E" w14:textId="77777777" w:rsidTr="00781AF2">
        <w:trPr>
          <w:trHeight w:val="20"/>
        </w:trPr>
        <w:tc>
          <w:tcPr>
            <w:tcW w:w="311" w:type="pct"/>
            <w:vMerge/>
          </w:tcPr>
          <w:p w14:paraId="46DC38A0"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p>
        </w:tc>
        <w:tc>
          <w:tcPr>
            <w:tcW w:w="2118" w:type="pct"/>
          </w:tcPr>
          <w:p w14:paraId="09753CFA" w14:textId="1DF854FD"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cs="Times New Roman"/>
                <w:color w:val="000000"/>
                <w:sz w:val="20"/>
                <w:szCs w:val="20"/>
              </w:rPr>
              <w:t>на хозяйственно-бытовые нужды</w:t>
            </w:r>
          </w:p>
        </w:tc>
        <w:tc>
          <w:tcPr>
            <w:tcW w:w="787" w:type="pct"/>
          </w:tcPr>
          <w:p w14:paraId="71B0F70B" w14:textId="0AC4B964"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sz w:val="20"/>
                <w:szCs w:val="20"/>
              </w:rPr>
              <w:t>тыс.м</w:t>
            </w:r>
            <w:r w:rsidRPr="00EE49ED">
              <w:rPr>
                <w:rFonts w:cs="Times New Roman"/>
                <w:color w:val="000000"/>
                <w:sz w:val="20"/>
                <w:szCs w:val="20"/>
                <w:vertAlign w:val="superscript"/>
              </w:rPr>
              <w:t>3</w:t>
            </w:r>
            <w:r w:rsidRPr="00EE49ED">
              <w:rPr>
                <w:rFonts w:cs="Times New Roman"/>
                <w:color w:val="000000"/>
                <w:sz w:val="20"/>
                <w:szCs w:val="20"/>
              </w:rPr>
              <w:t>/год</w:t>
            </w:r>
          </w:p>
        </w:tc>
        <w:tc>
          <w:tcPr>
            <w:tcW w:w="930" w:type="pct"/>
          </w:tcPr>
          <w:p w14:paraId="2D0251FD" w14:textId="3808D718"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themeColor="text1"/>
                <w:sz w:val="20"/>
                <w:szCs w:val="20"/>
              </w:rPr>
              <w:t>-</w:t>
            </w:r>
          </w:p>
        </w:tc>
        <w:tc>
          <w:tcPr>
            <w:tcW w:w="854" w:type="pct"/>
          </w:tcPr>
          <w:p w14:paraId="4D102D74" w14:textId="46307C2D"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themeColor="text1"/>
                <w:sz w:val="20"/>
                <w:szCs w:val="20"/>
              </w:rPr>
              <w:t>209,1</w:t>
            </w:r>
          </w:p>
        </w:tc>
      </w:tr>
      <w:tr w:rsidR="00EF312E" w:rsidRPr="00EE49ED" w14:paraId="6085F3C3" w14:textId="77777777" w:rsidTr="00781AF2">
        <w:trPr>
          <w:trHeight w:val="20"/>
        </w:trPr>
        <w:tc>
          <w:tcPr>
            <w:tcW w:w="311" w:type="pct"/>
            <w:vMerge/>
          </w:tcPr>
          <w:p w14:paraId="76AE606E"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p>
        </w:tc>
        <w:tc>
          <w:tcPr>
            <w:tcW w:w="2118" w:type="pct"/>
          </w:tcPr>
          <w:p w14:paraId="1AB6666F" w14:textId="43574E84"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cs="Times New Roman"/>
                <w:color w:val="000000"/>
                <w:sz w:val="20"/>
                <w:szCs w:val="20"/>
              </w:rPr>
              <w:t>на предприятия обслуживания</w:t>
            </w:r>
          </w:p>
        </w:tc>
        <w:tc>
          <w:tcPr>
            <w:tcW w:w="787" w:type="pct"/>
          </w:tcPr>
          <w:p w14:paraId="628462C0" w14:textId="56893BD6"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sz w:val="20"/>
                <w:szCs w:val="20"/>
              </w:rPr>
              <w:t>тыс.м</w:t>
            </w:r>
            <w:r w:rsidRPr="00EE49ED">
              <w:rPr>
                <w:rFonts w:cs="Times New Roman"/>
                <w:color w:val="000000"/>
                <w:sz w:val="20"/>
                <w:szCs w:val="20"/>
                <w:vertAlign w:val="superscript"/>
              </w:rPr>
              <w:t>3</w:t>
            </w:r>
            <w:r w:rsidRPr="00EE49ED">
              <w:rPr>
                <w:rFonts w:cs="Times New Roman"/>
                <w:color w:val="000000"/>
                <w:sz w:val="20"/>
                <w:szCs w:val="20"/>
              </w:rPr>
              <w:t>/год</w:t>
            </w:r>
          </w:p>
        </w:tc>
        <w:tc>
          <w:tcPr>
            <w:tcW w:w="930" w:type="pct"/>
          </w:tcPr>
          <w:p w14:paraId="0BCD42F5" w14:textId="69C96418"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themeColor="text1"/>
                <w:sz w:val="20"/>
                <w:szCs w:val="20"/>
              </w:rPr>
              <w:t>-</w:t>
            </w:r>
          </w:p>
        </w:tc>
        <w:tc>
          <w:tcPr>
            <w:tcW w:w="854" w:type="pct"/>
          </w:tcPr>
          <w:p w14:paraId="5C8E775C" w14:textId="6E11E760"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themeColor="text1"/>
                <w:sz w:val="20"/>
                <w:szCs w:val="20"/>
              </w:rPr>
              <w:t>10,5</w:t>
            </w:r>
          </w:p>
        </w:tc>
      </w:tr>
      <w:tr w:rsidR="00EF312E" w:rsidRPr="00EE49ED" w14:paraId="368E991E" w14:textId="77777777" w:rsidTr="00781AF2">
        <w:trPr>
          <w:trHeight w:val="20"/>
        </w:trPr>
        <w:tc>
          <w:tcPr>
            <w:tcW w:w="311" w:type="pct"/>
            <w:vMerge w:val="restart"/>
          </w:tcPr>
          <w:p w14:paraId="0DE57CE6"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eastAsia="Tahoma" w:cs="Times New Roman"/>
                <w:color w:val="000000" w:themeColor="text1"/>
                <w:sz w:val="20"/>
                <w:szCs w:val="20"/>
                <w:lang w:eastAsia="ru-RU" w:bidi="ru-RU"/>
              </w:rPr>
              <w:t>6.6.2</w:t>
            </w:r>
          </w:p>
        </w:tc>
        <w:tc>
          <w:tcPr>
            <w:tcW w:w="2118" w:type="pct"/>
          </w:tcPr>
          <w:p w14:paraId="37F53D1A" w14:textId="7D8B3242"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cs="Times New Roman"/>
                <w:color w:val="000000"/>
                <w:sz w:val="20"/>
                <w:szCs w:val="20"/>
              </w:rPr>
              <w:t>Количество ГРС на территории поселения</w:t>
            </w:r>
          </w:p>
        </w:tc>
        <w:tc>
          <w:tcPr>
            <w:tcW w:w="787" w:type="pct"/>
          </w:tcPr>
          <w:p w14:paraId="5635D51A" w14:textId="7C4B6E36"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themeColor="text1"/>
                <w:sz w:val="20"/>
                <w:szCs w:val="20"/>
              </w:rPr>
              <w:t>единиц</w:t>
            </w:r>
          </w:p>
        </w:tc>
        <w:tc>
          <w:tcPr>
            <w:tcW w:w="930" w:type="pct"/>
          </w:tcPr>
          <w:p w14:paraId="6A3D2B4C" w14:textId="74D0042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themeColor="text1"/>
                <w:sz w:val="20"/>
                <w:szCs w:val="20"/>
              </w:rPr>
              <w:t>0</w:t>
            </w:r>
          </w:p>
        </w:tc>
        <w:tc>
          <w:tcPr>
            <w:tcW w:w="854" w:type="pct"/>
          </w:tcPr>
          <w:p w14:paraId="47B2EF2E" w14:textId="6B3C33CB"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themeColor="text1"/>
                <w:sz w:val="20"/>
                <w:szCs w:val="20"/>
              </w:rPr>
              <w:t>0</w:t>
            </w:r>
          </w:p>
        </w:tc>
      </w:tr>
      <w:tr w:rsidR="00EF312E" w:rsidRPr="00EE49ED" w14:paraId="5F729E9D" w14:textId="77777777" w:rsidTr="00781AF2">
        <w:trPr>
          <w:trHeight w:val="20"/>
        </w:trPr>
        <w:tc>
          <w:tcPr>
            <w:tcW w:w="311" w:type="pct"/>
            <w:vMerge/>
          </w:tcPr>
          <w:p w14:paraId="1794F2D6"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p>
        </w:tc>
        <w:tc>
          <w:tcPr>
            <w:tcW w:w="2118" w:type="pct"/>
          </w:tcPr>
          <w:p w14:paraId="4834B48A" w14:textId="183ADA46"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cs="Times New Roman"/>
                <w:color w:val="000000"/>
                <w:sz w:val="20"/>
                <w:szCs w:val="20"/>
              </w:rPr>
              <w:t>Источники подачи газа (ГРП, ШРП)</w:t>
            </w:r>
          </w:p>
        </w:tc>
        <w:tc>
          <w:tcPr>
            <w:tcW w:w="787" w:type="pct"/>
          </w:tcPr>
          <w:p w14:paraId="28FEDFD6" w14:textId="062A8A32"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themeColor="text1"/>
                <w:sz w:val="20"/>
                <w:szCs w:val="20"/>
              </w:rPr>
              <w:t>единиц</w:t>
            </w:r>
          </w:p>
        </w:tc>
        <w:tc>
          <w:tcPr>
            <w:tcW w:w="930" w:type="pct"/>
          </w:tcPr>
          <w:p w14:paraId="54DDD614" w14:textId="2904451B"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themeColor="text1"/>
                <w:sz w:val="20"/>
                <w:szCs w:val="20"/>
              </w:rPr>
              <w:t>17</w:t>
            </w:r>
          </w:p>
        </w:tc>
        <w:tc>
          <w:tcPr>
            <w:tcW w:w="854" w:type="pct"/>
          </w:tcPr>
          <w:p w14:paraId="5D6AA617" w14:textId="23DBE55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themeColor="text1"/>
                <w:sz w:val="20"/>
                <w:szCs w:val="20"/>
              </w:rPr>
              <w:t>20</w:t>
            </w:r>
          </w:p>
        </w:tc>
      </w:tr>
      <w:tr w:rsidR="00EF312E" w:rsidRPr="00EE49ED" w14:paraId="6D14BFFB" w14:textId="77777777" w:rsidTr="00781AF2">
        <w:trPr>
          <w:trHeight w:val="20"/>
        </w:trPr>
        <w:tc>
          <w:tcPr>
            <w:tcW w:w="311" w:type="pct"/>
            <w:vMerge/>
          </w:tcPr>
          <w:p w14:paraId="4B3BDA35" w14:textId="7777777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p>
        </w:tc>
        <w:tc>
          <w:tcPr>
            <w:tcW w:w="2118" w:type="pct"/>
          </w:tcPr>
          <w:p w14:paraId="522EEFAE" w14:textId="24F23678" w:rsidR="00EF312E" w:rsidRPr="00EE49ED" w:rsidRDefault="00EF312E" w:rsidP="00EF312E">
            <w:pPr>
              <w:widowControl w:val="0"/>
              <w:autoSpaceDE w:val="0"/>
              <w:autoSpaceDN w:val="0"/>
              <w:adjustRightInd w:val="0"/>
              <w:spacing w:line="240" w:lineRule="auto"/>
              <w:jc w:val="left"/>
              <w:rPr>
                <w:rFonts w:eastAsia="Tahoma" w:cs="Times New Roman"/>
                <w:color w:val="000000" w:themeColor="text1"/>
                <w:sz w:val="20"/>
                <w:szCs w:val="20"/>
                <w:lang w:eastAsia="ru-RU" w:bidi="ru-RU"/>
              </w:rPr>
            </w:pPr>
            <w:r w:rsidRPr="00EE49ED">
              <w:rPr>
                <w:rFonts w:cs="Times New Roman"/>
                <w:color w:val="000000"/>
                <w:sz w:val="20"/>
                <w:szCs w:val="20"/>
              </w:rPr>
              <w:t>Протяженность газораспределительных сетей</w:t>
            </w:r>
          </w:p>
        </w:tc>
        <w:tc>
          <w:tcPr>
            <w:tcW w:w="787" w:type="pct"/>
          </w:tcPr>
          <w:p w14:paraId="6DADCA8A" w14:textId="23C31FFC"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sz w:val="20"/>
                <w:szCs w:val="20"/>
              </w:rPr>
              <w:t>км</w:t>
            </w:r>
          </w:p>
        </w:tc>
        <w:tc>
          <w:tcPr>
            <w:tcW w:w="930" w:type="pct"/>
          </w:tcPr>
          <w:p w14:paraId="3F3FF24A" w14:textId="0FAED54D"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themeColor="text1"/>
                <w:sz w:val="20"/>
                <w:szCs w:val="20"/>
              </w:rPr>
              <w:t>32,670</w:t>
            </w:r>
          </w:p>
        </w:tc>
        <w:tc>
          <w:tcPr>
            <w:tcW w:w="854" w:type="pct"/>
          </w:tcPr>
          <w:p w14:paraId="133ED8ED" w14:textId="41399AC7" w:rsidR="00EF312E" w:rsidRPr="00EE49ED" w:rsidRDefault="00EF312E" w:rsidP="00EF312E">
            <w:pPr>
              <w:widowControl w:val="0"/>
              <w:autoSpaceDE w:val="0"/>
              <w:autoSpaceDN w:val="0"/>
              <w:adjustRightInd w:val="0"/>
              <w:spacing w:line="240" w:lineRule="auto"/>
              <w:jc w:val="center"/>
              <w:rPr>
                <w:rFonts w:eastAsia="Tahoma" w:cs="Times New Roman"/>
                <w:color w:val="000000" w:themeColor="text1"/>
                <w:sz w:val="20"/>
                <w:szCs w:val="20"/>
                <w:lang w:eastAsia="ru-RU" w:bidi="ru-RU"/>
              </w:rPr>
            </w:pPr>
            <w:r w:rsidRPr="00EE49ED">
              <w:rPr>
                <w:rFonts w:cs="Times New Roman"/>
                <w:color w:val="000000" w:themeColor="text1"/>
                <w:sz w:val="20"/>
                <w:szCs w:val="20"/>
              </w:rPr>
              <w:t>34,250</w:t>
            </w:r>
          </w:p>
        </w:tc>
      </w:tr>
    </w:tbl>
    <w:p w14:paraId="1B760991" w14:textId="244F7680" w:rsidR="00587FD4" w:rsidRPr="00EE49ED" w:rsidRDefault="00587FD4" w:rsidP="00166135">
      <w:pPr>
        <w:pStyle w:val="affffffffffffffffff1"/>
        <w:rPr>
          <w:noProof/>
        </w:rPr>
      </w:pPr>
    </w:p>
    <w:p w14:paraId="26337586" w14:textId="320532A1" w:rsidR="00587FD4" w:rsidRPr="00EE49ED" w:rsidRDefault="00587FD4" w:rsidP="00587FD4">
      <w:pPr>
        <w:pStyle w:val="affffffffffffffffff1"/>
        <w:ind w:firstLine="0"/>
      </w:pPr>
    </w:p>
    <w:p w14:paraId="665687EB" w14:textId="79F11D7D" w:rsidR="00587FD4" w:rsidRPr="00EE49ED" w:rsidRDefault="00587FD4" w:rsidP="00587FD4">
      <w:pPr>
        <w:pStyle w:val="affffffffffffffffff1"/>
        <w:ind w:firstLine="0"/>
        <w:sectPr w:rsidR="00587FD4" w:rsidRPr="00EE49ED" w:rsidSect="0035345A">
          <w:footerReference w:type="default" r:id="rId72"/>
          <w:pgSz w:w="11906" w:h="16838"/>
          <w:pgMar w:top="1134" w:right="567" w:bottom="1134" w:left="1418" w:header="567" w:footer="567" w:gutter="0"/>
          <w:cols w:space="720"/>
          <w:docGrid w:linePitch="326"/>
        </w:sectPr>
      </w:pPr>
    </w:p>
    <w:p w14:paraId="2E4BB1E8" w14:textId="77777777" w:rsidR="00F635EF" w:rsidRPr="00EE49ED" w:rsidRDefault="00166135" w:rsidP="00F635EF">
      <w:pPr>
        <w:pStyle w:val="affffffffffffffffff1"/>
        <w:spacing w:line="240" w:lineRule="auto"/>
        <w:ind w:firstLine="0"/>
        <w:jc w:val="left"/>
        <w:outlineLvl w:val="0"/>
        <w:rPr>
          <w:lang w:eastAsia="ru-RU"/>
        </w:rPr>
      </w:pPr>
      <w:bookmarkStart w:id="320" w:name="_Toc178256520"/>
      <w:r w:rsidRPr="00EE49ED">
        <w:rPr>
          <w:rFonts w:ascii="Times New Roman Полужирный" w:eastAsia="Times New Roman" w:hAnsi="Times New Roman Полужирный"/>
          <w:caps/>
          <w:sz w:val="28"/>
          <w:szCs w:val="28"/>
          <w:lang w:eastAsia="ru-RU"/>
        </w:rPr>
        <w:lastRenderedPageBreak/>
        <w:t>ПРИЛОЖЕНИЕ</w:t>
      </w:r>
      <w:r w:rsidRPr="00EE49ED">
        <w:rPr>
          <w:lang w:eastAsia="ru-RU"/>
        </w:rPr>
        <w:t xml:space="preserve"> </w:t>
      </w:r>
      <w:r w:rsidRPr="00EE49ED">
        <w:rPr>
          <w:rFonts w:ascii="Times New Roman Полужирный" w:eastAsia="Times New Roman" w:hAnsi="Times New Roman Полужирный"/>
          <w:caps/>
          <w:sz w:val="28"/>
          <w:szCs w:val="28"/>
          <w:lang w:eastAsia="ru-RU"/>
        </w:rPr>
        <w:t>№ 1</w:t>
      </w:r>
      <w:bookmarkEnd w:id="320"/>
      <w:r w:rsidRPr="00EE49ED">
        <w:rPr>
          <w:lang w:eastAsia="ru-RU"/>
        </w:rPr>
        <w:t xml:space="preserve"> </w:t>
      </w:r>
    </w:p>
    <w:p w14:paraId="53B6BAEB" w14:textId="77777777" w:rsidR="00F635EF" w:rsidRPr="00EE49ED" w:rsidRDefault="00F635EF" w:rsidP="00F635EF">
      <w:pPr>
        <w:pStyle w:val="affffffffffffffffff1"/>
      </w:pPr>
    </w:p>
    <w:p w14:paraId="470EC497" w14:textId="28F4D5B1" w:rsidR="005428C2" w:rsidRPr="00EE49ED" w:rsidRDefault="00DE5F8A" w:rsidP="00F635EF">
      <w:pPr>
        <w:pStyle w:val="affffffffffffffffff1"/>
        <w:jc w:val="center"/>
        <w:rPr>
          <w:rFonts w:ascii="Times New Roman Полужирный" w:eastAsia="Times New Roman" w:hAnsi="Times New Roman Полужирный"/>
          <w:b/>
          <w:bCs/>
          <w:caps/>
          <w:sz w:val="28"/>
          <w:szCs w:val="28"/>
          <w:lang w:eastAsia="ru-RU"/>
        </w:rPr>
      </w:pPr>
      <w:r w:rsidRPr="00EE49ED">
        <w:rPr>
          <w:noProof/>
          <w:lang w:eastAsia="ru-RU"/>
        </w:rPr>
        <w:drawing>
          <wp:inline distT="0" distB="0" distL="0" distR="0" wp14:anchorId="166B8B29" wp14:editId="2AFDFF75">
            <wp:extent cx="5952811" cy="8420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3">
                      <a:extLst>
                        <a:ext uri="{28A0092B-C50C-407E-A947-70E740481C1C}">
                          <a14:useLocalDpi xmlns:a14="http://schemas.microsoft.com/office/drawing/2010/main" val="0"/>
                        </a:ext>
                      </a:extLst>
                    </a:blip>
                    <a:stretch>
                      <a:fillRect/>
                    </a:stretch>
                  </pic:blipFill>
                  <pic:spPr>
                    <a:xfrm>
                      <a:off x="0" y="0"/>
                      <a:ext cx="5956926" cy="8425921"/>
                    </a:xfrm>
                    <a:prstGeom prst="rect">
                      <a:avLst/>
                    </a:prstGeom>
                  </pic:spPr>
                </pic:pic>
              </a:graphicData>
            </a:graphic>
          </wp:inline>
        </w:drawing>
      </w:r>
      <w:r w:rsidR="005428C2" w:rsidRPr="00EE49ED">
        <w:rPr>
          <w:lang w:eastAsia="ru-RU"/>
        </w:rPr>
        <w:br w:type="page"/>
      </w:r>
    </w:p>
    <w:p w14:paraId="56C56705" w14:textId="16DB6D30" w:rsidR="00EE30B3" w:rsidRPr="00EE49ED" w:rsidRDefault="00DE5F8A" w:rsidP="005428C2">
      <w:pPr>
        <w:pStyle w:val="affffffffffffffffff1"/>
        <w:rPr>
          <w:lang w:eastAsia="ru-RU"/>
        </w:rPr>
      </w:pPr>
      <w:r w:rsidRPr="00EE49ED">
        <w:rPr>
          <w:noProof/>
          <w:lang w:eastAsia="ru-RU"/>
        </w:rPr>
        <w:lastRenderedPageBreak/>
        <w:drawing>
          <wp:inline distT="0" distB="0" distL="0" distR="0" wp14:anchorId="5461BA45" wp14:editId="20F7E9B0">
            <wp:extent cx="6299835" cy="8781415"/>
            <wp:effectExtent l="0" t="0" r="571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4">
                      <a:extLst>
                        <a:ext uri="{28A0092B-C50C-407E-A947-70E740481C1C}">
                          <a14:useLocalDpi xmlns:a14="http://schemas.microsoft.com/office/drawing/2010/main" val="0"/>
                        </a:ext>
                      </a:extLst>
                    </a:blip>
                    <a:stretch>
                      <a:fillRect/>
                    </a:stretch>
                  </pic:blipFill>
                  <pic:spPr>
                    <a:xfrm>
                      <a:off x="0" y="0"/>
                      <a:ext cx="6299835" cy="8781415"/>
                    </a:xfrm>
                    <a:prstGeom prst="rect">
                      <a:avLst/>
                    </a:prstGeom>
                  </pic:spPr>
                </pic:pic>
              </a:graphicData>
            </a:graphic>
          </wp:inline>
        </w:drawing>
      </w:r>
      <w:r w:rsidRPr="00EE49ED">
        <w:rPr>
          <w:noProof/>
          <w:lang w:eastAsia="ru-RU"/>
        </w:rPr>
        <w:lastRenderedPageBreak/>
        <w:drawing>
          <wp:inline distT="0" distB="0" distL="0" distR="0" wp14:anchorId="3F5E63F9" wp14:editId="0760D9F3">
            <wp:extent cx="6299835" cy="8777605"/>
            <wp:effectExtent l="0" t="0" r="5715"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75">
                      <a:extLst>
                        <a:ext uri="{28A0092B-C50C-407E-A947-70E740481C1C}">
                          <a14:useLocalDpi xmlns:a14="http://schemas.microsoft.com/office/drawing/2010/main" val="0"/>
                        </a:ext>
                      </a:extLst>
                    </a:blip>
                    <a:stretch>
                      <a:fillRect/>
                    </a:stretch>
                  </pic:blipFill>
                  <pic:spPr>
                    <a:xfrm>
                      <a:off x="0" y="0"/>
                      <a:ext cx="6299835" cy="8777605"/>
                    </a:xfrm>
                    <a:prstGeom prst="rect">
                      <a:avLst/>
                    </a:prstGeom>
                  </pic:spPr>
                </pic:pic>
              </a:graphicData>
            </a:graphic>
          </wp:inline>
        </w:drawing>
      </w:r>
      <w:r w:rsidRPr="00EE49ED">
        <w:rPr>
          <w:noProof/>
          <w:lang w:eastAsia="ru-RU"/>
        </w:rPr>
        <w:lastRenderedPageBreak/>
        <w:drawing>
          <wp:inline distT="0" distB="0" distL="0" distR="0" wp14:anchorId="046A8B32" wp14:editId="77A5D242">
            <wp:extent cx="6299835" cy="8757920"/>
            <wp:effectExtent l="0" t="0" r="571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76">
                      <a:extLst>
                        <a:ext uri="{28A0092B-C50C-407E-A947-70E740481C1C}">
                          <a14:useLocalDpi xmlns:a14="http://schemas.microsoft.com/office/drawing/2010/main" val="0"/>
                        </a:ext>
                      </a:extLst>
                    </a:blip>
                    <a:stretch>
                      <a:fillRect/>
                    </a:stretch>
                  </pic:blipFill>
                  <pic:spPr>
                    <a:xfrm>
                      <a:off x="0" y="0"/>
                      <a:ext cx="6299835" cy="8757920"/>
                    </a:xfrm>
                    <a:prstGeom prst="rect">
                      <a:avLst/>
                    </a:prstGeom>
                  </pic:spPr>
                </pic:pic>
              </a:graphicData>
            </a:graphic>
          </wp:inline>
        </w:drawing>
      </w:r>
      <w:r w:rsidRPr="00EE49ED">
        <w:rPr>
          <w:noProof/>
          <w:lang w:eastAsia="ru-RU"/>
        </w:rPr>
        <w:lastRenderedPageBreak/>
        <w:drawing>
          <wp:inline distT="0" distB="0" distL="0" distR="0" wp14:anchorId="325020CB" wp14:editId="61AF60F2">
            <wp:extent cx="6299835" cy="4498975"/>
            <wp:effectExtent l="0" t="0" r="571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299835" cy="4498975"/>
                    </a:xfrm>
                    <a:prstGeom prst="rect">
                      <a:avLst/>
                    </a:prstGeom>
                  </pic:spPr>
                </pic:pic>
              </a:graphicData>
            </a:graphic>
          </wp:inline>
        </w:drawing>
      </w:r>
      <w:r w:rsidRPr="00EE49ED">
        <w:rPr>
          <w:noProof/>
          <w:lang w:eastAsia="ru-RU"/>
        </w:rPr>
        <w:lastRenderedPageBreak/>
        <w:drawing>
          <wp:inline distT="0" distB="0" distL="0" distR="0" wp14:anchorId="02934461" wp14:editId="13464243">
            <wp:extent cx="6299835" cy="8910955"/>
            <wp:effectExtent l="0" t="0" r="571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78">
                      <a:extLst>
                        <a:ext uri="{28A0092B-C50C-407E-A947-70E740481C1C}">
                          <a14:useLocalDpi xmlns:a14="http://schemas.microsoft.com/office/drawing/2010/main" val="0"/>
                        </a:ext>
                      </a:extLst>
                    </a:blip>
                    <a:stretch>
                      <a:fillRect/>
                    </a:stretch>
                  </pic:blipFill>
                  <pic:spPr>
                    <a:xfrm>
                      <a:off x="0" y="0"/>
                      <a:ext cx="6299835" cy="8910955"/>
                    </a:xfrm>
                    <a:prstGeom prst="rect">
                      <a:avLst/>
                    </a:prstGeom>
                  </pic:spPr>
                </pic:pic>
              </a:graphicData>
            </a:graphic>
          </wp:inline>
        </w:drawing>
      </w:r>
      <w:r w:rsidRPr="00EE49ED">
        <w:rPr>
          <w:noProof/>
          <w:lang w:eastAsia="ru-RU"/>
        </w:rPr>
        <w:lastRenderedPageBreak/>
        <w:drawing>
          <wp:inline distT="0" distB="0" distL="0" distR="0" wp14:anchorId="0C2EC331" wp14:editId="48874848">
            <wp:extent cx="6299835" cy="8717280"/>
            <wp:effectExtent l="0" t="0" r="5715"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79">
                      <a:extLst>
                        <a:ext uri="{28A0092B-C50C-407E-A947-70E740481C1C}">
                          <a14:useLocalDpi xmlns:a14="http://schemas.microsoft.com/office/drawing/2010/main" val="0"/>
                        </a:ext>
                      </a:extLst>
                    </a:blip>
                    <a:stretch>
                      <a:fillRect/>
                    </a:stretch>
                  </pic:blipFill>
                  <pic:spPr>
                    <a:xfrm>
                      <a:off x="0" y="0"/>
                      <a:ext cx="6299835" cy="8717280"/>
                    </a:xfrm>
                    <a:prstGeom prst="rect">
                      <a:avLst/>
                    </a:prstGeom>
                  </pic:spPr>
                </pic:pic>
              </a:graphicData>
            </a:graphic>
          </wp:inline>
        </w:drawing>
      </w:r>
      <w:r w:rsidRPr="00EE49ED">
        <w:rPr>
          <w:noProof/>
          <w:lang w:eastAsia="ru-RU"/>
        </w:rPr>
        <w:lastRenderedPageBreak/>
        <w:drawing>
          <wp:inline distT="0" distB="0" distL="0" distR="0" wp14:anchorId="4B3C8F17" wp14:editId="0199AD73">
            <wp:extent cx="6299835" cy="8910955"/>
            <wp:effectExtent l="0" t="0" r="5715"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80">
                      <a:extLst>
                        <a:ext uri="{28A0092B-C50C-407E-A947-70E740481C1C}">
                          <a14:useLocalDpi xmlns:a14="http://schemas.microsoft.com/office/drawing/2010/main" val="0"/>
                        </a:ext>
                      </a:extLst>
                    </a:blip>
                    <a:stretch>
                      <a:fillRect/>
                    </a:stretch>
                  </pic:blipFill>
                  <pic:spPr>
                    <a:xfrm>
                      <a:off x="0" y="0"/>
                      <a:ext cx="6299835" cy="8910955"/>
                    </a:xfrm>
                    <a:prstGeom prst="rect">
                      <a:avLst/>
                    </a:prstGeom>
                  </pic:spPr>
                </pic:pic>
              </a:graphicData>
            </a:graphic>
          </wp:inline>
        </w:drawing>
      </w:r>
      <w:r w:rsidRPr="00EE49ED">
        <w:rPr>
          <w:noProof/>
          <w:lang w:eastAsia="ru-RU"/>
        </w:rPr>
        <w:lastRenderedPageBreak/>
        <w:drawing>
          <wp:inline distT="0" distB="0" distL="0" distR="0" wp14:anchorId="603DC6AC" wp14:editId="1216318D">
            <wp:extent cx="6299835" cy="4511040"/>
            <wp:effectExtent l="0" t="0" r="5715"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299835" cy="4511040"/>
                    </a:xfrm>
                    <a:prstGeom prst="rect">
                      <a:avLst/>
                    </a:prstGeom>
                  </pic:spPr>
                </pic:pic>
              </a:graphicData>
            </a:graphic>
          </wp:inline>
        </w:drawing>
      </w:r>
      <w:r w:rsidRPr="00EE49ED">
        <w:rPr>
          <w:noProof/>
          <w:lang w:eastAsia="ru-RU"/>
        </w:rPr>
        <w:drawing>
          <wp:inline distT="0" distB="0" distL="0" distR="0" wp14:anchorId="233F0617" wp14:editId="7AF88793">
            <wp:extent cx="6299835" cy="4478655"/>
            <wp:effectExtent l="0" t="0" r="571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299835" cy="4478655"/>
                    </a:xfrm>
                    <a:prstGeom prst="rect">
                      <a:avLst/>
                    </a:prstGeom>
                  </pic:spPr>
                </pic:pic>
              </a:graphicData>
            </a:graphic>
          </wp:inline>
        </w:drawing>
      </w:r>
    </w:p>
    <w:p w14:paraId="4024C8D2" w14:textId="5E38F688" w:rsidR="00AC6CF7" w:rsidRPr="00EE49ED" w:rsidRDefault="00AC6CF7" w:rsidP="00AC6CF7">
      <w:pPr>
        <w:rPr>
          <w:lang w:eastAsia="ru-RU"/>
        </w:rPr>
      </w:pPr>
    </w:p>
    <w:p w14:paraId="7F69DFEC" w14:textId="33B01998" w:rsidR="00A56D3E" w:rsidRPr="00EE49ED" w:rsidRDefault="00A56D3E" w:rsidP="005428C2">
      <w:pPr>
        <w:pStyle w:val="affffffffffffffffff1"/>
        <w:jc w:val="center"/>
        <w:sectPr w:rsidR="00A56D3E" w:rsidRPr="00EE49ED" w:rsidSect="0035345A">
          <w:footerReference w:type="default" r:id="rId83"/>
          <w:pgSz w:w="11906" w:h="16838"/>
          <w:pgMar w:top="1134" w:right="567" w:bottom="1134" w:left="1418" w:header="567" w:footer="567" w:gutter="0"/>
          <w:cols w:space="720"/>
          <w:docGrid w:linePitch="326"/>
        </w:sectPr>
      </w:pPr>
      <w:r w:rsidRPr="00EE49ED">
        <w:rPr>
          <w:noProof/>
          <w:lang w:eastAsia="ru-RU"/>
        </w:rPr>
        <w:lastRenderedPageBreak/>
        <w:drawing>
          <wp:inline distT="0" distB="0" distL="0" distR="0" wp14:anchorId="5EB98ABA" wp14:editId="749603A0">
            <wp:extent cx="6299835" cy="8890635"/>
            <wp:effectExtent l="0" t="0" r="571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4">
                      <a:extLst>
                        <a:ext uri="{28A0092B-C50C-407E-A947-70E740481C1C}">
                          <a14:useLocalDpi xmlns:a14="http://schemas.microsoft.com/office/drawing/2010/main" val="0"/>
                        </a:ext>
                      </a:extLst>
                    </a:blip>
                    <a:stretch>
                      <a:fillRect/>
                    </a:stretch>
                  </pic:blipFill>
                  <pic:spPr>
                    <a:xfrm>
                      <a:off x="0" y="0"/>
                      <a:ext cx="6299835" cy="8890635"/>
                    </a:xfrm>
                    <a:prstGeom prst="rect">
                      <a:avLst/>
                    </a:prstGeom>
                  </pic:spPr>
                </pic:pic>
              </a:graphicData>
            </a:graphic>
          </wp:inline>
        </w:drawing>
      </w:r>
      <w:r w:rsidRPr="00EE49ED">
        <w:rPr>
          <w:noProof/>
          <w:lang w:eastAsia="ru-RU"/>
        </w:rPr>
        <w:lastRenderedPageBreak/>
        <w:drawing>
          <wp:inline distT="0" distB="0" distL="0" distR="0" wp14:anchorId="4A2FD4E4" wp14:editId="7839BC93">
            <wp:extent cx="6299835" cy="8910955"/>
            <wp:effectExtent l="0" t="0" r="571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85">
                      <a:extLst>
                        <a:ext uri="{28A0092B-C50C-407E-A947-70E740481C1C}">
                          <a14:useLocalDpi xmlns:a14="http://schemas.microsoft.com/office/drawing/2010/main" val="0"/>
                        </a:ext>
                      </a:extLst>
                    </a:blip>
                    <a:stretch>
                      <a:fillRect/>
                    </a:stretch>
                  </pic:blipFill>
                  <pic:spPr>
                    <a:xfrm>
                      <a:off x="0" y="0"/>
                      <a:ext cx="6299835" cy="8910955"/>
                    </a:xfrm>
                    <a:prstGeom prst="rect">
                      <a:avLst/>
                    </a:prstGeom>
                  </pic:spPr>
                </pic:pic>
              </a:graphicData>
            </a:graphic>
          </wp:inline>
        </w:drawing>
      </w:r>
      <w:r w:rsidRPr="00EE49ED">
        <w:rPr>
          <w:noProof/>
          <w:lang w:eastAsia="ru-RU"/>
        </w:rPr>
        <w:lastRenderedPageBreak/>
        <w:drawing>
          <wp:inline distT="0" distB="0" distL="0" distR="0" wp14:anchorId="05D298EA" wp14:editId="72085EA3">
            <wp:extent cx="6299835" cy="8910955"/>
            <wp:effectExtent l="0" t="0" r="571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86">
                      <a:extLst>
                        <a:ext uri="{28A0092B-C50C-407E-A947-70E740481C1C}">
                          <a14:useLocalDpi xmlns:a14="http://schemas.microsoft.com/office/drawing/2010/main" val="0"/>
                        </a:ext>
                      </a:extLst>
                    </a:blip>
                    <a:stretch>
                      <a:fillRect/>
                    </a:stretch>
                  </pic:blipFill>
                  <pic:spPr>
                    <a:xfrm>
                      <a:off x="0" y="0"/>
                      <a:ext cx="6299835" cy="8910955"/>
                    </a:xfrm>
                    <a:prstGeom prst="rect">
                      <a:avLst/>
                    </a:prstGeom>
                  </pic:spPr>
                </pic:pic>
              </a:graphicData>
            </a:graphic>
          </wp:inline>
        </w:drawing>
      </w:r>
    </w:p>
    <w:p w14:paraId="4F1BDDA9" w14:textId="77777777" w:rsidR="00EE30B3" w:rsidRPr="00EE49ED" w:rsidRDefault="00EE30B3" w:rsidP="00EE30B3">
      <w:pPr>
        <w:pStyle w:val="0212163"/>
        <w:rPr>
          <w:rFonts w:asciiTheme="minorHAnsi" w:hAnsiTheme="minorHAnsi"/>
          <w:lang w:eastAsia="ru-RU"/>
        </w:rPr>
      </w:pPr>
      <w:bookmarkStart w:id="321" w:name="_Toc178256521"/>
      <w:r w:rsidRPr="00EE49ED">
        <w:rPr>
          <w:lang w:eastAsia="ru-RU"/>
        </w:rPr>
        <w:lastRenderedPageBreak/>
        <w:t>ПРИЛОЖЕНИЕ № 2</w:t>
      </w:r>
      <w:bookmarkEnd w:id="321"/>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0"/>
      </w:tblGrid>
      <w:tr w:rsidR="00EE30B3" w:rsidRPr="00EE49ED" w14:paraId="5CDC1490" w14:textId="77777777" w:rsidTr="00EE30B3">
        <w:tc>
          <w:tcPr>
            <w:tcW w:w="14560" w:type="dxa"/>
          </w:tcPr>
          <w:p w14:paraId="33303E8A" w14:textId="56D2564E" w:rsidR="00EE30B3" w:rsidRPr="00EE49ED" w:rsidRDefault="00EE30B3" w:rsidP="00EE30B3">
            <w:pPr>
              <w:pStyle w:val="affffffffffffffffff1"/>
              <w:jc w:val="center"/>
              <w:rPr>
                <w:lang w:eastAsia="ru-RU"/>
              </w:rPr>
            </w:pPr>
            <w:r w:rsidRPr="00EE49ED">
              <w:rPr>
                <w:noProof/>
                <w:lang w:eastAsia="ru-RU"/>
              </w:rPr>
              <w:drawing>
                <wp:inline distT="0" distB="0" distL="0" distR="0" wp14:anchorId="5E45CDA5" wp14:editId="266B17C2">
                  <wp:extent cx="7341079" cy="5672484"/>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344924" cy="5675455"/>
                          </a:xfrm>
                          <a:prstGeom prst="rect">
                            <a:avLst/>
                          </a:prstGeom>
                        </pic:spPr>
                      </pic:pic>
                    </a:graphicData>
                  </a:graphic>
                </wp:inline>
              </w:drawing>
            </w:r>
          </w:p>
        </w:tc>
      </w:tr>
    </w:tbl>
    <w:p w14:paraId="00A6191B" w14:textId="06223D26" w:rsidR="00587FD4" w:rsidRPr="00EE49ED" w:rsidRDefault="00EE30B3" w:rsidP="00EE30B3">
      <w:pPr>
        <w:pStyle w:val="affffffffffffffffff1"/>
        <w:ind w:firstLine="0"/>
        <w:jc w:val="center"/>
      </w:pPr>
      <w:r w:rsidRPr="00EE49ED">
        <w:rPr>
          <w:noProof/>
          <w:lang w:eastAsia="ru-RU"/>
        </w:rPr>
        <w:lastRenderedPageBreak/>
        <w:drawing>
          <wp:inline distT="0" distB="0" distL="0" distR="0" wp14:anchorId="38D47652" wp14:editId="29DB22CA">
            <wp:extent cx="7837078" cy="6055744"/>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838785" cy="6057063"/>
                    </a:xfrm>
                    <a:prstGeom prst="rect">
                      <a:avLst/>
                    </a:prstGeom>
                  </pic:spPr>
                </pic:pic>
              </a:graphicData>
            </a:graphic>
          </wp:inline>
        </w:drawing>
      </w:r>
      <w:r w:rsidRPr="00EE49ED">
        <w:rPr>
          <w:noProof/>
          <w:lang w:eastAsia="ru-RU"/>
        </w:rPr>
        <w:lastRenderedPageBreak/>
        <w:drawing>
          <wp:inline distT="0" distB="0" distL="0" distR="0" wp14:anchorId="032F0762" wp14:editId="779452BF">
            <wp:extent cx="7703110" cy="595222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704811" cy="5953541"/>
                    </a:xfrm>
                    <a:prstGeom prst="rect">
                      <a:avLst/>
                    </a:prstGeom>
                  </pic:spPr>
                </pic:pic>
              </a:graphicData>
            </a:graphic>
          </wp:inline>
        </w:drawing>
      </w:r>
      <w:r w:rsidRPr="00EE49ED">
        <w:rPr>
          <w:noProof/>
          <w:lang w:eastAsia="ru-RU"/>
        </w:rPr>
        <w:lastRenderedPageBreak/>
        <w:drawing>
          <wp:inline distT="0" distB="0" distL="0" distR="0" wp14:anchorId="426BE702" wp14:editId="288A9262">
            <wp:extent cx="7714275" cy="5960853"/>
            <wp:effectExtent l="0" t="0" r="127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716838" cy="5962834"/>
                    </a:xfrm>
                    <a:prstGeom prst="rect">
                      <a:avLst/>
                    </a:prstGeom>
                  </pic:spPr>
                </pic:pic>
              </a:graphicData>
            </a:graphic>
          </wp:inline>
        </w:drawing>
      </w:r>
      <w:r w:rsidRPr="00EE49ED">
        <w:rPr>
          <w:noProof/>
          <w:lang w:eastAsia="ru-RU"/>
        </w:rPr>
        <w:lastRenderedPageBreak/>
        <w:drawing>
          <wp:inline distT="0" distB="0" distL="0" distR="0" wp14:anchorId="0F13B3E7" wp14:editId="72B30010">
            <wp:extent cx="7881732" cy="6090249"/>
            <wp:effectExtent l="0" t="0" r="508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883644" cy="6091726"/>
                    </a:xfrm>
                    <a:prstGeom prst="rect">
                      <a:avLst/>
                    </a:prstGeom>
                  </pic:spPr>
                </pic:pic>
              </a:graphicData>
            </a:graphic>
          </wp:inline>
        </w:drawing>
      </w:r>
      <w:r w:rsidRPr="00EE49ED">
        <w:rPr>
          <w:noProof/>
          <w:lang w:eastAsia="ru-RU"/>
        </w:rPr>
        <w:lastRenderedPageBreak/>
        <w:drawing>
          <wp:inline distT="0" distB="0" distL="0" distR="0" wp14:anchorId="4EF34C14" wp14:editId="27181B69">
            <wp:extent cx="8216651" cy="634904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218644" cy="6350582"/>
                    </a:xfrm>
                    <a:prstGeom prst="rect">
                      <a:avLst/>
                    </a:prstGeom>
                  </pic:spPr>
                </pic:pic>
              </a:graphicData>
            </a:graphic>
          </wp:inline>
        </w:drawing>
      </w:r>
      <w:r w:rsidRPr="00EE49ED">
        <w:rPr>
          <w:noProof/>
          <w:lang w:eastAsia="ru-RU"/>
        </w:rPr>
        <w:lastRenderedPageBreak/>
        <w:drawing>
          <wp:inline distT="0" distB="0" distL="0" distR="0" wp14:anchorId="2DE441CD" wp14:editId="6A2D387F">
            <wp:extent cx="8171996" cy="6314536"/>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177678" cy="6318927"/>
                    </a:xfrm>
                    <a:prstGeom prst="rect">
                      <a:avLst/>
                    </a:prstGeom>
                  </pic:spPr>
                </pic:pic>
              </a:graphicData>
            </a:graphic>
          </wp:inline>
        </w:drawing>
      </w:r>
      <w:r w:rsidRPr="00EE49ED">
        <w:rPr>
          <w:noProof/>
          <w:lang w:eastAsia="ru-RU"/>
        </w:rPr>
        <w:lastRenderedPageBreak/>
        <w:drawing>
          <wp:inline distT="0" distB="0" distL="0" distR="0" wp14:anchorId="2202383C" wp14:editId="0E1D7038">
            <wp:extent cx="7982208" cy="6167887"/>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984264" cy="6169476"/>
                    </a:xfrm>
                    <a:prstGeom prst="rect">
                      <a:avLst/>
                    </a:prstGeom>
                  </pic:spPr>
                </pic:pic>
              </a:graphicData>
            </a:graphic>
          </wp:inline>
        </w:drawing>
      </w:r>
      <w:r w:rsidRPr="00EE49ED">
        <w:rPr>
          <w:noProof/>
          <w:lang w:eastAsia="ru-RU"/>
        </w:rPr>
        <w:lastRenderedPageBreak/>
        <w:drawing>
          <wp:inline distT="0" distB="0" distL="0" distR="0" wp14:anchorId="780F7985" wp14:editId="24CDF173">
            <wp:extent cx="7937552" cy="6133381"/>
            <wp:effectExtent l="0" t="0" r="635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940244" cy="6135461"/>
                    </a:xfrm>
                    <a:prstGeom prst="rect">
                      <a:avLst/>
                    </a:prstGeom>
                  </pic:spPr>
                </pic:pic>
              </a:graphicData>
            </a:graphic>
          </wp:inline>
        </w:drawing>
      </w:r>
      <w:r w:rsidRPr="00EE49ED">
        <w:rPr>
          <w:noProof/>
          <w:lang w:eastAsia="ru-RU"/>
        </w:rPr>
        <w:lastRenderedPageBreak/>
        <w:drawing>
          <wp:inline distT="0" distB="0" distL="0" distR="0" wp14:anchorId="3EB715B0" wp14:editId="300A3FD5">
            <wp:extent cx="7837078" cy="6055744"/>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841794" cy="6059388"/>
                    </a:xfrm>
                    <a:prstGeom prst="rect">
                      <a:avLst/>
                    </a:prstGeom>
                  </pic:spPr>
                </pic:pic>
              </a:graphicData>
            </a:graphic>
          </wp:inline>
        </w:drawing>
      </w:r>
      <w:r w:rsidRPr="00EE49ED">
        <w:rPr>
          <w:noProof/>
          <w:lang w:eastAsia="ru-RU"/>
        </w:rPr>
        <w:lastRenderedPageBreak/>
        <w:drawing>
          <wp:inline distT="0" distB="0" distL="0" distR="0" wp14:anchorId="58486F05" wp14:editId="576A85DF">
            <wp:extent cx="8227814" cy="6357668"/>
            <wp:effectExtent l="0" t="0" r="1905"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230593" cy="6359815"/>
                    </a:xfrm>
                    <a:prstGeom prst="rect">
                      <a:avLst/>
                    </a:prstGeom>
                  </pic:spPr>
                </pic:pic>
              </a:graphicData>
            </a:graphic>
          </wp:inline>
        </w:drawing>
      </w:r>
      <w:r w:rsidRPr="00EE49ED">
        <w:rPr>
          <w:noProof/>
          <w:lang w:eastAsia="ru-RU"/>
        </w:rPr>
        <w:lastRenderedPageBreak/>
        <w:drawing>
          <wp:inline distT="0" distB="0" distL="0" distR="0" wp14:anchorId="10EF671B" wp14:editId="62F3B74D">
            <wp:extent cx="8152765" cy="6299835"/>
            <wp:effectExtent l="0" t="0" r="635" b="571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152765" cy="6299835"/>
                    </a:xfrm>
                    <a:prstGeom prst="rect">
                      <a:avLst/>
                    </a:prstGeom>
                  </pic:spPr>
                </pic:pic>
              </a:graphicData>
            </a:graphic>
          </wp:inline>
        </w:drawing>
      </w:r>
      <w:r w:rsidRPr="00EE49ED">
        <w:rPr>
          <w:noProof/>
          <w:lang w:eastAsia="ru-RU"/>
        </w:rPr>
        <w:lastRenderedPageBreak/>
        <w:drawing>
          <wp:inline distT="0" distB="0" distL="0" distR="0" wp14:anchorId="55C3A2D9" wp14:editId="3D7CBD37">
            <wp:extent cx="8152765" cy="6299835"/>
            <wp:effectExtent l="0" t="0" r="635"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152765" cy="6299835"/>
                    </a:xfrm>
                    <a:prstGeom prst="rect">
                      <a:avLst/>
                    </a:prstGeom>
                  </pic:spPr>
                </pic:pic>
              </a:graphicData>
            </a:graphic>
          </wp:inline>
        </w:drawing>
      </w:r>
      <w:r w:rsidRPr="00EE49ED">
        <w:rPr>
          <w:noProof/>
          <w:lang w:eastAsia="ru-RU"/>
        </w:rPr>
        <w:lastRenderedPageBreak/>
        <w:drawing>
          <wp:inline distT="0" distB="0" distL="0" distR="0" wp14:anchorId="5A30DF29" wp14:editId="714F3146">
            <wp:extent cx="8152765" cy="6299835"/>
            <wp:effectExtent l="0" t="0" r="635"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8152765" cy="6299835"/>
                    </a:xfrm>
                    <a:prstGeom prst="rect">
                      <a:avLst/>
                    </a:prstGeom>
                  </pic:spPr>
                </pic:pic>
              </a:graphicData>
            </a:graphic>
          </wp:inline>
        </w:drawing>
      </w:r>
    </w:p>
    <w:p w14:paraId="3A4E5D1A" w14:textId="77777777" w:rsidR="008C2C3B" w:rsidRPr="00EE49ED" w:rsidRDefault="00EE30B3" w:rsidP="00EE30B3">
      <w:pPr>
        <w:pStyle w:val="affffffffffffffffff1"/>
        <w:ind w:firstLine="0"/>
        <w:jc w:val="center"/>
        <w:sectPr w:rsidR="008C2C3B" w:rsidRPr="00EE49ED" w:rsidSect="00EE30B3">
          <w:pgSz w:w="16838" w:h="11906" w:orient="landscape"/>
          <w:pgMar w:top="1418" w:right="1134" w:bottom="567" w:left="1134" w:header="567" w:footer="567" w:gutter="0"/>
          <w:cols w:space="720"/>
          <w:docGrid w:linePitch="326"/>
        </w:sectPr>
      </w:pPr>
      <w:r w:rsidRPr="00EE49ED">
        <w:rPr>
          <w:noProof/>
          <w:lang w:eastAsia="ru-RU"/>
        </w:rPr>
        <w:lastRenderedPageBreak/>
        <w:drawing>
          <wp:inline distT="0" distB="0" distL="0" distR="0" wp14:anchorId="1288B9B2" wp14:editId="3549D299">
            <wp:extent cx="8152765" cy="6299835"/>
            <wp:effectExtent l="0" t="0" r="635"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152765" cy="6299835"/>
                    </a:xfrm>
                    <a:prstGeom prst="rect">
                      <a:avLst/>
                    </a:prstGeom>
                  </pic:spPr>
                </pic:pic>
              </a:graphicData>
            </a:graphic>
          </wp:inline>
        </w:drawing>
      </w:r>
      <w:r w:rsidRPr="00EE49ED">
        <w:rPr>
          <w:noProof/>
          <w:lang w:eastAsia="ru-RU"/>
        </w:rPr>
        <w:lastRenderedPageBreak/>
        <w:drawing>
          <wp:inline distT="0" distB="0" distL="0" distR="0" wp14:anchorId="3ED169D1" wp14:editId="4BA62DE8">
            <wp:extent cx="8152765" cy="6299835"/>
            <wp:effectExtent l="0" t="0" r="635"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152765" cy="6299835"/>
                    </a:xfrm>
                    <a:prstGeom prst="rect">
                      <a:avLst/>
                    </a:prstGeom>
                  </pic:spPr>
                </pic:pic>
              </a:graphicData>
            </a:graphic>
          </wp:inline>
        </w:drawing>
      </w:r>
      <w:r w:rsidRPr="00EE49ED">
        <w:rPr>
          <w:noProof/>
          <w:lang w:eastAsia="ru-RU"/>
        </w:rPr>
        <w:lastRenderedPageBreak/>
        <w:drawing>
          <wp:inline distT="0" distB="0" distL="0" distR="0" wp14:anchorId="76E0B413" wp14:editId="3478B274">
            <wp:extent cx="8152765" cy="6299835"/>
            <wp:effectExtent l="0" t="0" r="635"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152765" cy="6299835"/>
                    </a:xfrm>
                    <a:prstGeom prst="rect">
                      <a:avLst/>
                    </a:prstGeom>
                  </pic:spPr>
                </pic:pic>
              </a:graphicData>
            </a:graphic>
          </wp:inline>
        </w:drawing>
      </w:r>
      <w:r w:rsidRPr="00EE49ED">
        <w:rPr>
          <w:noProof/>
          <w:lang w:eastAsia="ru-RU"/>
        </w:rPr>
        <w:lastRenderedPageBreak/>
        <w:drawing>
          <wp:inline distT="0" distB="0" distL="0" distR="0" wp14:anchorId="270863E3" wp14:editId="0AC50666">
            <wp:extent cx="8152765" cy="6299835"/>
            <wp:effectExtent l="0" t="0" r="635"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8152765" cy="6299835"/>
                    </a:xfrm>
                    <a:prstGeom prst="rect">
                      <a:avLst/>
                    </a:prstGeom>
                  </pic:spPr>
                </pic:pic>
              </a:graphicData>
            </a:graphic>
          </wp:inline>
        </w:drawing>
      </w:r>
      <w:r w:rsidRPr="00EE49ED">
        <w:rPr>
          <w:noProof/>
          <w:lang w:eastAsia="ru-RU"/>
        </w:rPr>
        <w:lastRenderedPageBreak/>
        <w:drawing>
          <wp:inline distT="0" distB="0" distL="0" distR="0" wp14:anchorId="37643DC3" wp14:editId="7FD37513">
            <wp:extent cx="8152765" cy="6299835"/>
            <wp:effectExtent l="0" t="0" r="635"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8152765" cy="6299835"/>
                    </a:xfrm>
                    <a:prstGeom prst="rect">
                      <a:avLst/>
                    </a:prstGeom>
                  </pic:spPr>
                </pic:pic>
              </a:graphicData>
            </a:graphic>
          </wp:inline>
        </w:drawing>
      </w:r>
      <w:r w:rsidRPr="00EE49ED">
        <w:rPr>
          <w:noProof/>
          <w:lang w:eastAsia="ru-RU"/>
        </w:rPr>
        <w:lastRenderedPageBreak/>
        <w:drawing>
          <wp:inline distT="0" distB="0" distL="0" distR="0" wp14:anchorId="509E3CBA" wp14:editId="0F5F5056">
            <wp:extent cx="8152765" cy="6299835"/>
            <wp:effectExtent l="0" t="0" r="635"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8152765" cy="6299835"/>
                    </a:xfrm>
                    <a:prstGeom prst="rect">
                      <a:avLst/>
                    </a:prstGeom>
                  </pic:spPr>
                </pic:pic>
              </a:graphicData>
            </a:graphic>
          </wp:inline>
        </w:drawing>
      </w:r>
      <w:r w:rsidRPr="00EE49ED">
        <w:rPr>
          <w:noProof/>
          <w:lang w:eastAsia="ru-RU"/>
        </w:rPr>
        <w:lastRenderedPageBreak/>
        <w:drawing>
          <wp:inline distT="0" distB="0" distL="0" distR="0" wp14:anchorId="69018B72" wp14:editId="5E8F7EAC">
            <wp:extent cx="8152765" cy="6299835"/>
            <wp:effectExtent l="0" t="0" r="635"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8152765" cy="6299835"/>
                    </a:xfrm>
                    <a:prstGeom prst="rect">
                      <a:avLst/>
                    </a:prstGeom>
                  </pic:spPr>
                </pic:pic>
              </a:graphicData>
            </a:graphic>
          </wp:inline>
        </w:drawing>
      </w:r>
      <w:r w:rsidRPr="00EE49ED">
        <w:rPr>
          <w:noProof/>
          <w:lang w:eastAsia="ru-RU"/>
        </w:rPr>
        <w:lastRenderedPageBreak/>
        <w:drawing>
          <wp:inline distT="0" distB="0" distL="0" distR="0" wp14:anchorId="44AED893" wp14:editId="650FCA22">
            <wp:extent cx="8152765" cy="6299835"/>
            <wp:effectExtent l="0" t="0" r="635"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8152765" cy="6299835"/>
                    </a:xfrm>
                    <a:prstGeom prst="rect">
                      <a:avLst/>
                    </a:prstGeom>
                  </pic:spPr>
                </pic:pic>
              </a:graphicData>
            </a:graphic>
          </wp:inline>
        </w:drawing>
      </w:r>
      <w:r w:rsidRPr="00EE49ED">
        <w:rPr>
          <w:noProof/>
          <w:lang w:eastAsia="ru-RU"/>
        </w:rPr>
        <w:lastRenderedPageBreak/>
        <w:drawing>
          <wp:inline distT="0" distB="0" distL="0" distR="0" wp14:anchorId="7C5C1B3A" wp14:editId="538DDC24">
            <wp:extent cx="8152765" cy="6299835"/>
            <wp:effectExtent l="0" t="0" r="635"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152765" cy="6299835"/>
                    </a:xfrm>
                    <a:prstGeom prst="rect">
                      <a:avLst/>
                    </a:prstGeom>
                  </pic:spPr>
                </pic:pic>
              </a:graphicData>
            </a:graphic>
          </wp:inline>
        </w:drawing>
      </w:r>
      <w:r w:rsidRPr="00EE49ED">
        <w:rPr>
          <w:noProof/>
          <w:lang w:eastAsia="ru-RU"/>
        </w:rPr>
        <w:lastRenderedPageBreak/>
        <w:drawing>
          <wp:inline distT="0" distB="0" distL="0" distR="0" wp14:anchorId="1E015A63" wp14:editId="233C23BB">
            <wp:extent cx="8152765" cy="6299835"/>
            <wp:effectExtent l="0" t="0" r="635"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8152765" cy="6299835"/>
                    </a:xfrm>
                    <a:prstGeom prst="rect">
                      <a:avLst/>
                    </a:prstGeom>
                  </pic:spPr>
                </pic:pic>
              </a:graphicData>
            </a:graphic>
          </wp:inline>
        </w:drawing>
      </w:r>
      <w:r w:rsidRPr="00EE49ED">
        <w:rPr>
          <w:noProof/>
          <w:lang w:eastAsia="ru-RU"/>
        </w:rPr>
        <w:lastRenderedPageBreak/>
        <w:drawing>
          <wp:inline distT="0" distB="0" distL="0" distR="0" wp14:anchorId="10FAFDFC" wp14:editId="3354E7D5">
            <wp:extent cx="8152765" cy="6299835"/>
            <wp:effectExtent l="0" t="0" r="635"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152765" cy="6299835"/>
                    </a:xfrm>
                    <a:prstGeom prst="rect">
                      <a:avLst/>
                    </a:prstGeom>
                  </pic:spPr>
                </pic:pic>
              </a:graphicData>
            </a:graphic>
          </wp:inline>
        </w:drawing>
      </w:r>
    </w:p>
    <w:p w14:paraId="6F7B23ED" w14:textId="77777777" w:rsidR="008C2C3B" w:rsidRPr="00EE49ED" w:rsidRDefault="008C2C3B" w:rsidP="008C2C3B">
      <w:pPr>
        <w:pStyle w:val="0212163"/>
        <w:rPr>
          <w:rFonts w:ascii="Times New Roman" w:hAnsi="Times New Roman"/>
          <w:lang w:eastAsia="ru-RU"/>
        </w:rPr>
      </w:pPr>
      <w:bookmarkStart w:id="322" w:name="_Toc178256522"/>
      <w:r w:rsidRPr="00EE49ED">
        <w:rPr>
          <w:lang w:eastAsia="ru-RU"/>
        </w:rPr>
        <w:lastRenderedPageBreak/>
        <w:t xml:space="preserve">ПРИЛОЖЕНИЕ № </w:t>
      </w:r>
      <w:r w:rsidRPr="00EE49ED">
        <w:rPr>
          <w:rFonts w:ascii="Times New Roman" w:hAnsi="Times New Roman"/>
          <w:lang w:eastAsia="ru-RU"/>
        </w:rPr>
        <w:t>3</w:t>
      </w:r>
      <w:bookmarkEnd w:id="322"/>
    </w:p>
    <w:p w14:paraId="6A9091E0" w14:textId="58405B09" w:rsidR="00EE30B3" w:rsidRPr="00EE49ED" w:rsidRDefault="008C2C3B" w:rsidP="00EE30B3">
      <w:pPr>
        <w:pStyle w:val="affffffffffffffffff1"/>
        <w:ind w:firstLine="0"/>
        <w:jc w:val="center"/>
      </w:pPr>
      <w:r w:rsidRPr="00EE49ED">
        <w:rPr>
          <w:noProof/>
          <w:lang w:eastAsia="ru-RU"/>
        </w:rPr>
        <w:drawing>
          <wp:inline distT="0" distB="0" distL="0" distR="0" wp14:anchorId="087ED815" wp14:editId="0534571A">
            <wp:extent cx="6299835" cy="890079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299835" cy="8900795"/>
                    </a:xfrm>
                    <a:prstGeom prst="rect">
                      <a:avLst/>
                    </a:prstGeom>
                  </pic:spPr>
                </pic:pic>
              </a:graphicData>
            </a:graphic>
          </wp:inline>
        </w:drawing>
      </w:r>
    </w:p>
    <w:p w14:paraId="3FA14567" w14:textId="77777777" w:rsidR="00F63900" w:rsidRPr="00EE49ED" w:rsidRDefault="00F63900" w:rsidP="00F63900">
      <w:pPr>
        <w:pStyle w:val="0212163"/>
        <w:rPr>
          <w:rFonts w:ascii="Times New Roman" w:hAnsi="Times New Roman"/>
          <w:lang w:eastAsia="ru-RU"/>
        </w:rPr>
      </w:pPr>
      <w:bookmarkStart w:id="323" w:name="_Toc155686118"/>
      <w:bookmarkStart w:id="324" w:name="_Toc178256523"/>
      <w:r w:rsidRPr="00EE49ED">
        <w:rPr>
          <w:lang w:eastAsia="ru-RU"/>
        </w:rPr>
        <w:lastRenderedPageBreak/>
        <w:t xml:space="preserve">ПРИЛОЖЕНИЕ № </w:t>
      </w:r>
      <w:r w:rsidRPr="00EE49ED">
        <w:rPr>
          <w:rFonts w:ascii="Times New Roman" w:hAnsi="Times New Roman"/>
          <w:lang w:eastAsia="ru-RU"/>
        </w:rPr>
        <w:t>4</w:t>
      </w:r>
      <w:bookmarkEnd w:id="323"/>
      <w:bookmarkEnd w:id="324"/>
    </w:p>
    <w:p w14:paraId="28F04E32" w14:textId="77777777" w:rsidR="00F63900" w:rsidRPr="00EE49ED" w:rsidRDefault="00F63900" w:rsidP="00F63900">
      <w:pPr>
        <w:rPr>
          <w:lang w:eastAsia="ru-RU"/>
        </w:rPr>
      </w:pPr>
      <w:r w:rsidRPr="00EE49ED">
        <w:rPr>
          <w:noProof/>
          <w:lang w:eastAsia="ru-RU"/>
        </w:rPr>
        <w:drawing>
          <wp:inline distT="0" distB="0" distL="0" distR="0" wp14:anchorId="34238C4C" wp14:editId="52CA1E3E">
            <wp:extent cx="6269307" cy="8867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275423" cy="8876425"/>
                    </a:xfrm>
                    <a:prstGeom prst="rect">
                      <a:avLst/>
                    </a:prstGeom>
                  </pic:spPr>
                </pic:pic>
              </a:graphicData>
            </a:graphic>
          </wp:inline>
        </w:drawing>
      </w:r>
    </w:p>
    <w:p w14:paraId="25F49C79" w14:textId="77777777" w:rsidR="00F63900" w:rsidRPr="0064014B" w:rsidRDefault="00F63900" w:rsidP="00F63900">
      <w:pPr>
        <w:tabs>
          <w:tab w:val="left" w:pos="9498"/>
        </w:tabs>
        <w:autoSpaceDE w:val="0"/>
        <w:autoSpaceDN w:val="0"/>
        <w:adjustRightInd w:val="0"/>
        <w:spacing w:line="300" w:lineRule="auto"/>
        <w:jc w:val="center"/>
      </w:pPr>
      <w:r w:rsidRPr="00EE49ED">
        <w:rPr>
          <w:noProof/>
          <w:lang w:eastAsia="ru-RU"/>
        </w:rPr>
        <w:lastRenderedPageBreak/>
        <w:drawing>
          <wp:inline distT="0" distB="0" distL="0" distR="0" wp14:anchorId="2EF71A2C" wp14:editId="58B3E82B">
            <wp:extent cx="6299835" cy="8909050"/>
            <wp:effectExtent l="0" t="0" r="571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299835" cy="8909050"/>
                    </a:xfrm>
                    <a:prstGeom prst="rect">
                      <a:avLst/>
                    </a:prstGeom>
                  </pic:spPr>
                </pic:pic>
              </a:graphicData>
            </a:graphic>
          </wp:inline>
        </w:drawing>
      </w:r>
    </w:p>
    <w:p w14:paraId="37F15045" w14:textId="2AE6E4E8" w:rsidR="00BE5D16" w:rsidRDefault="00BE5D16">
      <w:pPr>
        <w:spacing w:line="240" w:lineRule="auto"/>
        <w:jc w:val="left"/>
        <w:rPr>
          <w:szCs w:val="24"/>
        </w:rPr>
      </w:pPr>
      <w:r>
        <w:br w:type="page"/>
      </w:r>
    </w:p>
    <w:p w14:paraId="49C036DD" w14:textId="755DFF48" w:rsidR="00BE5D16" w:rsidRPr="00EE49ED" w:rsidRDefault="00BE5D16" w:rsidP="00BE5D16">
      <w:pPr>
        <w:pStyle w:val="0212163"/>
        <w:rPr>
          <w:rFonts w:ascii="Times New Roman" w:hAnsi="Times New Roman"/>
          <w:lang w:eastAsia="ru-RU"/>
        </w:rPr>
      </w:pPr>
      <w:bookmarkStart w:id="325" w:name="_Toc178256524"/>
      <w:r w:rsidRPr="00EE49ED">
        <w:rPr>
          <w:lang w:eastAsia="ru-RU"/>
        </w:rPr>
        <w:lastRenderedPageBreak/>
        <w:t xml:space="preserve">ПРИЛОЖЕНИЕ № </w:t>
      </w:r>
      <w:r>
        <w:rPr>
          <w:rFonts w:ascii="Times New Roman" w:hAnsi="Times New Roman"/>
          <w:lang w:eastAsia="ru-RU"/>
        </w:rPr>
        <w:t>5</w:t>
      </w:r>
      <w:bookmarkEnd w:id="325"/>
    </w:p>
    <w:p w14:paraId="76E852DF" w14:textId="562D3D60" w:rsidR="00F63900" w:rsidRDefault="00BE5D16" w:rsidP="00EE30B3">
      <w:pPr>
        <w:pStyle w:val="affffffffffffffffff1"/>
        <w:ind w:firstLine="0"/>
        <w:jc w:val="center"/>
      </w:pPr>
      <w:r>
        <w:rPr>
          <w:noProof/>
        </w:rPr>
        <w:drawing>
          <wp:inline distT="0" distB="0" distL="0" distR="0" wp14:anchorId="20986963" wp14:editId="0CD53330">
            <wp:extent cx="6299835" cy="8151495"/>
            <wp:effectExtent l="0" t="0" r="571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299835" cy="8151495"/>
                    </a:xfrm>
                    <a:prstGeom prst="rect">
                      <a:avLst/>
                    </a:prstGeom>
                  </pic:spPr>
                </pic:pic>
              </a:graphicData>
            </a:graphic>
          </wp:inline>
        </w:drawing>
      </w:r>
    </w:p>
    <w:p w14:paraId="6620E985" w14:textId="6A1968D7" w:rsidR="00BE5D16" w:rsidRDefault="00BE5D16">
      <w:pPr>
        <w:spacing w:line="240" w:lineRule="auto"/>
        <w:jc w:val="left"/>
        <w:rPr>
          <w:szCs w:val="24"/>
        </w:rPr>
      </w:pPr>
      <w:r>
        <w:br w:type="page"/>
      </w:r>
    </w:p>
    <w:p w14:paraId="6D359D01" w14:textId="77777777" w:rsidR="00BE5D16" w:rsidRDefault="00BE5D16" w:rsidP="00EE30B3">
      <w:pPr>
        <w:pStyle w:val="affffffffffffffffff1"/>
        <w:ind w:firstLine="0"/>
        <w:jc w:val="center"/>
        <w:sectPr w:rsidR="00BE5D16" w:rsidSect="008C2C3B">
          <w:pgSz w:w="11906" w:h="16838"/>
          <w:pgMar w:top="1134" w:right="567" w:bottom="1134" w:left="1418" w:header="567" w:footer="567" w:gutter="0"/>
          <w:cols w:space="720"/>
          <w:docGrid w:linePitch="326"/>
        </w:sectPr>
      </w:pPr>
    </w:p>
    <w:p w14:paraId="6BD7E6FB" w14:textId="50CD40A3" w:rsidR="00BE5D16" w:rsidRDefault="00BE5D16" w:rsidP="00EE30B3">
      <w:pPr>
        <w:pStyle w:val="affffffffffffffffff1"/>
        <w:ind w:firstLine="0"/>
        <w:jc w:val="center"/>
      </w:pPr>
      <w:r>
        <w:rPr>
          <w:noProof/>
        </w:rPr>
        <w:lastRenderedPageBreak/>
        <w:drawing>
          <wp:inline distT="0" distB="0" distL="0" distR="0" wp14:anchorId="517B7691" wp14:editId="13599F59">
            <wp:extent cx="7934325" cy="6131687"/>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935821" cy="6132843"/>
                    </a:xfrm>
                    <a:prstGeom prst="rect">
                      <a:avLst/>
                    </a:prstGeom>
                  </pic:spPr>
                </pic:pic>
              </a:graphicData>
            </a:graphic>
          </wp:inline>
        </w:drawing>
      </w:r>
      <w:r>
        <w:rPr>
          <w:noProof/>
        </w:rPr>
        <w:lastRenderedPageBreak/>
        <w:drawing>
          <wp:inline distT="0" distB="0" distL="0" distR="0" wp14:anchorId="02D7C1C2" wp14:editId="6C44DF82">
            <wp:extent cx="8578359" cy="66294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580750" cy="6631248"/>
                    </a:xfrm>
                    <a:prstGeom prst="rect">
                      <a:avLst/>
                    </a:prstGeom>
                  </pic:spPr>
                </pic:pic>
              </a:graphicData>
            </a:graphic>
          </wp:inline>
        </w:drawing>
      </w:r>
      <w:r>
        <w:rPr>
          <w:noProof/>
        </w:rPr>
        <w:lastRenderedPageBreak/>
        <w:drawing>
          <wp:inline distT="0" distB="0" distL="0" distR="0" wp14:anchorId="18044895" wp14:editId="1BF0C946">
            <wp:extent cx="8122325" cy="62769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8124317" cy="6278514"/>
                    </a:xfrm>
                    <a:prstGeom prst="rect">
                      <a:avLst/>
                    </a:prstGeom>
                  </pic:spPr>
                </pic:pic>
              </a:graphicData>
            </a:graphic>
          </wp:inline>
        </w:drawing>
      </w:r>
      <w:r>
        <w:rPr>
          <w:noProof/>
        </w:rPr>
        <w:lastRenderedPageBreak/>
        <w:drawing>
          <wp:inline distT="0" distB="0" distL="0" distR="0" wp14:anchorId="40D7868C" wp14:editId="2277DC53">
            <wp:extent cx="7986748" cy="61722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7987299" cy="6172626"/>
                    </a:xfrm>
                    <a:prstGeom prst="rect">
                      <a:avLst/>
                    </a:prstGeom>
                  </pic:spPr>
                </pic:pic>
              </a:graphicData>
            </a:graphic>
          </wp:inline>
        </w:drawing>
      </w:r>
      <w:r>
        <w:rPr>
          <w:noProof/>
        </w:rPr>
        <w:lastRenderedPageBreak/>
        <w:drawing>
          <wp:inline distT="0" distB="0" distL="0" distR="0" wp14:anchorId="0C7D9E16" wp14:editId="5F10D6E7">
            <wp:extent cx="8233252" cy="63627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8235011" cy="6364059"/>
                    </a:xfrm>
                    <a:prstGeom prst="rect">
                      <a:avLst/>
                    </a:prstGeom>
                  </pic:spPr>
                </pic:pic>
              </a:graphicData>
            </a:graphic>
          </wp:inline>
        </w:drawing>
      </w:r>
      <w:r>
        <w:rPr>
          <w:noProof/>
        </w:rPr>
        <w:lastRenderedPageBreak/>
        <w:drawing>
          <wp:inline distT="0" distB="0" distL="0" distR="0" wp14:anchorId="0E88BD6B" wp14:editId="796F320D">
            <wp:extent cx="8073025" cy="6238875"/>
            <wp:effectExtent l="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8074521" cy="6240031"/>
                    </a:xfrm>
                    <a:prstGeom prst="rect">
                      <a:avLst/>
                    </a:prstGeom>
                  </pic:spPr>
                </pic:pic>
              </a:graphicData>
            </a:graphic>
          </wp:inline>
        </w:drawing>
      </w:r>
      <w:r>
        <w:rPr>
          <w:noProof/>
        </w:rPr>
        <w:lastRenderedPageBreak/>
        <w:drawing>
          <wp:inline distT="0" distB="0" distL="0" distR="0" wp14:anchorId="2673CA46" wp14:editId="460B0E64">
            <wp:extent cx="8146976" cy="6296025"/>
            <wp:effectExtent l="0" t="0" r="698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8149304" cy="6297824"/>
                    </a:xfrm>
                    <a:prstGeom prst="rect">
                      <a:avLst/>
                    </a:prstGeom>
                  </pic:spPr>
                </pic:pic>
              </a:graphicData>
            </a:graphic>
          </wp:inline>
        </w:drawing>
      </w:r>
      <w:r>
        <w:rPr>
          <w:noProof/>
        </w:rPr>
        <w:lastRenderedPageBreak/>
        <w:drawing>
          <wp:inline distT="0" distB="0" distL="0" distR="0" wp14:anchorId="7D10DB8F" wp14:editId="1CAE130D">
            <wp:extent cx="8097675" cy="62579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8100994" cy="6260490"/>
                    </a:xfrm>
                    <a:prstGeom prst="rect">
                      <a:avLst/>
                    </a:prstGeom>
                  </pic:spPr>
                </pic:pic>
              </a:graphicData>
            </a:graphic>
          </wp:inline>
        </w:drawing>
      </w:r>
      <w:r>
        <w:rPr>
          <w:noProof/>
        </w:rPr>
        <w:lastRenderedPageBreak/>
        <w:drawing>
          <wp:inline distT="0" distB="0" distL="0" distR="0" wp14:anchorId="0ADC26DA" wp14:editId="591BB285">
            <wp:extent cx="8476513" cy="6550693"/>
            <wp:effectExtent l="0" t="0" r="1270"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8480362" cy="6553668"/>
                    </a:xfrm>
                    <a:prstGeom prst="rect">
                      <a:avLst/>
                    </a:prstGeom>
                  </pic:spPr>
                </pic:pic>
              </a:graphicData>
            </a:graphic>
          </wp:inline>
        </w:drawing>
      </w:r>
      <w:r>
        <w:rPr>
          <w:noProof/>
        </w:rPr>
        <w:lastRenderedPageBreak/>
        <w:drawing>
          <wp:inline distT="0" distB="0" distL="0" distR="0" wp14:anchorId="256C78F6" wp14:editId="5268FF5C">
            <wp:extent cx="7992110" cy="6176344"/>
            <wp:effectExtent l="0" t="0" r="889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7995854" cy="6179237"/>
                    </a:xfrm>
                    <a:prstGeom prst="rect">
                      <a:avLst/>
                    </a:prstGeom>
                  </pic:spPr>
                </pic:pic>
              </a:graphicData>
            </a:graphic>
          </wp:inline>
        </w:drawing>
      </w:r>
    </w:p>
    <w:p w14:paraId="599A1EE7" w14:textId="77777777" w:rsidR="00BE5D16" w:rsidRDefault="00BE5D16" w:rsidP="00EE30B3">
      <w:pPr>
        <w:pStyle w:val="affffffffffffffffff1"/>
        <w:ind w:firstLine="0"/>
        <w:jc w:val="center"/>
        <w:sectPr w:rsidR="00BE5D16" w:rsidSect="00BE5D16">
          <w:pgSz w:w="16838" w:h="11906" w:orient="landscape"/>
          <w:pgMar w:top="1418" w:right="1134" w:bottom="567" w:left="1134" w:header="567" w:footer="567" w:gutter="0"/>
          <w:cols w:space="720"/>
          <w:docGrid w:linePitch="326"/>
        </w:sectPr>
      </w:pPr>
    </w:p>
    <w:p w14:paraId="2B27B3EC" w14:textId="7A9A2903" w:rsidR="00BE5D16" w:rsidRDefault="00BE5D16" w:rsidP="00EE30B3">
      <w:pPr>
        <w:pStyle w:val="affffffffffffffffff1"/>
        <w:ind w:firstLine="0"/>
        <w:jc w:val="center"/>
      </w:pPr>
      <w:r>
        <w:rPr>
          <w:noProof/>
        </w:rPr>
        <w:lastRenderedPageBreak/>
        <w:drawing>
          <wp:inline distT="0" distB="0" distL="0" distR="0" wp14:anchorId="7F0ED5C8" wp14:editId="4F8720E8">
            <wp:extent cx="6299835" cy="8151495"/>
            <wp:effectExtent l="0" t="0" r="5715"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299835" cy="8151495"/>
                    </a:xfrm>
                    <a:prstGeom prst="rect">
                      <a:avLst/>
                    </a:prstGeom>
                  </pic:spPr>
                </pic:pic>
              </a:graphicData>
            </a:graphic>
          </wp:inline>
        </w:drawing>
      </w:r>
      <w:r>
        <w:rPr>
          <w:noProof/>
        </w:rPr>
        <w:lastRenderedPageBreak/>
        <w:drawing>
          <wp:inline distT="0" distB="0" distL="0" distR="0" wp14:anchorId="07244F4E" wp14:editId="1EB29225">
            <wp:extent cx="6299835" cy="8151495"/>
            <wp:effectExtent l="0" t="0" r="5715"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299835" cy="8151495"/>
                    </a:xfrm>
                    <a:prstGeom prst="rect">
                      <a:avLst/>
                    </a:prstGeom>
                  </pic:spPr>
                </pic:pic>
              </a:graphicData>
            </a:graphic>
          </wp:inline>
        </w:drawing>
      </w:r>
    </w:p>
    <w:p w14:paraId="6096B0EB" w14:textId="100E2062" w:rsidR="00BE5D16" w:rsidRDefault="00BE5D16">
      <w:pPr>
        <w:spacing w:line="240" w:lineRule="auto"/>
        <w:jc w:val="left"/>
        <w:rPr>
          <w:szCs w:val="24"/>
        </w:rPr>
      </w:pPr>
      <w:r>
        <w:br w:type="page"/>
      </w:r>
    </w:p>
    <w:p w14:paraId="6F6E70C9" w14:textId="48F626B8" w:rsidR="00BE5D16" w:rsidRPr="00EE49ED" w:rsidRDefault="00BE5D16" w:rsidP="00BE5D16">
      <w:pPr>
        <w:pStyle w:val="0212163"/>
        <w:rPr>
          <w:rFonts w:ascii="Times New Roman" w:hAnsi="Times New Roman"/>
          <w:lang w:eastAsia="ru-RU"/>
        </w:rPr>
      </w:pPr>
      <w:bookmarkStart w:id="326" w:name="_Toc178256525"/>
      <w:r w:rsidRPr="00EE49ED">
        <w:rPr>
          <w:lang w:eastAsia="ru-RU"/>
        </w:rPr>
        <w:lastRenderedPageBreak/>
        <w:t xml:space="preserve">ПРИЛОЖЕНИЕ № </w:t>
      </w:r>
      <w:r>
        <w:rPr>
          <w:rFonts w:ascii="Times New Roman" w:hAnsi="Times New Roman"/>
          <w:lang w:eastAsia="ru-RU"/>
        </w:rPr>
        <w:t>6</w:t>
      </w:r>
      <w:bookmarkEnd w:id="326"/>
    </w:p>
    <w:p w14:paraId="2515EC13" w14:textId="7EA3FE94" w:rsidR="00BE5D16" w:rsidRDefault="00BE5D16" w:rsidP="00BE5D16">
      <w:pPr>
        <w:pStyle w:val="affffffffffffffffff1"/>
        <w:ind w:firstLine="0"/>
        <w:jc w:val="center"/>
      </w:pPr>
      <w:r>
        <w:rPr>
          <w:noProof/>
        </w:rPr>
        <w:drawing>
          <wp:inline distT="0" distB="0" distL="0" distR="0" wp14:anchorId="12C1867F" wp14:editId="42A5C714">
            <wp:extent cx="6299835" cy="8844280"/>
            <wp:effectExtent l="0" t="0" r="571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299835" cy="8844280"/>
                    </a:xfrm>
                    <a:prstGeom prst="rect">
                      <a:avLst/>
                    </a:prstGeom>
                  </pic:spPr>
                </pic:pic>
              </a:graphicData>
            </a:graphic>
          </wp:inline>
        </w:drawing>
      </w:r>
      <w:r>
        <w:br w:type="page"/>
      </w:r>
    </w:p>
    <w:p w14:paraId="78AD2D8B" w14:textId="28E3F8DA" w:rsidR="00BE5D16" w:rsidRPr="0064014B" w:rsidRDefault="00BE5D16" w:rsidP="00EE30B3">
      <w:pPr>
        <w:pStyle w:val="affffffffffffffffff1"/>
        <w:ind w:firstLine="0"/>
        <w:jc w:val="center"/>
      </w:pPr>
      <w:r>
        <w:rPr>
          <w:noProof/>
        </w:rPr>
        <w:lastRenderedPageBreak/>
        <w:drawing>
          <wp:inline distT="0" distB="0" distL="0" distR="0" wp14:anchorId="149CC08D" wp14:editId="7E168AA2">
            <wp:extent cx="6299835" cy="8914765"/>
            <wp:effectExtent l="0" t="0" r="5715" b="6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299835" cy="8914765"/>
                    </a:xfrm>
                    <a:prstGeom prst="rect">
                      <a:avLst/>
                    </a:prstGeom>
                  </pic:spPr>
                </pic:pic>
              </a:graphicData>
            </a:graphic>
          </wp:inline>
        </w:drawing>
      </w:r>
      <w:r>
        <w:rPr>
          <w:noProof/>
        </w:rPr>
        <w:lastRenderedPageBreak/>
        <w:drawing>
          <wp:inline distT="0" distB="0" distL="0" distR="0" wp14:anchorId="4CCE7FF6" wp14:editId="1B16C00F">
            <wp:extent cx="6299835" cy="8914765"/>
            <wp:effectExtent l="0" t="0" r="5715" b="63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299835" cy="8914765"/>
                    </a:xfrm>
                    <a:prstGeom prst="rect">
                      <a:avLst/>
                    </a:prstGeom>
                  </pic:spPr>
                </pic:pic>
              </a:graphicData>
            </a:graphic>
          </wp:inline>
        </w:drawing>
      </w:r>
    </w:p>
    <w:sectPr w:rsidR="00BE5D16" w:rsidRPr="0064014B" w:rsidSect="008C2C3B">
      <w:pgSz w:w="11906" w:h="16838"/>
      <w:pgMar w:top="1134" w:right="567" w:bottom="1134" w:left="1418"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6250B" w14:textId="77777777" w:rsidR="00FF04B8" w:rsidRDefault="00FF04B8" w:rsidP="00096EBF">
      <w:pPr>
        <w:spacing w:line="240" w:lineRule="auto"/>
      </w:pPr>
      <w:r>
        <w:separator/>
      </w:r>
    </w:p>
  </w:endnote>
  <w:endnote w:type="continuationSeparator" w:id="0">
    <w:p w14:paraId="04954F8A" w14:textId="77777777" w:rsidR="00FF04B8" w:rsidRDefault="00FF04B8" w:rsidP="00096E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Times New Roman Полужирный">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font>
  <w:font w:name="Batang">
    <w:altName w:val="바탕"/>
    <w:panose1 w:val="02030600000101010101"/>
    <w:charset w:val="81"/>
    <w:family w:val="roman"/>
    <w:pitch w:val="variable"/>
    <w:sig w:usb0="B00002AF" w:usb1="69D77CFB" w:usb2="00000030" w:usb3="00000000" w:csb0="0008009F"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DejaVu Sans">
    <w:altName w:val="Times New Roman"/>
    <w:charset w:val="CC"/>
    <w:family w:val="swiss"/>
    <w:pitch w:val="variable"/>
    <w:sig w:usb0="00000000" w:usb1="D200FDFF" w:usb2="0A04602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charset w:val="00"/>
    <w:family w:val="auto"/>
    <w:pitch w:val="variable"/>
  </w:font>
  <w:font w:name="Consolas">
    <w:panose1 w:val="020B0609020204030204"/>
    <w:charset w:val="CC"/>
    <w:family w:val="modern"/>
    <w:pitch w:val="fixed"/>
    <w:sig w:usb0="E00006FF" w:usb1="0000FCFF" w:usb2="00000001" w:usb3="00000000" w:csb0="0000019F" w:csb1="00000000"/>
  </w:font>
  <w:font w:name="DejaVu Sans Mono">
    <w:charset w:val="CC"/>
    <w:family w:val="modern"/>
    <w:pitch w:val="fixed"/>
    <w:sig w:usb0="E60026FF" w:usb1="D200F1FB" w:usb2="02000028" w:usb3="00000000" w:csb0="000001DF" w:csb1="00000000"/>
  </w:font>
  <w:font w:name="AvantGarde Bk BT">
    <w:altName w:val="Century Gothic"/>
    <w:charset w:val="00"/>
    <w:family w:val="swiss"/>
    <w:pitch w:val="variable"/>
    <w:sig w:usb0="00000087" w:usb1="00000000" w:usb2="00000000" w:usb3="00000000" w:csb0="0000001B"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imesNewRomanPSMT">
    <w:altName w:val="Arial Unicode MS"/>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B536" w14:textId="3F6B0898" w:rsidR="00EE49ED" w:rsidRPr="002A4F9D" w:rsidRDefault="00EE49ED" w:rsidP="002A4F9D">
    <w:pPr>
      <w:pStyle w:val="af5"/>
      <w:jc w:val="right"/>
      <w:rPr>
        <w:rFonts w:ascii="Times New Roman Полужирный" w:hAnsi="Times New Roman Полужирный"/>
        <w:b/>
        <w:spacing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34771" w14:textId="2839F7CA" w:rsidR="00EE49ED" w:rsidRPr="00540B7B" w:rsidRDefault="00EE49ED" w:rsidP="00E1653C">
    <w:pPr>
      <w:pStyle w:val="af5"/>
      <w:jc w:val="right"/>
      <w:rPr>
        <w:b/>
        <w:spacing w:val="20"/>
      </w:rPr>
    </w:pPr>
    <w:r>
      <w:rPr>
        <w:b/>
        <w:spacing w:val="20"/>
      </w:rPr>
      <w:t>РАЗДЕЛ 3. ГЛАВА 3</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090F2" w14:textId="774AE7E9" w:rsidR="00EE49ED" w:rsidRPr="00540B7B" w:rsidRDefault="00EE49ED" w:rsidP="00E1653C">
    <w:pPr>
      <w:pStyle w:val="af5"/>
      <w:jc w:val="right"/>
      <w:rPr>
        <w:b/>
        <w:spacing w:val="20"/>
      </w:rPr>
    </w:pPr>
    <w:r>
      <w:rPr>
        <w:b/>
        <w:spacing w:val="20"/>
      </w:rPr>
      <w:t>РАЗДЕЛ 3. ГЛАВА 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75CDF" w14:textId="307736F5" w:rsidR="00EE49ED" w:rsidRPr="00540B7B" w:rsidRDefault="00EE49ED" w:rsidP="00E1653C">
    <w:pPr>
      <w:pStyle w:val="af5"/>
      <w:jc w:val="right"/>
      <w:rPr>
        <w:b/>
        <w:spacing w:val="20"/>
      </w:rPr>
    </w:pPr>
    <w:r>
      <w:rPr>
        <w:b/>
        <w:spacing w:val="20"/>
      </w:rPr>
      <w:t>РАЗДЕЛ 3. ГЛАВА 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0A72E" w14:textId="59E634CE" w:rsidR="00EE49ED" w:rsidRPr="00540B7B" w:rsidRDefault="00EE49ED" w:rsidP="00E1653C">
    <w:pPr>
      <w:pStyle w:val="af5"/>
      <w:jc w:val="right"/>
      <w:rPr>
        <w:b/>
        <w:spacing w:val="20"/>
      </w:rPr>
    </w:pPr>
    <w:r>
      <w:rPr>
        <w:b/>
        <w:spacing w:val="20"/>
      </w:rPr>
      <w:t>РАЗДЕЛ 3. ГЛАВА 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1DF1" w14:textId="344C2693" w:rsidR="00EE49ED" w:rsidRPr="00540B7B" w:rsidRDefault="00EE49ED" w:rsidP="00E1653C">
    <w:pPr>
      <w:pStyle w:val="af5"/>
      <w:jc w:val="right"/>
      <w:rPr>
        <w:b/>
        <w:spacing w:val="20"/>
      </w:rPr>
    </w:pPr>
    <w:r>
      <w:rPr>
        <w:b/>
        <w:spacing w:val="20"/>
      </w:rPr>
      <w:t>РАЗДЕЛ 3. ГЛАВА 7</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9553F" w14:textId="6E27B4B6" w:rsidR="00EE49ED" w:rsidRPr="00540B7B" w:rsidRDefault="00EE49ED" w:rsidP="00E1653C">
    <w:pPr>
      <w:pStyle w:val="af5"/>
      <w:jc w:val="right"/>
      <w:rPr>
        <w:b/>
        <w:spacing w:val="20"/>
      </w:rPr>
    </w:pPr>
    <w:r>
      <w:rPr>
        <w:b/>
        <w:spacing w:val="20"/>
      </w:rPr>
      <w:t>РАЗДЕЛ 3. ГЛАВА 8</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EF731" w14:textId="6282C7AD" w:rsidR="00EE49ED" w:rsidRPr="00A56CC3" w:rsidRDefault="00EE49ED" w:rsidP="00E1653C">
    <w:pPr>
      <w:pStyle w:val="af5"/>
      <w:jc w:val="right"/>
      <w:rPr>
        <w:b/>
        <w:spacing w:val="20"/>
      </w:rPr>
    </w:pPr>
    <w:r w:rsidRPr="00F24652">
      <w:rPr>
        <w:rFonts w:ascii="Times New Roman Полужирный" w:hAnsi="Times New Roman Полужирный"/>
        <w:b/>
        <w:spacing w:val="20"/>
      </w:rPr>
      <w:t xml:space="preserve">РАЗДЕЛ </w:t>
    </w:r>
    <w:r w:rsidRPr="003B7108">
      <w:rPr>
        <w:rFonts w:ascii="Times New Roman Полужирный" w:hAnsi="Times New Roman Полужирный"/>
        <w:b/>
        <w:spacing w:val="20"/>
      </w:rPr>
      <w:t>3</w:t>
    </w:r>
    <w:r w:rsidRPr="00F24652">
      <w:rPr>
        <w:rFonts w:ascii="Times New Roman Полужирный" w:hAnsi="Times New Roman Полужирный"/>
        <w:b/>
        <w:spacing w:val="20"/>
      </w:rPr>
      <w:t xml:space="preserve">. </w:t>
    </w:r>
    <w:r w:rsidRPr="00A56CC3">
      <w:rPr>
        <w:b/>
        <w:spacing w:val="20"/>
      </w:rPr>
      <w:t xml:space="preserve">ГЛАВА </w:t>
    </w:r>
    <w:r>
      <w:rPr>
        <w:b/>
        <w:spacing w:val="20"/>
      </w:rPr>
      <w:t>8</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F83A6" w14:textId="77777777" w:rsidR="00EE49ED" w:rsidRPr="00A76740" w:rsidRDefault="00EE49ED" w:rsidP="00E1025B">
    <w:pPr>
      <w:pStyle w:val="af5"/>
      <w:jc w:val="right"/>
      <w:rPr>
        <w:b/>
        <w:spacing w:val="20"/>
      </w:rPr>
    </w:pPr>
    <w:r w:rsidRPr="00A114DD">
      <w:rPr>
        <w:rFonts w:ascii="Times New Roman Полужирный" w:hAnsi="Times New Roman Полужирный"/>
        <w:b/>
        <w:spacing w:val="20"/>
      </w:rPr>
      <w:t xml:space="preserve">РАЗДЕЛ </w:t>
    </w:r>
    <w:r w:rsidRPr="00ED11C9">
      <w:rPr>
        <w:b/>
        <w:spacing w:val="20"/>
      </w:rPr>
      <w:t>3</w:t>
    </w:r>
    <w:r w:rsidRPr="00A114DD">
      <w:rPr>
        <w:rFonts w:ascii="Times New Roman Полужирный" w:hAnsi="Times New Roman Полужирный"/>
        <w:b/>
        <w:spacing w:val="20"/>
      </w:rPr>
      <w:t xml:space="preserve">. </w:t>
    </w:r>
    <w:r>
      <w:rPr>
        <w:b/>
        <w:spacing w:val="20"/>
      </w:rPr>
      <w:t>ГЛАВА 8</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F0548" w14:textId="6619475C" w:rsidR="00EE49ED" w:rsidRPr="00A76740" w:rsidRDefault="00EE49ED" w:rsidP="002C125D">
    <w:pPr>
      <w:pStyle w:val="af5"/>
      <w:jc w:val="right"/>
      <w:rPr>
        <w:b/>
        <w:spacing w:val="20"/>
      </w:rPr>
    </w:pPr>
    <w:r w:rsidRPr="00A114DD">
      <w:rPr>
        <w:rFonts w:ascii="Times New Roman Полужирный" w:hAnsi="Times New Roman Полужирный"/>
        <w:b/>
        <w:spacing w:val="20"/>
      </w:rPr>
      <w:t xml:space="preserve">РАЗДЕЛ </w:t>
    </w:r>
    <w:r w:rsidRPr="00ED11C9">
      <w:rPr>
        <w:b/>
        <w:spacing w:val="20"/>
      </w:rPr>
      <w:t>3</w:t>
    </w:r>
    <w:r w:rsidRPr="00A114DD">
      <w:rPr>
        <w:rFonts w:ascii="Times New Roman Полужирный" w:hAnsi="Times New Roman Полужирный"/>
        <w:b/>
        <w:spacing w:val="20"/>
      </w:rPr>
      <w:t xml:space="preserve">. </w:t>
    </w:r>
    <w:r>
      <w:rPr>
        <w:b/>
        <w:spacing w:val="20"/>
      </w:rPr>
      <w:t>ГЛАВА 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E09D" w14:textId="77777777" w:rsidR="00EE49ED" w:rsidRPr="00A56CC3" w:rsidRDefault="00EE49ED" w:rsidP="002C125D">
    <w:pPr>
      <w:pStyle w:val="af5"/>
      <w:jc w:val="right"/>
      <w:rPr>
        <w:b/>
        <w:spacing w:val="20"/>
      </w:rPr>
    </w:pPr>
    <w:r w:rsidRPr="00F24652">
      <w:rPr>
        <w:rFonts w:ascii="Times New Roman Полужирный" w:hAnsi="Times New Roman Полужирный"/>
        <w:b/>
        <w:spacing w:val="20"/>
      </w:rPr>
      <w:t xml:space="preserve">РАЗДЕЛ 2. </w:t>
    </w:r>
    <w:r w:rsidRPr="00A56CC3">
      <w:rPr>
        <w:b/>
        <w:spacing w:val="20"/>
      </w:rPr>
      <w:t xml:space="preserve">ГЛАВА </w:t>
    </w:r>
    <w:r>
      <w:rPr>
        <w:b/>
        <w:spacing w:val="20"/>
      </w:rPr>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E1779" w14:textId="63B510CF" w:rsidR="00EE49ED" w:rsidRDefault="00EE49ED" w:rsidP="002A4F9D">
    <w:pPr>
      <w:pStyle w:val="af5"/>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F412" w14:textId="76F1770A" w:rsidR="00EE49ED" w:rsidRPr="00A76740" w:rsidRDefault="00EE49ED" w:rsidP="002C125D">
    <w:pPr>
      <w:pStyle w:val="af5"/>
      <w:jc w:val="right"/>
      <w:rPr>
        <w:b/>
        <w:spacing w:val="20"/>
      </w:rPr>
    </w:pPr>
    <w:r w:rsidRPr="00A114DD">
      <w:rPr>
        <w:rFonts w:ascii="Times New Roman Полужирный" w:hAnsi="Times New Roman Полужирный"/>
        <w:b/>
        <w:spacing w:val="20"/>
      </w:rPr>
      <w:t xml:space="preserve">РАЗДЕЛ </w:t>
    </w:r>
    <w:r w:rsidRPr="00ED11C9">
      <w:rPr>
        <w:b/>
        <w:spacing w:val="20"/>
      </w:rPr>
      <w:t>3</w:t>
    </w:r>
    <w:r w:rsidRPr="00A114DD">
      <w:rPr>
        <w:rFonts w:ascii="Times New Roman Полужирный" w:hAnsi="Times New Roman Полужирный"/>
        <w:b/>
        <w:spacing w:val="20"/>
      </w:rPr>
      <w:t xml:space="preserve">. </w:t>
    </w:r>
    <w:r>
      <w:rPr>
        <w:b/>
        <w:spacing w:val="20"/>
      </w:rPr>
      <w:t>ГЛАВА 9</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540C9" w14:textId="15027863" w:rsidR="00EE49ED" w:rsidRPr="00904FB5" w:rsidRDefault="00EE49ED" w:rsidP="00E1653C">
    <w:pPr>
      <w:pStyle w:val="af5"/>
      <w:jc w:val="right"/>
      <w:rPr>
        <w:b/>
        <w:spacing w:val="20"/>
      </w:rPr>
    </w:pPr>
    <w:r w:rsidRPr="00904FB5">
      <w:rPr>
        <w:b/>
        <w:spacing w:val="20"/>
      </w:rPr>
      <w:t xml:space="preserve">РАЗДЕЛ </w:t>
    </w:r>
    <w:r>
      <w:rPr>
        <w:b/>
        <w:spacing w:val="20"/>
      </w:rPr>
      <w:t>3</w:t>
    </w:r>
    <w:r w:rsidRPr="00904FB5">
      <w:rPr>
        <w:b/>
        <w:spacing w:val="20"/>
      </w:rPr>
      <w:t>. ГЛАВА 1</w:t>
    </w:r>
    <w:r>
      <w:rPr>
        <w:b/>
        <w:spacing w:val="20"/>
      </w:rPr>
      <w:t>0</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C05B9" w14:textId="77777777" w:rsidR="00EE49ED" w:rsidRPr="00F24652" w:rsidRDefault="00EE49ED" w:rsidP="00E1653C">
    <w:pPr>
      <w:pStyle w:val="af5"/>
      <w:jc w:val="right"/>
      <w:rPr>
        <w:rFonts w:ascii="Times New Roman Полужирный" w:hAnsi="Times New Roman Полужирный"/>
        <w:b/>
        <w:spacing w:val="20"/>
      </w:rPr>
    </w:pPr>
    <w:r w:rsidRPr="00F24652">
      <w:rPr>
        <w:rFonts w:ascii="Times New Roman Полужирный" w:hAnsi="Times New Roman Полужирный"/>
        <w:b/>
        <w:spacing w:val="20"/>
      </w:rPr>
      <w:t>РАЗДЕЛ 2. ГЛАВА 6</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9172" w14:textId="77777777" w:rsidR="00EE49ED" w:rsidRPr="00904FB5" w:rsidRDefault="00EE49ED" w:rsidP="00E1653C">
    <w:pPr>
      <w:pStyle w:val="af5"/>
      <w:jc w:val="right"/>
      <w:rPr>
        <w:b/>
        <w:spacing w:val="20"/>
      </w:rPr>
    </w:pPr>
    <w:r w:rsidRPr="00904FB5">
      <w:rPr>
        <w:b/>
        <w:spacing w:val="20"/>
      </w:rPr>
      <w:t xml:space="preserve">РАЗДЕЛ </w:t>
    </w:r>
    <w:r>
      <w:rPr>
        <w:b/>
        <w:spacing w:val="20"/>
      </w:rPr>
      <w:t>3</w:t>
    </w:r>
    <w:r w:rsidRPr="00904FB5">
      <w:rPr>
        <w:b/>
        <w:spacing w:val="20"/>
      </w:rPr>
      <w:t>. ГЛАВА 1</w:t>
    </w:r>
    <w:r>
      <w:rPr>
        <w:b/>
        <w:spacing w:val="20"/>
      </w:rPr>
      <w:t>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570E5" w14:textId="77777777" w:rsidR="00EE49ED" w:rsidRPr="00540B7B" w:rsidRDefault="00EE49ED" w:rsidP="00E1653C">
    <w:pPr>
      <w:pStyle w:val="af5"/>
      <w:jc w:val="right"/>
      <w:rPr>
        <w:b/>
        <w:spacing w:val="20"/>
      </w:rPr>
    </w:pPr>
    <w:r>
      <w:rPr>
        <w:b/>
        <w:spacing w:val="20"/>
      </w:rPr>
      <w:t>РАЗДЕЛ 3. ГЛАВА 12</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F5ACD" w14:textId="5BEFA70F" w:rsidR="00EE49ED" w:rsidRPr="00904FB5" w:rsidRDefault="00EE49ED" w:rsidP="00E1653C">
    <w:pPr>
      <w:pStyle w:val="af5"/>
      <w:jc w:val="right"/>
      <w:rPr>
        <w:b/>
        <w:spacing w:val="20"/>
      </w:rPr>
    </w:pPr>
    <w:r w:rsidRPr="00904FB5">
      <w:rPr>
        <w:b/>
        <w:spacing w:val="20"/>
      </w:rPr>
      <w:t xml:space="preserve">РАЗДЕЛ </w:t>
    </w:r>
    <w:r>
      <w:rPr>
        <w:b/>
        <w:spacing w:val="20"/>
      </w:rPr>
      <w:t>3</w:t>
    </w:r>
    <w:r w:rsidRPr="00904FB5">
      <w:rPr>
        <w:b/>
        <w:spacing w:val="20"/>
      </w:rPr>
      <w:t>. ГЛАВА 1</w:t>
    </w:r>
    <w:r>
      <w:rPr>
        <w:b/>
        <w:spacing w:val="20"/>
      </w:rPr>
      <w:t>3</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986D6" w14:textId="7445A58A" w:rsidR="00EE49ED" w:rsidRPr="00904FB5" w:rsidRDefault="00EE49ED" w:rsidP="00E1653C">
    <w:pPr>
      <w:pStyle w:val="af5"/>
      <w:jc w:val="right"/>
      <w:rPr>
        <w:b/>
        <w:spacing w:val="20"/>
      </w:rPr>
    </w:pPr>
    <w:r w:rsidRPr="00904FB5">
      <w:rPr>
        <w:b/>
        <w:spacing w:val="20"/>
      </w:rPr>
      <w:t xml:space="preserve">РАЗДЕЛ </w:t>
    </w:r>
    <w:r>
      <w:rPr>
        <w:b/>
        <w:spacing w:val="20"/>
      </w:rPr>
      <w:t>3.</w:t>
    </w:r>
    <w:r w:rsidRPr="00904FB5">
      <w:rPr>
        <w:b/>
        <w:spacing w:val="20"/>
      </w:rPr>
      <w:t xml:space="preserve"> ГЛАВА 1</w:t>
    </w:r>
    <w:r>
      <w:rPr>
        <w:b/>
        <w:spacing w:val="20"/>
      </w:rPr>
      <w:t>4</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615B5" w14:textId="30E482D9" w:rsidR="00EE49ED" w:rsidRPr="00904FB5" w:rsidRDefault="00EE49ED" w:rsidP="00E1653C">
    <w:pPr>
      <w:pStyle w:val="af5"/>
      <w:jc w:val="right"/>
      <w:rPr>
        <w:b/>
        <w:spacing w:val="20"/>
      </w:rPr>
    </w:pPr>
    <w:r w:rsidRPr="00904FB5">
      <w:rPr>
        <w:b/>
        <w:spacing w:val="20"/>
      </w:rPr>
      <w:t xml:space="preserve">РАЗДЕЛ </w:t>
    </w:r>
    <w:r>
      <w:rPr>
        <w:b/>
        <w:spacing w:val="20"/>
      </w:rPr>
      <w:t>4</w:t>
    </w:r>
    <w:r w:rsidRPr="00904FB5">
      <w:rPr>
        <w:b/>
        <w:spacing w:val="20"/>
      </w:rPr>
      <w:t>. ГЛАВА 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7731" w14:textId="3FBBA75C" w:rsidR="00EE49ED" w:rsidRPr="009C231E" w:rsidRDefault="00EE49ED" w:rsidP="00CC4CA5">
    <w:pPr>
      <w:pStyle w:val="af5"/>
      <w:jc w:val="right"/>
      <w:rPr>
        <w:b/>
        <w:spacing w:val="20"/>
      </w:rPr>
    </w:pPr>
    <w:r w:rsidRPr="00E75EF3">
      <w:rPr>
        <w:b/>
        <w:spacing w:val="20"/>
      </w:rPr>
      <w:t xml:space="preserve">РАЗДЕЛ </w:t>
    </w:r>
    <w:r>
      <w:rPr>
        <w:b/>
        <w:spacing w:val="20"/>
      </w:rPr>
      <w:t>4</w:t>
    </w:r>
    <w:r w:rsidRPr="00E75EF3">
      <w:rPr>
        <w:b/>
        <w:spacing w:val="20"/>
      </w:rPr>
      <w:t xml:space="preserve">. ГЛАВА </w:t>
    </w:r>
    <w:r>
      <w:rPr>
        <w:b/>
        <w:spacing w:val="20"/>
      </w:rPr>
      <w:t>2</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2FC51" w14:textId="77777777" w:rsidR="00EE49ED" w:rsidRPr="009C231E" w:rsidRDefault="00EE49ED" w:rsidP="00CC4CA5">
    <w:pPr>
      <w:pStyle w:val="af5"/>
      <w:jc w:val="right"/>
      <w:rPr>
        <w:b/>
        <w:spacing w:val="20"/>
      </w:rPr>
    </w:pPr>
    <w:r w:rsidRPr="00E75EF3">
      <w:rPr>
        <w:b/>
        <w:spacing w:val="20"/>
      </w:rPr>
      <w:t xml:space="preserve">РАЗДЕЛ </w:t>
    </w:r>
    <w:r>
      <w:rPr>
        <w:b/>
        <w:spacing w:val="20"/>
      </w:rPr>
      <w:t>4</w:t>
    </w:r>
    <w:r w:rsidRPr="00E75EF3">
      <w:rPr>
        <w:b/>
        <w:spacing w:val="20"/>
      </w:rPr>
      <w:t xml:space="preserve">. ГЛАВА </w:t>
    </w:r>
    <w:r>
      <w:rPr>
        <w:b/>
        <w:spacing w:val="20"/>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0FDA" w14:textId="77777777" w:rsidR="00EE49ED" w:rsidRDefault="00EE49ED" w:rsidP="002A4F9D">
    <w:pPr>
      <w:pStyle w:val="af5"/>
      <w:jc w:val="right"/>
    </w:pPr>
    <w:r w:rsidRPr="002A4F9D">
      <w:rPr>
        <w:rFonts w:ascii="Times New Roman Полужирный" w:hAnsi="Times New Roman Полужирный"/>
        <w:b/>
        <w:spacing w:val="20"/>
      </w:rPr>
      <w:t>ПЕРЕЧЕНЬ МАТЕАРИЛОВ</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9634E" w14:textId="4FB08671" w:rsidR="00EE49ED" w:rsidRPr="00904FB5" w:rsidRDefault="00EE49ED" w:rsidP="00E1653C">
    <w:pPr>
      <w:pStyle w:val="af5"/>
      <w:jc w:val="right"/>
      <w:rPr>
        <w:b/>
        <w:spacing w:val="20"/>
      </w:rPr>
    </w:pPr>
    <w:r w:rsidRPr="00904FB5">
      <w:rPr>
        <w:b/>
        <w:spacing w:val="20"/>
      </w:rPr>
      <w:t xml:space="preserve">РАЗДЕЛ </w:t>
    </w:r>
    <w:r>
      <w:rPr>
        <w:b/>
        <w:spacing w:val="20"/>
      </w:rPr>
      <w:t>5</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BA147" w14:textId="309B7AC4" w:rsidR="00EE49ED" w:rsidRPr="00904FB5" w:rsidRDefault="00EE49ED" w:rsidP="00E1653C">
    <w:pPr>
      <w:pStyle w:val="af5"/>
      <w:jc w:val="right"/>
      <w:rPr>
        <w:b/>
        <w:spacing w:val="20"/>
      </w:rPr>
    </w:pPr>
    <w:r w:rsidRPr="00904FB5">
      <w:rPr>
        <w:b/>
        <w:spacing w:val="20"/>
      </w:rPr>
      <w:t xml:space="preserve">РАЗДЕЛ </w:t>
    </w:r>
    <w:r>
      <w:rPr>
        <w:b/>
        <w:spacing w:val="20"/>
      </w:rPr>
      <w:t>6</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51C61" w14:textId="5FD28823" w:rsidR="00EE49ED" w:rsidRPr="00BA5B0A" w:rsidRDefault="00EE49ED" w:rsidP="00BA5B0A">
    <w:pPr>
      <w:pStyle w:val="af5"/>
      <w:jc w:val="right"/>
      <w:rPr>
        <w:b/>
        <w:spacing w:val="20"/>
      </w:rPr>
    </w:pPr>
    <w:r w:rsidRPr="00904FB5">
      <w:rPr>
        <w:b/>
        <w:spacing w:val="20"/>
      </w:rPr>
      <w:t xml:space="preserve">РАЗДЕЛ </w:t>
    </w:r>
    <w:r>
      <w:rPr>
        <w:b/>
        <w:spacing w:val="20"/>
      </w:rPr>
      <w:t>7</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F0978" w14:textId="747B2837" w:rsidR="00EE49ED" w:rsidRPr="00BA5B0A" w:rsidRDefault="00EE49ED" w:rsidP="00BA5B0A">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B2CD9" w14:textId="040BB29E" w:rsidR="00EE49ED" w:rsidRPr="002A4F9D" w:rsidRDefault="00EE49ED" w:rsidP="002A4F9D">
    <w:pPr>
      <w:pStyle w:val="af5"/>
      <w:jc w:val="right"/>
      <w:rPr>
        <w:rFonts w:ascii="Times New Roman Полужирный" w:hAnsi="Times New Roman Полужирный"/>
        <w:b/>
        <w:spacing w:val="20"/>
      </w:rPr>
    </w:pPr>
    <w:r w:rsidRPr="002A4F9D">
      <w:rPr>
        <w:rFonts w:ascii="Times New Roman Полужирный" w:hAnsi="Times New Roman Полужирный"/>
        <w:b/>
        <w:spacing w:val="20"/>
      </w:rPr>
      <w:t>СОДЕРЖАНИЕ</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44E0" w14:textId="2F718B2A" w:rsidR="00EE49ED" w:rsidRPr="00717B54" w:rsidRDefault="00EE49ED" w:rsidP="00F50A39">
    <w:pPr>
      <w:pStyle w:val="af5"/>
      <w:jc w:val="right"/>
      <w:rPr>
        <w:b/>
        <w:spacing w:val="20"/>
      </w:rPr>
    </w:pPr>
    <w:r w:rsidRPr="00717B54">
      <w:rPr>
        <w:b/>
        <w:spacing w:val="20"/>
      </w:rPr>
      <w:t>ВВЕДЕНИЕ</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0EC27" w14:textId="2FDA77C6" w:rsidR="00EE49ED" w:rsidRPr="00540B7B" w:rsidRDefault="00EE49ED" w:rsidP="00E1653C">
    <w:pPr>
      <w:pStyle w:val="af5"/>
      <w:jc w:val="right"/>
      <w:rPr>
        <w:b/>
        <w:spacing w:val="20"/>
      </w:rPr>
    </w:pPr>
    <w:r>
      <w:rPr>
        <w:b/>
        <w:spacing w:val="20"/>
      </w:rPr>
      <w:t>РАЗДЕЛ 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58ADC" w14:textId="5A4FFB71" w:rsidR="00EE49ED" w:rsidRPr="00540B7B" w:rsidRDefault="00EE49ED" w:rsidP="00E1653C">
    <w:pPr>
      <w:pStyle w:val="af5"/>
      <w:jc w:val="right"/>
      <w:rPr>
        <w:b/>
        <w:spacing w:val="20"/>
      </w:rPr>
    </w:pPr>
    <w:r>
      <w:rPr>
        <w:b/>
        <w:spacing w:val="20"/>
      </w:rPr>
      <w:t>РАЗДЕЛ 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A6CB4" w14:textId="5041128A" w:rsidR="00EE49ED" w:rsidRPr="00540B7B" w:rsidRDefault="00EE49ED" w:rsidP="00E1653C">
    <w:pPr>
      <w:pStyle w:val="af5"/>
      <w:jc w:val="right"/>
      <w:rPr>
        <w:b/>
        <w:spacing w:val="20"/>
      </w:rPr>
    </w:pPr>
    <w:r>
      <w:rPr>
        <w:b/>
        <w:spacing w:val="20"/>
      </w:rPr>
      <w:t>РАЗДЕЛ 3. ГЛАВА 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92B51" w14:textId="384F755C" w:rsidR="00EE49ED" w:rsidRPr="00540B7B" w:rsidRDefault="00EE49ED" w:rsidP="00E1653C">
    <w:pPr>
      <w:pStyle w:val="af5"/>
      <w:jc w:val="right"/>
      <w:rPr>
        <w:b/>
        <w:spacing w:val="20"/>
      </w:rPr>
    </w:pPr>
    <w:r>
      <w:rPr>
        <w:b/>
        <w:spacing w:val="20"/>
      </w:rPr>
      <w:t>РАЗДЕЛ 3. ГЛАВА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9A884" w14:textId="77777777" w:rsidR="00FF04B8" w:rsidRDefault="00FF04B8" w:rsidP="00096EBF">
      <w:pPr>
        <w:spacing w:line="240" w:lineRule="auto"/>
      </w:pPr>
      <w:r>
        <w:separator/>
      </w:r>
    </w:p>
  </w:footnote>
  <w:footnote w:type="continuationSeparator" w:id="0">
    <w:p w14:paraId="26D7CAC5" w14:textId="77777777" w:rsidR="00FF04B8" w:rsidRDefault="00FF04B8" w:rsidP="00096E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3D44E" w14:textId="78CC83D0" w:rsidR="00EE49ED" w:rsidRPr="002A4F9D" w:rsidRDefault="00EE49ED" w:rsidP="002A4F9D">
    <w:pPr>
      <w:pStyle w:val="af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7729677"/>
      <w:docPartObj>
        <w:docPartGallery w:val="Page Numbers (Top of Page)"/>
        <w:docPartUnique/>
      </w:docPartObj>
    </w:sdtPr>
    <w:sdtEndPr>
      <w:rPr>
        <w:b/>
      </w:rPr>
    </w:sdtEndPr>
    <w:sdtContent>
      <w:p w14:paraId="7815D99F" w14:textId="1F5DA0A3" w:rsidR="00EE49ED" w:rsidRPr="002A4F9D" w:rsidRDefault="00EE49ED" w:rsidP="002A4F9D">
        <w:pPr>
          <w:pStyle w:val="af3"/>
          <w:jc w:val="right"/>
          <w:rPr>
            <w:b/>
          </w:rPr>
        </w:pPr>
        <w:r w:rsidRPr="002A4F9D">
          <w:rPr>
            <w:b/>
          </w:rPr>
          <w:fldChar w:fldCharType="begin"/>
        </w:r>
        <w:r w:rsidRPr="002A4F9D">
          <w:rPr>
            <w:b/>
          </w:rPr>
          <w:instrText>PAGE   \* MERGEFORMAT</w:instrText>
        </w:r>
        <w:r w:rsidRPr="002A4F9D">
          <w:rPr>
            <w:b/>
          </w:rPr>
          <w:fldChar w:fldCharType="separate"/>
        </w:r>
        <w:r w:rsidR="00582942">
          <w:rPr>
            <w:b/>
            <w:noProof/>
          </w:rPr>
          <w:t>3</w:t>
        </w:r>
        <w:r w:rsidRPr="002A4F9D">
          <w:rPr>
            <w:b/>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361288"/>
      <w:docPartObj>
        <w:docPartGallery w:val="Page Numbers (Top of Page)"/>
        <w:docPartUnique/>
      </w:docPartObj>
    </w:sdtPr>
    <w:sdtEndPr/>
    <w:sdtContent>
      <w:p w14:paraId="69B7D324" w14:textId="7F1BDDB6" w:rsidR="00EE49ED" w:rsidRPr="002A4F9D" w:rsidRDefault="00EE49ED" w:rsidP="002A4F9D">
        <w:pPr>
          <w:pStyle w:val="af3"/>
          <w:jc w:val="right"/>
        </w:pPr>
        <w:r w:rsidRPr="002A4F9D">
          <w:rPr>
            <w:b/>
          </w:rPr>
          <w:fldChar w:fldCharType="begin"/>
        </w:r>
        <w:r w:rsidRPr="002A4F9D">
          <w:rPr>
            <w:b/>
          </w:rPr>
          <w:instrText>PAGE   \* MERGEFORMAT</w:instrText>
        </w:r>
        <w:r w:rsidRPr="002A4F9D">
          <w:rPr>
            <w:b/>
          </w:rPr>
          <w:fldChar w:fldCharType="separate"/>
        </w:r>
        <w:r w:rsidR="00582942">
          <w:rPr>
            <w:b/>
            <w:noProof/>
          </w:rPr>
          <w:t>8</w:t>
        </w:r>
        <w:r w:rsidRPr="002A4F9D">
          <w:rPr>
            <w:b/>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252118"/>
      <w:docPartObj>
        <w:docPartGallery w:val="Page Numbers (Top of Page)"/>
        <w:docPartUnique/>
      </w:docPartObj>
    </w:sdtPr>
    <w:sdtEndPr>
      <w:rPr>
        <w:rFonts w:ascii="Times New Roman Полужирный" w:hAnsi="Times New Roman Полужирный"/>
        <w:b/>
        <w:spacing w:val="20"/>
      </w:rPr>
    </w:sdtEndPr>
    <w:sdtContent>
      <w:p w14:paraId="644E9604" w14:textId="5663B070" w:rsidR="00EE49ED" w:rsidRPr="00E66EBC" w:rsidRDefault="00EE49ED" w:rsidP="00E66EBC">
        <w:pPr>
          <w:pStyle w:val="af3"/>
          <w:jc w:val="right"/>
          <w:rPr>
            <w:rFonts w:ascii="Times New Roman Полужирный" w:hAnsi="Times New Roman Полужирный"/>
            <w:b/>
            <w:spacing w:val="20"/>
          </w:rPr>
        </w:pPr>
        <w:r w:rsidRPr="00073A34">
          <w:rPr>
            <w:rFonts w:ascii="Times New Roman Полужирный" w:hAnsi="Times New Roman Полужирный"/>
            <w:b/>
            <w:spacing w:val="20"/>
          </w:rPr>
          <w:fldChar w:fldCharType="begin"/>
        </w:r>
        <w:r w:rsidRPr="00073A34">
          <w:rPr>
            <w:rFonts w:ascii="Times New Roman Полужирный" w:hAnsi="Times New Roman Полужирный"/>
            <w:b/>
            <w:spacing w:val="20"/>
          </w:rPr>
          <w:instrText>PAGE   \* MERGEFORMAT</w:instrText>
        </w:r>
        <w:r w:rsidRPr="00073A34">
          <w:rPr>
            <w:rFonts w:ascii="Times New Roman Полужирный" w:hAnsi="Times New Roman Полужирный"/>
            <w:b/>
            <w:spacing w:val="20"/>
          </w:rPr>
          <w:fldChar w:fldCharType="separate"/>
        </w:r>
        <w:r w:rsidR="00582942">
          <w:rPr>
            <w:rFonts w:ascii="Times New Roman Полужирный" w:hAnsi="Times New Roman Полужирный"/>
            <w:b/>
            <w:noProof/>
            <w:spacing w:val="20"/>
          </w:rPr>
          <w:t>66</w:t>
        </w:r>
        <w:r w:rsidRPr="00073A34">
          <w:rPr>
            <w:rFonts w:ascii="Times New Roman Полужирный" w:hAnsi="Times New Roman Полужирный"/>
            <w:b/>
            <w:spacing w:val="20"/>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B3160" w14:textId="77777777" w:rsidR="00EE49ED" w:rsidRDefault="00EE49ED" w:rsidP="003C06BA">
    <w:pPr>
      <w:pStyle w:val="af3"/>
      <w:jc w:val="right"/>
    </w:pPr>
    <w:r>
      <w:rPr>
        <w:rFonts w:ascii="Arial" w:hAnsi="Arial" w:cs="Arial"/>
        <w:b/>
        <w:color w:val="548DD4"/>
        <w:sz w:val="28"/>
        <w:szCs w:val="28"/>
      </w:rPr>
      <w:t>РАЗДЕЛ 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35E19" w14:textId="0CC369EB" w:rsidR="00EE49ED" w:rsidRPr="000F591C" w:rsidRDefault="00EE49ED" w:rsidP="00E1653C">
    <w:pPr>
      <w:pStyle w:val="af3"/>
      <w:jc w:val="right"/>
      <w:rPr>
        <w:b/>
        <w:spacing w:val="20"/>
      </w:rPr>
    </w:pPr>
    <w:r w:rsidRPr="000F591C">
      <w:rPr>
        <w:b/>
        <w:spacing w:val="20"/>
      </w:rPr>
      <w:fldChar w:fldCharType="begin"/>
    </w:r>
    <w:r w:rsidRPr="000F591C">
      <w:rPr>
        <w:b/>
        <w:spacing w:val="20"/>
      </w:rPr>
      <w:instrText>PAGE   \* MERGEFORMAT</w:instrText>
    </w:r>
    <w:r w:rsidRPr="000F591C">
      <w:rPr>
        <w:b/>
        <w:spacing w:val="20"/>
      </w:rPr>
      <w:fldChar w:fldCharType="separate"/>
    </w:r>
    <w:r w:rsidR="00582942">
      <w:rPr>
        <w:b/>
        <w:noProof/>
        <w:spacing w:val="20"/>
      </w:rPr>
      <w:t>85</w:t>
    </w:r>
    <w:r w:rsidRPr="000F591C">
      <w:rPr>
        <w:b/>
        <w:spacing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C45D" w14:textId="77777777" w:rsidR="00EE49ED" w:rsidRPr="00FD421C" w:rsidRDefault="00EE49ED" w:rsidP="00E1653C">
    <w:pPr>
      <w:pStyle w:val="af3"/>
      <w:jc w:val="right"/>
      <w:rPr>
        <w:b/>
      </w:rPr>
    </w:pPr>
    <w:r w:rsidRPr="00FD421C">
      <w:rPr>
        <w:b/>
      </w:rPr>
      <w:fldChar w:fldCharType="begin"/>
    </w:r>
    <w:r w:rsidRPr="00FD421C">
      <w:rPr>
        <w:b/>
      </w:rPr>
      <w:instrText>PAGE   \* MERGEFORMAT</w:instrText>
    </w:r>
    <w:r w:rsidRPr="00FD421C">
      <w:rPr>
        <w:b/>
      </w:rPr>
      <w:fldChar w:fldCharType="separate"/>
    </w:r>
    <w:r>
      <w:rPr>
        <w:b/>
        <w:noProof/>
      </w:rPr>
      <w:t>1</w:t>
    </w:r>
    <w:r w:rsidRPr="00FD421C">
      <w:rPr>
        <w:b/>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14E9A" w14:textId="7806BCD7" w:rsidR="00EE49ED" w:rsidRPr="000F591C" w:rsidRDefault="00EE49ED" w:rsidP="00E1653C">
    <w:pPr>
      <w:pStyle w:val="af3"/>
      <w:jc w:val="right"/>
      <w:rPr>
        <w:b/>
        <w:spacing w:val="20"/>
      </w:rPr>
    </w:pPr>
    <w:r w:rsidRPr="000F591C">
      <w:rPr>
        <w:b/>
        <w:spacing w:val="20"/>
      </w:rPr>
      <w:fldChar w:fldCharType="begin"/>
    </w:r>
    <w:r w:rsidRPr="000F591C">
      <w:rPr>
        <w:b/>
        <w:spacing w:val="20"/>
      </w:rPr>
      <w:instrText>PAGE   \* MERGEFORMAT</w:instrText>
    </w:r>
    <w:r w:rsidRPr="000F591C">
      <w:rPr>
        <w:b/>
        <w:spacing w:val="20"/>
      </w:rPr>
      <w:fldChar w:fldCharType="separate"/>
    </w:r>
    <w:r w:rsidR="00582942">
      <w:rPr>
        <w:b/>
        <w:noProof/>
        <w:spacing w:val="20"/>
      </w:rPr>
      <w:t>179</w:t>
    </w:r>
    <w:r w:rsidRPr="000F591C">
      <w:rPr>
        <w:b/>
        <w:spacing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512411E"/>
    <w:styleLink w:val="13"/>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58E3540"/>
    <w:lvl w:ilvl="0">
      <w:start w:val="1"/>
      <w:numFmt w:val="decimal"/>
      <w:pStyle w:val="a"/>
      <w:lvlText w:val="%1."/>
      <w:lvlJc w:val="left"/>
      <w:pPr>
        <w:tabs>
          <w:tab w:val="num" w:pos="360"/>
        </w:tabs>
        <w:ind w:left="360" w:hanging="360"/>
      </w:pPr>
    </w:lvl>
  </w:abstractNum>
  <w:abstractNum w:abstractNumId="3" w15:restartNumberingAfterBreak="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14"/>
    <w:multiLevelType w:val="multilevel"/>
    <w:tmpl w:val="00000014"/>
    <w:name w:val="WW8Num26"/>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ascii="Courier New" w:hAnsi="Courier New" w:cs="Times New Roman"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0000017"/>
    <w:multiLevelType w:val="multilevel"/>
    <w:tmpl w:val="00000017"/>
    <w:name w:val="WW8Num29"/>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15:restartNumberingAfterBreak="0">
    <w:nsid w:val="00000018"/>
    <w:multiLevelType w:val="multilevel"/>
    <w:tmpl w:val="00000018"/>
    <w:name w:val="WW8Num30"/>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0000019"/>
    <w:multiLevelType w:val="multilevel"/>
    <w:tmpl w:val="00000019"/>
    <w:name w:val="WW8Num31"/>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8" w15:restartNumberingAfterBreak="0">
    <w:nsid w:val="0000001A"/>
    <w:multiLevelType w:val="multilevel"/>
    <w:tmpl w:val="0000001A"/>
    <w:name w:val="WW8Num32"/>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15:restartNumberingAfterBreak="0">
    <w:nsid w:val="0000001C"/>
    <w:multiLevelType w:val="multilevel"/>
    <w:tmpl w:val="0000001C"/>
    <w:name w:val="WW8Num34"/>
    <w:lvl w:ilvl="0">
      <w:start w:val="1"/>
      <w:numFmt w:val="decimal"/>
      <w:lvlText w:val="%1."/>
      <w:lvlJc w:val="left"/>
      <w:pPr>
        <w:tabs>
          <w:tab w:val="num" w:pos="720"/>
        </w:tabs>
        <w:ind w:left="720" w:hanging="360"/>
      </w:pPr>
      <w:rPr>
        <w:rFonts w:cs="Times New Roman"/>
        <w:sz w:val="24"/>
        <w:szCs w:val="24"/>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0" w15:restartNumberingAfterBreak="0">
    <w:nsid w:val="0000001F"/>
    <w:multiLevelType w:val="multilevel"/>
    <w:tmpl w:val="0000001F"/>
    <w:name w:val="WW8Num37"/>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3"/>
      <w:numFmt w:val="decimal"/>
      <w:lvlText w:val="%2."/>
      <w:lvlJc w:val="left"/>
      <w:pPr>
        <w:tabs>
          <w:tab w:val="num" w:pos="1080"/>
        </w:tabs>
        <w:ind w:left="1080" w:hanging="360"/>
      </w:pPr>
      <w:rPr>
        <w:rFonts w:ascii="Symbol" w:hAnsi="Symbol" w:cs="Symbol" w:hint="default"/>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15:restartNumberingAfterBreak="0">
    <w:nsid w:val="00000020"/>
    <w:multiLevelType w:val="multilevel"/>
    <w:tmpl w:val="00000020"/>
    <w:name w:val="WW8Num38"/>
    <w:lvl w:ilvl="0">
      <w:start w:val="1"/>
      <w:numFmt w:val="decimal"/>
      <w:lvlText w:val="%1."/>
      <w:lvlJc w:val="left"/>
      <w:pPr>
        <w:tabs>
          <w:tab w:val="num" w:pos="720"/>
        </w:tabs>
        <w:ind w:left="720" w:hanging="360"/>
      </w:pPr>
      <w:rPr>
        <w:rFonts w:ascii="Symbol" w:hAnsi="Symbol" w:cs="Symbol" w:hint="default"/>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15:restartNumberingAfterBreak="0">
    <w:nsid w:val="00000022"/>
    <w:multiLevelType w:val="multilevel"/>
    <w:tmpl w:val="00000022"/>
    <w:name w:val="WW8Num4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15:restartNumberingAfterBreak="0">
    <w:nsid w:val="00000023"/>
    <w:multiLevelType w:val="multilevel"/>
    <w:tmpl w:val="00000023"/>
    <w:name w:val="WW8Num41"/>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3"/>
      <w:numFmt w:val="decimal"/>
      <w:lvlText w:val="%2."/>
      <w:lvlJc w:val="left"/>
      <w:pPr>
        <w:tabs>
          <w:tab w:val="num" w:pos="1080"/>
        </w:tabs>
        <w:ind w:left="1080" w:hanging="360"/>
      </w:pPr>
      <w:rPr>
        <w:rFonts w:cs="Times New Roman"/>
        <w:strike w:val="0"/>
        <w:dstrike w:val="0"/>
        <w:position w:val="0"/>
        <w:sz w:val="24"/>
        <w:vertAlign w:val="baseline"/>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15:restartNumberingAfterBreak="0">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5" w15:restartNumberingAfterBreak="0">
    <w:nsid w:val="01472F7F"/>
    <w:multiLevelType w:val="multilevel"/>
    <w:tmpl w:val="0419001D"/>
    <w:styleLink w:val="2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1CD52A4"/>
    <w:multiLevelType w:val="hybridMultilevel"/>
    <w:tmpl w:val="57305B50"/>
    <w:styleLink w:val="2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15:restartNumberingAfterBreak="0">
    <w:nsid w:val="03656696"/>
    <w:multiLevelType w:val="hybridMultilevel"/>
    <w:tmpl w:val="D0C4889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9" w15:restartNumberingAfterBreak="0">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74C1952"/>
    <w:multiLevelType w:val="hybridMultilevel"/>
    <w:tmpl w:val="5A82AD3A"/>
    <w:styleLink w:val="332"/>
    <w:lvl w:ilvl="0" w:tplc="45BCB7A0">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1" w15:restartNumberingAfterBreak="0">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0AC60FAC"/>
    <w:multiLevelType w:val="hybridMultilevel"/>
    <w:tmpl w:val="F7365F14"/>
    <w:lvl w:ilvl="0" w:tplc="FFFFFFFF">
      <w:start w:val="1"/>
      <w:numFmt w:val="decimal"/>
      <w:pStyle w:val="S0"/>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0ACD0C0C"/>
    <w:multiLevelType w:val="hybridMultilevel"/>
    <w:tmpl w:val="A28686A4"/>
    <w:lvl w:ilvl="0" w:tplc="9FBEB87C">
      <w:start w:val="1"/>
      <w:numFmt w:val="bullet"/>
      <w:lvlText w:val="−"/>
      <w:lvlJc w:val="left"/>
      <w:pPr>
        <w:ind w:left="2629"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B781B0D"/>
    <w:multiLevelType w:val="hybridMultilevel"/>
    <w:tmpl w:val="6C160874"/>
    <w:lvl w:ilvl="0" w:tplc="ADCAA62A">
      <w:numFmt w:val="bullet"/>
      <w:pStyle w:val="a2"/>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0C89175E"/>
    <w:multiLevelType w:val="hybridMultilevel"/>
    <w:tmpl w:val="35CC2172"/>
    <w:lvl w:ilvl="0" w:tplc="65AABA96">
      <w:start w:val="1"/>
      <w:numFmt w:val="decimal"/>
      <w:lvlText w:val="%1"/>
      <w:lvlJc w:val="left"/>
      <w:pPr>
        <w:ind w:left="276" w:hanging="49"/>
      </w:pPr>
      <w:rPr>
        <w:rFonts w:ascii="Times New Roman" w:hAnsi="Times New Roman" w:cs="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0CC1673B"/>
    <w:multiLevelType w:val="multilevel"/>
    <w:tmpl w:val="4B0EBD6E"/>
    <w:lvl w:ilvl="0">
      <w:start w:val="1"/>
      <w:numFmt w:val="bullet"/>
      <w:pStyle w:val="a3"/>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0D110276"/>
    <w:multiLevelType w:val="hybridMultilevel"/>
    <w:tmpl w:val="559EF692"/>
    <w:lvl w:ilvl="0" w:tplc="9126D260">
      <w:start w:val="1"/>
      <w:numFmt w:val="decimal"/>
      <w:pStyle w:val="1"/>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D581520"/>
    <w:multiLevelType w:val="hybridMultilevel"/>
    <w:tmpl w:val="2D3C9A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0E297929"/>
    <w:multiLevelType w:val="hybridMultilevel"/>
    <w:tmpl w:val="F22E90C0"/>
    <w:styleLink w:val="212"/>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EFB59C0"/>
    <w:multiLevelType w:val="hybridMultilevel"/>
    <w:tmpl w:val="B8EE198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15:restartNumberingAfterBreak="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2" w15:restartNumberingAfterBreak="0">
    <w:nsid w:val="110F1133"/>
    <w:multiLevelType w:val="hybridMultilevel"/>
    <w:tmpl w:val="2B0E014C"/>
    <w:styleLink w:val="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1CA176A"/>
    <w:multiLevelType w:val="hybridMultilevel"/>
    <w:tmpl w:val="E40E9A02"/>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2713353"/>
    <w:multiLevelType w:val="hybridMultilevel"/>
    <w:tmpl w:val="5AB41BDC"/>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505024F"/>
    <w:multiLevelType w:val="hybridMultilevel"/>
    <w:tmpl w:val="20B04C3A"/>
    <w:lvl w:ilvl="0" w:tplc="C30647A6">
      <w:start w:val="1"/>
      <w:numFmt w:val="decimal"/>
      <w:pStyle w:val="22"/>
      <w:lvlText w:val="2.%1"/>
      <w:lvlJc w:val="left"/>
      <w:pPr>
        <w:ind w:left="360"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189A795C"/>
    <w:multiLevelType w:val="multilevel"/>
    <w:tmpl w:val="3D429C00"/>
    <w:lvl w:ilvl="0">
      <w:start w:val="1"/>
      <w:numFmt w:val="russianLower"/>
      <w:pStyle w:val="a4"/>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7" w15:restartNumberingAfterBreak="0">
    <w:nsid w:val="1A0606C2"/>
    <w:multiLevelType w:val="hybridMultilevel"/>
    <w:tmpl w:val="03C056E4"/>
    <w:lvl w:ilvl="0" w:tplc="459610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C6470D9"/>
    <w:multiLevelType w:val="hybridMultilevel"/>
    <w:tmpl w:val="932C973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1CA0539"/>
    <w:multiLevelType w:val="hybridMultilevel"/>
    <w:tmpl w:val="0246966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0" w15:restartNumberingAfterBreak="0">
    <w:nsid w:val="251958E2"/>
    <w:multiLevelType w:val="hybridMultilevel"/>
    <w:tmpl w:val="34B44D78"/>
    <w:lvl w:ilvl="0" w:tplc="4E800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60706A9"/>
    <w:multiLevelType w:val="hybridMultilevel"/>
    <w:tmpl w:val="F10CE854"/>
    <w:styleLink w:val="33"/>
    <w:lvl w:ilvl="0" w:tplc="A30C8CDA">
      <w:start w:val="1"/>
      <w:numFmt w:val="bullet"/>
      <w:lvlText w:val=""/>
      <w:lvlJc w:val="left"/>
      <w:pPr>
        <w:ind w:left="1174" w:hanging="360"/>
      </w:pPr>
      <w:rPr>
        <w:rFonts w:ascii="Symbol" w:hAnsi="Symbol" w:hint="default"/>
        <w:strike w:val="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 w15:restartNumberingAfterBreak="0">
    <w:nsid w:val="26390303"/>
    <w:multiLevelType w:val="hybridMultilevel"/>
    <w:tmpl w:val="BA9CA0C8"/>
    <w:lvl w:ilvl="0" w:tplc="8416A140">
      <w:start w:val="1"/>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43" w15:restartNumberingAfterBreak="0">
    <w:nsid w:val="27261CC7"/>
    <w:multiLevelType w:val="singleLevel"/>
    <w:tmpl w:val="05B4023E"/>
    <w:styleLink w:val="211"/>
    <w:lvl w:ilvl="0">
      <w:start w:val="1"/>
      <w:numFmt w:val="bullet"/>
      <w:pStyle w:val="a5"/>
      <w:lvlText w:val=""/>
      <w:lvlJc w:val="left"/>
      <w:pPr>
        <w:tabs>
          <w:tab w:val="num" w:pos="360"/>
        </w:tabs>
        <w:ind w:left="360" w:hanging="360"/>
      </w:pPr>
      <w:rPr>
        <w:rFonts w:ascii="Symbol" w:hAnsi="Symbol" w:hint="default"/>
      </w:rPr>
    </w:lvl>
  </w:abstractNum>
  <w:abstractNum w:abstractNumId="44" w15:restartNumberingAfterBreak="0">
    <w:nsid w:val="28DF2622"/>
    <w:multiLevelType w:val="hybridMultilevel"/>
    <w:tmpl w:val="5D8E7F52"/>
    <w:lvl w:ilvl="0" w:tplc="2480A9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90E37BD"/>
    <w:multiLevelType w:val="hybridMultilevel"/>
    <w:tmpl w:val="00DEBAD2"/>
    <w:lvl w:ilvl="0" w:tplc="96105722">
      <w:start w:val="1"/>
      <w:numFmt w:val="bullet"/>
      <w:pStyle w:val="-"/>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46" w15:restartNumberingAfterBreak="0">
    <w:nsid w:val="29875873"/>
    <w:multiLevelType w:val="hybridMultilevel"/>
    <w:tmpl w:val="E092CDA6"/>
    <w:lvl w:ilvl="0" w:tplc="2B6C1C7E">
      <w:start w:val="1"/>
      <w:numFmt w:val="decimal"/>
      <w:pStyle w:val="a6"/>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7" w15:restartNumberingAfterBreak="0">
    <w:nsid w:val="2AA8388A"/>
    <w:multiLevelType w:val="hybridMultilevel"/>
    <w:tmpl w:val="840AFFE4"/>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BC15669"/>
    <w:multiLevelType w:val="hybridMultilevel"/>
    <w:tmpl w:val="A1DA90B8"/>
    <w:lvl w:ilvl="0" w:tplc="459610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CC378C8"/>
    <w:multiLevelType w:val="hybridMultilevel"/>
    <w:tmpl w:val="E5CAF4AC"/>
    <w:lvl w:ilvl="0" w:tplc="2A56718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15:restartNumberingAfterBreak="0">
    <w:nsid w:val="2D2345A9"/>
    <w:multiLevelType w:val="hybridMultilevel"/>
    <w:tmpl w:val="4AC28BC2"/>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D653BA9"/>
    <w:multiLevelType w:val="hybridMultilevel"/>
    <w:tmpl w:val="247AA422"/>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F191BEE"/>
    <w:multiLevelType w:val="hybridMultilevel"/>
    <w:tmpl w:val="593267A4"/>
    <w:lvl w:ilvl="0" w:tplc="459610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04A36FD"/>
    <w:multiLevelType w:val="hybridMultilevel"/>
    <w:tmpl w:val="A62ECF0C"/>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0865432"/>
    <w:multiLevelType w:val="hybridMultilevel"/>
    <w:tmpl w:val="98929DEC"/>
    <w:lvl w:ilvl="0" w:tplc="00000007">
      <w:start w:val="65535"/>
      <w:numFmt w:val="bullet"/>
      <w:lvlText w:val="–"/>
      <w:lvlJc w:val="left"/>
      <w:pPr>
        <w:ind w:left="1212" w:hanging="360"/>
      </w:pPr>
      <w:rPr>
        <w:rFonts w:ascii="Times New Roman" w:hAnsi="Times New Roman" w:cs="Times New Roman"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55" w15:restartNumberingAfterBreak="0">
    <w:nsid w:val="31E8517D"/>
    <w:multiLevelType w:val="hybridMultilevel"/>
    <w:tmpl w:val="C8BC845C"/>
    <w:styleLink w:val="1ai11"/>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29952B0"/>
    <w:multiLevelType w:val="hybridMultilevel"/>
    <w:tmpl w:val="DD3260E8"/>
    <w:lvl w:ilvl="0" w:tplc="4CB40EA4">
      <w:start w:val="1"/>
      <w:numFmt w:val="decimal"/>
      <w:lvlText w:val="%1"/>
      <w:lvlJc w:val="left"/>
      <w:pPr>
        <w:ind w:left="501"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3362617A"/>
    <w:multiLevelType w:val="hybridMultilevel"/>
    <w:tmpl w:val="8744ACD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8" w15:restartNumberingAfterBreak="0">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50D7BF9"/>
    <w:multiLevelType w:val="hybridMultilevel"/>
    <w:tmpl w:val="30CEA964"/>
    <w:lvl w:ilvl="0" w:tplc="0419000F">
      <w:start w:val="1"/>
      <w:numFmt w:val="decimal"/>
      <w:pStyle w:val="a7"/>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7A44A80"/>
    <w:multiLevelType w:val="hybridMultilevel"/>
    <w:tmpl w:val="B10CBFC2"/>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8107229"/>
    <w:multiLevelType w:val="hybridMultilevel"/>
    <w:tmpl w:val="80942B30"/>
    <w:lvl w:ilvl="0" w:tplc="6A34D300">
      <w:start w:val="1"/>
      <w:numFmt w:val="bullet"/>
      <w:lvlText w:val=""/>
      <w:lvlJc w:val="left"/>
      <w:pPr>
        <w:tabs>
          <w:tab w:val="num" w:pos="363"/>
        </w:tabs>
        <w:ind w:left="363" w:hanging="363"/>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38345307"/>
    <w:multiLevelType w:val="multilevel"/>
    <w:tmpl w:val="738AD8E8"/>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2771"/>
        </w:tabs>
        <w:ind w:left="2771"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4" w15:restartNumberingAfterBreak="0">
    <w:nsid w:val="3AF21D7F"/>
    <w:multiLevelType w:val="hybridMultilevel"/>
    <w:tmpl w:val="6D34CD98"/>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3BCE7ACE"/>
    <w:multiLevelType w:val="hybridMultilevel"/>
    <w:tmpl w:val="DD9EA0B0"/>
    <w:lvl w:ilvl="0" w:tplc="9A4E1BEC">
      <w:start w:val="1"/>
      <w:numFmt w:val="decimal"/>
      <w:pStyle w:val="a8"/>
      <w:lvlText w:val="Приложение %1."/>
      <w:lvlJc w:val="left"/>
      <w:pPr>
        <w:tabs>
          <w:tab w:val="num" w:pos="7200"/>
        </w:tabs>
        <w:ind w:left="7200" w:hanging="360"/>
      </w:pPr>
      <w:rPr>
        <w:rFonts w:hint="default"/>
        <w:b/>
        <w:sz w:val="24"/>
        <w:szCs w:val="24"/>
      </w:rPr>
    </w:lvl>
    <w:lvl w:ilvl="1" w:tplc="04190003">
      <w:start w:val="1"/>
      <w:numFmt w:val="decimal"/>
      <w:pStyle w:val="a8"/>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66" w15:restartNumberingAfterBreak="0">
    <w:nsid w:val="3D4C4C8F"/>
    <w:multiLevelType w:val="hybridMultilevel"/>
    <w:tmpl w:val="B63C8AB4"/>
    <w:lvl w:ilvl="0" w:tplc="459610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3FD5034C"/>
    <w:multiLevelType w:val="hybridMultilevel"/>
    <w:tmpl w:val="79226F4A"/>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1CE4057"/>
    <w:multiLevelType w:val="hybridMultilevel"/>
    <w:tmpl w:val="F4FAB04C"/>
    <w:styleLink w:val="312"/>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lvl>
    <w:lvl w:ilvl="2" w:tplc="71842FB8">
      <w:start w:val="1"/>
      <w:numFmt w:val="decimal"/>
      <w:lvlText w:val="%3."/>
      <w:lvlJc w:val="left"/>
      <w:pPr>
        <w:tabs>
          <w:tab w:val="num" w:pos="2160"/>
        </w:tabs>
        <w:ind w:left="2160" w:hanging="360"/>
      </w:pPr>
    </w:lvl>
    <w:lvl w:ilvl="3" w:tplc="1E88A550">
      <w:start w:val="1"/>
      <w:numFmt w:val="decimal"/>
      <w:lvlText w:val="%4."/>
      <w:lvlJc w:val="left"/>
      <w:pPr>
        <w:tabs>
          <w:tab w:val="num" w:pos="2880"/>
        </w:tabs>
        <w:ind w:left="2880" w:hanging="360"/>
      </w:pPr>
    </w:lvl>
    <w:lvl w:ilvl="4" w:tplc="7F043586">
      <w:start w:val="1"/>
      <w:numFmt w:val="decimal"/>
      <w:lvlText w:val="%5."/>
      <w:lvlJc w:val="left"/>
      <w:pPr>
        <w:tabs>
          <w:tab w:val="num" w:pos="3600"/>
        </w:tabs>
        <w:ind w:left="3600" w:hanging="360"/>
      </w:pPr>
    </w:lvl>
    <w:lvl w:ilvl="5" w:tplc="A9128508">
      <w:start w:val="1"/>
      <w:numFmt w:val="decimal"/>
      <w:lvlText w:val="%6."/>
      <w:lvlJc w:val="left"/>
      <w:pPr>
        <w:tabs>
          <w:tab w:val="num" w:pos="4320"/>
        </w:tabs>
        <w:ind w:left="4320" w:hanging="360"/>
      </w:pPr>
    </w:lvl>
    <w:lvl w:ilvl="6" w:tplc="18C6E0EE">
      <w:start w:val="1"/>
      <w:numFmt w:val="decimal"/>
      <w:lvlText w:val="%7."/>
      <w:lvlJc w:val="left"/>
      <w:pPr>
        <w:tabs>
          <w:tab w:val="num" w:pos="5040"/>
        </w:tabs>
        <w:ind w:left="5040" w:hanging="360"/>
      </w:pPr>
    </w:lvl>
    <w:lvl w:ilvl="7" w:tplc="92A07C24">
      <w:start w:val="1"/>
      <w:numFmt w:val="decimal"/>
      <w:lvlText w:val="%8."/>
      <w:lvlJc w:val="left"/>
      <w:pPr>
        <w:tabs>
          <w:tab w:val="num" w:pos="5760"/>
        </w:tabs>
        <w:ind w:left="5760" w:hanging="360"/>
      </w:pPr>
    </w:lvl>
    <w:lvl w:ilvl="8" w:tplc="12A49E50">
      <w:start w:val="1"/>
      <w:numFmt w:val="decimal"/>
      <w:lvlText w:val="%9."/>
      <w:lvlJc w:val="left"/>
      <w:pPr>
        <w:tabs>
          <w:tab w:val="num" w:pos="6480"/>
        </w:tabs>
        <w:ind w:left="6480" w:hanging="360"/>
      </w:pPr>
    </w:lvl>
  </w:abstractNum>
  <w:abstractNum w:abstractNumId="69" w15:restartNumberingAfterBreak="0">
    <w:nsid w:val="42B42AF4"/>
    <w:multiLevelType w:val="hybridMultilevel"/>
    <w:tmpl w:val="10CCC7E2"/>
    <w:lvl w:ilvl="0" w:tplc="CB32F5FE">
      <w:start w:val="1"/>
      <w:numFmt w:val="bullet"/>
      <w:pStyle w:val="23"/>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464B7642"/>
    <w:multiLevelType w:val="hybridMultilevel"/>
    <w:tmpl w:val="0BD433DE"/>
    <w:lvl w:ilvl="0" w:tplc="3BDCDCB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83B4443"/>
    <w:multiLevelType w:val="hybridMultilevel"/>
    <w:tmpl w:val="ACE2EA6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9643F15"/>
    <w:multiLevelType w:val="hybridMultilevel"/>
    <w:tmpl w:val="0419000F"/>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3" w15:restartNumberingAfterBreak="0">
    <w:nsid w:val="4ADB05FE"/>
    <w:multiLevelType w:val="hybridMultilevel"/>
    <w:tmpl w:val="3362C666"/>
    <w:lvl w:ilvl="0" w:tplc="199860B2">
      <w:start w:val="1"/>
      <w:numFmt w:val="russianLower"/>
      <w:lvlRestart w:val="0"/>
      <w:pStyle w:val="30"/>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4" w15:restartNumberingAfterBreak="0">
    <w:nsid w:val="4BB053F5"/>
    <w:multiLevelType w:val="hybridMultilevel"/>
    <w:tmpl w:val="27847E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6" w15:restartNumberingAfterBreak="0">
    <w:nsid w:val="4C6D300E"/>
    <w:multiLevelType w:val="hybridMultilevel"/>
    <w:tmpl w:val="75800FB6"/>
    <w:lvl w:ilvl="0" w:tplc="6A34D300">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7" w15:restartNumberingAfterBreak="0">
    <w:nsid w:val="4EBE1E07"/>
    <w:multiLevelType w:val="hybridMultilevel"/>
    <w:tmpl w:val="4FEA1BC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79" w15:restartNumberingAfterBreak="0">
    <w:nsid w:val="50441509"/>
    <w:multiLevelType w:val="hybridMultilevel"/>
    <w:tmpl w:val="1682BEEA"/>
    <w:styleLink w:val="230"/>
    <w:lvl w:ilvl="0" w:tplc="04190001">
      <w:start w:val="1"/>
      <w:numFmt w:val="bullet"/>
      <w:pStyle w:val="a9"/>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15:restartNumberingAfterBreak="0">
    <w:nsid w:val="544117BD"/>
    <w:multiLevelType w:val="hybridMultilevel"/>
    <w:tmpl w:val="9ABA5766"/>
    <w:lvl w:ilvl="0" w:tplc="613CD6BC">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516048B"/>
    <w:multiLevelType w:val="hybridMultilevel"/>
    <w:tmpl w:val="0C346DB2"/>
    <w:lvl w:ilvl="0" w:tplc="D05605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5AC7B39"/>
    <w:multiLevelType w:val="hybridMultilevel"/>
    <w:tmpl w:val="29421990"/>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7953B6F"/>
    <w:multiLevelType w:val="hybridMultilevel"/>
    <w:tmpl w:val="C688D774"/>
    <w:lvl w:ilvl="0" w:tplc="4E800A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5796517B"/>
    <w:multiLevelType w:val="hybridMultilevel"/>
    <w:tmpl w:val="4AA40E86"/>
    <w:lvl w:ilvl="0" w:tplc="24622704">
      <w:start w:val="1"/>
      <w:numFmt w:val="decimal"/>
      <w:suff w:val="nothing"/>
      <w:lvlText w:val="%1"/>
      <w:lvlJc w:val="left"/>
      <w:pPr>
        <w:ind w:left="142" w:firstLine="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5" w15:restartNumberingAfterBreak="0">
    <w:nsid w:val="5894775D"/>
    <w:multiLevelType w:val="hybridMultilevel"/>
    <w:tmpl w:val="00D08F9A"/>
    <w:lvl w:ilvl="0" w:tplc="73D87E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59E60585"/>
    <w:multiLevelType w:val="hybridMultilevel"/>
    <w:tmpl w:val="E78C7934"/>
    <w:lvl w:ilvl="0" w:tplc="A88A4AE0">
      <w:numFmt w:val="decimal"/>
      <w:lvlText w:val=""/>
      <w:lvlJc w:val="left"/>
      <w:rPr>
        <w:rFonts w:cs="Times New Roman"/>
      </w:rPr>
    </w:lvl>
    <w:lvl w:ilvl="1" w:tplc="04190003">
      <w:numFmt w:val="decimal"/>
      <w:pStyle w:val="14"/>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87" w15:restartNumberingAfterBreak="0">
    <w:nsid w:val="5BCA28B8"/>
    <w:multiLevelType w:val="multilevel"/>
    <w:tmpl w:val="509495EA"/>
    <w:lvl w:ilvl="0">
      <w:numFmt w:val="decimal"/>
      <w:lvlText w:val=""/>
      <w:lvlJc w:val="left"/>
      <w:rPr>
        <w:rFonts w:cs="Times New Roman"/>
      </w:rPr>
    </w:lvl>
    <w:lvl w:ilvl="1">
      <w:numFmt w:val="decimal"/>
      <w:pStyle w:val="aa"/>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15:restartNumberingAfterBreak="0">
    <w:nsid w:val="5C601DDA"/>
    <w:multiLevelType w:val="hybridMultilevel"/>
    <w:tmpl w:val="C9C4DC2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15:restartNumberingAfterBreak="0">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90" w15:restartNumberingAfterBreak="0">
    <w:nsid w:val="62547B6D"/>
    <w:multiLevelType w:val="hybridMultilevel"/>
    <w:tmpl w:val="D2F22F2C"/>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3685A12"/>
    <w:multiLevelType w:val="multilevel"/>
    <w:tmpl w:val="30267690"/>
    <w:lvl w:ilvl="0">
      <w:start w:val="1"/>
      <w:numFmt w:val="decimal"/>
      <w:lvlText w:val="%1."/>
      <w:lvlJc w:val="left"/>
      <w:pPr>
        <w:ind w:left="360" w:hanging="360"/>
      </w:pPr>
    </w:lvl>
    <w:lvl w:ilvl="1">
      <w:start w:val="1"/>
      <w:numFmt w:val="decimal"/>
      <w:pStyle w:val="24"/>
      <w:lvlText w:val="%1.%2."/>
      <w:lvlJc w:val="left"/>
      <w:pPr>
        <w:ind w:left="792" w:hanging="432"/>
      </w:pPr>
    </w:lvl>
    <w:lvl w:ilvl="2">
      <w:start w:val="1"/>
      <w:numFmt w:val="decimal"/>
      <w:pStyle w:val="31"/>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3" w15:restartNumberingAfterBreak="0">
    <w:nsid w:val="63A613BF"/>
    <w:multiLevelType w:val="hybridMultilevel"/>
    <w:tmpl w:val="E93676D8"/>
    <w:lvl w:ilvl="0" w:tplc="A21C7C54">
      <w:start w:val="1"/>
      <w:numFmt w:val="bullet"/>
      <w:pStyle w:val="15"/>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64AB3FFA"/>
    <w:multiLevelType w:val="hybridMultilevel"/>
    <w:tmpl w:val="4BDE0F2E"/>
    <w:lvl w:ilvl="0" w:tplc="981CEA9E">
      <w:start w:val="1"/>
      <w:numFmt w:val="decimal"/>
      <w:suff w:val="nothing"/>
      <w:lvlText w:val="%1"/>
      <w:lvlJc w:val="left"/>
      <w:pPr>
        <w:ind w:left="284" w:firstLine="0"/>
      </w:pPr>
      <w:rPr>
        <w:rFonts w:hint="default"/>
      </w:rPr>
    </w:lvl>
    <w:lvl w:ilvl="1" w:tplc="04190003" w:tentative="1">
      <w:start w:val="1"/>
      <w:numFmt w:val="lowerLetter"/>
      <w:lvlText w:val="%2."/>
      <w:lvlJc w:val="left"/>
      <w:pPr>
        <w:ind w:left="1222" w:hanging="360"/>
      </w:pPr>
    </w:lvl>
    <w:lvl w:ilvl="2" w:tplc="04190005" w:tentative="1">
      <w:start w:val="1"/>
      <w:numFmt w:val="lowerRoman"/>
      <w:lvlText w:val="%3."/>
      <w:lvlJc w:val="right"/>
      <w:pPr>
        <w:ind w:left="1942" w:hanging="180"/>
      </w:pPr>
    </w:lvl>
    <w:lvl w:ilvl="3" w:tplc="04190001" w:tentative="1">
      <w:start w:val="1"/>
      <w:numFmt w:val="decimal"/>
      <w:lvlText w:val="%4."/>
      <w:lvlJc w:val="left"/>
      <w:pPr>
        <w:ind w:left="2662" w:hanging="360"/>
      </w:pPr>
    </w:lvl>
    <w:lvl w:ilvl="4" w:tplc="04190003" w:tentative="1">
      <w:start w:val="1"/>
      <w:numFmt w:val="lowerLetter"/>
      <w:lvlText w:val="%5."/>
      <w:lvlJc w:val="left"/>
      <w:pPr>
        <w:ind w:left="3382" w:hanging="360"/>
      </w:pPr>
    </w:lvl>
    <w:lvl w:ilvl="5" w:tplc="04190005" w:tentative="1">
      <w:start w:val="1"/>
      <w:numFmt w:val="lowerRoman"/>
      <w:lvlText w:val="%6."/>
      <w:lvlJc w:val="right"/>
      <w:pPr>
        <w:ind w:left="4102" w:hanging="180"/>
      </w:pPr>
    </w:lvl>
    <w:lvl w:ilvl="6" w:tplc="04190001" w:tentative="1">
      <w:start w:val="1"/>
      <w:numFmt w:val="decimal"/>
      <w:lvlText w:val="%7."/>
      <w:lvlJc w:val="left"/>
      <w:pPr>
        <w:ind w:left="4822" w:hanging="360"/>
      </w:pPr>
    </w:lvl>
    <w:lvl w:ilvl="7" w:tplc="04190003" w:tentative="1">
      <w:start w:val="1"/>
      <w:numFmt w:val="lowerLetter"/>
      <w:lvlText w:val="%8."/>
      <w:lvlJc w:val="left"/>
      <w:pPr>
        <w:ind w:left="5542" w:hanging="360"/>
      </w:pPr>
    </w:lvl>
    <w:lvl w:ilvl="8" w:tplc="04190005" w:tentative="1">
      <w:start w:val="1"/>
      <w:numFmt w:val="lowerRoman"/>
      <w:lvlText w:val="%9."/>
      <w:lvlJc w:val="right"/>
      <w:pPr>
        <w:ind w:left="6262" w:hanging="180"/>
      </w:pPr>
    </w:lvl>
  </w:abstractNum>
  <w:abstractNum w:abstractNumId="95" w15:restartNumberingAfterBreak="0">
    <w:nsid w:val="64AB4D4C"/>
    <w:multiLevelType w:val="hybridMultilevel"/>
    <w:tmpl w:val="2A382246"/>
    <w:lvl w:ilvl="0" w:tplc="18A2820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15:restartNumberingAfterBreak="0">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97" w15:restartNumberingAfterBreak="0">
    <w:nsid w:val="66D26412"/>
    <w:multiLevelType w:val="hybridMultilevel"/>
    <w:tmpl w:val="D4B6D334"/>
    <w:styleLink w:val="ab"/>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15:restartNumberingAfterBreak="0">
    <w:nsid w:val="69C90727"/>
    <w:multiLevelType w:val="multilevel"/>
    <w:tmpl w:val="F2309E50"/>
    <w:lvl w:ilvl="0">
      <w:start w:val="1"/>
      <w:numFmt w:val="bullet"/>
      <w:pStyle w:val="16"/>
      <w:suff w:val="space"/>
      <w:lvlText w:val=""/>
      <w:lvlJc w:val="left"/>
      <w:pPr>
        <w:ind w:left="720" w:firstLine="0"/>
      </w:pPr>
      <w:rPr>
        <w:rFonts w:ascii="Wingdings" w:hAnsi="Wingdings" w:hint="default"/>
      </w:rPr>
    </w:lvl>
    <w:lvl w:ilvl="1">
      <w:start w:val="1"/>
      <w:numFmt w:val="bullet"/>
      <w:pStyle w:val="25"/>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99" w15:restartNumberingAfterBreak="0">
    <w:nsid w:val="6B1B3507"/>
    <w:multiLevelType w:val="hybridMultilevel"/>
    <w:tmpl w:val="11CE71FC"/>
    <w:lvl w:ilvl="0" w:tplc="1FA8D1F2">
      <w:start w:val="1"/>
      <w:numFmt w:val="decimal"/>
      <w:pStyle w:val="17"/>
      <w:lvlText w:val="Таблица %1 "/>
      <w:lvlJc w:val="right"/>
      <w:pPr>
        <w:tabs>
          <w:tab w:val="num" w:pos="1429"/>
        </w:tabs>
        <w:ind w:left="1429" w:firstLine="792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6D9826F1"/>
    <w:multiLevelType w:val="hybridMultilevel"/>
    <w:tmpl w:val="280EF1C0"/>
    <w:lvl w:ilvl="0" w:tplc="A5E85F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6DB9137D"/>
    <w:multiLevelType w:val="hybridMultilevel"/>
    <w:tmpl w:val="7E8E9FC6"/>
    <w:lvl w:ilvl="0" w:tplc="6518BB9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15:restartNumberingAfterBreak="0">
    <w:nsid w:val="70CC008F"/>
    <w:multiLevelType w:val="multilevel"/>
    <w:tmpl w:val="D3A4E860"/>
    <w:lvl w:ilvl="0">
      <w:start w:val="1"/>
      <w:numFmt w:val="decimal"/>
      <w:pStyle w:val="ac"/>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c"/>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03" w15:restartNumberingAfterBreak="0">
    <w:nsid w:val="73DA4FED"/>
    <w:multiLevelType w:val="hybridMultilevel"/>
    <w:tmpl w:val="64545910"/>
    <w:lvl w:ilvl="0" w:tplc="6EF401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744714E8"/>
    <w:multiLevelType w:val="hybridMultilevel"/>
    <w:tmpl w:val="7396B0DE"/>
    <w:lvl w:ilvl="0" w:tplc="E26A8FD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5" w15:restartNumberingAfterBreak="0">
    <w:nsid w:val="74CE5093"/>
    <w:multiLevelType w:val="hybridMultilevel"/>
    <w:tmpl w:val="CFB63144"/>
    <w:lvl w:ilvl="0" w:tplc="00000007">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78193173"/>
    <w:multiLevelType w:val="hybridMultilevel"/>
    <w:tmpl w:val="261A2CE2"/>
    <w:styleLink w:val="1ai1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A5C5F4D"/>
    <w:multiLevelType w:val="hybridMultilevel"/>
    <w:tmpl w:val="DD3260E8"/>
    <w:lvl w:ilvl="0" w:tplc="4CB40EA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8" w15:restartNumberingAfterBreak="0">
    <w:nsid w:val="7AAE326C"/>
    <w:multiLevelType w:val="hybridMultilevel"/>
    <w:tmpl w:val="D64E2F66"/>
    <w:lvl w:ilvl="0" w:tplc="FFFFFFFF">
      <w:start w:val="1"/>
      <w:numFmt w:val="decimal"/>
      <w:pStyle w:val="S5"/>
      <w:lvlText w:val="Рисунок %1"/>
      <w:lvlJc w:val="left"/>
      <w:pPr>
        <w:ind w:left="360" w:hanging="360"/>
      </w:pPr>
      <w:rPr>
        <w:rFonts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09" w15:restartNumberingAfterBreak="0">
    <w:nsid w:val="7AB96445"/>
    <w:multiLevelType w:val="hybridMultilevel"/>
    <w:tmpl w:val="0DE6A1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15:restartNumberingAfterBreak="0">
    <w:nsid w:val="7B70495D"/>
    <w:multiLevelType w:val="hybridMultilevel"/>
    <w:tmpl w:val="72D4D25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41"/>
  </w:num>
  <w:num w:numId="3">
    <w:abstractNumId w:val="15"/>
  </w:num>
  <w:num w:numId="4">
    <w:abstractNumId w:val="1"/>
  </w:num>
  <w:num w:numId="5">
    <w:abstractNumId w:val="36"/>
  </w:num>
  <w:num w:numId="6">
    <w:abstractNumId w:val="78"/>
  </w:num>
  <w:num w:numId="7">
    <w:abstractNumId w:val="102"/>
  </w:num>
  <w:num w:numId="8">
    <w:abstractNumId w:val="14"/>
  </w:num>
  <w:num w:numId="9">
    <w:abstractNumId w:val="91"/>
  </w:num>
  <w:num w:numId="10">
    <w:abstractNumId w:val="16"/>
  </w:num>
  <w:num w:numId="11">
    <w:abstractNumId w:val="0"/>
  </w:num>
  <w:num w:numId="12">
    <w:abstractNumId w:val="43"/>
  </w:num>
  <w:num w:numId="1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97"/>
  </w:num>
  <w:num w:numId="16">
    <w:abstractNumId w:val="69"/>
  </w:num>
  <w:num w:numId="17">
    <w:abstractNumId w:val="2"/>
  </w:num>
  <w:num w:numId="18">
    <w:abstractNumId w:val="106"/>
  </w:num>
  <w:num w:numId="19">
    <w:abstractNumId w:val="63"/>
  </w:num>
  <w:num w:numId="20">
    <w:abstractNumId w:val="21"/>
  </w:num>
  <w:num w:numId="21">
    <w:abstractNumId w:val="75"/>
  </w:num>
  <w:num w:numId="22">
    <w:abstractNumId w:val="72"/>
  </w:num>
  <w:num w:numId="23">
    <w:abstractNumId w:val="108"/>
  </w:num>
  <w:num w:numId="24">
    <w:abstractNumId w:val="24"/>
  </w:num>
  <w:num w:numId="25">
    <w:abstractNumId w:val="99"/>
  </w:num>
  <w:num w:numId="26">
    <w:abstractNumId w:val="45"/>
  </w:num>
  <w:num w:numId="27">
    <w:abstractNumId w:val="20"/>
  </w:num>
  <w:num w:numId="28">
    <w:abstractNumId w:val="32"/>
  </w:num>
  <w:num w:numId="29">
    <w:abstractNumId w:val="29"/>
  </w:num>
  <w:num w:numId="30">
    <w:abstractNumId w:val="68"/>
  </w:num>
  <w:num w:numId="31">
    <w:abstractNumId w:val="19"/>
  </w:num>
  <w:num w:numId="32">
    <w:abstractNumId w:val="92"/>
  </w:num>
  <w:num w:numId="33">
    <w:abstractNumId w:val="55"/>
  </w:num>
  <w:num w:numId="34">
    <w:abstractNumId w:val="93"/>
  </w:num>
  <w:num w:numId="35">
    <w:abstractNumId w:val="60"/>
  </w:num>
  <w:num w:numId="36">
    <w:abstractNumId w:val="22"/>
  </w:num>
  <w:num w:numId="37">
    <w:abstractNumId w:val="31"/>
  </w:num>
  <w:num w:numId="38">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7"/>
  </w:num>
  <w:num w:numId="40">
    <w:abstractNumId w:val="89"/>
  </w:num>
  <w:num w:numId="4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35"/>
  </w:num>
  <w:num w:numId="44">
    <w:abstractNumId w:val="46"/>
  </w:num>
  <w:num w:numId="45">
    <w:abstractNumId w:val="65"/>
  </w:num>
  <w:num w:numId="46">
    <w:abstractNumId w:val="59"/>
  </w:num>
  <w:num w:numId="47">
    <w:abstractNumId w:val="73"/>
  </w:num>
  <w:num w:numId="48">
    <w:abstractNumId w:val="58"/>
  </w:num>
  <w:num w:numId="49">
    <w:abstractNumId w:val="98"/>
  </w:num>
  <w:num w:numId="50">
    <w:abstractNumId w:val="79"/>
  </w:num>
  <w:num w:numId="51">
    <w:abstractNumId w:val="70"/>
  </w:num>
  <w:num w:numId="52">
    <w:abstractNumId w:val="104"/>
  </w:num>
  <w:num w:numId="53">
    <w:abstractNumId w:val="25"/>
  </w:num>
  <w:num w:numId="54">
    <w:abstractNumId w:val="33"/>
  </w:num>
  <w:num w:numId="55">
    <w:abstractNumId w:val="51"/>
  </w:num>
  <w:num w:numId="56">
    <w:abstractNumId w:val="107"/>
  </w:num>
  <w:num w:numId="57">
    <w:abstractNumId w:val="103"/>
  </w:num>
  <w:num w:numId="58">
    <w:abstractNumId w:val="100"/>
  </w:num>
  <w:num w:numId="59">
    <w:abstractNumId w:val="54"/>
  </w:num>
  <w:num w:numId="60">
    <w:abstractNumId w:val="94"/>
  </w:num>
  <w:num w:numId="61">
    <w:abstractNumId w:val="84"/>
  </w:num>
  <w:num w:numId="62">
    <w:abstractNumId w:val="52"/>
  </w:num>
  <w:num w:numId="63">
    <w:abstractNumId w:val="48"/>
  </w:num>
  <w:num w:numId="64">
    <w:abstractNumId w:val="66"/>
  </w:num>
  <w:num w:numId="65">
    <w:abstractNumId w:val="23"/>
  </w:num>
  <w:num w:numId="66">
    <w:abstractNumId w:val="47"/>
  </w:num>
  <w:num w:numId="67">
    <w:abstractNumId w:val="71"/>
  </w:num>
  <w:num w:numId="68">
    <w:abstractNumId w:val="101"/>
  </w:num>
  <w:num w:numId="69">
    <w:abstractNumId w:val="90"/>
  </w:num>
  <w:num w:numId="70">
    <w:abstractNumId w:val="61"/>
  </w:num>
  <w:num w:numId="71">
    <w:abstractNumId w:val="77"/>
  </w:num>
  <w:num w:numId="72">
    <w:abstractNumId w:val="44"/>
  </w:num>
  <w:num w:numId="73">
    <w:abstractNumId w:val="53"/>
  </w:num>
  <w:num w:numId="74">
    <w:abstractNumId w:val="67"/>
  </w:num>
  <w:num w:numId="75">
    <w:abstractNumId w:val="34"/>
  </w:num>
  <w:num w:numId="76">
    <w:abstractNumId w:val="30"/>
  </w:num>
  <w:num w:numId="77">
    <w:abstractNumId w:val="109"/>
  </w:num>
  <w:num w:numId="78">
    <w:abstractNumId w:val="74"/>
  </w:num>
  <w:num w:numId="79">
    <w:abstractNumId w:val="50"/>
  </w:num>
  <w:num w:numId="80">
    <w:abstractNumId w:val="85"/>
  </w:num>
  <w:num w:numId="81">
    <w:abstractNumId w:val="17"/>
  </w:num>
  <w:num w:numId="82">
    <w:abstractNumId w:val="39"/>
  </w:num>
  <w:num w:numId="83">
    <w:abstractNumId w:val="42"/>
  </w:num>
  <w:num w:numId="84">
    <w:abstractNumId w:val="28"/>
  </w:num>
  <w:num w:numId="85">
    <w:abstractNumId w:val="76"/>
  </w:num>
  <w:num w:numId="86">
    <w:abstractNumId w:val="57"/>
  </w:num>
  <w:num w:numId="87">
    <w:abstractNumId w:val="64"/>
  </w:num>
  <w:num w:numId="88">
    <w:abstractNumId w:val="40"/>
  </w:num>
  <w:num w:numId="89">
    <w:abstractNumId w:val="83"/>
  </w:num>
  <w:num w:numId="90">
    <w:abstractNumId w:val="80"/>
  </w:num>
  <w:num w:numId="91">
    <w:abstractNumId w:val="37"/>
  </w:num>
  <w:num w:numId="92">
    <w:abstractNumId w:val="82"/>
  </w:num>
  <w:num w:numId="93">
    <w:abstractNumId w:val="110"/>
  </w:num>
  <w:num w:numId="94">
    <w:abstractNumId w:val="62"/>
  </w:num>
  <w:num w:numId="95">
    <w:abstractNumId w:val="95"/>
  </w:num>
  <w:num w:numId="96">
    <w:abstractNumId w:val="105"/>
  </w:num>
  <w:num w:numId="97">
    <w:abstractNumId w:val="56"/>
  </w:num>
  <w:num w:numId="98">
    <w:abstractNumId w:val="49"/>
  </w:num>
  <w:num w:numId="99">
    <w:abstractNumId w:val="81"/>
  </w:num>
  <w:num w:numId="100">
    <w:abstractNumId w:val="88"/>
  </w:num>
  <w:num w:numId="101">
    <w:abstractNumId w:val="3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EBF"/>
    <w:rsid w:val="0000067E"/>
    <w:rsid w:val="0000131F"/>
    <w:rsid w:val="00002407"/>
    <w:rsid w:val="00002411"/>
    <w:rsid w:val="00002D5E"/>
    <w:rsid w:val="000034D8"/>
    <w:rsid w:val="00003CFC"/>
    <w:rsid w:val="0000414B"/>
    <w:rsid w:val="00004A17"/>
    <w:rsid w:val="00004E9A"/>
    <w:rsid w:val="00005E18"/>
    <w:rsid w:val="00006676"/>
    <w:rsid w:val="00011D5C"/>
    <w:rsid w:val="00012504"/>
    <w:rsid w:val="00013525"/>
    <w:rsid w:val="000147F9"/>
    <w:rsid w:val="00014F68"/>
    <w:rsid w:val="0001566D"/>
    <w:rsid w:val="000158F0"/>
    <w:rsid w:val="00015CEC"/>
    <w:rsid w:val="00015E7B"/>
    <w:rsid w:val="000176D0"/>
    <w:rsid w:val="00017D0F"/>
    <w:rsid w:val="00020699"/>
    <w:rsid w:val="0002160C"/>
    <w:rsid w:val="0002163F"/>
    <w:rsid w:val="0002291F"/>
    <w:rsid w:val="00022AD0"/>
    <w:rsid w:val="00023589"/>
    <w:rsid w:val="00024078"/>
    <w:rsid w:val="00024478"/>
    <w:rsid w:val="0002496D"/>
    <w:rsid w:val="00024C4D"/>
    <w:rsid w:val="00024F45"/>
    <w:rsid w:val="0002533B"/>
    <w:rsid w:val="000257D6"/>
    <w:rsid w:val="00025A90"/>
    <w:rsid w:val="00032A30"/>
    <w:rsid w:val="000333BF"/>
    <w:rsid w:val="000336DA"/>
    <w:rsid w:val="000337F1"/>
    <w:rsid w:val="000339EC"/>
    <w:rsid w:val="00033A45"/>
    <w:rsid w:val="00033A50"/>
    <w:rsid w:val="00033CFD"/>
    <w:rsid w:val="00033D57"/>
    <w:rsid w:val="00034BFC"/>
    <w:rsid w:val="00035280"/>
    <w:rsid w:val="000359E7"/>
    <w:rsid w:val="0003632F"/>
    <w:rsid w:val="00036487"/>
    <w:rsid w:val="000366AB"/>
    <w:rsid w:val="0003689C"/>
    <w:rsid w:val="00036B32"/>
    <w:rsid w:val="000373D2"/>
    <w:rsid w:val="00037A29"/>
    <w:rsid w:val="000402A9"/>
    <w:rsid w:val="000408BB"/>
    <w:rsid w:val="00041578"/>
    <w:rsid w:val="000418C1"/>
    <w:rsid w:val="00041C02"/>
    <w:rsid w:val="0004208D"/>
    <w:rsid w:val="00042961"/>
    <w:rsid w:val="00043214"/>
    <w:rsid w:val="000433B3"/>
    <w:rsid w:val="00043C4B"/>
    <w:rsid w:val="00043DD7"/>
    <w:rsid w:val="00044F6A"/>
    <w:rsid w:val="000454F3"/>
    <w:rsid w:val="00045805"/>
    <w:rsid w:val="00045B75"/>
    <w:rsid w:val="000507A2"/>
    <w:rsid w:val="0005126C"/>
    <w:rsid w:val="0005155A"/>
    <w:rsid w:val="000515CA"/>
    <w:rsid w:val="00052709"/>
    <w:rsid w:val="00052C8E"/>
    <w:rsid w:val="000537DF"/>
    <w:rsid w:val="00053AB8"/>
    <w:rsid w:val="00053C3A"/>
    <w:rsid w:val="00053E39"/>
    <w:rsid w:val="00053F6A"/>
    <w:rsid w:val="000557B1"/>
    <w:rsid w:val="0005643A"/>
    <w:rsid w:val="0005685D"/>
    <w:rsid w:val="000569EB"/>
    <w:rsid w:val="00057258"/>
    <w:rsid w:val="00057450"/>
    <w:rsid w:val="00057978"/>
    <w:rsid w:val="00060A3F"/>
    <w:rsid w:val="00060DE3"/>
    <w:rsid w:val="00060F1C"/>
    <w:rsid w:val="0006119D"/>
    <w:rsid w:val="00061821"/>
    <w:rsid w:val="00062804"/>
    <w:rsid w:val="00063AAF"/>
    <w:rsid w:val="00063FCF"/>
    <w:rsid w:val="00064A5C"/>
    <w:rsid w:val="00065399"/>
    <w:rsid w:val="00065679"/>
    <w:rsid w:val="0006633D"/>
    <w:rsid w:val="000666C6"/>
    <w:rsid w:val="000678D8"/>
    <w:rsid w:val="00067A86"/>
    <w:rsid w:val="00067F96"/>
    <w:rsid w:val="00070204"/>
    <w:rsid w:val="00070B61"/>
    <w:rsid w:val="00070B8E"/>
    <w:rsid w:val="0007155D"/>
    <w:rsid w:val="00072613"/>
    <w:rsid w:val="00072966"/>
    <w:rsid w:val="0007378C"/>
    <w:rsid w:val="00073A34"/>
    <w:rsid w:val="000749D3"/>
    <w:rsid w:val="00074A2B"/>
    <w:rsid w:val="00075700"/>
    <w:rsid w:val="00075BE8"/>
    <w:rsid w:val="00075FA1"/>
    <w:rsid w:val="00076D09"/>
    <w:rsid w:val="00077322"/>
    <w:rsid w:val="00080318"/>
    <w:rsid w:val="000808C5"/>
    <w:rsid w:val="000816BE"/>
    <w:rsid w:val="00081807"/>
    <w:rsid w:val="00081845"/>
    <w:rsid w:val="00081A6A"/>
    <w:rsid w:val="0008272F"/>
    <w:rsid w:val="00082E39"/>
    <w:rsid w:val="00083410"/>
    <w:rsid w:val="000834B4"/>
    <w:rsid w:val="00084A20"/>
    <w:rsid w:val="00085933"/>
    <w:rsid w:val="00085D33"/>
    <w:rsid w:val="00085D61"/>
    <w:rsid w:val="00086F73"/>
    <w:rsid w:val="000874CC"/>
    <w:rsid w:val="000900A5"/>
    <w:rsid w:val="000909EA"/>
    <w:rsid w:val="0009159F"/>
    <w:rsid w:val="000915CD"/>
    <w:rsid w:val="0009162B"/>
    <w:rsid w:val="00091666"/>
    <w:rsid w:val="0009172E"/>
    <w:rsid w:val="000920EA"/>
    <w:rsid w:val="00092F4F"/>
    <w:rsid w:val="000938B4"/>
    <w:rsid w:val="00093D4E"/>
    <w:rsid w:val="00095BD7"/>
    <w:rsid w:val="000962AA"/>
    <w:rsid w:val="00096492"/>
    <w:rsid w:val="00096EBF"/>
    <w:rsid w:val="00097076"/>
    <w:rsid w:val="000974C4"/>
    <w:rsid w:val="00097954"/>
    <w:rsid w:val="00097F8C"/>
    <w:rsid w:val="000A01CA"/>
    <w:rsid w:val="000A0C27"/>
    <w:rsid w:val="000A0F4F"/>
    <w:rsid w:val="000A18D8"/>
    <w:rsid w:val="000A22C8"/>
    <w:rsid w:val="000A3266"/>
    <w:rsid w:val="000A3645"/>
    <w:rsid w:val="000A3673"/>
    <w:rsid w:val="000A38A8"/>
    <w:rsid w:val="000A3AF9"/>
    <w:rsid w:val="000A3B88"/>
    <w:rsid w:val="000A4192"/>
    <w:rsid w:val="000A4771"/>
    <w:rsid w:val="000A4C2B"/>
    <w:rsid w:val="000A4C31"/>
    <w:rsid w:val="000A55EA"/>
    <w:rsid w:val="000A586C"/>
    <w:rsid w:val="000A5DD9"/>
    <w:rsid w:val="000A5E51"/>
    <w:rsid w:val="000A678C"/>
    <w:rsid w:val="000A736C"/>
    <w:rsid w:val="000A7D26"/>
    <w:rsid w:val="000B01C2"/>
    <w:rsid w:val="000B02CD"/>
    <w:rsid w:val="000B100B"/>
    <w:rsid w:val="000B156B"/>
    <w:rsid w:val="000B1E2E"/>
    <w:rsid w:val="000B2027"/>
    <w:rsid w:val="000B21E4"/>
    <w:rsid w:val="000B2207"/>
    <w:rsid w:val="000B2D59"/>
    <w:rsid w:val="000B3381"/>
    <w:rsid w:val="000B40B2"/>
    <w:rsid w:val="000B5C6A"/>
    <w:rsid w:val="000B648F"/>
    <w:rsid w:val="000B669A"/>
    <w:rsid w:val="000B7354"/>
    <w:rsid w:val="000C0195"/>
    <w:rsid w:val="000C12A9"/>
    <w:rsid w:val="000C1383"/>
    <w:rsid w:val="000C29ED"/>
    <w:rsid w:val="000C30F4"/>
    <w:rsid w:val="000C4556"/>
    <w:rsid w:val="000C53D5"/>
    <w:rsid w:val="000C55E6"/>
    <w:rsid w:val="000C56FE"/>
    <w:rsid w:val="000C6A96"/>
    <w:rsid w:val="000C6AB8"/>
    <w:rsid w:val="000C6B0F"/>
    <w:rsid w:val="000C7C89"/>
    <w:rsid w:val="000C7F36"/>
    <w:rsid w:val="000D1BBA"/>
    <w:rsid w:val="000D28AC"/>
    <w:rsid w:val="000D2A8F"/>
    <w:rsid w:val="000D2BE9"/>
    <w:rsid w:val="000D2D00"/>
    <w:rsid w:val="000D34CC"/>
    <w:rsid w:val="000D3ADE"/>
    <w:rsid w:val="000D3E47"/>
    <w:rsid w:val="000D3E67"/>
    <w:rsid w:val="000D40C0"/>
    <w:rsid w:val="000D411E"/>
    <w:rsid w:val="000D439A"/>
    <w:rsid w:val="000D47EB"/>
    <w:rsid w:val="000D4C16"/>
    <w:rsid w:val="000D50BC"/>
    <w:rsid w:val="000D58CE"/>
    <w:rsid w:val="000D5942"/>
    <w:rsid w:val="000D67F3"/>
    <w:rsid w:val="000D6BAF"/>
    <w:rsid w:val="000D6D55"/>
    <w:rsid w:val="000D6F63"/>
    <w:rsid w:val="000D72CA"/>
    <w:rsid w:val="000D7BE8"/>
    <w:rsid w:val="000E14C7"/>
    <w:rsid w:val="000E1805"/>
    <w:rsid w:val="000E1C98"/>
    <w:rsid w:val="000E1D31"/>
    <w:rsid w:val="000E1DDD"/>
    <w:rsid w:val="000E381B"/>
    <w:rsid w:val="000E5404"/>
    <w:rsid w:val="000E5475"/>
    <w:rsid w:val="000E606D"/>
    <w:rsid w:val="000E62C5"/>
    <w:rsid w:val="000E68AD"/>
    <w:rsid w:val="000E6E1C"/>
    <w:rsid w:val="000E71B5"/>
    <w:rsid w:val="000E7558"/>
    <w:rsid w:val="000F05E6"/>
    <w:rsid w:val="000F1507"/>
    <w:rsid w:val="000F28B8"/>
    <w:rsid w:val="000F378A"/>
    <w:rsid w:val="000F3D61"/>
    <w:rsid w:val="000F4349"/>
    <w:rsid w:val="000F5064"/>
    <w:rsid w:val="000F52AE"/>
    <w:rsid w:val="000F5429"/>
    <w:rsid w:val="000F54D7"/>
    <w:rsid w:val="000F5A97"/>
    <w:rsid w:val="000F5DF0"/>
    <w:rsid w:val="000F5E2E"/>
    <w:rsid w:val="000F618F"/>
    <w:rsid w:val="000F6721"/>
    <w:rsid w:val="000F70C9"/>
    <w:rsid w:val="000F717E"/>
    <w:rsid w:val="000F7973"/>
    <w:rsid w:val="000F7D28"/>
    <w:rsid w:val="00100FC3"/>
    <w:rsid w:val="00101354"/>
    <w:rsid w:val="00101968"/>
    <w:rsid w:val="001022B9"/>
    <w:rsid w:val="00102BDB"/>
    <w:rsid w:val="001035BC"/>
    <w:rsid w:val="0010432C"/>
    <w:rsid w:val="001045F9"/>
    <w:rsid w:val="00104D67"/>
    <w:rsid w:val="0010524E"/>
    <w:rsid w:val="001055BE"/>
    <w:rsid w:val="00105C42"/>
    <w:rsid w:val="00110116"/>
    <w:rsid w:val="0011031C"/>
    <w:rsid w:val="00110991"/>
    <w:rsid w:val="001130BD"/>
    <w:rsid w:val="00113176"/>
    <w:rsid w:val="0011333B"/>
    <w:rsid w:val="00113A18"/>
    <w:rsid w:val="00114223"/>
    <w:rsid w:val="00114D0F"/>
    <w:rsid w:val="00114D70"/>
    <w:rsid w:val="00116042"/>
    <w:rsid w:val="001163AB"/>
    <w:rsid w:val="00116455"/>
    <w:rsid w:val="0011695B"/>
    <w:rsid w:val="00116D35"/>
    <w:rsid w:val="00116FDF"/>
    <w:rsid w:val="00117196"/>
    <w:rsid w:val="0011763E"/>
    <w:rsid w:val="001177D4"/>
    <w:rsid w:val="00117CD1"/>
    <w:rsid w:val="00120207"/>
    <w:rsid w:val="001205AE"/>
    <w:rsid w:val="00122429"/>
    <w:rsid w:val="0012408C"/>
    <w:rsid w:val="00124C8A"/>
    <w:rsid w:val="00124E69"/>
    <w:rsid w:val="001251F7"/>
    <w:rsid w:val="001261C1"/>
    <w:rsid w:val="00127B1C"/>
    <w:rsid w:val="001301F9"/>
    <w:rsid w:val="00130B4A"/>
    <w:rsid w:val="00131419"/>
    <w:rsid w:val="0013153B"/>
    <w:rsid w:val="0013161A"/>
    <w:rsid w:val="00133A74"/>
    <w:rsid w:val="0013446F"/>
    <w:rsid w:val="0013458E"/>
    <w:rsid w:val="001352B2"/>
    <w:rsid w:val="00136270"/>
    <w:rsid w:val="00136606"/>
    <w:rsid w:val="0013668D"/>
    <w:rsid w:val="00136909"/>
    <w:rsid w:val="00137005"/>
    <w:rsid w:val="00137263"/>
    <w:rsid w:val="0014117B"/>
    <w:rsid w:val="00141922"/>
    <w:rsid w:val="00141CB9"/>
    <w:rsid w:val="001423D9"/>
    <w:rsid w:val="0014247C"/>
    <w:rsid w:val="0014325A"/>
    <w:rsid w:val="00143ABA"/>
    <w:rsid w:val="00144654"/>
    <w:rsid w:val="00144FFF"/>
    <w:rsid w:val="00145D60"/>
    <w:rsid w:val="001461A3"/>
    <w:rsid w:val="001463EE"/>
    <w:rsid w:val="00146471"/>
    <w:rsid w:val="00146BC1"/>
    <w:rsid w:val="0014794E"/>
    <w:rsid w:val="00150047"/>
    <w:rsid w:val="001501A6"/>
    <w:rsid w:val="0015074D"/>
    <w:rsid w:val="00150A54"/>
    <w:rsid w:val="00150AD0"/>
    <w:rsid w:val="00150B8E"/>
    <w:rsid w:val="001515B0"/>
    <w:rsid w:val="00151AA5"/>
    <w:rsid w:val="0015274D"/>
    <w:rsid w:val="00152FE5"/>
    <w:rsid w:val="00153EFB"/>
    <w:rsid w:val="00154299"/>
    <w:rsid w:val="00154EB9"/>
    <w:rsid w:val="001553D7"/>
    <w:rsid w:val="00155A85"/>
    <w:rsid w:val="00155D28"/>
    <w:rsid w:val="00156584"/>
    <w:rsid w:val="00156647"/>
    <w:rsid w:val="0015675D"/>
    <w:rsid w:val="00156A48"/>
    <w:rsid w:val="00156B90"/>
    <w:rsid w:val="001604B2"/>
    <w:rsid w:val="00160DE8"/>
    <w:rsid w:val="00161215"/>
    <w:rsid w:val="00162A07"/>
    <w:rsid w:val="00162A3B"/>
    <w:rsid w:val="00162AE2"/>
    <w:rsid w:val="00162D6E"/>
    <w:rsid w:val="00162FEA"/>
    <w:rsid w:val="00163122"/>
    <w:rsid w:val="001638FE"/>
    <w:rsid w:val="00164571"/>
    <w:rsid w:val="00164FE6"/>
    <w:rsid w:val="00165101"/>
    <w:rsid w:val="00166135"/>
    <w:rsid w:val="00166CAE"/>
    <w:rsid w:val="00166D58"/>
    <w:rsid w:val="00167520"/>
    <w:rsid w:val="00167A9D"/>
    <w:rsid w:val="00170589"/>
    <w:rsid w:val="001710CB"/>
    <w:rsid w:val="001710E5"/>
    <w:rsid w:val="001711F7"/>
    <w:rsid w:val="00171974"/>
    <w:rsid w:val="001721DD"/>
    <w:rsid w:val="00172747"/>
    <w:rsid w:val="00172D2B"/>
    <w:rsid w:val="00172EC1"/>
    <w:rsid w:val="00173931"/>
    <w:rsid w:val="00173B18"/>
    <w:rsid w:val="0017452F"/>
    <w:rsid w:val="00174718"/>
    <w:rsid w:val="00174ADA"/>
    <w:rsid w:val="001762E3"/>
    <w:rsid w:val="00176945"/>
    <w:rsid w:val="001772B5"/>
    <w:rsid w:val="00177C79"/>
    <w:rsid w:val="00177F5B"/>
    <w:rsid w:val="0018012D"/>
    <w:rsid w:val="001805A5"/>
    <w:rsid w:val="00180787"/>
    <w:rsid w:val="00180861"/>
    <w:rsid w:val="001814B4"/>
    <w:rsid w:val="00181DB3"/>
    <w:rsid w:val="001829D0"/>
    <w:rsid w:val="00182BA1"/>
    <w:rsid w:val="00182F8B"/>
    <w:rsid w:val="00183F0E"/>
    <w:rsid w:val="00185217"/>
    <w:rsid w:val="001855C4"/>
    <w:rsid w:val="00185849"/>
    <w:rsid w:val="00187EAD"/>
    <w:rsid w:val="00190108"/>
    <w:rsid w:val="001907ED"/>
    <w:rsid w:val="00190A3A"/>
    <w:rsid w:val="001915A8"/>
    <w:rsid w:val="0019228C"/>
    <w:rsid w:val="00192454"/>
    <w:rsid w:val="00192742"/>
    <w:rsid w:val="0019277F"/>
    <w:rsid w:val="00192A1F"/>
    <w:rsid w:val="00193A8C"/>
    <w:rsid w:val="00193DC6"/>
    <w:rsid w:val="00194BDF"/>
    <w:rsid w:val="0019527D"/>
    <w:rsid w:val="001952FA"/>
    <w:rsid w:val="001964BF"/>
    <w:rsid w:val="00196628"/>
    <w:rsid w:val="00197D02"/>
    <w:rsid w:val="001A0962"/>
    <w:rsid w:val="001A2142"/>
    <w:rsid w:val="001A2221"/>
    <w:rsid w:val="001A2255"/>
    <w:rsid w:val="001A26B4"/>
    <w:rsid w:val="001A376B"/>
    <w:rsid w:val="001A38AB"/>
    <w:rsid w:val="001A4B3B"/>
    <w:rsid w:val="001A5276"/>
    <w:rsid w:val="001A55B4"/>
    <w:rsid w:val="001A5737"/>
    <w:rsid w:val="001A5D84"/>
    <w:rsid w:val="001A6136"/>
    <w:rsid w:val="001A6480"/>
    <w:rsid w:val="001A6A9A"/>
    <w:rsid w:val="001A6E48"/>
    <w:rsid w:val="001A7066"/>
    <w:rsid w:val="001A72BA"/>
    <w:rsid w:val="001B0090"/>
    <w:rsid w:val="001B12E2"/>
    <w:rsid w:val="001B1860"/>
    <w:rsid w:val="001B2889"/>
    <w:rsid w:val="001B2A79"/>
    <w:rsid w:val="001B3675"/>
    <w:rsid w:val="001B36C5"/>
    <w:rsid w:val="001B3B09"/>
    <w:rsid w:val="001B3ED6"/>
    <w:rsid w:val="001B4236"/>
    <w:rsid w:val="001B4684"/>
    <w:rsid w:val="001B4D02"/>
    <w:rsid w:val="001B53C2"/>
    <w:rsid w:val="001B558D"/>
    <w:rsid w:val="001B5BBD"/>
    <w:rsid w:val="001B6560"/>
    <w:rsid w:val="001B65D7"/>
    <w:rsid w:val="001B6C86"/>
    <w:rsid w:val="001B74EF"/>
    <w:rsid w:val="001B7DE5"/>
    <w:rsid w:val="001B7E82"/>
    <w:rsid w:val="001B7EFE"/>
    <w:rsid w:val="001C00F4"/>
    <w:rsid w:val="001C0737"/>
    <w:rsid w:val="001C2192"/>
    <w:rsid w:val="001C2BD5"/>
    <w:rsid w:val="001C35FA"/>
    <w:rsid w:val="001C3E51"/>
    <w:rsid w:val="001C475F"/>
    <w:rsid w:val="001C5082"/>
    <w:rsid w:val="001C6131"/>
    <w:rsid w:val="001C74F9"/>
    <w:rsid w:val="001C7647"/>
    <w:rsid w:val="001C76D5"/>
    <w:rsid w:val="001D03FB"/>
    <w:rsid w:val="001D0E3A"/>
    <w:rsid w:val="001D1C0C"/>
    <w:rsid w:val="001D1FD2"/>
    <w:rsid w:val="001D2312"/>
    <w:rsid w:val="001D2661"/>
    <w:rsid w:val="001D3356"/>
    <w:rsid w:val="001D3BA8"/>
    <w:rsid w:val="001D3EB2"/>
    <w:rsid w:val="001D4827"/>
    <w:rsid w:val="001D4A88"/>
    <w:rsid w:val="001D5DEC"/>
    <w:rsid w:val="001D5E26"/>
    <w:rsid w:val="001D639E"/>
    <w:rsid w:val="001D67A8"/>
    <w:rsid w:val="001D6990"/>
    <w:rsid w:val="001D7064"/>
    <w:rsid w:val="001D7805"/>
    <w:rsid w:val="001E0299"/>
    <w:rsid w:val="001E1267"/>
    <w:rsid w:val="001E173E"/>
    <w:rsid w:val="001E1757"/>
    <w:rsid w:val="001E1E58"/>
    <w:rsid w:val="001E2532"/>
    <w:rsid w:val="001E2CA7"/>
    <w:rsid w:val="001E3451"/>
    <w:rsid w:val="001E3AC6"/>
    <w:rsid w:val="001E3BA2"/>
    <w:rsid w:val="001E4726"/>
    <w:rsid w:val="001E4D1D"/>
    <w:rsid w:val="001E506B"/>
    <w:rsid w:val="001E575A"/>
    <w:rsid w:val="001E5B36"/>
    <w:rsid w:val="001E6710"/>
    <w:rsid w:val="001E699D"/>
    <w:rsid w:val="001F092D"/>
    <w:rsid w:val="001F11F7"/>
    <w:rsid w:val="001F2338"/>
    <w:rsid w:val="001F3013"/>
    <w:rsid w:val="001F344C"/>
    <w:rsid w:val="001F3952"/>
    <w:rsid w:val="001F4802"/>
    <w:rsid w:val="001F4AE5"/>
    <w:rsid w:val="001F51D1"/>
    <w:rsid w:val="001F51FE"/>
    <w:rsid w:val="001F5932"/>
    <w:rsid w:val="001F7BAF"/>
    <w:rsid w:val="001F7ECA"/>
    <w:rsid w:val="00202C2F"/>
    <w:rsid w:val="00203DF2"/>
    <w:rsid w:val="00203E3E"/>
    <w:rsid w:val="00204546"/>
    <w:rsid w:val="00204676"/>
    <w:rsid w:val="00204755"/>
    <w:rsid w:val="00204EE1"/>
    <w:rsid w:val="0020529E"/>
    <w:rsid w:val="00205501"/>
    <w:rsid w:val="00205F83"/>
    <w:rsid w:val="002064C0"/>
    <w:rsid w:val="00206629"/>
    <w:rsid w:val="00206C07"/>
    <w:rsid w:val="00206FE9"/>
    <w:rsid w:val="00207A3D"/>
    <w:rsid w:val="00207A41"/>
    <w:rsid w:val="00207A8E"/>
    <w:rsid w:val="00207B2F"/>
    <w:rsid w:val="00207C4C"/>
    <w:rsid w:val="00207CFC"/>
    <w:rsid w:val="00212040"/>
    <w:rsid w:val="00212138"/>
    <w:rsid w:val="00212193"/>
    <w:rsid w:val="00212593"/>
    <w:rsid w:val="0021462B"/>
    <w:rsid w:val="002151A5"/>
    <w:rsid w:val="002152A9"/>
    <w:rsid w:val="00215F13"/>
    <w:rsid w:val="002163D1"/>
    <w:rsid w:val="00216C20"/>
    <w:rsid w:val="00216C96"/>
    <w:rsid w:val="00217088"/>
    <w:rsid w:val="0021774D"/>
    <w:rsid w:val="00217C1F"/>
    <w:rsid w:val="00217EA8"/>
    <w:rsid w:val="00217F49"/>
    <w:rsid w:val="00221CB3"/>
    <w:rsid w:val="00221E66"/>
    <w:rsid w:val="002244AE"/>
    <w:rsid w:val="002245C1"/>
    <w:rsid w:val="00224876"/>
    <w:rsid w:val="002248F7"/>
    <w:rsid w:val="002251E8"/>
    <w:rsid w:val="002253DC"/>
    <w:rsid w:val="0022596E"/>
    <w:rsid w:val="00226000"/>
    <w:rsid w:val="0022613E"/>
    <w:rsid w:val="002264EC"/>
    <w:rsid w:val="00226770"/>
    <w:rsid w:val="00226B87"/>
    <w:rsid w:val="0023046C"/>
    <w:rsid w:val="002305EE"/>
    <w:rsid w:val="002306C2"/>
    <w:rsid w:val="002313A6"/>
    <w:rsid w:val="0023157A"/>
    <w:rsid w:val="00231F67"/>
    <w:rsid w:val="00232270"/>
    <w:rsid w:val="00233E5F"/>
    <w:rsid w:val="00234074"/>
    <w:rsid w:val="00234133"/>
    <w:rsid w:val="00234949"/>
    <w:rsid w:val="002349CC"/>
    <w:rsid w:val="00235625"/>
    <w:rsid w:val="00236487"/>
    <w:rsid w:val="00236E4C"/>
    <w:rsid w:val="00237245"/>
    <w:rsid w:val="002374D8"/>
    <w:rsid w:val="00237EFE"/>
    <w:rsid w:val="0024045D"/>
    <w:rsid w:val="00240798"/>
    <w:rsid w:val="00240C6F"/>
    <w:rsid w:val="0024123B"/>
    <w:rsid w:val="00241E0E"/>
    <w:rsid w:val="002420ED"/>
    <w:rsid w:val="0024223E"/>
    <w:rsid w:val="002424C7"/>
    <w:rsid w:val="00242697"/>
    <w:rsid w:val="00242B5F"/>
    <w:rsid w:val="00242F7F"/>
    <w:rsid w:val="00243201"/>
    <w:rsid w:val="00244438"/>
    <w:rsid w:val="00244458"/>
    <w:rsid w:val="002447C4"/>
    <w:rsid w:val="00244DC8"/>
    <w:rsid w:val="00244F1E"/>
    <w:rsid w:val="0024517E"/>
    <w:rsid w:val="00246059"/>
    <w:rsid w:val="00247724"/>
    <w:rsid w:val="00247E49"/>
    <w:rsid w:val="0025080B"/>
    <w:rsid w:val="0025162A"/>
    <w:rsid w:val="00252164"/>
    <w:rsid w:val="0025229C"/>
    <w:rsid w:val="00252B7D"/>
    <w:rsid w:val="00253B80"/>
    <w:rsid w:val="002550B1"/>
    <w:rsid w:val="00255525"/>
    <w:rsid w:val="00256717"/>
    <w:rsid w:val="00256AA7"/>
    <w:rsid w:val="00257B37"/>
    <w:rsid w:val="00257F17"/>
    <w:rsid w:val="0026044C"/>
    <w:rsid w:val="0026171C"/>
    <w:rsid w:val="00261C31"/>
    <w:rsid w:val="00262157"/>
    <w:rsid w:val="00262177"/>
    <w:rsid w:val="00262306"/>
    <w:rsid w:val="002626B6"/>
    <w:rsid w:val="002628B0"/>
    <w:rsid w:val="00262B56"/>
    <w:rsid w:val="00262EB3"/>
    <w:rsid w:val="002633DB"/>
    <w:rsid w:val="00263660"/>
    <w:rsid w:val="00263A29"/>
    <w:rsid w:val="002650D3"/>
    <w:rsid w:val="00265523"/>
    <w:rsid w:val="00265F20"/>
    <w:rsid w:val="0026659C"/>
    <w:rsid w:val="00266BFF"/>
    <w:rsid w:val="00267297"/>
    <w:rsid w:val="00267A64"/>
    <w:rsid w:val="00267D74"/>
    <w:rsid w:val="00270663"/>
    <w:rsid w:val="00270835"/>
    <w:rsid w:val="00270C36"/>
    <w:rsid w:val="00270EE1"/>
    <w:rsid w:val="00271941"/>
    <w:rsid w:val="00271F1C"/>
    <w:rsid w:val="002723FD"/>
    <w:rsid w:val="00272E4A"/>
    <w:rsid w:val="002742A6"/>
    <w:rsid w:val="002771F1"/>
    <w:rsid w:val="00277765"/>
    <w:rsid w:val="002802C8"/>
    <w:rsid w:val="002814AF"/>
    <w:rsid w:val="00281549"/>
    <w:rsid w:val="002816DB"/>
    <w:rsid w:val="00282002"/>
    <w:rsid w:val="00282404"/>
    <w:rsid w:val="00282502"/>
    <w:rsid w:val="002829E6"/>
    <w:rsid w:val="0028303C"/>
    <w:rsid w:val="0028306B"/>
    <w:rsid w:val="00283746"/>
    <w:rsid w:val="00283C0C"/>
    <w:rsid w:val="00284241"/>
    <w:rsid w:val="00284469"/>
    <w:rsid w:val="00284DFA"/>
    <w:rsid w:val="00284F4D"/>
    <w:rsid w:val="00285314"/>
    <w:rsid w:val="002856FD"/>
    <w:rsid w:val="00285D3A"/>
    <w:rsid w:val="00286034"/>
    <w:rsid w:val="0028637E"/>
    <w:rsid w:val="00286467"/>
    <w:rsid w:val="00287808"/>
    <w:rsid w:val="002905FF"/>
    <w:rsid w:val="002910D5"/>
    <w:rsid w:val="00291289"/>
    <w:rsid w:val="0029159F"/>
    <w:rsid w:val="00291D77"/>
    <w:rsid w:val="00291EE4"/>
    <w:rsid w:val="002920A5"/>
    <w:rsid w:val="00292F1E"/>
    <w:rsid w:val="0029354E"/>
    <w:rsid w:val="00293709"/>
    <w:rsid w:val="002940CF"/>
    <w:rsid w:val="00294224"/>
    <w:rsid w:val="002958D3"/>
    <w:rsid w:val="00295DF8"/>
    <w:rsid w:val="002965A3"/>
    <w:rsid w:val="00296A82"/>
    <w:rsid w:val="00296E22"/>
    <w:rsid w:val="002970FD"/>
    <w:rsid w:val="00297343"/>
    <w:rsid w:val="002978C0"/>
    <w:rsid w:val="00297FC7"/>
    <w:rsid w:val="002A0321"/>
    <w:rsid w:val="002A1095"/>
    <w:rsid w:val="002A190E"/>
    <w:rsid w:val="002A2597"/>
    <w:rsid w:val="002A2C86"/>
    <w:rsid w:val="002A32CC"/>
    <w:rsid w:val="002A3937"/>
    <w:rsid w:val="002A41CF"/>
    <w:rsid w:val="002A4CC7"/>
    <w:rsid w:val="002A4D60"/>
    <w:rsid w:val="002A4F9D"/>
    <w:rsid w:val="002A6223"/>
    <w:rsid w:val="002A645E"/>
    <w:rsid w:val="002A6AD0"/>
    <w:rsid w:val="002A70AD"/>
    <w:rsid w:val="002B0A35"/>
    <w:rsid w:val="002B0F20"/>
    <w:rsid w:val="002B197E"/>
    <w:rsid w:val="002B31EB"/>
    <w:rsid w:val="002B3AC9"/>
    <w:rsid w:val="002B4013"/>
    <w:rsid w:val="002B4129"/>
    <w:rsid w:val="002B49AA"/>
    <w:rsid w:val="002B5FE6"/>
    <w:rsid w:val="002B722D"/>
    <w:rsid w:val="002B7678"/>
    <w:rsid w:val="002B7938"/>
    <w:rsid w:val="002B7AF6"/>
    <w:rsid w:val="002B7C4E"/>
    <w:rsid w:val="002C0193"/>
    <w:rsid w:val="002C06D6"/>
    <w:rsid w:val="002C1078"/>
    <w:rsid w:val="002C125D"/>
    <w:rsid w:val="002C1E43"/>
    <w:rsid w:val="002C227A"/>
    <w:rsid w:val="002C22FC"/>
    <w:rsid w:val="002C2AB7"/>
    <w:rsid w:val="002C3908"/>
    <w:rsid w:val="002C4102"/>
    <w:rsid w:val="002C45A8"/>
    <w:rsid w:val="002C4853"/>
    <w:rsid w:val="002C4E30"/>
    <w:rsid w:val="002C50A1"/>
    <w:rsid w:val="002C5F4E"/>
    <w:rsid w:val="002C678B"/>
    <w:rsid w:val="002C72C1"/>
    <w:rsid w:val="002C779E"/>
    <w:rsid w:val="002C7D07"/>
    <w:rsid w:val="002D0316"/>
    <w:rsid w:val="002D09BB"/>
    <w:rsid w:val="002D0B18"/>
    <w:rsid w:val="002D0E10"/>
    <w:rsid w:val="002D12AC"/>
    <w:rsid w:val="002D1777"/>
    <w:rsid w:val="002D399C"/>
    <w:rsid w:val="002D4122"/>
    <w:rsid w:val="002D45E9"/>
    <w:rsid w:val="002D47A9"/>
    <w:rsid w:val="002D54BF"/>
    <w:rsid w:val="002D55A6"/>
    <w:rsid w:val="002D60AF"/>
    <w:rsid w:val="002D634C"/>
    <w:rsid w:val="002D6B5F"/>
    <w:rsid w:val="002D6B64"/>
    <w:rsid w:val="002D7AE9"/>
    <w:rsid w:val="002E11E4"/>
    <w:rsid w:val="002E178F"/>
    <w:rsid w:val="002E1BEB"/>
    <w:rsid w:val="002E1C26"/>
    <w:rsid w:val="002E2685"/>
    <w:rsid w:val="002E2FC6"/>
    <w:rsid w:val="002E3C1D"/>
    <w:rsid w:val="002E3EAC"/>
    <w:rsid w:val="002E4908"/>
    <w:rsid w:val="002E4C03"/>
    <w:rsid w:val="002E5177"/>
    <w:rsid w:val="002E52C3"/>
    <w:rsid w:val="002E7BAE"/>
    <w:rsid w:val="002F0345"/>
    <w:rsid w:val="002F10FF"/>
    <w:rsid w:val="002F190A"/>
    <w:rsid w:val="002F1A2D"/>
    <w:rsid w:val="002F1AE6"/>
    <w:rsid w:val="002F2A62"/>
    <w:rsid w:val="002F2C41"/>
    <w:rsid w:val="002F2C4B"/>
    <w:rsid w:val="002F350A"/>
    <w:rsid w:val="002F4147"/>
    <w:rsid w:val="002F4602"/>
    <w:rsid w:val="002F4856"/>
    <w:rsid w:val="002F49D9"/>
    <w:rsid w:val="002F4CD4"/>
    <w:rsid w:val="002F4DB3"/>
    <w:rsid w:val="002F50ED"/>
    <w:rsid w:val="002F5D8E"/>
    <w:rsid w:val="002F67A1"/>
    <w:rsid w:val="002F6BEA"/>
    <w:rsid w:val="002F730A"/>
    <w:rsid w:val="003019B9"/>
    <w:rsid w:val="00302719"/>
    <w:rsid w:val="00302C37"/>
    <w:rsid w:val="00303D16"/>
    <w:rsid w:val="003042B7"/>
    <w:rsid w:val="00304DE2"/>
    <w:rsid w:val="0030597F"/>
    <w:rsid w:val="00305FFD"/>
    <w:rsid w:val="00306849"/>
    <w:rsid w:val="003075AA"/>
    <w:rsid w:val="003079F4"/>
    <w:rsid w:val="00312618"/>
    <w:rsid w:val="00312BB6"/>
    <w:rsid w:val="003131BF"/>
    <w:rsid w:val="0031328C"/>
    <w:rsid w:val="003132FB"/>
    <w:rsid w:val="00313F2A"/>
    <w:rsid w:val="003149BD"/>
    <w:rsid w:val="00314BE6"/>
    <w:rsid w:val="00315816"/>
    <w:rsid w:val="0031619C"/>
    <w:rsid w:val="003161B5"/>
    <w:rsid w:val="003165E1"/>
    <w:rsid w:val="0031768E"/>
    <w:rsid w:val="0032001E"/>
    <w:rsid w:val="00321ECB"/>
    <w:rsid w:val="003236D7"/>
    <w:rsid w:val="003241D9"/>
    <w:rsid w:val="003249C1"/>
    <w:rsid w:val="00324D13"/>
    <w:rsid w:val="003255C4"/>
    <w:rsid w:val="00325D0D"/>
    <w:rsid w:val="00326143"/>
    <w:rsid w:val="00326647"/>
    <w:rsid w:val="003267B9"/>
    <w:rsid w:val="00327049"/>
    <w:rsid w:val="00327543"/>
    <w:rsid w:val="00327664"/>
    <w:rsid w:val="0033068C"/>
    <w:rsid w:val="00331291"/>
    <w:rsid w:val="003349BA"/>
    <w:rsid w:val="00334B36"/>
    <w:rsid w:val="00335BA7"/>
    <w:rsid w:val="00336337"/>
    <w:rsid w:val="00336A2E"/>
    <w:rsid w:val="00336FC6"/>
    <w:rsid w:val="003411FC"/>
    <w:rsid w:val="00343007"/>
    <w:rsid w:val="0034482B"/>
    <w:rsid w:val="0034499E"/>
    <w:rsid w:val="00345873"/>
    <w:rsid w:val="00346055"/>
    <w:rsid w:val="003462B2"/>
    <w:rsid w:val="0034673E"/>
    <w:rsid w:val="00346F19"/>
    <w:rsid w:val="0034789B"/>
    <w:rsid w:val="003503FE"/>
    <w:rsid w:val="00350540"/>
    <w:rsid w:val="00350736"/>
    <w:rsid w:val="00350793"/>
    <w:rsid w:val="00350967"/>
    <w:rsid w:val="00350AE8"/>
    <w:rsid w:val="00350BD2"/>
    <w:rsid w:val="00351308"/>
    <w:rsid w:val="0035169C"/>
    <w:rsid w:val="0035182F"/>
    <w:rsid w:val="00351DA4"/>
    <w:rsid w:val="00351F5C"/>
    <w:rsid w:val="00352653"/>
    <w:rsid w:val="00353000"/>
    <w:rsid w:val="0035345A"/>
    <w:rsid w:val="003537BA"/>
    <w:rsid w:val="00353AF1"/>
    <w:rsid w:val="003540F2"/>
    <w:rsid w:val="00354300"/>
    <w:rsid w:val="00354328"/>
    <w:rsid w:val="003544F4"/>
    <w:rsid w:val="00354601"/>
    <w:rsid w:val="00354746"/>
    <w:rsid w:val="00354D2D"/>
    <w:rsid w:val="00355830"/>
    <w:rsid w:val="00356720"/>
    <w:rsid w:val="003567F3"/>
    <w:rsid w:val="00356A6F"/>
    <w:rsid w:val="00356ED9"/>
    <w:rsid w:val="00360001"/>
    <w:rsid w:val="00360D7D"/>
    <w:rsid w:val="0036138D"/>
    <w:rsid w:val="0036245D"/>
    <w:rsid w:val="0036272E"/>
    <w:rsid w:val="00362993"/>
    <w:rsid w:val="00362B1B"/>
    <w:rsid w:val="003632CD"/>
    <w:rsid w:val="00363A71"/>
    <w:rsid w:val="00363B01"/>
    <w:rsid w:val="00363FF0"/>
    <w:rsid w:val="0036551D"/>
    <w:rsid w:val="0036574E"/>
    <w:rsid w:val="003659A6"/>
    <w:rsid w:val="0036624B"/>
    <w:rsid w:val="003664EA"/>
    <w:rsid w:val="003665C0"/>
    <w:rsid w:val="003669D1"/>
    <w:rsid w:val="00367CA4"/>
    <w:rsid w:val="00367EF4"/>
    <w:rsid w:val="00367FD4"/>
    <w:rsid w:val="00370D52"/>
    <w:rsid w:val="003720C9"/>
    <w:rsid w:val="0037316B"/>
    <w:rsid w:val="00373258"/>
    <w:rsid w:val="0037354A"/>
    <w:rsid w:val="0037364A"/>
    <w:rsid w:val="00373B0D"/>
    <w:rsid w:val="00373FA0"/>
    <w:rsid w:val="003743DB"/>
    <w:rsid w:val="00374A0D"/>
    <w:rsid w:val="00374E91"/>
    <w:rsid w:val="003759CB"/>
    <w:rsid w:val="00376232"/>
    <w:rsid w:val="0037750C"/>
    <w:rsid w:val="003775C6"/>
    <w:rsid w:val="003779CB"/>
    <w:rsid w:val="00380742"/>
    <w:rsid w:val="00381928"/>
    <w:rsid w:val="00383003"/>
    <w:rsid w:val="003846E7"/>
    <w:rsid w:val="0038493E"/>
    <w:rsid w:val="00385619"/>
    <w:rsid w:val="00385CEF"/>
    <w:rsid w:val="00387664"/>
    <w:rsid w:val="0039176E"/>
    <w:rsid w:val="00391C0F"/>
    <w:rsid w:val="00391CA3"/>
    <w:rsid w:val="00391E46"/>
    <w:rsid w:val="00392781"/>
    <w:rsid w:val="00393805"/>
    <w:rsid w:val="0039461D"/>
    <w:rsid w:val="0039497C"/>
    <w:rsid w:val="0039637A"/>
    <w:rsid w:val="00396669"/>
    <w:rsid w:val="00396A4A"/>
    <w:rsid w:val="00397387"/>
    <w:rsid w:val="003974E2"/>
    <w:rsid w:val="00397A43"/>
    <w:rsid w:val="003A000F"/>
    <w:rsid w:val="003A06AD"/>
    <w:rsid w:val="003A0F08"/>
    <w:rsid w:val="003A1072"/>
    <w:rsid w:val="003A241C"/>
    <w:rsid w:val="003A348A"/>
    <w:rsid w:val="003A3B62"/>
    <w:rsid w:val="003A3F74"/>
    <w:rsid w:val="003A4054"/>
    <w:rsid w:val="003A41B0"/>
    <w:rsid w:val="003A438A"/>
    <w:rsid w:val="003A5279"/>
    <w:rsid w:val="003A586C"/>
    <w:rsid w:val="003A596C"/>
    <w:rsid w:val="003A628C"/>
    <w:rsid w:val="003A6713"/>
    <w:rsid w:val="003A6DAF"/>
    <w:rsid w:val="003A78CF"/>
    <w:rsid w:val="003A7BB4"/>
    <w:rsid w:val="003B08AB"/>
    <w:rsid w:val="003B09D8"/>
    <w:rsid w:val="003B13B5"/>
    <w:rsid w:val="003B1574"/>
    <w:rsid w:val="003B1C9B"/>
    <w:rsid w:val="003B25EB"/>
    <w:rsid w:val="003B25EE"/>
    <w:rsid w:val="003B2E01"/>
    <w:rsid w:val="003B2FAF"/>
    <w:rsid w:val="003B3505"/>
    <w:rsid w:val="003B4124"/>
    <w:rsid w:val="003B4C25"/>
    <w:rsid w:val="003B5406"/>
    <w:rsid w:val="003B5546"/>
    <w:rsid w:val="003B7108"/>
    <w:rsid w:val="003B7C82"/>
    <w:rsid w:val="003C06BA"/>
    <w:rsid w:val="003C072C"/>
    <w:rsid w:val="003C080E"/>
    <w:rsid w:val="003C0EAD"/>
    <w:rsid w:val="003C1CCD"/>
    <w:rsid w:val="003C34CC"/>
    <w:rsid w:val="003C3C19"/>
    <w:rsid w:val="003C3C93"/>
    <w:rsid w:val="003C42FB"/>
    <w:rsid w:val="003C42FF"/>
    <w:rsid w:val="003C5652"/>
    <w:rsid w:val="003C5654"/>
    <w:rsid w:val="003C637B"/>
    <w:rsid w:val="003C6B20"/>
    <w:rsid w:val="003C725A"/>
    <w:rsid w:val="003C7EA2"/>
    <w:rsid w:val="003C7FE9"/>
    <w:rsid w:val="003D0773"/>
    <w:rsid w:val="003D09BD"/>
    <w:rsid w:val="003D0D63"/>
    <w:rsid w:val="003D101F"/>
    <w:rsid w:val="003D1815"/>
    <w:rsid w:val="003D215A"/>
    <w:rsid w:val="003D2191"/>
    <w:rsid w:val="003D2654"/>
    <w:rsid w:val="003D33C7"/>
    <w:rsid w:val="003D3928"/>
    <w:rsid w:val="003D39BA"/>
    <w:rsid w:val="003D4306"/>
    <w:rsid w:val="003D4652"/>
    <w:rsid w:val="003D4A29"/>
    <w:rsid w:val="003D5073"/>
    <w:rsid w:val="003D55DE"/>
    <w:rsid w:val="003D5DCD"/>
    <w:rsid w:val="003D5F5C"/>
    <w:rsid w:val="003D64CC"/>
    <w:rsid w:val="003D6D75"/>
    <w:rsid w:val="003D7359"/>
    <w:rsid w:val="003D7E5A"/>
    <w:rsid w:val="003E1B9E"/>
    <w:rsid w:val="003E1E08"/>
    <w:rsid w:val="003E1FD1"/>
    <w:rsid w:val="003E2058"/>
    <w:rsid w:val="003E2717"/>
    <w:rsid w:val="003E2AA1"/>
    <w:rsid w:val="003E4332"/>
    <w:rsid w:val="003E481D"/>
    <w:rsid w:val="003E4A9B"/>
    <w:rsid w:val="003E4E71"/>
    <w:rsid w:val="003E4F00"/>
    <w:rsid w:val="003E5552"/>
    <w:rsid w:val="003E58A8"/>
    <w:rsid w:val="003E5B87"/>
    <w:rsid w:val="003E5D25"/>
    <w:rsid w:val="003E5E96"/>
    <w:rsid w:val="003E627F"/>
    <w:rsid w:val="003E6934"/>
    <w:rsid w:val="003E72C6"/>
    <w:rsid w:val="003E7B40"/>
    <w:rsid w:val="003F09EB"/>
    <w:rsid w:val="003F1073"/>
    <w:rsid w:val="003F1204"/>
    <w:rsid w:val="003F1474"/>
    <w:rsid w:val="003F1665"/>
    <w:rsid w:val="003F1FC8"/>
    <w:rsid w:val="003F24C8"/>
    <w:rsid w:val="003F2921"/>
    <w:rsid w:val="003F3099"/>
    <w:rsid w:val="003F344B"/>
    <w:rsid w:val="003F3777"/>
    <w:rsid w:val="003F47B0"/>
    <w:rsid w:val="003F4893"/>
    <w:rsid w:val="003F4D95"/>
    <w:rsid w:val="003F54A3"/>
    <w:rsid w:val="003F54CA"/>
    <w:rsid w:val="003F557B"/>
    <w:rsid w:val="003F59ED"/>
    <w:rsid w:val="003F6BE2"/>
    <w:rsid w:val="003F6FCD"/>
    <w:rsid w:val="003F7A8F"/>
    <w:rsid w:val="004012A7"/>
    <w:rsid w:val="0040158F"/>
    <w:rsid w:val="004015AF"/>
    <w:rsid w:val="00402D24"/>
    <w:rsid w:val="00405086"/>
    <w:rsid w:val="004059AD"/>
    <w:rsid w:val="00406304"/>
    <w:rsid w:val="0040733C"/>
    <w:rsid w:val="00407CC7"/>
    <w:rsid w:val="004106D5"/>
    <w:rsid w:val="00410A12"/>
    <w:rsid w:val="00410AF6"/>
    <w:rsid w:val="00410D2C"/>
    <w:rsid w:val="00410E28"/>
    <w:rsid w:val="004111B0"/>
    <w:rsid w:val="00411608"/>
    <w:rsid w:val="004120FE"/>
    <w:rsid w:val="00412977"/>
    <w:rsid w:val="00412BFB"/>
    <w:rsid w:val="00414658"/>
    <w:rsid w:val="00414966"/>
    <w:rsid w:val="00414A15"/>
    <w:rsid w:val="00414E00"/>
    <w:rsid w:val="00415BF1"/>
    <w:rsid w:val="0041643B"/>
    <w:rsid w:val="00416782"/>
    <w:rsid w:val="00416AD9"/>
    <w:rsid w:val="004170F5"/>
    <w:rsid w:val="0041730D"/>
    <w:rsid w:val="0041778A"/>
    <w:rsid w:val="00417846"/>
    <w:rsid w:val="00417973"/>
    <w:rsid w:val="00417FB9"/>
    <w:rsid w:val="004206CE"/>
    <w:rsid w:val="00420E2E"/>
    <w:rsid w:val="0042192B"/>
    <w:rsid w:val="00422321"/>
    <w:rsid w:val="00422A80"/>
    <w:rsid w:val="00422A95"/>
    <w:rsid w:val="0042369F"/>
    <w:rsid w:val="00423A7A"/>
    <w:rsid w:val="00423B26"/>
    <w:rsid w:val="00424D50"/>
    <w:rsid w:val="0042520D"/>
    <w:rsid w:val="00425350"/>
    <w:rsid w:val="00425909"/>
    <w:rsid w:val="004262AB"/>
    <w:rsid w:val="00426CFD"/>
    <w:rsid w:val="00426F9A"/>
    <w:rsid w:val="004270BD"/>
    <w:rsid w:val="004271BB"/>
    <w:rsid w:val="00427450"/>
    <w:rsid w:val="004302D2"/>
    <w:rsid w:val="00430D8D"/>
    <w:rsid w:val="00431D87"/>
    <w:rsid w:val="00432737"/>
    <w:rsid w:val="00432946"/>
    <w:rsid w:val="004330E7"/>
    <w:rsid w:val="00435472"/>
    <w:rsid w:val="004355D2"/>
    <w:rsid w:val="004374EA"/>
    <w:rsid w:val="00437D0E"/>
    <w:rsid w:val="00440478"/>
    <w:rsid w:val="004408DB"/>
    <w:rsid w:val="00440C7F"/>
    <w:rsid w:val="00441AED"/>
    <w:rsid w:val="00441E1F"/>
    <w:rsid w:val="00441F15"/>
    <w:rsid w:val="00441F89"/>
    <w:rsid w:val="004424F3"/>
    <w:rsid w:val="004427F9"/>
    <w:rsid w:val="0044388E"/>
    <w:rsid w:val="004448F1"/>
    <w:rsid w:val="0044508E"/>
    <w:rsid w:val="004451D6"/>
    <w:rsid w:val="00446861"/>
    <w:rsid w:val="00446F6F"/>
    <w:rsid w:val="0045064F"/>
    <w:rsid w:val="0045094B"/>
    <w:rsid w:val="00450AA4"/>
    <w:rsid w:val="00450C8D"/>
    <w:rsid w:val="004511EB"/>
    <w:rsid w:val="004513C8"/>
    <w:rsid w:val="00451560"/>
    <w:rsid w:val="004517F1"/>
    <w:rsid w:val="0045185C"/>
    <w:rsid w:val="00452033"/>
    <w:rsid w:val="0045259E"/>
    <w:rsid w:val="0045593C"/>
    <w:rsid w:val="00460D01"/>
    <w:rsid w:val="004615C3"/>
    <w:rsid w:val="00461A3A"/>
    <w:rsid w:val="0046219D"/>
    <w:rsid w:val="00462FF9"/>
    <w:rsid w:val="0046305D"/>
    <w:rsid w:val="00463088"/>
    <w:rsid w:val="004638CB"/>
    <w:rsid w:val="00464902"/>
    <w:rsid w:val="004661C8"/>
    <w:rsid w:val="00467189"/>
    <w:rsid w:val="00467D5E"/>
    <w:rsid w:val="0047014D"/>
    <w:rsid w:val="00470963"/>
    <w:rsid w:val="00470E9C"/>
    <w:rsid w:val="00472E1E"/>
    <w:rsid w:val="0047366B"/>
    <w:rsid w:val="00473B6C"/>
    <w:rsid w:val="00473ED3"/>
    <w:rsid w:val="00474AC2"/>
    <w:rsid w:val="004764F9"/>
    <w:rsid w:val="00480FB4"/>
    <w:rsid w:val="00481378"/>
    <w:rsid w:val="004819C7"/>
    <w:rsid w:val="00482051"/>
    <w:rsid w:val="0048215D"/>
    <w:rsid w:val="00482FD7"/>
    <w:rsid w:val="004836C4"/>
    <w:rsid w:val="00483784"/>
    <w:rsid w:val="0048398E"/>
    <w:rsid w:val="00484510"/>
    <w:rsid w:val="004855ED"/>
    <w:rsid w:val="00486426"/>
    <w:rsid w:val="00486487"/>
    <w:rsid w:val="00486CB2"/>
    <w:rsid w:val="00487C43"/>
    <w:rsid w:val="00490236"/>
    <w:rsid w:val="004902F2"/>
    <w:rsid w:val="00490E4B"/>
    <w:rsid w:val="00492257"/>
    <w:rsid w:val="00492724"/>
    <w:rsid w:val="0049273B"/>
    <w:rsid w:val="0049285F"/>
    <w:rsid w:val="00493678"/>
    <w:rsid w:val="004936A5"/>
    <w:rsid w:val="00493DD4"/>
    <w:rsid w:val="00494274"/>
    <w:rsid w:val="0049440C"/>
    <w:rsid w:val="00494C92"/>
    <w:rsid w:val="0049755F"/>
    <w:rsid w:val="004979E7"/>
    <w:rsid w:val="004A106A"/>
    <w:rsid w:val="004A1A68"/>
    <w:rsid w:val="004A1D67"/>
    <w:rsid w:val="004A2441"/>
    <w:rsid w:val="004A269B"/>
    <w:rsid w:val="004A3FF0"/>
    <w:rsid w:val="004A4E56"/>
    <w:rsid w:val="004A5799"/>
    <w:rsid w:val="004A58D2"/>
    <w:rsid w:val="004A5EC6"/>
    <w:rsid w:val="004A6470"/>
    <w:rsid w:val="004A6800"/>
    <w:rsid w:val="004A6C92"/>
    <w:rsid w:val="004A6FBF"/>
    <w:rsid w:val="004A7B7B"/>
    <w:rsid w:val="004B0084"/>
    <w:rsid w:val="004B0B78"/>
    <w:rsid w:val="004B0BC5"/>
    <w:rsid w:val="004B1DE0"/>
    <w:rsid w:val="004B2864"/>
    <w:rsid w:val="004B2E33"/>
    <w:rsid w:val="004B30A4"/>
    <w:rsid w:val="004B31FF"/>
    <w:rsid w:val="004B3518"/>
    <w:rsid w:val="004B3616"/>
    <w:rsid w:val="004B3CA7"/>
    <w:rsid w:val="004B3E23"/>
    <w:rsid w:val="004B4059"/>
    <w:rsid w:val="004B4C4D"/>
    <w:rsid w:val="004B5481"/>
    <w:rsid w:val="004B54B5"/>
    <w:rsid w:val="004B5E9E"/>
    <w:rsid w:val="004B639D"/>
    <w:rsid w:val="004B6C49"/>
    <w:rsid w:val="004B752D"/>
    <w:rsid w:val="004B79A3"/>
    <w:rsid w:val="004B7B93"/>
    <w:rsid w:val="004B7BF1"/>
    <w:rsid w:val="004B7E25"/>
    <w:rsid w:val="004C0028"/>
    <w:rsid w:val="004C07BA"/>
    <w:rsid w:val="004C0994"/>
    <w:rsid w:val="004C1912"/>
    <w:rsid w:val="004C1A0A"/>
    <w:rsid w:val="004C1F6A"/>
    <w:rsid w:val="004C24A2"/>
    <w:rsid w:val="004C24DC"/>
    <w:rsid w:val="004C316A"/>
    <w:rsid w:val="004C39C3"/>
    <w:rsid w:val="004C3B32"/>
    <w:rsid w:val="004C3C12"/>
    <w:rsid w:val="004C4093"/>
    <w:rsid w:val="004C484D"/>
    <w:rsid w:val="004C5C98"/>
    <w:rsid w:val="004C6132"/>
    <w:rsid w:val="004C753B"/>
    <w:rsid w:val="004D19E9"/>
    <w:rsid w:val="004D21AE"/>
    <w:rsid w:val="004D2B41"/>
    <w:rsid w:val="004D398B"/>
    <w:rsid w:val="004D3A93"/>
    <w:rsid w:val="004D60AB"/>
    <w:rsid w:val="004D6EAD"/>
    <w:rsid w:val="004E0455"/>
    <w:rsid w:val="004E055F"/>
    <w:rsid w:val="004E1B79"/>
    <w:rsid w:val="004E21B5"/>
    <w:rsid w:val="004E32BD"/>
    <w:rsid w:val="004E34DC"/>
    <w:rsid w:val="004E3C3B"/>
    <w:rsid w:val="004E5C83"/>
    <w:rsid w:val="004E5CB6"/>
    <w:rsid w:val="004E65E5"/>
    <w:rsid w:val="004E6EBE"/>
    <w:rsid w:val="004F0F20"/>
    <w:rsid w:val="004F19A1"/>
    <w:rsid w:val="004F1CB2"/>
    <w:rsid w:val="004F1CD6"/>
    <w:rsid w:val="004F4D6A"/>
    <w:rsid w:val="004F5D47"/>
    <w:rsid w:val="004F5DC9"/>
    <w:rsid w:val="004F67F7"/>
    <w:rsid w:val="004F67FF"/>
    <w:rsid w:val="004F6E79"/>
    <w:rsid w:val="004F72DF"/>
    <w:rsid w:val="004F796E"/>
    <w:rsid w:val="005001EB"/>
    <w:rsid w:val="00500CE8"/>
    <w:rsid w:val="005014D9"/>
    <w:rsid w:val="0050267D"/>
    <w:rsid w:val="00502E6A"/>
    <w:rsid w:val="005033A3"/>
    <w:rsid w:val="00503854"/>
    <w:rsid w:val="0050450F"/>
    <w:rsid w:val="005048FE"/>
    <w:rsid w:val="00504B12"/>
    <w:rsid w:val="00504F7F"/>
    <w:rsid w:val="00505CBA"/>
    <w:rsid w:val="00505EB8"/>
    <w:rsid w:val="005079A2"/>
    <w:rsid w:val="0051079B"/>
    <w:rsid w:val="00510B70"/>
    <w:rsid w:val="00510DF0"/>
    <w:rsid w:val="0051130A"/>
    <w:rsid w:val="00511DBF"/>
    <w:rsid w:val="00511DCA"/>
    <w:rsid w:val="00511F8A"/>
    <w:rsid w:val="00513282"/>
    <w:rsid w:val="00513DB5"/>
    <w:rsid w:val="0051496B"/>
    <w:rsid w:val="00514AE4"/>
    <w:rsid w:val="005158D0"/>
    <w:rsid w:val="005162F7"/>
    <w:rsid w:val="005171E9"/>
    <w:rsid w:val="00517641"/>
    <w:rsid w:val="005179DD"/>
    <w:rsid w:val="00520BBB"/>
    <w:rsid w:val="00520FEF"/>
    <w:rsid w:val="0052217C"/>
    <w:rsid w:val="00522354"/>
    <w:rsid w:val="00522B38"/>
    <w:rsid w:val="00523890"/>
    <w:rsid w:val="00523B90"/>
    <w:rsid w:val="0052504A"/>
    <w:rsid w:val="00526320"/>
    <w:rsid w:val="00527509"/>
    <w:rsid w:val="005302A0"/>
    <w:rsid w:val="00530988"/>
    <w:rsid w:val="00530A8A"/>
    <w:rsid w:val="00531DF2"/>
    <w:rsid w:val="0053233D"/>
    <w:rsid w:val="00533DCF"/>
    <w:rsid w:val="00534CAE"/>
    <w:rsid w:val="00534E2E"/>
    <w:rsid w:val="00534F13"/>
    <w:rsid w:val="00534F61"/>
    <w:rsid w:val="005357A8"/>
    <w:rsid w:val="0053685E"/>
    <w:rsid w:val="00537045"/>
    <w:rsid w:val="00537437"/>
    <w:rsid w:val="0053764C"/>
    <w:rsid w:val="00537E2A"/>
    <w:rsid w:val="005407E1"/>
    <w:rsid w:val="00540A15"/>
    <w:rsid w:val="00541830"/>
    <w:rsid w:val="00542527"/>
    <w:rsid w:val="005428C2"/>
    <w:rsid w:val="00542DD1"/>
    <w:rsid w:val="0054382F"/>
    <w:rsid w:val="00544AC1"/>
    <w:rsid w:val="0054545A"/>
    <w:rsid w:val="00546054"/>
    <w:rsid w:val="005460E6"/>
    <w:rsid w:val="005467C8"/>
    <w:rsid w:val="00546BE4"/>
    <w:rsid w:val="00547424"/>
    <w:rsid w:val="005502E8"/>
    <w:rsid w:val="00550FD0"/>
    <w:rsid w:val="00552280"/>
    <w:rsid w:val="00552820"/>
    <w:rsid w:val="005537DA"/>
    <w:rsid w:val="00553A62"/>
    <w:rsid w:val="00553B22"/>
    <w:rsid w:val="00554BC7"/>
    <w:rsid w:val="005554E8"/>
    <w:rsid w:val="00555BD8"/>
    <w:rsid w:val="00555E27"/>
    <w:rsid w:val="005570AE"/>
    <w:rsid w:val="005612AE"/>
    <w:rsid w:val="00562CEA"/>
    <w:rsid w:val="00562E78"/>
    <w:rsid w:val="0056406D"/>
    <w:rsid w:val="00564374"/>
    <w:rsid w:val="005646B6"/>
    <w:rsid w:val="0056519A"/>
    <w:rsid w:val="0056542E"/>
    <w:rsid w:val="00565E7B"/>
    <w:rsid w:val="005717A6"/>
    <w:rsid w:val="0057229E"/>
    <w:rsid w:val="005722F4"/>
    <w:rsid w:val="0057239C"/>
    <w:rsid w:val="005725D7"/>
    <w:rsid w:val="00572B04"/>
    <w:rsid w:val="00573A77"/>
    <w:rsid w:val="00573B3C"/>
    <w:rsid w:val="00574AA8"/>
    <w:rsid w:val="00575439"/>
    <w:rsid w:val="00575CB0"/>
    <w:rsid w:val="00575F55"/>
    <w:rsid w:val="005763D9"/>
    <w:rsid w:val="005779D1"/>
    <w:rsid w:val="00577D5F"/>
    <w:rsid w:val="00577F3A"/>
    <w:rsid w:val="005826B6"/>
    <w:rsid w:val="00582942"/>
    <w:rsid w:val="005831EA"/>
    <w:rsid w:val="0058469D"/>
    <w:rsid w:val="005857B0"/>
    <w:rsid w:val="0058745E"/>
    <w:rsid w:val="005879D7"/>
    <w:rsid w:val="00587FD4"/>
    <w:rsid w:val="00590B1F"/>
    <w:rsid w:val="00590E37"/>
    <w:rsid w:val="00591308"/>
    <w:rsid w:val="0059143E"/>
    <w:rsid w:val="005919EC"/>
    <w:rsid w:val="00591D65"/>
    <w:rsid w:val="005939EB"/>
    <w:rsid w:val="00593C21"/>
    <w:rsid w:val="00594875"/>
    <w:rsid w:val="005950AC"/>
    <w:rsid w:val="00595DE0"/>
    <w:rsid w:val="00596DA1"/>
    <w:rsid w:val="005978B0"/>
    <w:rsid w:val="005A072A"/>
    <w:rsid w:val="005A0BB5"/>
    <w:rsid w:val="005A0F69"/>
    <w:rsid w:val="005A1559"/>
    <w:rsid w:val="005A1D04"/>
    <w:rsid w:val="005A1F79"/>
    <w:rsid w:val="005A2D63"/>
    <w:rsid w:val="005A3477"/>
    <w:rsid w:val="005A3536"/>
    <w:rsid w:val="005A3BC7"/>
    <w:rsid w:val="005A4985"/>
    <w:rsid w:val="005A4C5E"/>
    <w:rsid w:val="005A4FF3"/>
    <w:rsid w:val="005A59AA"/>
    <w:rsid w:val="005A7EBD"/>
    <w:rsid w:val="005A7FD9"/>
    <w:rsid w:val="005B0E78"/>
    <w:rsid w:val="005B1651"/>
    <w:rsid w:val="005B317D"/>
    <w:rsid w:val="005B3602"/>
    <w:rsid w:val="005B36E4"/>
    <w:rsid w:val="005B47BE"/>
    <w:rsid w:val="005B4BB3"/>
    <w:rsid w:val="005B4C3D"/>
    <w:rsid w:val="005B5F7A"/>
    <w:rsid w:val="005B6168"/>
    <w:rsid w:val="005B6714"/>
    <w:rsid w:val="005B68FB"/>
    <w:rsid w:val="005B72F5"/>
    <w:rsid w:val="005B73D0"/>
    <w:rsid w:val="005B73E8"/>
    <w:rsid w:val="005C0538"/>
    <w:rsid w:val="005C06ED"/>
    <w:rsid w:val="005C1101"/>
    <w:rsid w:val="005C15F6"/>
    <w:rsid w:val="005C18C2"/>
    <w:rsid w:val="005C223A"/>
    <w:rsid w:val="005C3252"/>
    <w:rsid w:val="005C37C9"/>
    <w:rsid w:val="005C42BB"/>
    <w:rsid w:val="005C4538"/>
    <w:rsid w:val="005C4D82"/>
    <w:rsid w:val="005C4DB4"/>
    <w:rsid w:val="005C5D83"/>
    <w:rsid w:val="005C62C5"/>
    <w:rsid w:val="005C6F67"/>
    <w:rsid w:val="005C7014"/>
    <w:rsid w:val="005C713F"/>
    <w:rsid w:val="005C716F"/>
    <w:rsid w:val="005D0494"/>
    <w:rsid w:val="005D1F28"/>
    <w:rsid w:val="005D20C0"/>
    <w:rsid w:val="005D2D74"/>
    <w:rsid w:val="005D3CBF"/>
    <w:rsid w:val="005D4471"/>
    <w:rsid w:val="005D4C54"/>
    <w:rsid w:val="005D4D5F"/>
    <w:rsid w:val="005D50D8"/>
    <w:rsid w:val="005D58B4"/>
    <w:rsid w:val="005D5E1B"/>
    <w:rsid w:val="005D623B"/>
    <w:rsid w:val="005D757C"/>
    <w:rsid w:val="005D7732"/>
    <w:rsid w:val="005E056B"/>
    <w:rsid w:val="005E0637"/>
    <w:rsid w:val="005E076D"/>
    <w:rsid w:val="005E0E9E"/>
    <w:rsid w:val="005E1151"/>
    <w:rsid w:val="005E1B42"/>
    <w:rsid w:val="005E228B"/>
    <w:rsid w:val="005E238A"/>
    <w:rsid w:val="005E2E8A"/>
    <w:rsid w:val="005E31A4"/>
    <w:rsid w:val="005E32BE"/>
    <w:rsid w:val="005E4966"/>
    <w:rsid w:val="005E4D4C"/>
    <w:rsid w:val="005E5B12"/>
    <w:rsid w:val="005E5C37"/>
    <w:rsid w:val="005E6245"/>
    <w:rsid w:val="005E6814"/>
    <w:rsid w:val="005E6AB9"/>
    <w:rsid w:val="005F0194"/>
    <w:rsid w:val="005F0271"/>
    <w:rsid w:val="005F060E"/>
    <w:rsid w:val="005F06FD"/>
    <w:rsid w:val="005F2B5E"/>
    <w:rsid w:val="005F3096"/>
    <w:rsid w:val="005F363E"/>
    <w:rsid w:val="005F499A"/>
    <w:rsid w:val="005F51FC"/>
    <w:rsid w:val="005F6100"/>
    <w:rsid w:val="005F6801"/>
    <w:rsid w:val="005F6F54"/>
    <w:rsid w:val="005F7337"/>
    <w:rsid w:val="005F751F"/>
    <w:rsid w:val="005F77D9"/>
    <w:rsid w:val="00600AB1"/>
    <w:rsid w:val="00601C9C"/>
    <w:rsid w:val="00602A5D"/>
    <w:rsid w:val="00602DDC"/>
    <w:rsid w:val="006030F1"/>
    <w:rsid w:val="00604351"/>
    <w:rsid w:val="00604B7A"/>
    <w:rsid w:val="00604F3A"/>
    <w:rsid w:val="00605469"/>
    <w:rsid w:val="00605D7C"/>
    <w:rsid w:val="00606A69"/>
    <w:rsid w:val="00607DD5"/>
    <w:rsid w:val="0061021A"/>
    <w:rsid w:val="00610D9F"/>
    <w:rsid w:val="0061110F"/>
    <w:rsid w:val="00611275"/>
    <w:rsid w:val="006112CC"/>
    <w:rsid w:val="0061151B"/>
    <w:rsid w:val="00611654"/>
    <w:rsid w:val="0061245A"/>
    <w:rsid w:val="00612562"/>
    <w:rsid w:val="00612DAD"/>
    <w:rsid w:val="00613710"/>
    <w:rsid w:val="006138AC"/>
    <w:rsid w:val="00613BFB"/>
    <w:rsid w:val="00614EF5"/>
    <w:rsid w:val="0061561C"/>
    <w:rsid w:val="00616695"/>
    <w:rsid w:val="00616B16"/>
    <w:rsid w:val="00616E1A"/>
    <w:rsid w:val="0061737B"/>
    <w:rsid w:val="006175B5"/>
    <w:rsid w:val="0061776F"/>
    <w:rsid w:val="00620858"/>
    <w:rsid w:val="00621F18"/>
    <w:rsid w:val="00623A29"/>
    <w:rsid w:val="00624164"/>
    <w:rsid w:val="0062438E"/>
    <w:rsid w:val="00624A6C"/>
    <w:rsid w:val="00624E5A"/>
    <w:rsid w:val="00624FFF"/>
    <w:rsid w:val="00625216"/>
    <w:rsid w:val="00625692"/>
    <w:rsid w:val="0062591A"/>
    <w:rsid w:val="006262FB"/>
    <w:rsid w:val="00627F8B"/>
    <w:rsid w:val="00630577"/>
    <w:rsid w:val="00630B7D"/>
    <w:rsid w:val="006319BE"/>
    <w:rsid w:val="00631B8E"/>
    <w:rsid w:val="0063211F"/>
    <w:rsid w:val="00632CA4"/>
    <w:rsid w:val="006330A7"/>
    <w:rsid w:val="0063316B"/>
    <w:rsid w:val="00634CA8"/>
    <w:rsid w:val="00635112"/>
    <w:rsid w:val="00635F50"/>
    <w:rsid w:val="00636967"/>
    <w:rsid w:val="0063755F"/>
    <w:rsid w:val="00637DFB"/>
    <w:rsid w:val="00637EA8"/>
    <w:rsid w:val="0064014B"/>
    <w:rsid w:val="00640153"/>
    <w:rsid w:val="00640529"/>
    <w:rsid w:val="00641038"/>
    <w:rsid w:val="006410A7"/>
    <w:rsid w:val="006417DD"/>
    <w:rsid w:val="00641957"/>
    <w:rsid w:val="00641EA7"/>
    <w:rsid w:val="006430CC"/>
    <w:rsid w:val="00643358"/>
    <w:rsid w:val="0064366A"/>
    <w:rsid w:val="00643971"/>
    <w:rsid w:val="00643D42"/>
    <w:rsid w:val="00644371"/>
    <w:rsid w:val="00644A81"/>
    <w:rsid w:val="00645B2E"/>
    <w:rsid w:val="0064623B"/>
    <w:rsid w:val="0064688B"/>
    <w:rsid w:val="00646BC8"/>
    <w:rsid w:val="00646DBE"/>
    <w:rsid w:val="006472F3"/>
    <w:rsid w:val="00647A36"/>
    <w:rsid w:val="00647D4E"/>
    <w:rsid w:val="00650323"/>
    <w:rsid w:val="006508C1"/>
    <w:rsid w:val="00650C90"/>
    <w:rsid w:val="00651318"/>
    <w:rsid w:val="006514B4"/>
    <w:rsid w:val="00651C9B"/>
    <w:rsid w:val="0065209F"/>
    <w:rsid w:val="00652A3B"/>
    <w:rsid w:val="00653197"/>
    <w:rsid w:val="00653E67"/>
    <w:rsid w:val="00654388"/>
    <w:rsid w:val="0065532A"/>
    <w:rsid w:val="0065582C"/>
    <w:rsid w:val="00655A7E"/>
    <w:rsid w:val="006564E4"/>
    <w:rsid w:val="006574FD"/>
    <w:rsid w:val="00660D5E"/>
    <w:rsid w:val="006611AB"/>
    <w:rsid w:val="00661872"/>
    <w:rsid w:val="00661B17"/>
    <w:rsid w:val="006622BD"/>
    <w:rsid w:val="006633D5"/>
    <w:rsid w:val="00664560"/>
    <w:rsid w:val="00664E70"/>
    <w:rsid w:val="00665723"/>
    <w:rsid w:val="00665C1D"/>
    <w:rsid w:val="00666537"/>
    <w:rsid w:val="00666AD7"/>
    <w:rsid w:val="00666C62"/>
    <w:rsid w:val="00667452"/>
    <w:rsid w:val="006677FD"/>
    <w:rsid w:val="006717E8"/>
    <w:rsid w:val="00671DBA"/>
    <w:rsid w:val="00671F17"/>
    <w:rsid w:val="0067211F"/>
    <w:rsid w:val="006748FD"/>
    <w:rsid w:val="0067547C"/>
    <w:rsid w:val="00675A54"/>
    <w:rsid w:val="00676132"/>
    <w:rsid w:val="0067619D"/>
    <w:rsid w:val="00676BAC"/>
    <w:rsid w:val="00676FB2"/>
    <w:rsid w:val="00676FF5"/>
    <w:rsid w:val="00677847"/>
    <w:rsid w:val="00677F8F"/>
    <w:rsid w:val="006802EA"/>
    <w:rsid w:val="006809E0"/>
    <w:rsid w:val="00680CE4"/>
    <w:rsid w:val="00681490"/>
    <w:rsid w:val="00681E08"/>
    <w:rsid w:val="006829E6"/>
    <w:rsid w:val="00682AFD"/>
    <w:rsid w:val="00682E13"/>
    <w:rsid w:val="00682E3D"/>
    <w:rsid w:val="00683071"/>
    <w:rsid w:val="006847CC"/>
    <w:rsid w:val="00684BD1"/>
    <w:rsid w:val="00684ECC"/>
    <w:rsid w:val="00684FCC"/>
    <w:rsid w:val="00686439"/>
    <w:rsid w:val="00686DA2"/>
    <w:rsid w:val="006877FC"/>
    <w:rsid w:val="00687AB9"/>
    <w:rsid w:val="006905B5"/>
    <w:rsid w:val="006916FD"/>
    <w:rsid w:val="00691E9C"/>
    <w:rsid w:val="00693366"/>
    <w:rsid w:val="00693A6D"/>
    <w:rsid w:val="0069558D"/>
    <w:rsid w:val="006956DE"/>
    <w:rsid w:val="0069594E"/>
    <w:rsid w:val="00695EDE"/>
    <w:rsid w:val="00696465"/>
    <w:rsid w:val="006A09B5"/>
    <w:rsid w:val="006A1417"/>
    <w:rsid w:val="006A18B1"/>
    <w:rsid w:val="006A19B7"/>
    <w:rsid w:val="006A1B6B"/>
    <w:rsid w:val="006A1DAF"/>
    <w:rsid w:val="006A30D4"/>
    <w:rsid w:val="006A32FA"/>
    <w:rsid w:val="006A397E"/>
    <w:rsid w:val="006A3A3E"/>
    <w:rsid w:val="006A4159"/>
    <w:rsid w:val="006A4E33"/>
    <w:rsid w:val="006A517E"/>
    <w:rsid w:val="006A54F0"/>
    <w:rsid w:val="006A555F"/>
    <w:rsid w:val="006A5DF3"/>
    <w:rsid w:val="006A5FFD"/>
    <w:rsid w:val="006A614E"/>
    <w:rsid w:val="006A76C1"/>
    <w:rsid w:val="006A78E4"/>
    <w:rsid w:val="006A7BED"/>
    <w:rsid w:val="006B05DF"/>
    <w:rsid w:val="006B3DBC"/>
    <w:rsid w:val="006B44F4"/>
    <w:rsid w:val="006B53F1"/>
    <w:rsid w:val="006B55AD"/>
    <w:rsid w:val="006B6E38"/>
    <w:rsid w:val="006B72EC"/>
    <w:rsid w:val="006B7CFA"/>
    <w:rsid w:val="006C11E5"/>
    <w:rsid w:val="006C1D19"/>
    <w:rsid w:val="006C1EBF"/>
    <w:rsid w:val="006C247A"/>
    <w:rsid w:val="006C3AE1"/>
    <w:rsid w:val="006C3E93"/>
    <w:rsid w:val="006C3FEE"/>
    <w:rsid w:val="006C43DC"/>
    <w:rsid w:val="006C473C"/>
    <w:rsid w:val="006C4EF8"/>
    <w:rsid w:val="006C58D2"/>
    <w:rsid w:val="006C61D8"/>
    <w:rsid w:val="006C6275"/>
    <w:rsid w:val="006C627C"/>
    <w:rsid w:val="006C6A28"/>
    <w:rsid w:val="006C6C48"/>
    <w:rsid w:val="006C7D04"/>
    <w:rsid w:val="006D10A9"/>
    <w:rsid w:val="006D1DC4"/>
    <w:rsid w:val="006D2A48"/>
    <w:rsid w:val="006D2BAD"/>
    <w:rsid w:val="006D3C0C"/>
    <w:rsid w:val="006D4D02"/>
    <w:rsid w:val="006D4D8B"/>
    <w:rsid w:val="006D649B"/>
    <w:rsid w:val="006D6727"/>
    <w:rsid w:val="006D6836"/>
    <w:rsid w:val="006D6C1D"/>
    <w:rsid w:val="006D703A"/>
    <w:rsid w:val="006D75DC"/>
    <w:rsid w:val="006E1297"/>
    <w:rsid w:val="006E14D0"/>
    <w:rsid w:val="006E1B0D"/>
    <w:rsid w:val="006E23B4"/>
    <w:rsid w:val="006E3FA9"/>
    <w:rsid w:val="006E41B8"/>
    <w:rsid w:val="006E4BAD"/>
    <w:rsid w:val="006E5B98"/>
    <w:rsid w:val="006E5E8A"/>
    <w:rsid w:val="006E6598"/>
    <w:rsid w:val="006E696E"/>
    <w:rsid w:val="006F05B7"/>
    <w:rsid w:val="006F0DFE"/>
    <w:rsid w:val="006F11FA"/>
    <w:rsid w:val="006F194D"/>
    <w:rsid w:val="006F24B3"/>
    <w:rsid w:val="006F3066"/>
    <w:rsid w:val="006F30CA"/>
    <w:rsid w:val="006F3B25"/>
    <w:rsid w:val="006F3E49"/>
    <w:rsid w:val="006F64F8"/>
    <w:rsid w:val="006F7F25"/>
    <w:rsid w:val="006F7F43"/>
    <w:rsid w:val="0070192E"/>
    <w:rsid w:val="007019FD"/>
    <w:rsid w:val="00701C39"/>
    <w:rsid w:val="00701C73"/>
    <w:rsid w:val="0070214D"/>
    <w:rsid w:val="00702485"/>
    <w:rsid w:val="00702486"/>
    <w:rsid w:val="0070258F"/>
    <w:rsid w:val="00702A37"/>
    <w:rsid w:val="00702A99"/>
    <w:rsid w:val="00703329"/>
    <w:rsid w:val="00703909"/>
    <w:rsid w:val="00703C83"/>
    <w:rsid w:val="00703E2D"/>
    <w:rsid w:val="00703EAE"/>
    <w:rsid w:val="00704A42"/>
    <w:rsid w:val="00704F15"/>
    <w:rsid w:val="00704F7F"/>
    <w:rsid w:val="00704FD0"/>
    <w:rsid w:val="0070570C"/>
    <w:rsid w:val="007063A2"/>
    <w:rsid w:val="0070648E"/>
    <w:rsid w:val="007070AC"/>
    <w:rsid w:val="007078C1"/>
    <w:rsid w:val="007114B7"/>
    <w:rsid w:val="00711527"/>
    <w:rsid w:val="00711C06"/>
    <w:rsid w:val="00712C0C"/>
    <w:rsid w:val="00712F0D"/>
    <w:rsid w:val="00713149"/>
    <w:rsid w:val="00713486"/>
    <w:rsid w:val="00713EA2"/>
    <w:rsid w:val="00713F68"/>
    <w:rsid w:val="007155A4"/>
    <w:rsid w:val="00715DE6"/>
    <w:rsid w:val="0071642E"/>
    <w:rsid w:val="00716B20"/>
    <w:rsid w:val="007171A1"/>
    <w:rsid w:val="007175AE"/>
    <w:rsid w:val="00717B54"/>
    <w:rsid w:val="0072089F"/>
    <w:rsid w:val="00720E7B"/>
    <w:rsid w:val="00720E98"/>
    <w:rsid w:val="007214F6"/>
    <w:rsid w:val="00721DAA"/>
    <w:rsid w:val="0072206B"/>
    <w:rsid w:val="00723040"/>
    <w:rsid w:val="0072315F"/>
    <w:rsid w:val="0072435F"/>
    <w:rsid w:val="007245BA"/>
    <w:rsid w:val="0072493B"/>
    <w:rsid w:val="00724AEA"/>
    <w:rsid w:val="00724C6A"/>
    <w:rsid w:val="0072569E"/>
    <w:rsid w:val="00725A53"/>
    <w:rsid w:val="00726719"/>
    <w:rsid w:val="00727294"/>
    <w:rsid w:val="007275B5"/>
    <w:rsid w:val="0073004C"/>
    <w:rsid w:val="007303F9"/>
    <w:rsid w:val="0073079F"/>
    <w:rsid w:val="0073177E"/>
    <w:rsid w:val="00731F0D"/>
    <w:rsid w:val="00732B27"/>
    <w:rsid w:val="00733076"/>
    <w:rsid w:val="0073398E"/>
    <w:rsid w:val="00733B83"/>
    <w:rsid w:val="007346AD"/>
    <w:rsid w:val="00736135"/>
    <w:rsid w:val="007378A2"/>
    <w:rsid w:val="007378A8"/>
    <w:rsid w:val="00737962"/>
    <w:rsid w:val="0074059E"/>
    <w:rsid w:val="00740887"/>
    <w:rsid w:val="007413F0"/>
    <w:rsid w:val="007417F7"/>
    <w:rsid w:val="007419C7"/>
    <w:rsid w:val="00741BA5"/>
    <w:rsid w:val="007420C7"/>
    <w:rsid w:val="00742D10"/>
    <w:rsid w:val="00742F61"/>
    <w:rsid w:val="0074313C"/>
    <w:rsid w:val="007434A9"/>
    <w:rsid w:val="00743676"/>
    <w:rsid w:val="00744263"/>
    <w:rsid w:val="007446FC"/>
    <w:rsid w:val="00744785"/>
    <w:rsid w:val="00744816"/>
    <w:rsid w:val="00744CB0"/>
    <w:rsid w:val="00744E6F"/>
    <w:rsid w:val="00744FBC"/>
    <w:rsid w:val="00745DA4"/>
    <w:rsid w:val="00745FEB"/>
    <w:rsid w:val="00746E4E"/>
    <w:rsid w:val="0074789A"/>
    <w:rsid w:val="00747C67"/>
    <w:rsid w:val="00750313"/>
    <w:rsid w:val="00750C51"/>
    <w:rsid w:val="007516A7"/>
    <w:rsid w:val="00751D3D"/>
    <w:rsid w:val="007522E4"/>
    <w:rsid w:val="00753DB5"/>
    <w:rsid w:val="00753DC9"/>
    <w:rsid w:val="00755327"/>
    <w:rsid w:val="00756D92"/>
    <w:rsid w:val="00756DEB"/>
    <w:rsid w:val="00756F3F"/>
    <w:rsid w:val="00760040"/>
    <w:rsid w:val="007627AE"/>
    <w:rsid w:val="00762914"/>
    <w:rsid w:val="007637F8"/>
    <w:rsid w:val="00764236"/>
    <w:rsid w:val="0076448D"/>
    <w:rsid w:val="00765454"/>
    <w:rsid w:val="0076562B"/>
    <w:rsid w:val="007656A6"/>
    <w:rsid w:val="0076591D"/>
    <w:rsid w:val="007659D7"/>
    <w:rsid w:val="00765A16"/>
    <w:rsid w:val="00765F6E"/>
    <w:rsid w:val="00767188"/>
    <w:rsid w:val="007672A8"/>
    <w:rsid w:val="00767CD7"/>
    <w:rsid w:val="00770A83"/>
    <w:rsid w:val="00771EF7"/>
    <w:rsid w:val="0077241E"/>
    <w:rsid w:val="00772B8A"/>
    <w:rsid w:val="0077336B"/>
    <w:rsid w:val="007737D1"/>
    <w:rsid w:val="007755EA"/>
    <w:rsid w:val="00775C0A"/>
    <w:rsid w:val="00775C16"/>
    <w:rsid w:val="00775CC5"/>
    <w:rsid w:val="007773EA"/>
    <w:rsid w:val="007812DD"/>
    <w:rsid w:val="007816CF"/>
    <w:rsid w:val="00781AF2"/>
    <w:rsid w:val="00781B4B"/>
    <w:rsid w:val="00781D28"/>
    <w:rsid w:val="00782B1B"/>
    <w:rsid w:val="007833A2"/>
    <w:rsid w:val="007839A3"/>
    <w:rsid w:val="007842DC"/>
    <w:rsid w:val="0078489B"/>
    <w:rsid w:val="007852A8"/>
    <w:rsid w:val="007859D1"/>
    <w:rsid w:val="00785ED1"/>
    <w:rsid w:val="0078648C"/>
    <w:rsid w:val="0078665B"/>
    <w:rsid w:val="0078696E"/>
    <w:rsid w:val="00786E4A"/>
    <w:rsid w:val="0078750A"/>
    <w:rsid w:val="007875CB"/>
    <w:rsid w:val="00787F84"/>
    <w:rsid w:val="00790187"/>
    <w:rsid w:val="00790A90"/>
    <w:rsid w:val="00790C4C"/>
    <w:rsid w:val="00791173"/>
    <w:rsid w:val="007918EE"/>
    <w:rsid w:val="007919FA"/>
    <w:rsid w:val="00791A1B"/>
    <w:rsid w:val="00791A4C"/>
    <w:rsid w:val="00791BED"/>
    <w:rsid w:val="00792150"/>
    <w:rsid w:val="00792DAF"/>
    <w:rsid w:val="00792F92"/>
    <w:rsid w:val="00793645"/>
    <w:rsid w:val="00793CF8"/>
    <w:rsid w:val="007941B1"/>
    <w:rsid w:val="00795149"/>
    <w:rsid w:val="00795227"/>
    <w:rsid w:val="007955D4"/>
    <w:rsid w:val="0079560F"/>
    <w:rsid w:val="00795C60"/>
    <w:rsid w:val="00795F1D"/>
    <w:rsid w:val="007961DB"/>
    <w:rsid w:val="00796F41"/>
    <w:rsid w:val="007970A1"/>
    <w:rsid w:val="0079752F"/>
    <w:rsid w:val="00797D24"/>
    <w:rsid w:val="007A0272"/>
    <w:rsid w:val="007A0C84"/>
    <w:rsid w:val="007A0C9B"/>
    <w:rsid w:val="007A190C"/>
    <w:rsid w:val="007A1916"/>
    <w:rsid w:val="007A2667"/>
    <w:rsid w:val="007A48AF"/>
    <w:rsid w:val="007A4BFB"/>
    <w:rsid w:val="007A5E72"/>
    <w:rsid w:val="007A6746"/>
    <w:rsid w:val="007A6FD1"/>
    <w:rsid w:val="007A7356"/>
    <w:rsid w:val="007A78C7"/>
    <w:rsid w:val="007B0E7B"/>
    <w:rsid w:val="007B0EC0"/>
    <w:rsid w:val="007B1805"/>
    <w:rsid w:val="007B23F8"/>
    <w:rsid w:val="007B4F59"/>
    <w:rsid w:val="007B4FDB"/>
    <w:rsid w:val="007B4FE4"/>
    <w:rsid w:val="007B53DA"/>
    <w:rsid w:val="007B61F0"/>
    <w:rsid w:val="007B7523"/>
    <w:rsid w:val="007B7A2F"/>
    <w:rsid w:val="007C00BB"/>
    <w:rsid w:val="007C0B17"/>
    <w:rsid w:val="007C0D5B"/>
    <w:rsid w:val="007C1026"/>
    <w:rsid w:val="007C14AC"/>
    <w:rsid w:val="007C14E8"/>
    <w:rsid w:val="007C2FA8"/>
    <w:rsid w:val="007C3442"/>
    <w:rsid w:val="007C36C9"/>
    <w:rsid w:val="007C3A71"/>
    <w:rsid w:val="007C3CC2"/>
    <w:rsid w:val="007C3E58"/>
    <w:rsid w:val="007C42DC"/>
    <w:rsid w:val="007C4A75"/>
    <w:rsid w:val="007C55FC"/>
    <w:rsid w:val="007C5B8A"/>
    <w:rsid w:val="007C5E72"/>
    <w:rsid w:val="007C65FB"/>
    <w:rsid w:val="007C6B03"/>
    <w:rsid w:val="007D01B8"/>
    <w:rsid w:val="007D09BD"/>
    <w:rsid w:val="007D12BD"/>
    <w:rsid w:val="007D269E"/>
    <w:rsid w:val="007D2B44"/>
    <w:rsid w:val="007D33EB"/>
    <w:rsid w:val="007D3560"/>
    <w:rsid w:val="007D3F0B"/>
    <w:rsid w:val="007D3FE2"/>
    <w:rsid w:val="007D415A"/>
    <w:rsid w:val="007D572D"/>
    <w:rsid w:val="007D5DE0"/>
    <w:rsid w:val="007D5E7B"/>
    <w:rsid w:val="007D5F86"/>
    <w:rsid w:val="007D61C6"/>
    <w:rsid w:val="007D64AE"/>
    <w:rsid w:val="007D7634"/>
    <w:rsid w:val="007D77C2"/>
    <w:rsid w:val="007E03D8"/>
    <w:rsid w:val="007E04A3"/>
    <w:rsid w:val="007E0573"/>
    <w:rsid w:val="007E0854"/>
    <w:rsid w:val="007E0A15"/>
    <w:rsid w:val="007E0AB7"/>
    <w:rsid w:val="007E0D46"/>
    <w:rsid w:val="007E0DDF"/>
    <w:rsid w:val="007E11C0"/>
    <w:rsid w:val="007E18DC"/>
    <w:rsid w:val="007E24E6"/>
    <w:rsid w:val="007E2CA2"/>
    <w:rsid w:val="007E2D72"/>
    <w:rsid w:val="007E3C7A"/>
    <w:rsid w:val="007E43D1"/>
    <w:rsid w:val="007E701E"/>
    <w:rsid w:val="007E72C9"/>
    <w:rsid w:val="007E7B5F"/>
    <w:rsid w:val="007E7DFE"/>
    <w:rsid w:val="007E7FF1"/>
    <w:rsid w:val="007F0588"/>
    <w:rsid w:val="007F08C9"/>
    <w:rsid w:val="007F0B9B"/>
    <w:rsid w:val="007F1817"/>
    <w:rsid w:val="007F1E90"/>
    <w:rsid w:val="007F2E27"/>
    <w:rsid w:val="007F303E"/>
    <w:rsid w:val="007F35C7"/>
    <w:rsid w:val="007F3F0A"/>
    <w:rsid w:val="007F4145"/>
    <w:rsid w:val="007F4432"/>
    <w:rsid w:val="007F46A1"/>
    <w:rsid w:val="007F49A1"/>
    <w:rsid w:val="007F582E"/>
    <w:rsid w:val="007F610F"/>
    <w:rsid w:val="007F726B"/>
    <w:rsid w:val="007F742B"/>
    <w:rsid w:val="007F74D3"/>
    <w:rsid w:val="007F7F79"/>
    <w:rsid w:val="00801001"/>
    <w:rsid w:val="008019B2"/>
    <w:rsid w:val="008027D7"/>
    <w:rsid w:val="0080366E"/>
    <w:rsid w:val="0080542F"/>
    <w:rsid w:val="0080556F"/>
    <w:rsid w:val="0080620C"/>
    <w:rsid w:val="008069A7"/>
    <w:rsid w:val="00807C20"/>
    <w:rsid w:val="00810E22"/>
    <w:rsid w:val="00811190"/>
    <w:rsid w:val="008114C4"/>
    <w:rsid w:val="00811763"/>
    <w:rsid w:val="00811B74"/>
    <w:rsid w:val="00811B8A"/>
    <w:rsid w:val="0081235F"/>
    <w:rsid w:val="00812900"/>
    <w:rsid w:val="0081367B"/>
    <w:rsid w:val="00814DB3"/>
    <w:rsid w:val="0081554D"/>
    <w:rsid w:val="00815AE8"/>
    <w:rsid w:val="0081629A"/>
    <w:rsid w:val="0081688E"/>
    <w:rsid w:val="00816C6E"/>
    <w:rsid w:val="00816EC6"/>
    <w:rsid w:val="00817452"/>
    <w:rsid w:val="00817D5C"/>
    <w:rsid w:val="00820A92"/>
    <w:rsid w:val="00820E27"/>
    <w:rsid w:val="00821E69"/>
    <w:rsid w:val="00823894"/>
    <w:rsid w:val="00823A73"/>
    <w:rsid w:val="00823F68"/>
    <w:rsid w:val="00823F9C"/>
    <w:rsid w:val="008247AF"/>
    <w:rsid w:val="00825C5C"/>
    <w:rsid w:val="008261AC"/>
    <w:rsid w:val="008266C6"/>
    <w:rsid w:val="00827AB2"/>
    <w:rsid w:val="00830625"/>
    <w:rsid w:val="00830707"/>
    <w:rsid w:val="00830EBE"/>
    <w:rsid w:val="008314EC"/>
    <w:rsid w:val="00831EE5"/>
    <w:rsid w:val="008324E5"/>
    <w:rsid w:val="0083288D"/>
    <w:rsid w:val="00832C64"/>
    <w:rsid w:val="008330BE"/>
    <w:rsid w:val="00833E7C"/>
    <w:rsid w:val="008340AB"/>
    <w:rsid w:val="00835123"/>
    <w:rsid w:val="0083558D"/>
    <w:rsid w:val="00835750"/>
    <w:rsid w:val="0083580F"/>
    <w:rsid w:val="0083624E"/>
    <w:rsid w:val="0083705A"/>
    <w:rsid w:val="00837575"/>
    <w:rsid w:val="00837768"/>
    <w:rsid w:val="00837A7D"/>
    <w:rsid w:val="00837E06"/>
    <w:rsid w:val="00840BF2"/>
    <w:rsid w:val="008413B5"/>
    <w:rsid w:val="0084278C"/>
    <w:rsid w:val="00842AF1"/>
    <w:rsid w:val="00842AFD"/>
    <w:rsid w:val="00842B07"/>
    <w:rsid w:val="0084360C"/>
    <w:rsid w:val="00843F08"/>
    <w:rsid w:val="00844298"/>
    <w:rsid w:val="00844F28"/>
    <w:rsid w:val="00846561"/>
    <w:rsid w:val="00846F73"/>
    <w:rsid w:val="0084712F"/>
    <w:rsid w:val="008471D8"/>
    <w:rsid w:val="008507F7"/>
    <w:rsid w:val="00851AF9"/>
    <w:rsid w:val="0085219E"/>
    <w:rsid w:val="0085241E"/>
    <w:rsid w:val="00853106"/>
    <w:rsid w:val="00853EA1"/>
    <w:rsid w:val="0085428D"/>
    <w:rsid w:val="008547FF"/>
    <w:rsid w:val="00854854"/>
    <w:rsid w:val="00855C85"/>
    <w:rsid w:val="00855EEA"/>
    <w:rsid w:val="00856A16"/>
    <w:rsid w:val="00860C17"/>
    <w:rsid w:val="00860E3B"/>
    <w:rsid w:val="00860F45"/>
    <w:rsid w:val="0086163C"/>
    <w:rsid w:val="00861AB2"/>
    <w:rsid w:val="00862E4E"/>
    <w:rsid w:val="008632B7"/>
    <w:rsid w:val="00863541"/>
    <w:rsid w:val="00863A89"/>
    <w:rsid w:val="00863ECF"/>
    <w:rsid w:val="00865539"/>
    <w:rsid w:val="00865623"/>
    <w:rsid w:val="00866489"/>
    <w:rsid w:val="00867027"/>
    <w:rsid w:val="0086786A"/>
    <w:rsid w:val="00867F59"/>
    <w:rsid w:val="00870005"/>
    <w:rsid w:val="0087012E"/>
    <w:rsid w:val="00870B3C"/>
    <w:rsid w:val="00871459"/>
    <w:rsid w:val="008715A4"/>
    <w:rsid w:val="0087182F"/>
    <w:rsid w:val="00872104"/>
    <w:rsid w:val="00872C1C"/>
    <w:rsid w:val="00873523"/>
    <w:rsid w:val="00873662"/>
    <w:rsid w:val="00873772"/>
    <w:rsid w:val="00873E51"/>
    <w:rsid w:val="00874B9C"/>
    <w:rsid w:val="00874F65"/>
    <w:rsid w:val="008756D2"/>
    <w:rsid w:val="008761E9"/>
    <w:rsid w:val="00876D09"/>
    <w:rsid w:val="008771F6"/>
    <w:rsid w:val="008773F3"/>
    <w:rsid w:val="00877C4A"/>
    <w:rsid w:val="00880086"/>
    <w:rsid w:val="0088097E"/>
    <w:rsid w:val="008811CD"/>
    <w:rsid w:val="00883A5A"/>
    <w:rsid w:val="008842DD"/>
    <w:rsid w:val="008852E2"/>
    <w:rsid w:val="008862A4"/>
    <w:rsid w:val="00886504"/>
    <w:rsid w:val="0088726B"/>
    <w:rsid w:val="00887544"/>
    <w:rsid w:val="0088793E"/>
    <w:rsid w:val="00890339"/>
    <w:rsid w:val="00890B31"/>
    <w:rsid w:val="00890C7C"/>
    <w:rsid w:val="0089154A"/>
    <w:rsid w:val="0089207A"/>
    <w:rsid w:val="00892B1B"/>
    <w:rsid w:val="0089399F"/>
    <w:rsid w:val="00894994"/>
    <w:rsid w:val="00894F09"/>
    <w:rsid w:val="008952F7"/>
    <w:rsid w:val="0089570C"/>
    <w:rsid w:val="00896073"/>
    <w:rsid w:val="0089648E"/>
    <w:rsid w:val="00897AB6"/>
    <w:rsid w:val="00897B47"/>
    <w:rsid w:val="00897E23"/>
    <w:rsid w:val="008A0364"/>
    <w:rsid w:val="008A04F6"/>
    <w:rsid w:val="008A07F9"/>
    <w:rsid w:val="008A0D77"/>
    <w:rsid w:val="008A1B7F"/>
    <w:rsid w:val="008A2A29"/>
    <w:rsid w:val="008A2E97"/>
    <w:rsid w:val="008A3B79"/>
    <w:rsid w:val="008A3D4F"/>
    <w:rsid w:val="008A4662"/>
    <w:rsid w:val="008A4672"/>
    <w:rsid w:val="008A4936"/>
    <w:rsid w:val="008A51FF"/>
    <w:rsid w:val="008A611E"/>
    <w:rsid w:val="008A6764"/>
    <w:rsid w:val="008A7555"/>
    <w:rsid w:val="008A77C3"/>
    <w:rsid w:val="008A797A"/>
    <w:rsid w:val="008A7B0B"/>
    <w:rsid w:val="008B019F"/>
    <w:rsid w:val="008B03AC"/>
    <w:rsid w:val="008B03B6"/>
    <w:rsid w:val="008B08AD"/>
    <w:rsid w:val="008B1416"/>
    <w:rsid w:val="008B2A4B"/>
    <w:rsid w:val="008B2B12"/>
    <w:rsid w:val="008B31FE"/>
    <w:rsid w:val="008B384B"/>
    <w:rsid w:val="008B3867"/>
    <w:rsid w:val="008B3AEF"/>
    <w:rsid w:val="008B3B45"/>
    <w:rsid w:val="008B3D34"/>
    <w:rsid w:val="008B53E0"/>
    <w:rsid w:val="008B56B5"/>
    <w:rsid w:val="008B62B4"/>
    <w:rsid w:val="008B643C"/>
    <w:rsid w:val="008B6F3E"/>
    <w:rsid w:val="008B6FC3"/>
    <w:rsid w:val="008B71D5"/>
    <w:rsid w:val="008B77C4"/>
    <w:rsid w:val="008B7801"/>
    <w:rsid w:val="008B7F11"/>
    <w:rsid w:val="008C0339"/>
    <w:rsid w:val="008C0471"/>
    <w:rsid w:val="008C1C24"/>
    <w:rsid w:val="008C1CB4"/>
    <w:rsid w:val="008C1F1E"/>
    <w:rsid w:val="008C210E"/>
    <w:rsid w:val="008C2613"/>
    <w:rsid w:val="008C285E"/>
    <w:rsid w:val="008C2C3B"/>
    <w:rsid w:val="008C2C9A"/>
    <w:rsid w:val="008C2F89"/>
    <w:rsid w:val="008C3B56"/>
    <w:rsid w:val="008C4055"/>
    <w:rsid w:val="008C42EE"/>
    <w:rsid w:val="008C4626"/>
    <w:rsid w:val="008C4ED1"/>
    <w:rsid w:val="008C55FA"/>
    <w:rsid w:val="008C5F97"/>
    <w:rsid w:val="008C6272"/>
    <w:rsid w:val="008C6C24"/>
    <w:rsid w:val="008C725B"/>
    <w:rsid w:val="008C7C9D"/>
    <w:rsid w:val="008C7CEC"/>
    <w:rsid w:val="008D01AB"/>
    <w:rsid w:val="008D052F"/>
    <w:rsid w:val="008D0964"/>
    <w:rsid w:val="008D1244"/>
    <w:rsid w:val="008D1F59"/>
    <w:rsid w:val="008D2CE0"/>
    <w:rsid w:val="008D2D21"/>
    <w:rsid w:val="008D320A"/>
    <w:rsid w:val="008D4562"/>
    <w:rsid w:val="008D4987"/>
    <w:rsid w:val="008D4A60"/>
    <w:rsid w:val="008D4AAD"/>
    <w:rsid w:val="008D4DD2"/>
    <w:rsid w:val="008D5DCA"/>
    <w:rsid w:val="008D6401"/>
    <w:rsid w:val="008D6630"/>
    <w:rsid w:val="008D6640"/>
    <w:rsid w:val="008D697B"/>
    <w:rsid w:val="008D718D"/>
    <w:rsid w:val="008D737A"/>
    <w:rsid w:val="008D7406"/>
    <w:rsid w:val="008D745C"/>
    <w:rsid w:val="008E0274"/>
    <w:rsid w:val="008E052B"/>
    <w:rsid w:val="008E108F"/>
    <w:rsid w:val="008E1D28"/>
    <w:rsid w:val="008E20B9"/>
    <w:rsid w:val="008E22BE"/>
    <w:rsid w:val="008E260B"/>
    <w:rsid w:val="008E397C"/>
    <w:rsid w:val="008E4F21"/>
    <w:rsid w:val="008E511E"/>
    <w:rsid w:val="008E61AE"/>
    <w:rsid w:val="008E6301"/>
    <w:rsid w:val="008E6646"/>
    <w:rsid w:val="008E6C5C"/>
    <w:rsid w:val="008E7037"/>
    <w:rsid w:val="008E7437"/>
    <w:rsid w:val="008F1CAC"/>
    <w:rsid w:val="008F1D7E"/>
    <w:rsid w:val="008F252F"/>
    <w:rsid w:val="008F2723"/>
    <w:rsid w:val="008F2769"/>
    <w:rsid w:val="008F2838"/>
    <w:rsid w:val="008F35D0"/>
    <w:rsid w:val="008F3AEA"/>
    <w:rsid w:val="008F432B"/>
    <w:rsid w:val="008F470D"/>
    <w:rsid w:val="008F485B"/>
    <w:rsid w:val="008F4B6D"/>
    <w:rsid w:val="008F4D73"/>
    <w:rsid w:val="008F533E"/>
    <w:rsid w:val="008F5F1A"/>
    <w:rsid w:val="008F60D6"/>
    <w:rsid w:val="008F6330"/>
    <w:rsid w:val="008F698C"/>
    <w:rsid w:val="008F7800"/>
    <w:rsid w:val="008F7B27"/>
    <w:rsid w:val="0090045B"/>
    <w:rsid w:val="009008A3"/>
    <w:rsid w:val="00901A3D"/>
    <w:rsid w:val="00901CE5"/>
    <w:rsid w:val="0090221A"/>
    <w:rsid w:val="0090256A"/>
    <w:rsid w:val="009029B3"/>
    <w:rsid w:val="00902FD9"/>
    <w:rsid w:val="00903C5D"/>
    <w:rsid w:val="00903DA9"/>
    <w:rsid w:val="00904760"/>
    <w:rsid w:val="00904FB5"/>
    <w:rsid w:val="00905FB9"/>
    <w:rsid w:val="00906FCD"/>
    <w:rsid w:val="00907746"/>
    <w:rsid w:val="00907CE4"/>
    <w:rsid w:val="00907EEC"/>
    <w:rsid w:val="00910412"/>
    <w:rsid w:val="00911002"/>
    <w:rsid w:val="00912B38"/>
    <w:rsid w:val="00912DCA"/>
    <w:rsid w:val="00913D58"/>
    <w:rsid w:val="00914328"/>
    <w:rsid w:val="00914463"/>
    <w:rsid w:val="00914874"/>
    <w:rsid w:val="00914C84"/>
    <w:rsid w:val="00914ED1"/>
    <w:rsid w:val="009151EF"/>
    <w:rsid w:val="00915506"/>
    <w:rsid w:val="009157D1"/>
    <w:rsid w:val="0091604A"/>
    <w:rsid w:val="0091616A"/>
    <w:rsid w:val="009166C1"/>
    <w:rsid w:val="00916B86"/>
    <w:rsid w:val="00917363"/>
    <w:rsid w:val="00917673"/>
    <w:rsid w:val="00917711"/>
    <w:rsid w:val="00921705"/>
    <w:rsid w:val="00921CE1"/>
    <w:rsid w:val="0092284B"/>
    <w:rsid w:val="00922A38"/>
    <w:rsid w:val="00922BDD"/>
    <w:rsid w:val="00923225"/>
    <w:rsid w:val="00923892"/>
    <w:rsid w:val="00924B53"/>
    <w:rsid w:val="00924C71"/>
    <w:rsid w:val="009250A3"/>
    <w:rsid w:val="00925387"/>
    <w:rsid w:val="00925EE6"/>
    <w:rsid w:val="0092656C"/>
    <w:rsid w:val="009268E7"/>
    <w:rsid w:val="009305D3"/>
    <w:rsid w:val="009306FB"/>
    <w:rsid w:val="00931796"/>
    <w:rsid w:val="00932789"/>
    <w:rsid w:val="009337B5"/>
    <w:rsid w:val="009345A0"/>
    <w:rsid w:val="009356D7"/>
    <w:rsid w:val="00935DC4"/>
    <w:rsid w:val="00937338"/>
    <w:rsid w:val="009374C0"/>
    <w:rsid w:val="00937CD7"/>
    <w:rsid w:val="009407EB"/>
    <w:rsid w:val="00940FBE"/>
    <w:rsid w:val="0094119E"/>
    <w:rsid w:val="009415C0"/>
    <w:rsid w:val="009423C0"/>
    <w:rsid w:val="009424D7"/>
    <w:rsid w:val="009428DB"/>
    <w:rsid w:val="00942D9F"/>
    <w:rsid w:val="00942E6A"/>
    <w:rsid w:val="00943F2C"/>
    <w:rsid w:val="009440E5"/>
    <w:rsid w:val="009442EA"/>
    <w:rsid w:val="0094432B"/>
    <w:rsid w:val="009448F0"/>
    <w:rsid w:val="00944B6F"/>
    <w:rsid w:val="00945EC5"/>
    <w:rsid w:val="00946477"/>
    <w:rsid w:val="0094673B"/>
    <w:rsid w:val="00946F71"/>
    <w:rsid w:val="00947451"/>
    <w:rsid w:val="00950027"/>
    <w:rsid w:val="00950585"/>
    <w:rsid w:val="00950E84"/>
    <w:rsid w:val="00951A98"/>
    <w:rsid w:val="00951E33"/>
    <w:rsid w:val="00952984"/>
    <w:rsid w:val="00955A8D"/>
    <w:rsid w:val="00956659"/>
    <w:rsid w:val="00956E1E"/>
    <w:rsid w:val="00957EF6"/>
    <w:rsid w:val="00957F29"/>
    <w:rsid w:val="00957F46"/>
    <w:rsid w:val="00961323"/>
    <w:rsid w:val="0096153A"/>
    <w:rsid w:val="009619F1"/>
    <w:rsid w:val="00962617"/>
    <w:rsid w:val="00964063"/>
    <w:rsid w:val="009640A5"/>
    <w:rsid w:val="00964257"/>
    <w:rsid w:val="00964CC6"/>
    <w:rsid w:val="00965E7F"/>
    <w:rsid w:val="00966541"/>
    <w:rsid w:val="00967434"/>
    <w:rsid w:val="009678BB"/>
    <w:rsid w:val="00967F58"/>
    <w:rsid w:val="00970A9B"/>
    <w:rsid w:val="0097110B"/>
    <w:rsid w:val="00971144"/>
    <w:rsid w:val="0097119E"/>
    <w:rsid w:val="00971203"/>
    <w:rsid w:val="00971244"/>
    <w:rsid w:val="009713F2"/>
    <w:rsid w:val="00971A34"/>
    <w:rsid w:val="00972483"/>
    <w:rsid w:val="0097260F"/>
    <w:rsid w:val="00972C15"/>
    <w:rsid w:val="009731E2"/>
    <w:rsid w:val="009733DF"/>
    <w:rsid w:val="00973C78"/>
    <w:rsid w:val="0097472F"/>
    <w:rsid w:val="0097489F"/>
    <w:rsid w:val="00975ABD"/>
    <w:rsid w:val="00976225"/>
    <w:rsid w:val="00976A37"/>
    <w:rsid w:val="009773FE"/>
    <w:rsid w:val="009778A2"/>
    <w:rsid w:val="00977A2F"/>
    <w:rsid w:val="00977A34"/>
    <w:rsid w:val="00980A82"/>
    <w:rsid w:val="00980F0E"/>
    <w:rsid w:val="009818D0"/>
    <w:rsid w:val="009819B8"/>
    <w:rsid w:val="00982FD6"/>
    <w:rsid w:val="00983974"/>
    <w:rsid w:val="009845CB"/>
    <w:rsid w:val="0098478B"/>
    <w:rsid w:val="00985EC3"/>
    <w:rsid w:val="009902F4"/>
    <w:rsid w:val="00990882"/>
    <w:rsid w:val="00990F66"/>
    <w:rsid w:val="0099137A"/>
    <w:rsid w:val="009913A3"/>
    <w:rsid w:val="00991535"/>
    <w:rsid w:val="0099192D"/>
    <w:rsid w:val="00993655"/>
    <w:rsid w:val="00993A5F"/>
    <w:rsid w:val="00994D09"/>
    <w:rsid w:val="00994F98"/>
    <w:rsid w:val="00995543"/>
    <w:rsid w:val="00996111"/>
    <w:rsid w:val="00996BD1"/>
    <w:rsid w:val="00996C4B"/>
    <w:rsid w:val="00997065"/>
    <w:rsid w:val="0099753E"/>
    <w:rsid w:val="00997F2F"/>
    <w:rsid w:val="009A0450"/>
    <w:rsid w:val="009A0468"/>
    <w:rsid w:val="009A0E89"/>
    <w:rsid w:val="009A1591"/>
    <w:rsid w:val="009A3024"/>
    <w:rsid w:val="009A4C19"/>
    <w:rsid w:val="009A4D91"/>
    <w:rsid w:val="009A66F0"/>
    <w:rsid w:val="009A6AD6"/>
    <w:rsid w:val="009A6EB6"/>
    <w:rsid w:val="009A7505"/>
    <w:rsid w:val="009B08D7"/>
    <w:rsid w:val="009B0BEA"/>
    <w:rsid w:val="009B14A0"/>
    <w:rsid w:val="009B18AF"/>
    <w:rsid w:val="009B2881"/>
    <w:rsid w:val="009B352C"/>
    <w:rsid w:val="009B36D4"/>
    <w:rsid w:val="009B3A7B"/>
    <w:rsid w:val="009B46DA"/>
    <w:rsid w:val="009B4A45"/>
    <w:rsid w:val="009B4AE6"/>
    <w:rsid w:val="009B4DFA"/>
    <w:rsid w:val="009B613E"/>
    <w:rsid w:val="009B6A09"/>
    <w:rsid w:val="009B6CA1"/>
    <w:rsid w:val="009B6DE2"/>
    <w:rsid w:val="009B7E43"/>
    <w:rsid w:val="009C0232"/>
    <w:rsid w:val="009C184C"/>
    <w:rsid w:val="009C194B"/>
    <w:rsid w:val="009C1C21"/>
    <w:rsid w:val="009C1EFB"/>
    <w:rsid w:val="009C20DD"/>
    <w:rsid w:val="009C23D2"/>
    <w:rsid w:val="009C330D"/>
    <w:rsid w:val="009C41BB"/>
    <w:rsid w:val="009C443F"/>
    <w:rsid w:val="009C58E6"/>
    <w:rsid w:val="009C5CE3"/>
    <w:rsid w:val="009C63B4"/>
    <w:rsid w:val="009C655C"/>
    <w:rsid w:val="009C6939"/>
    <w:rsid w:val="009C7151"/>
    <w:rsid w:val="009C76F8"/>
    <w:rsid w:val="009D0E39"/>
    <w:rsid w:val="009D1017"/>
    <w:rsid w:val="009D1FD2"/>
    <w:rsid w:val="009D2FB6"/>
    <w:rsid w:val="009D40AA"/>
    <w:rsid w:val="009D4987"/>
    <w:rsid w:val="009D4A85"/>
    <w:rsid w:val="009D69C9"/>
    <w:rsid w:val="009D6CC0"/>
    <w:rsid w:val="009D7352"/>
    <w:rsid w:val="009D7CCB"/>
    <w:rsid w:val="009E09C4"/>
    <w:rsid w:val="009E0A8A"/>
    <w:rsid w:val="009E0DEA"/>
    <w:rsid w:val="009E2041"/>
    <w:rsid w:val="009E22FF"/>
    <w:rsid w:val="009E377F"/>
    <w:rsid w:val="009E49CA"/>
    <w:rsid w:val="009E5074"/>
    <w:rsid w:val="009E5518"/>
    <w:rsid w:val="009E5918"/>
    <w:rsid w:val="009E5B4A"/>
    <w:rsid w:val="009E5C5A"/>
    <w:rsid w:val="009E62BD"/>
    <w:rsid w:val="009E6AC9"/>
    <w:rsid w:val="009E6ADB"/>
    <w:rsid w:val="009E6B66"/>
    <w:rsid w:val="009E7986"/>
    <w:rsid w:val="009F016F"/>
    <w:rsid w:val="009F06C7"/>
    <w:rsid w:val="009F0A98"/>
    <w:rsid w:val="009F193B"/>
    <w:rsid w:val="009F1BE3"/>
    <w:rsid w:val="009F1DD7"/>
    <w:rsid w:val="009F1F68"/>
    <w:rsid w:val="009F2BCE"/>
    <w:rsid w:val="009F2E64"/>
    <w:rsid w:val="009F301F"/>
    <w:rsid w:val="009F31A8"/>
    <w:rsid w:val="009F343B"/>
    <w:rsid w:val="009F35A3"/>
    <w:rsid w:val="009F41DB"/>
    <w:rsid w:val="009F4AF2"/>
    <w:rsid w:val="009F4B77"/>
    <w:rsid w:val="009F523C"/>
    <w:rsid w:val="009F5B8D"/>
    <w:rsid w:val="009F633D"/>
    <w:rsid w:val="009F6381"/>
    <w:rsid w:val="009F659F"/>
    <w:rsid w:val="009F66C0"/>
    <w:rsid w:val="009F66FC"/>
    <w:rsid w:val="009F70DC"/>
    <w:rsid w:val="009F7684"/>
    <w:rsid w:val="009F79D9"/>
    <w:rsid w:val="00A0116F"/>
    <w:rsid w:val="00A0134E"/>
    <w:rsid w:val="00A01ADD"/>
    <w:rsid w:val="00A01E4B"/>
    <w:rsid w:val="00A024F6"/>
    <w:rsid w:val="00A02B0A"/>
    <w:rsid w:val="00A0322F"/>
    <w:rsid w:val="00A04E6E"/>
    <w:rsid w:val="00A04E8B"/>
    <w:rsid w:val="00A0585A"/>
    <w:rsid w:val="00A108BE"/>
    <w:rsid w:val="00A11666"/>
    <w:rsid w:val="00A119D0"/>
    <w:rsid w:val="00A11CF1"/>
    <w:rsid w:val="00A128AD"/>
    <w:rsid w:val="00A149AB"/>
    <w:rsid w:val="00A15A38"/>
    <w:rsid w:val="00A15B28"/>
    <w:rsid w:val="00A16ACC"/>
    <w:rsid w:val="00A16D33"/>
    <w:rsid w:val="00A177CF"/>
    <w:rsid w:val="00A202C7"/>
    <w:rsid w:val="00A2070C"/>
    <w:rsid w:val="00A2123E"/>
    <w:rsid w:val="00A2192D"/>
    <w:rsid w:val="00A21EAA"/>
    <w:rsid w:val="00A221BB"/>
    <w:rsid w:val="00A227ED"/>
    <w:rsid w:val="00A229D4"/>
    <w:rsid w:val="00A22CE3"/>
    <w:rsid w:val="00A22D56"/>
    <w:rsid w:val="00A22FBC"/>
    <w:rsid w:val="00A234EB"/>
    <w:rsid w:val="00A23EC2"/>
    <w:rsid w:val="00A240BA"/>
    <w:rsid w:val="00A241EA"/>
    <w:rsid w:val="00A24BD5"/>
    <w:rsid w:val="00A26213"/>
    <w:rsid w:val="00A269B3"/>
    <w:rsid w:val="00A30585"/>
    <w:rsid w:val="00A30EE5"/>
    <w:rsid w:val="00A3186E"/>
    <w:rsid w:val="00A31DBB"/>
    <w:rsid w:val="00A31DFF"/>
    <w:rsid w:val="00A31E5D"/>
    <w:rsid w:val="00A32473"/>
    <w:rsid w:val="00A32A0C"/>
    <w:rsid w:val="00A32A2C"/>
    <w:rsid w:val="00A32B31"/>
    <w:rsid w:val="00A32B32"/>
    <w:rsid w:val="00A32F9F"/>
    <w:rsid w:val="00A33C4C"/>
    <w:rsid w:val="00A33DBF"/>
    <w:rsid w:val="00A3437B"/>
    <w:rsid w:val="00A34618"/>
    <w:rsid w:val="00A34C0D"/>
    <w:rsid w:val="00A35128"/>
    <w:rsid w:val="00A35167"/>
    <w:rsid w:val="00A37628"/>
    <w:rsid w:val="00A4026E"/>
    <w:rsid w:val="00A40795"/>
    <w:rsid w:val="00A40F75"/>
    <w:rsid w:val="00A41864"/>
    <w:rsid w:val="00A41F9E"/>
    <w:rsid w:val="00A435B5"/>
    <w:rsid w:val="00A4383E"/>
    <w:rsid w:val="00A447C9"/>
    <w:rsid w:val="00A45EAD"/>
    <w:rsid w:val="00A47521"/>
    <w:rsid w:val="00A47BF5"/>
    <w:rsid w:val="00A503BC"/>
    <w:rsid w:val="00A50BE6"/>
    <w:rsid w:val="00A51035"/>
    <w:rsid w:val="00A51D95"/>
    <w:rsid w:val="00A52AB6"/>
    <w:rsid w:val="00A53910"/>
    <w:rsid w:val="00A53F54"/>
    <w:rsid w:val="00A54126"/>
    <w:rsid w:val="00A54344"/>
    <w:rsid w:val="00A55BF0"/>
    <w:rsid w:val="00A56157"/>
    <w:rsid w:val="00A562AF"/>
    <w:rsid w:val="00A562CB"/>
    <w:rsid w:val="00A56D3E"/>
    <w:rsid w:val="00A57E2B"/>
    <w:rsid w:val="00A60219"/>
    <w:rsid w:val="00A60C16"/>
    <w:rsid w:val="00A60DC1"/>
    <w:rsid w:val="00A61B2B"/>
    <w:rsid w:val="00A61FD9"/>
    <w:rsid w:val="00A623EF"/>
    <w:rsid w:val="00A6260E"/>
    <w:rsid w:val="00A62D72"/>
    <w:rsid w:val="00A632CC"/>
    <w:rsid w:val="00A63988"/>
    <w:rsid w:val="00A6427F"/>
    <w:rsid w:val="00A649AE"/>
    <w:rsid w:val="00A64BA6"/>
    <w:rsid w:val="00A64E5A"/>
    <w:rsid w:val="00A64EA9"/>
    <w:rsid w:val="00A665B8"/>
    <w:rsid w:val="00A66AE7"/>
    <w:rsid w:val="00A66DC8"/>
    <w:rsid w:val="00A66EBA"/>
    <w:rsid w:val="00A673C7"/>
    <w:rsid w:val="00A70064"/>
    <w:rsid w:val="00A70C4A"/>
    <w:rsid w:val="00A71125"/>
    <w:rsid w:val="00A745BC"/>
    <w:rsid w:val="00A74762"/>
    <w:rsid w:val="00A74C35"/>
    <w:rsid w:val="00A74D5B"/>
    <w:rsid w:val="00A75095"/>
    <w:rsid w:val="00A758F6"/>
    <w:rsid w:val="00A7625F"/>
    <w:rsid w:val="00A763A9"/>
    <w:rsid w:val="00A769F4"/>
    <w:rsid w:val="00A76A54"/>
    <w:rsid w:val="00A77397"/>
    <w:rsid w:val="00A80E21"/>
    <w:rsid w:val="00A80E8A"/>
    <w:rsid w:val="00A828E9"/>
    <w:rsid w:val="00A82B63"/>
    <w:rsid w:val="00A83482"/>
    <w:rsid w:val="00A838FA"/>
    <w:rsid w:val="00A84054"/>
    <w:rsid w:val="00A84092"/>
    <w:rsid w:val="00A84118"/>
    <w:rsid w:val="00A84B01"/>
    <w:rsid w:val="00A8587B"/>
    <w:rsid w:val="00A85938"/>
    <w:rsid w:val="00A869D4"/>
    <w:rsid w:val="00A86B25"/>
    <w:rsid w:val="00A87DF9"/>
    <w:rsid w:val="00A87E82"/>
    <w:rsid w:val="00A87F9B"/>
    <w:rsid w:val="00A90089"/>
    <w:rsid w:val="00A90BBA"/>
    <w:rsid w:val="00A91FBD"/>
    <w:rsid w:val="00A9264C"/>
    <w:rsid w:val="00A92990"/>
    <w:rsid w:val="00A93243"/>
    <w:rsid w:val="00A9344B"/>
    <w:rsid w:val="00A93DD8"/>
    <w:rsid w:val="00A93F61"/>
    <w:rsid w:val="00A94B34"/>
    <w:rsid w:val="00A95013"/>
    <w:rsid w:val="00A95024"/>
    <w:rsid w:val="00A95FB9"/>
    <w:rsid w:val="00A9618A"/>
    <w:rsid w:val="00A96616"/>
    <w:rsid w:val="00A9690A"/>
    <w:rsid w:val="00A97075"/>
    <w:rsid w:val="00A97DBA"/>
    <w:rsid w:val="00A97E70"/>
    <w:rsid w:val="00AA0644"/>
    <w:rsid w:val="00AA0A23"/>
    <w:rsid w:val="00AA13BA"/>
    <w:rsid w:val="00AA1D83"/>
    <w:rsid w:val="00AA3D86"/>
    <w:rsid w:val="00AA486D"/>
    <w:rsid w:val="00AA4E6E"/>
    <w:rsid w:val="00AA546F"/>
    <w:rsid w:val="00AA59D8"/>
    <w:rsid w:val="00AA670A"/>
    <w:rsid w:val="00AA6732"/>
    <w:rsid w:val="00AA6DD1"/>
    <w:rsid w:val="00AA7058"/>
    <w:rsid w:val="00AA73C1"/>
    <w:rsid w:val="00AA73FE"/>
    <w:rsid w:val="00AB0B29"/>
    <w:rsid w:val="00AB18E0"/>
    <w:rsid w:val="00AB199B"/>
    <w:rsid w:val="00AB2515"/>
    <w:rsid w:val="00AB27A8"/>
    <w:rsid w:val="00AB2DA1"/>
    <w:rsid w:val="00AB3331"/>
    <w:rsid w:val="00AB4216"/>
    <w:rsid w:val="00AB4495"/>
    <w:rsid w:val="00AB4CE8"/>
    <w:rsid w:val="00AB4FBB"/>
    <w:rsid w:val="00AB500E"/>
    <w:rsid w:val="00AB539E"/>
    <w:rsid w:val="00AB5D88"/>
    <w:rsid w:val="00AB6A9B"/>
    <w:rsid w:val="00AB6E04"/>
    <w:rsid w:val="00AB6E79"/>
    <w:rsid w:val="00AB70EB"/>
    <w:rsid w:val="00AB71F7"/>
    <w:rsid w:val="00AB7A04"/>
    <w:rsid w:val="00AB7F42"/>
    <w:rsid w:val="00AC0C9B"/>
    <w:rsid w:val="00AC0D94"/>
    <w:rsid w:val="00AC0E19"/>
    <w:rsid w:val="00AC147F"/>
    <w:rsid w:val="00AC16B5"/>
    <w:rsid w:val="00AC19D4"/>
    <w:rsid w:val="00AC395E"/>
    <w:rsid w:val="00AC435E"/>
    <w:rsid w:val="00AC4886"/>
    <w:rsid w:val="00AC5AA6"/>
    <w:rsid w:val="00AC6CF7"/>
    <w:rsid w:val="00AC6D89"/>
    <w:rsid w:val="00AC7523"/>
    <w:rsid w:val="00AD08C0"/>
    <w:rsid w:val="00AD1FDB"/>
    <w:rsid w:val="00AD2032"/>
    <w:rsid w:val="00AD2554"/>
    <w:rsid w:val="00AD2A2A"/>
    <w:rsid w:val="00AD2C66"/>
    <w:rsid w:val="00AD34EE"/>
    <w:rsid w:val="00AD359C"/>
    <w:rsid w:val="00AD43D8"/>
    <w:rsid w:val="00AD45E3"/>
    <w:rsid w:val="00AD46AD"/>
    <w:rsid w:val="00AD6B8C"/>
    <w:rsid w:val="00AE1494"/>
    <w:rsid w:val="00AE1FC0"/>
    <w:rsid w:val="00AE285F"/>
    <w:rsid w:val="00AE289F"/>
    <w:rsid w:val="00AE3062"/>
    <w:rsid w:val="00AE32E3"/>
    <w:rsid w:val="00AE3AB5"/>
    <w:rsid w:val="00AE3B61"/>
    <w:rsid w:val="00AE5552"/>
    <w:rsid w:val="00AE5BB8"/>
    <w:rsid w:val="00AE63C7"/>
    <w:rsid w:val="00AE6746"/>
    <w:rsid w:val="00AE6B83"/>
    <w:rsid w:val="00AE7236"/>
    <w:rsid w:val="00AE79D1"/>
    <w:rsid w:val="00AF0890"/>
    <w:rsid w:val="00AF1B39"/>
    <w:rsid w:val="00AF1B8E"/>
    <w:rsid w:val="00AF2CCC"/>
    <w:rsid w:val="00AF3193"/>
    <w:rsid w:val="00AF33CF"/>
    <w:rsid w:val="00AF3ABE"/>
    <w:rsid w:val="00AF483D"/>
    <w:rsid w:val="00AF4911"/>
    <w:rsid w:val="00AF492D"/>
    <w:rsid w:val="00AF6618"/>
    <w:rsid w:val="00AF66F0"/>
    <w:rsid w:val="00AF681F"/>
    <w:rsid w:val="00AF6FFC"/>
    <w:rsid w:val="00B00FDA"/>
    <w:rsid w:val="00B017A4"/>
    <w:rsid w:val="00B0213E"/>
    <w:rsid w:val="00B03783"/>
    <w:rsid w:val="00B038BF"/>
    <w:rsid w:val="00B0424E"/>
    <w:rsid w:val="00B0470D"/>
    <w:rsid w:val="00B053E3"/>
    <w:rsid w:val="00B05AF4"/>
    <w:rsid w:val="00B06754"/>
    <w:rsid w:val="00B07812"/>
    <w:rsid w:val="00B078A1"/>
    <w:rsid w:val="00B10012"/>
    <w:rsid w:val="00B10188"/>
    <w:rsid w:val="00B1018C"/>
    <w:rsid w:val="00B105C3"/>
    <w:rsid w:val="00B10754"/>
    <w:rsid w:val="00B1149D"/>
    <w:rsid w:val="00B1195B"/>
    <w:rsid w:val="00B11B23"/>
    <w:rsid w:val="00B12020"/>
    <w:rsid w:val="00B1335A"/>
    <w:rsid w:val="00B13487"/>
    <w:rsid w:val="00B13BB1"/>
    <w:rsid w:val="00B13BBC"/>
    <w:rsid w:val="00B145EA"/>
    <w:rsid w:val="00B148AE"/>
    <w:rsid w:val="00B149C5"/>
    <w:rsid w:val="00B14A3E"/>
    <w:rsid w:val="00B15516"/>
    <w:rsid w:val="00B15CBB"/>
    <w:rsid w:val="00B15D2A"/>
    <w:rsid w:val="00B2051F"/>
    <w:rsid w:val="00B21F26"/>
    <w:rsid w:val="00B220C0"/>
    <w:rsid w:val="00B22516"/>
    <w:rsid w:val="00B22DEF"/>
    <w:rsid w:val="00B254D5"/>
    <w:rsid w:val="00B25D11"/>
    <w:rsid w:val="00B26643"/>
    <w:rsid w:val="00B26881"/>
    <w:rsid w:val="00B26C75"/>
    <w:rsid w:val="00B26FBA"/>
    <w:rsid w:val="00B31195"/>
    <w:rsid w:val="00B31843"/>
    <w:rsid w:val="00B32DB8"/>
    <w:rsid w:val="00B33CFE"/>
    <w:rsid w:val="00B35BE5"/>
    <w:rsid w:val="00B361A7"/>
    <w:rsid w:val="00B37539"/>
    <w:rsid w:val="00B3776F"/>
    <w:rsid w:val="00B378E9"/>
    <w:rsid w:val="00B407A7"/>
    <w:rsid w:val="00B41A78"/>
    <w:rsid w:val="00B43100"/>
    <w:rsid w:val="00B431F8"/>
    <w:rsid w:val="00B4424E"/>
    <w:rsid w:val="00B447F3"/>
    <w:rsid w:val="00B44A2C"/>
    <w:rsid w:val="00B44E10"/>
    <w:rsid w:val="00B44FED"/>
    <w:rsid w:val="00B45A03"/>
    <w:rsid w:val="00B463C7"/>
    <w:rsid w:val="00B503BB"/>
    <w:rsid w:val="00B50917"/>
    <w:rsid w:val="00B50AB2"/>
    <w:rsid w:val="00B50B9E"/>
    <w:rsid w:val="00B5174A"/>
    <w:rsid w:val="00B53C77"/>
    <w:rsid w:val="00B54489"/>
    <w:rsid w:val="00B55310"/>
    <w:rsid w:val="00B56382"/>
    <w:rsid w:val="00B56F53"/>
    <w:rsid w:val="00B5726F"/>
    <w:rsid w:val="00B5737B"/>
    <w:rsid w:val="00B574F0"/>
    <w:rsid w:val="00B57BD0"/>
    <w:rsid w:val="00B57DB6"/>
    <w:rsid w:val="00B57F40"/>
    <w:rsid w:val="00B603D4"/>
    <w:rsid w:val="00B606A8"/>
    <w:rsid w:val="00B607AF"/>
    <w:rsid w:val="00B62687"/>
    <w:rsid w:val="00B63187"/>
    <w:rsid w:val="00B6320F"/>
    <w:rsid w:val="00B63220"/>
    <w:rsid w:val="00B65A4A"/>
    <w:rsid w:val="00B70ADC"/>
    <w:rsid w:val="00B70C6E"/>
    <w:rsid w:val="00B70D9C"/>
    <w:rsid w:val="00B714D1"/>
    <w:rsid w:val="00B7178A"/>
    <w:rsid w:val="00B71B08"/>
    <w:rsid w:val="00B71DDD"/>
    <w:rsid w:val="00B72533"/>
    <w:rsid w:val="00B72602"/>
    <w:rsid w:val="00B728C7"/>
    <w:rsid w:val="00B72C8B"/>
    <w:rsid w:val="00B738ED"/>
    <w:rsid w:val="00B73A85"/>
    <w:rsid w:val="00B73E41"/>
    <w:rsid w:val="00B741F7"/>
    <w:rsid w:val="00B75162"/>
    <w:rsid w:val="00B75E3B"/>
    <w:rsid w:val="00B76518"/>
    <w:rsid w:val="00B76977"/>
    <w:rsid w:val="00B76FB2"/>
    <w:rsid w:val="00B77A56"/>
    <w:rsid w:val="00B77DB2"/>
    <w:rsid w:val="00B80000"/>
    <w:rsid w:val="00B805D4"/>
    <w:rsid w:val="00B807FE"/>
    <w:rsid w:val="00B814F8"/>
    <w:rsid w:val="00B81558"/>
    <w:rsid w:val="00B81AA8"/>
    <w:rsid w:val="00B81D13"/>
    <w:rsid w:val="00B821A6"/>
    <w:rsid w:val="00B82C1E"/>
    <w:rsid w:val="00B83381"/>
    <w:rsid w:val="00B83573"/>
    <w:rsid w:val="00B836DF"/>
    <w:rsid w:val="00B84D4D"/>
    <w:rsid w:val="00B85532"/>
    <w:rsid w:val="00B86375"/>
    <w:rsid w:val="00B863C1"/>
    <w:rsid w:val="00B869ED"/>
    <w:rsid w:val="00B879FC"/>
    <w:rsid w:val="00B87B10"/>
    <w:rsid w:val="00B90422"/>
    <w:rsid w:val="00B907C0"/>
    <w:rsid w:val="00B909A0"/>
    <w:rsid w:val="00B90C37"/>
    <w:rsid w:val="00B90D4C"/>
    <w:rsid w:val="00B91115"/>
    <w:rsid w:val="00B92449"/>
    <w:rsid w:val="00B9347A"/>
    <w:rsid w:val="00B954C7"/>
    <w:rsid w:val="00B9552C"/>
    <w:rsid w:val="00B957A4"/>
    <w:rsid w:val="00B96035"/>
    <w:rsid w:val="00B96C2C"/>
    <w:rsid w:val="00B96CFD"/>
    <w:rsid w:val="00B976A3"/>
    <w:rsid w:val="00B97A28"/>
    <w:rsid w:val="00BA0084"/>
    <w:rsid w:val="00BA1047"/>
    <w:rsid w:val="00BA1181"/>
    <w:rsid w:val="00BA28BF"/>
    <w:rsid w:val="00BA2DD3"/>
    <w:rsid w:val="00BA323F"/>
    <w:rsid w:val="00BA3A0A"/>
    <w:rsid w:val="00BA4572"/>
    <w:rsid w:val="00BA51A7"/>
    <w:rsid w:val="00BA5B0A"/>
    <w:rsid w:val="00BA5F7F"/>
    <w:rsid w:val="00BA6846"/>
    <w:rsid w:val="00BA6F92"/>
    <w:rsid w:val="00BA7E11"/>
    <w:rsid w:val="00BB08AB"/>
    <w:rsid w:val="00BB09B3"/>
    <w:rsid w:val="00BB2AEB"/>
    <w:rsid w:val="00BB3471"/>
    <w:rsid w:val="00BB39F8"/>
    <w:rsid w:val="00BB4025"/>
    <w:rsid w:val="00BB5651"/>
    <w:rsid w:val="00BB6040"/>
    <w:rsid w:val="00BB6070"/>
    <w:rsid w:val="00BB6183"/>
    <w:rsid w:val="00BB62B3"/>
    <w:rsid w:val="00BB786E"/>
    <w:rsid w:val="00BC1404"/>
    <w:rsid w:val="00BC1A06"/>
    <w:rsid w:val="00BC1BE4"/>
    <w:rsid w:val="00BC1C75"/>
    <w:rsid w:val="00BC1F9A"/>
    <w:rsid w:val="00BC2503"/>
    <w:rsid w:val="00BC41A8"/>
    <w:rsid w:val="00BC47F8"/>
    <w:rsid w:val="00BC4ABF"/>
    <w:rsid w:val="00BC53E6"/>
    <w:rsid w:val="00BC60A9"/>
    <w:rsid w:val="00BC68E4"/>
    <w:rsid w:val="00BC7AA9"/>
    <w:rsid w:val="00BC7FC2"/>
    <w:rsid w:val="00BD04E3"/>
    <w:rsid w:val="00BD175F"/>
    <w:rsid w:val="00BD22E2"/>
    <w:rsid w:val="00BD2AEE"/>
    <w:rsid w:val="00BD2C93"/>
    <w:rsid w:val="00BD2F20"/>
    <w:rsid w:val="00BD39B0"/>
    <w:rsid w:val="00BD5591"/>
    <w:rsid w:val="00BD5CB3"/>
    <w:rsid w:val="00BD611C"/>
    <w:rsid w:val="00BD6B8B"/>
    <w:rsid w:val="00BE0231"/>
    <w:rsid w:val="00BE0449"/>
    <w:rsid w:val="00BE0C92"/>
    <w:rsid w:val="00BE14AB"/>
    <w:rsid w:val="00BE15BF"/>
    <w:rsid w:val="00BE1C42"/>
    <w:rsid w:val="00BE2289"/>
    <w:rsid w:val="00BE2A14"/>
    <w:rsid w:val="00BE2A19"/>
    <w:rsid w:val="00BE3096"/>
    <w:rsid w:val="00BE30B2"/>
    <w:rsid w:val="00BE335A"/>
    <w:rsid w:val="00BE379D"/>
    <w:rsid w:val="00BE39C9"/>
    <w:rsid w:val="00BE3B65"/>
    <w:rsid w:val="00BE417A"/>
    <w:rsid w:val="00BE4824"/>
    <w:rsid w:val="00BE49C8"/>
    <w:rsid w:val="00BE4B20"/>
    <w:rsid w:val="00BE4B51"/>
    <w:rsid w:val="00BE4DE2"/>
    <w:rsid w:val="00BE53D4"/>
    <w:rsid w:val="00BE5D16"/>
    <w:rsid w:val="00BE6E9F"/>
    <w:rsid w:val="00BE76FF"/>
    <w:rsid w:val="00BE7E35"/>
    <w:rsid w:val="00BF08B1"/>
    <w:rsid w:val="00BF09FE"/>
    <w:rsid w:val="00BF0D9D"/>
    <w:rsid w:val="00BF1101"/>
    <w:rsid w:val="00BF1102"/>
    <w:rsid w:val="00BF1159"/>
    <w:rsid w:val="00BF372B"/>
    <w:rsid w:val="00BF378C"/>
    <w:rsid w:val="00BF3A4C"/>
    <w:rsid w:val="00BF431B"/>
    <w:rsid w:val="00BF619D"/>
    <w:rsid w:val="00BF6615"/>
    <w:rsid w:val="00BF7271"/>
    <w:rsid w:val="00BF7ED6"/>
    <w:rsid w:val="00BF7F1A"/>
    <w:rsid w:val="00BF7F4E"/>
    <w:rsid w:val="00BF7F7B"/>
    <w:rsid w:val="00C00055"/>
    <w:rsid w:val="00C00567"/>
    <w:rsid w:val="00C00F08"/>
    <w:rsid w:val="00C01039"/>
    <w:rsid w:val="00C011EE"/>
    <w:rsid w:val="00C0138A"/>
    <w:rsid w:val="00C01FEA"/>
    <w:rsid w:val="00C0400E"/>
    <w:rsid w:val="00C044C1"/>
    <w:rsid w:val="00C0490C"/>
    <w:rsid w:val="00C051AB"/>
    <w:rsid w:val="00C0584D"/>
    <w:rsid w:val="00C06912"/>
    <w:rsid w:val="00C06ED0"/>
    <w:rsid w:val="00C07D6B"/>
    <w:rsid w:val="00C07FC9"/>
    <w:rsid w:val="00C109EB"/>
    <w:rsid w:val="00C11480"/>
    <w:rsid w:val="00C1185D"/>
    <w:rsid w:val="00C11CAF"/>
    <w:rsid w:val="00C11FB9"/>
    <w:rsid w:val="00C1219A"/>
    <w:rsid w:val="00C1226C"/>
    <w:rsid w:val="00C122DB"/>
    <w:rsid w:val="00C1282B"/>
    <w:rsid w:val="00C13660"/>
    <w:rsid w:val="00C1401F"/>
    <w:rsid w:val="00C1459D"/>
    <w:rsid w:val="00C14828"/>
    <w:rsid w:val="00C14ABE"/>
    <w:rsid w:val="00C1501E"/>
    <w:rsid w:val="00C1545C"/>
    <w:rsid w:val="00C165A5"/>
    <w:rsid w:val="00C16735"/>
    <w:rsid w:val="00C17653"/>
    <w:rsid w:val="00C20608"/>
    <w:rsid w:val="00C20648"/>
    <w:rsid w:val="00C20BB7"/>
    <w:rsid w:val="00C20D72"/>
    <w:rsid w:val="00C213F9"/>
    <w:rsid w:val="00C21CE4"/>
    <w:rsid w:val="00C226E8"/>
    <w:rsid w:val="00C22B72"/>
    <w:rsid w:val="00C22EB0"/>
    <w:rsid w:val="00C2386E"/>
    <w:rsid w:val="00C23962"/>
    <w:rsid w:val="00C25423"/>
    <w:rsid w:val="00C255B4"/>
    <w:rsid w:val="00C2572B"/>
    <w:rsid w:val="00C26A1A"/>
    <w:rsid w:val="00C26D28"/>
    <w:rsid w:val="00C26EE2"/>
    <w:rsid w:val="00C2763A"/>
    <w:rsid w:val="00C30709"/>
    <w:rsid w:val="00C3222F"/>
    <w:rsid w:val="00C325D1"/>
    <w:rsid w:val="00C32C04"/>
    <w:rsid w:val="00C33AD2"/>
    <w:rsid w:val="00C364AF"/>
    <w:rsid w:val="00C36A4C"/>
    <w:rsid w:val="00C37918"/>
    <w:rsid w:val="00C37C76"/>
    <w:rsid w:val="00C37CDF"/>
    <w:rsid w:val="00C403AF"/>
    <w:rsid w:val="00C40517"/>
    <w:rsid w:val="00C4064F"/>
    <w:rsid w:val="00C40D2D"/>
    <w:rsid w:val="00C40DDA"/>
    <w:rsid w:val="00C414A4"/>
    <w:rsid w:val="00C41EEC"/>
    <w:rsid w:val="00C425AA"/>
    <w:rsid w:val="00C4344B"/>
    <w:rsid w:val="00C43642"/>
    <w:rsid w:val="00C436D0"/>
    <w:rsid w:val="00C43906"/>
    <w:rsid w:val="00C44B05"/>
    <w:rsid w:val="00C453F2"/>
    <w:rsid w:val="00C462AE"/>
    <w:rsid w:val="00C4643E"/>
    <w:rsid w:val="00C46BCD"/>
    <w:rsid w:val="00C46C1B"/>
    <w:rsid w:val="00C46DBE"/>
    <w:rsid w:val="00C46E07"/>
    <w:rsid w:val="00C47099"/>
    <w:rsid w:val="00C5030C"/>
    <w:rsid w:val="00C5069A"/>
    <w:rsid w:val="00C50FD4"/>
    <w:rsid w:val="00C522D8"/>
    <w:rsid w:val="00C5230D"/>
    <w:rsid w:val="00C52428"/>
    <w:rsid w:val="00C52D39"/>
    <w:rsid w:val="00C544F9"/>
    <w:rsid w:val="00C5479B"/>
    <w:rsid w:val="00C555B4"/>
    <w:rsid w:val="00C55AE6"/>
    <w:rsid w:val="00C565C2"/>
    <w:rsid w:val="00C56EB0"/>
    <w:rsid w:val="00C577AB"/>
    <w:rsid w:val="00C57BEA"/>
    <w:rsid w:val="00C6036F"/>
    <w:rsid w:val="00C60CB7"/>
    <w:rsid w:val="00C61DF0"/>
    <w:rsid w:val="00C62047"/>
    <w:rsid w:val="00C62178"/>
    <w:rsid w:val="00C632B4"/>
    <w:rsid w:val="00C635C3"/>
    <w:rsid w:val="00C64117"/>
    <w:rsid w:val="00C64185"/>
    <w:rsid w:val="00C64724"/>
    <w:rsid w:val="00C650F1"/>
    <w:rsid w:val="00C6634D"/>
    <w:rsid w:val="00C6681B"/>
    <w:rsid w:val="00C67861"/>
    <w:rsid w:val="00C678DC"/>
    <w:rsid w:val="00C70273"/>
    <w:rsid w:val="00C72CE7"/>
    <w:rsid w:val="00C73AE7"/>
    <w:rsid w:val="00C74C94"/>
    <w:rsid w:val="00C75357"/>
    <w:rsid w:val="00C756BA"/>
    <w:rsid w:val="00C75B09"/>
    <w:rsid w:val="00C7610A"/>
    <w:rsid w:val="00C763BD"/>
    <w:rsid w:val="00C766C6"/>
    <w:rsid w:val="00C766DE"/>
    <w:rsid w:val="00C76809"/>
    <w:rsid w:val="00C77889"/>
    <w:rsid w:val="00C77ACC"/>
    <w:rsid w:val="00C77E7D"/>
    <w:rsid w:val="00C80173"/>
    <w:rsid w:val="00C802FD"/>
    <w:rsid w:val="00C80AE8"/>
    <w:rsid w:val="00C819F0"/>
    <w:rsid w:val="00C82446"/>
    <w:rsid w:val="00C832CF"/>
    <w:rsid w:val="00C83326"/>
    <w:rsid w:val="00C83848"/>
    <w:rsid w:val="00C83CE4"/>
    <w:rsid w:val="00C84B31"/>
    <w:rsid w:val="00C8500D"/>
    <w:rsid w:val="00C85C62"/>
    <w:rsid w:val="00C860E1"/>
    <w:rsid w:val="00C869A1"/>
    <w:rsid w:val="00C869D5"/>
    <w:rsid w:val="00C869E9"/>
    <w:rsid w:val="00C86B4B"/>
    <w:rsid w:val="00C86CD4"/>
    <w:rsid w:val="00C87E1C"/>
    <w:rsid w:val="00C904AD"/>
    <w:rsid w:val="00C90F12"/>
    <w:rsid w:val="00C90FC0"/>
    <w:rsid w:val="00C91232"/>
    <w:rsid w:val="00C91410"/>
    <w:rsid w:val="00C91A59"/>
    <w:rsid w:val="00C91F03"/>
    <w:rsid w:val="00C92BEA"/>
    <w:rsid w:val="00C94D8F"/>
    <w:rsid w:val="00C94E1E"/>
    <w:rsid w:val="00C95241"/>
    <w:rsid w:val="00C95842"/>
    <w:rsid w:val="00C959A3"/>
    <w:rsid w:val="00C95A67"/>
    <w:rsid w:val="00C95D16"/>
    <w:rsid w:val="00C963A2"/>
    <w:rsid w:val="00C96A24"/>
    <w:rsid w:val="00CA1146"/>
    <w:rsid w:val="00CA1600"/>
    <w:rsid w:val="00CA27E3"/>
    <w:rsid w:val="00CA3EAC"/>
    <w:rsid w:val="00CA4B38"/>
    <w:rsid w:val="00CA4DEF"/>
    <w:rsid w:val="00CA57BE"/>
    <w:rsid w:val="00CA5DA2"/>
    <w:rsid w:val="00CA68CD"/>
    <w:rsid w:val="00CA7598"/>
    <w:rsid w:val="00CA76D4"/>
    <w:rsid w:val="00CA7B45"/>
    <w:rsid w:val="00CB064A"/>
    <w:rsid w:val="00CB0F5A"/>
    <w:rsid w:val="00CB2019"/>
    <w:rsid w:val="00CB215F"/>
    <w:rsid w:val="00CB2F47"/>
    <w:rsid w:val="00CB300F"/>
    <w:rsid w:val="00CB3172"/>
    <w:rsid w:val="00CB3ADD"/>
    <w:rsid w:val="00CB4550"/>
    <w:rsid w:val="00CB47CC"/>
    <w:rsid w:val="00CB4AE4"/>
    <w:rsid w:val="00CB4FC7"/>
    <w:rsid w:val="00CB5E55"/>
    <w:rsid w:val="00CB619A"/>
    <w:rsid w:val="00CB7297"/>
    <w:rsid w:val="00CB7B46"/>
    <w:rsid w:val="00CC069B"/>
    <w:rsid w:val="00CC141D"/>
    <w:rsid w:val="00CC183E"/>
    <w:rsid w:val="00CC1B10"/>
    <w:rsid w:val="00CC2718"/>
    <w:rsid w:val="00CC2F1B"/>
    <w:rsid w:val="00CC32A7"/>
    <w:rsid w:val="00CC373D"/>
    <w:rsid w:val="00CC3F35"/>
    <w:rsid w:val="00CC4724"/>
    <w:rsid w:val="00CC4CA5"/>
    <w:rsid w:val="00CC4ED4"/>
    <w:rsid w:val="00CC5169"/>
    <w:rsid w:val="00CC55D0"/>
    <w:rsid w:val="00CC6055"/>
    <w:rsid w:val="00CC6C0A"/>
    <w:rsid w:val="00CC743C"/>
    <w:rsid w:val="00CD0240"/>
    <w:rsid w:val="00CD0C49"/>
    <w:rsid w:val="00CD0ED9"/>
    <w:rsid w:val="00CD1119"/>
    <w:rsid w:val="00CD131E"/>
    <w:rsid w:val="00CD259F"/>
    <w:rsid w:val="00CD32B4"/>
    <w:rsid w:val="00CD36CD"/>
    <w:rsid w:val="00CD40D6"/>
    <w:rsid w:val="00CD427D"/>
    <w:rsid w:val="00CD52E5"/>
    <w:rsid w:val="00CD66CC"/>
    <w:rsid w:val="00CD7B83"/>
    <w:rsid w:val="00CE1199"/>
    <w:rsid w:val="00CE152F"/>
    <w:rsid w:val="00CE2198"/>
    <w:rsid w:val="00CE22A2"/>
    <w:rsid w:val="00CE2863"/>
    <w:rsid w:val="00CE2BA1"/>
    <w:rsid w:val="00CE2EEF"/>
    <w:rsid w:val="00CE3C8B"/>
    <w:rsid w:val="00CE487F"/>
    <w:rsid w:val="00CE4CA2"/>
    <w:rsid w:val="00CF152F"/>
    <w:rsid w:val="00CF19C2"/>
    <w:rsid w:val="00CF1C98"/>
    <w:rsid w:val="00CF3EAA"/>
    <w:rsid w:val="00CF3F57"/>
    <w:rsid w:val="00CF5290"/>
    <w:rsid w:val="00CF6175"/>
    <w:rsid w:val="00CF693D"/>
    <w:rsid w:val="00CF6CD1"/>
    <w:rsid w:val="00CF792D"/>
    <w:rsid w:val="00D00C44"/>
    <w:rsid w:val="00D010DD"/>
    <w:rsid w:val="00D01CD0"/>
    <w:rsid w:val="00D01EE9"/>
    <w:rsid w:val="00D0245E"/>
    <w:rsid w:val="00D02A67"/>
    <w:rsid w:val="00D04403"/>
    <w:rsid w:val="00D05570"/>
    <w:rsid w:val="00D05D0A"/>
    <w:rsid w:val="00D06AD9"/>
    <w:rsid w:val="00D07CD6"/>
    <w:rsid w:val="00D1092B"/>
    <w:rsid w:val="00D110BA"/>
    <w:rsid w:val="00D11648"/>
    <w:rsid w:val="00D11A85"/>
    <w:rsid w:val="00D1222B"/>
    <w:rsid w:val="00D12ACF"/>
    <w:rsid w:val="00D13C3F"/>
    <w:rsid w:val="00D141CF"/>
    <w:rsid w:val="00D14574"/>
    <w:rsid w:val="00D1529A"/>
    <w:rsid w:val="00D15AA5"/>
    <w:rsid w:val="00D160E8"/>
    <w:rsid w:val="00D162EA"/>
    <w:rsid w:val="00D16421"/>
    <w:rsid w:val="00D17276"/>
    <w:rsid w:val="00D17FE8"/>
    <w:rsid w:val="00D2084D"/>
    <w:rsid w:val="00D20E6F"/>
    <w:rsid w:val="00D218E4"/>
    <w:rsid w:val="00D21FF1"/>
    <w:rsid w:val="00D23206"/>
    <w:rsid w:val="00D23225"/>
    <w:rsid w:val="00D23535"/>
    <w:rsid w:val="00D23635"/>
    <w:rsid w:val="00D23B4C"/>
    <w:rsid w:val="00D2444D"/>
    <w:rsid w:val="00D255DD"/>
    <w:rsid w:val="00D261E0"/>
    <w:rsid w:val="00D26818"/>
    <w:rsid w:val="00D26BCA"/>
    <w:rsid w:val="00D2745C"/>
    <w:rsid w:val="00D27A2D"/>
    <w:rsid w:val="00D3059C"/>
    <w:rsid w:val="00D30CF3"/>
    <w:rsid w:val="00D314CB"/>
    <w:rsid w:val="00D31588"/>
    <w:rsid w:val="00D31CB7"/>
    <w:rsid w:val="00D322F3"/>
    <w:rsid w:val="00D32390"/>
    <w:rsid w:val="00D3269B"/>
    <w:rsid w:val="00D33133"/>
    <w:rsid w:val="00D33384"/>
    <w:rsid w:val="00D3371E"/>
    <w:rsid w:val="00D33A68"/>
    <w:rsid w:val="00D33CFA"/>
    <w:rsid w:val="00D34738"/>
    <w:rsid w:val="00D34C0C"/>
    <w:rsid w:val="00D34FBC"/>
    <w:rsid w:val="00D360D9"/>
    <w:rsid w:val="00D369E5"/>
    <w:rsid w:val="00D370D4"/>
    <w:rsid w:val="00D406CE"/>
    <w:rsid w:val="00D4105F"/>
    <w:rsid w:val="00D410A3"/>
    <w:rsid w:val="00D416F2"/>
    <w:rsid w:val="00D42E98"/>
    <w:rsid w:val="00D43082"/>
    <w:rsid w:val="00D43955"/>
    <w:rsid w:val="00D43EFD"/>
    <w:rsid w:val="00D447CD"/>
    <w:rsid w:val="00D44841"/>
    <w:rsid w:val="00D45116"/>
    <w:rsid w:val="00D453D3"/>
    <w:rsid w:val="00D45992"/>
    <w:rsid w:val="00D45C89"/>
    <w:rsid w:val="00D46ABD"/>
    <w:rsid w:val="00D46C07"/>
    <w:rsid w:val="00D47FFD"/>
    <w:rsid w:val="00D50640"/>
    <w:rsid w:val="00D51221"/>
    <w:rsid w:val="00D514EA"/>
    <w:rsid w:val="00D51C53"/>
    <w:rsid w:val="00D52A5B"/>
    <w:rsid w:val="00D53AE2"/>
    <w:rsid w:val="00D53C86"/>
    <w:rsid w:val="00D53D93"/>
    <w:rsid w:val="00D53F25"/>
    <w:rsid w:val="00D5425B"/>
    <w:rsid w:val="00D54B51"/>
    <w:rsid w:val="00D55446"/>
    <w:rsid w:val="00D55A4A"/>
    <w:rsid w:val="00D55F30"/>
    <w:rsid w:val="00D55F7D"/>
    <w:rsid w:val="00D55F9D"/>
    <w:rsid w:val="00D56258"/>
    <w:rsid w:val="00D57632"/>
    <w:rsid w:val="00D57EE4"/>
    <w:rsid w:val="00D60039"/>
    <w:rsid w:val="00D60900"/>
    <w:rsid w:val="00D60E9A"/>
    <w:rsid w:val="00D61443"/>
    <w:rsid w:val="00D61FD1"/>
    <w:rsid w:val="00D62392"/>
    <w:rsid w:val="00D62EC6"/>
    <w:rsid w:val="00D632A3"/>
    <w:rsid w:val="00D63542"/>
    <w:rsid w:val="00D63AE7"/>
    <w:rsid w:val="00D6463F"/>
    <w:rsid w:val="00D64A55"/>
    <w:rsid w:val="00D64A71"/>
    <w:rsid w:val="00D653AC"/>
    <w:rsid w:val="00D656B2"/>
    <w:rsid w:val="00D6742D"/>
    <w:rsid w:val="00D67DDB"/>
    <w:rsid w:val="00D67F4E"/>
    <w:rsid w:val="00D703AB"/>
    <w:rsid w:val="00D703BC"/>
    <w:rsid w:val="00D704AA"/>
    <w:rsid w:val="00D7054C"/>
    <w:rsid w:val="00D7141F"/>
    <w:rsid w:val="00D71584"/>
    <w:rsid w:val="00D71A5A"/>
    <w:rsid w:val="00D7206A"/>
    <w:rsid w:val="00D72108"/>
    <w:rsid w:val="00D726BD"/>
    <w:rsid w:val="00D72962"/>
    <w:rsid w:val="00D72AC6"/>
    <w:rsid w:val="00D73209"/>
    <w:rsid w:val="00D73B04"/>
    <w:rsid w:val="00D73CA3"/>
    <w:rsid w:val="00D7559E"/>
    <w:rsid w:val="00D75EF9"/>
    <w:rsid w:val="00D7617B"/>
    <w:rsid w:val="00D762F9"/>
    <w:rsid w:val="00D77537"/>
    <w:rsid w:val="00D77B20"/>
    <w:rsid w:val="00D77BE9"/>
    <w:rsid w:val="00D8021C"/>
    <w:rsid w:val="00D80A89"/>
    <w:rsid w:val="00D8214E"/>
    <w:rsid w:val="00D829F1"/>
    <w:rsid w:val="00D83053"/>
    <w:rsid w:val="00D83290"/>
    <w:rsid w:val="00D8543D"/>
    <w:rsid w:val="00D858D3"/>
    <w:rsid w:val="00D85A06"/>
    <w:rsid w:val="00D85BF5"/>
    <w:rsid w:val="00D869D7"/>
    <w:rsid w:val="00D86C50"/>
    <w:rsid w:val="00D87120"/>
    <w:rsid w:val="00D87360"/>
    <w:rsid w:val="00D875BD"/>
    <w:rsid w:val="00D876E4"/>
    <w:rsid w:val="00D90716"/>
    <w:rsid w:val="00D90A91"/>
    <w:rsid w:val="00D90B70"/>
    <w:rsid w:val="00D91212"/>
    <w:rsid w:val="00D912D7"/>
    <w:rsid w:val="00D91F9E"/>
    <w:rsid w:val="00D927B0"/>
    <w:rsid w:val="00D92C62"/>
    <w:rsid w:val="00D92C93"/>
    <w:rsid w:val="00D92DE5"/>
    <w:rsid w:val="00D92FCF"/>
    <w:rsid w:val="00D93A79"/>
    <w:rsid w:val="00D9428E"/>
    <w:rsid w:val="00D94E98"/>
    <w:rsid w:val="00D95BA5"/>
    <w:rsid w:val="00D962B1"/>
    <w:rsid w:val="00D97990"/>
    <w:rsid w:val="00DA0052"/>
    <w:rsid w:val="00DA0301"/>
    <w:rsid w:val="00DA087A"/>
    <w:rsid w:val="00DA17B5"/>
    <w:rsid w:val="00DA1D4E"/>
    <w:rsid w:val="00DA25C8"/>
    <w:rsid w:val="00DA2B1E"/>
    <w:rsid w:val="00DA2D8C"/>
    <w:rsid w:val="00DA31A7"/>
    <w:rsid w:val="00DA382E"/>
    <w:rsid w:val="00DA38B7"/>
    <w:rsid w:val="00DA3AF9"/>
    <w:rsid w:val="00DA5086"/>
    <w:rsid w:val="00DA5A21"/>
    <w:rsid w:val="00DA5B51"/>
    <w:rsid w:val="00DA5C14"/>
    <w:rsid w:val="00DA635C"/>
    <w:rsid w:val="00DA6C99"/>
    <w:rsid w:val="00DA7F03"/>
    <w:rsid w:val="00DB0697"/>
    <w:rsid w:val="00DB10E1"/>
    <w:rsid w:val="00DB1C23"/>
    <w:rsid w:val="00DB1C25"/>
    <w:rsid w:val="00DB34B3"/>
    <w:rsid w:val="00DB3697"/>
    <w:rsid w:val="00DB3E0C"/>
    <w:rsid w:val="00DB4EBE"/>
    <w:rsid w:val="00DB5337"/>
    <w:rsid w:val="00DB55DB"/>
    <w:rsid w:val="00DB5EC7"/>
    <w:rsid w:val="00DB76AB"/>
    <w:rsid w:val="00DB7B2D"/>
    <w:rsid w:val="00DB7F14"/>
    <w:rsid w:val="00DC0EC0"/>
    <w:rsid w:val="00DC1B2F"/>
    <w:rsid w:val="00DC1CEA"/>
    <w:rsid w:val="00DC2139"/>
    <w:rsid w:val="00DC2871"/>
    <w:rsid w:val="00DC2F4C"/>
    <w:rsid w:val="00DC324F"/>
    <w:rsid w:val="00DC32BD"/>
    <w:rsid w:val="00DC4687"/>
    <w:rsid w:val="00DC5354"/>
    <w:rsid w:val="00DC55BA"/>
    <w:rsid w:val="00DC5AAA"/>
    <w:rsid w:val="00DC5EA2"/>
    <w:rsid w:val="00DC67F1"/>
    <w:rsid w:val="00DC6AAA"/>
    <w:rsid w:val="00DC71A4"/>
    <w:rsid w:val="00DC7336"/>
    <w:rsid w:val="00DC7401"/>
    <w:rsid w:val="00DD15C9"/>
    <w:rsid w:val="00DD30C0"/>
    <w:rsid w:val="00DD4A65"/>
    <w:rsid w:val="00DD5301"/>
    <w:rsid w:val="00DD548F"/>
    <w:rsid w:val="00DD5906"/>
    <w:rsid w:val="00DD5E39"/>
    <w:rsid w:val="00DD658F"/>
    <w:rsid w:val="00DD66A0"/>
    <w:rsid w:val="00DD7F7B"/>
    <w:rsid w:val="00DE0363"/>
    <w:rsid w:val="00DE0462"/>
    <w:rsid w:val="00DE04C1"/>
    <w:rsid w:val="00DE129E"/>
    <w:rsid w:val="00DE1697"/>
    <w:rsid w:val="00DE3ACC"/>
    <w:rsid w:val="00DE4B5A"/>
    <w:rsid w:val="00DE59F6"/>
    <w:rsid w:val="00DE5F47"/>
    <w:rsid w:val="00DE5F8A"/>
    <w:rsid w:val="00DE7314"/>
    <w:rsid w:val="00DE7C64"/>
    <w:rsid w:val="00DE7F0E"/>
    <w:rsid w:val="00DF0892"/>
    <w:rsid w:val="00DF1DCD"/>
    <w:rsid w:val="00DF2109"/>
    <w:rsid w:val="00DF2BE8"/>
    <w:rsid w:val="00DF2EEB"/>
    <w:rsid w:val="00DF7811"/>
    <w:rsid w:val="00E00819"/>
    <w:rsid w:val="00E0189A"/>
    <w:rsid w:val="00E022B0"/>
    <w:rsid w:val="00E03752"/>
    <w:rsid w:val="00E0402B"/>
    <w:rsid w:val="00E062FE"/>
    <w:rsid w:val="00E07B78"/>
    <w:rsid w:val="00E10221"/>
    <w:rsid w:val="00E1025B"/>
    <w:rsid w:val="00E1153B"/>
    <w:rsid w:val="00E11F93"/>
    <w:rsid w:val="00E12004"/>
    <w:rsid w:val="00E1229A"/>
    <w:rsid w:val="00E129DF"/>
    <w:rsid w:val="00E12E73"/>
    <w:rsid w:val="00E132AB"/>
    <w:rsid w:val="00E13E3A"/>
    <w:rsid w:val="00E142F6"/>
    <w:rsid w:val="00E14518"/>
    <w:rsid w:val="00E148FE"/>
    <w:rsid w:val="00E14A9D"/>
    <w:rsid w:val="00E1558D"/>
    <w:rsid w:val="00E1597A"/>
    <w:rsid w:val="00E1605B"/>
    <w:rsid w:val="00E16198"/>
    <w:rsid w:val="00E1653C"/>
    <w:rsid w:val="00E1748A"/>
    <w:rsid w:val="00E20061"/>
    <w:rsid w:val="00E2024F"/>
    <w:rsid w:val="00E20517"/>
    <w:rsid w:val="00E21550"/>
    <w:rsid w:val="00E22B5F"/>
    <w:rsid w:val="00E23569"/>
    <w:rsid w:val="00E23739"/>
    <w:rsid w:val="00E23C61"/>
    <w:rsid w:val="00E23F22"/>
    <w:rsid w:val="00E249A9"/>
    <w:rsid w:val="00E24D21"/>
    <w:rsid w:val="00E257F6"/>
    <w:rsid w:val="00E25C89"/>
    <w:rsid w:val="00E27933"/>
    <w:rsid w:val="00E27BA8"/>
    <w:rsid w:val="00E27C4F"/>
    <w:rsid w:val="00E30253"/>
    <w:rsid w:val="00E319E7"/>
    <w:rsid w:val="00E31AC8"/>
    <w:rsid w:val="00E31ECE"/>
    <w:rsid w:val="00E327B2"/>
    <w:rsid w:val="00E33546"/>
    <w:rsid w:val="00E34673"/>
    <w:rsid w:val="00E349EE"/>
    <w:rsid w:val="00E351D6"/>
    <w:rsid w:val="00E354EA"/>
    <w:rsid w:val="00E3586A"/>
    <w:rsid w:val="00E36674"/>
    <w:rsid w:val="00E36B68"/>
    <w:rsid w:val="00E377C3"/>
    <w:rsid w:val="00E379D4"/>
    <w:rsid w:val="00E4071A"/>
    <w:rsid w:val="00E40E0E"/>
    <w:rsid w:val="00E4187E"/>
    <w:rsid w:val="00E41C94"/>
    <w:rsid w:val="00E424A6"/>
    <w:rsid w:val="00E43B22"/>
    <w:rsid w:val="00E44230"/>
    <w:rsid w:val="00E443A0"/>
    <w:rsid w:val="00E44483"/>
    <w:rsid w:val="00E44889"/>
    <w:rsid w:val="00E44A14"/>
    <w:rsid w:val="00E44A2B"/>
    <w:rsid w:val="00E44B5A"/>
    <w:rsid w:val="00E45790"/>
    <w:rsid w:val="00E45C4F"/>
    <w:rsid w:val="00E46C5D"/>
    <w:rsid w:val="00E46E6B"/>
    <w:rsid w:val="00E4773A"/>
    <w:rsid w:val="00E479D6"/>
    <w:rsid w:val="00E47D56"/>
    <w:rsid w:val="00E50C24"/>
    <w:rsid w:val="00E51649"/>
    <w:rsid w:val="00E517F9"/>
    <w:rsid w:val="00E518AA"/>
    <w:rsid w:val="00E52303"/>
    <w:rsid w:val="00E5288D"/>
    <w:rsid w:val="00E529CB"/>
    <w:rsid w:val="00E535CF"/>
    <w:rsid w:val="00E540AD"/>
    <w:rsid w:val="00E544E2"/>
    <w:rsid w:val="00E54600"/>
    <w:rsid w:val="00E54BD1"/>
    <w:rsid w:val="00E560F4"/>
    <w:rsid w:val="00E56887"/>
    <w:rsid w:val="00E56979"/>
    <w:rsid w:val="00E577CA"/>
    <w:rsid w:val="00E60E70"/>
    <w:rsid w:val="00E6311B"/>
    <w:rsid w:val="00E6335E"/>
    <w:rsid w:val="00E63C5C"/>
    <w:rsid w:val="00E63FD8"/>
    <w:rsid w:val="00E64836"/>
    <w:rsid w:val="00E65A6F"/>
    <w:rsid w:val="00E66173"/>
    <w:rsid w:val="00E66CFB"/>
    <w:rsid w:val="00E66EBC"/>
    <w:rsid w:val="00E67B68"/>
    <w:rsid w:val="00E67C5D"/>
    <w:rsid w:val="00E67FF9"/>
    <w:rsid w:val="00E702F9"/>
    <w:rsid w:val="00E7052D"/>
    <w:rsid w:val="00E70764"/>
    <w:rsid w:val="00E71973"/>
    <w:rsid w:val="00E72826"/>
    <w:rsid w:val="00E7439D"/>
    <w:rsid w:val="00E746EC"/>
    <w:rsid w:val="00E74E41"/>
    <w:rsid w:val="00E7507A"/>
    <w:rsid w:val="00E75472"/>
    <w:rsid w:val="00E75639"/>
    <w:rsid w:val="00E75B3C"/>
    <w:rsid w:val="00E75F7F"/>
    <w:rsid w:val="00E762D7"/>
    <w:rsid w:val="00E7763F"/>
    <w:rsid w:val="00E80483"/>
    <w:rsid w:val="00E80E54"/>
    <w:rsid w:val="00E80E55"/>
    <w:rsid w:val="00E81AF4"/>
    <w:rsid w:val="00E82F4D"/>
    <w:rsid w:val="00E853A5"/>
    <w:rsid w:val="00E8633C"/>
    <w:rsid w:val="00E86DD6"/>
    <w:rsid w:val="00E874E3"/>
    <w:rsid w:val="00E876DE"/>
    <w:rsid w:val="00E87C49"/>
    <w:rsid w:val="00E90091"/>
    <w:rsid w:val="00E906A8"/>
    <w:rsid w:val="00E9080A"/>
    <w:rsid w:val="00E90B43"/>
    <w:rsid w:val="00E90B87"/>
    <w:rsid w:val="00E91447"/>
    <w:rsid w:val="00E92DBA"/>
    <w:rsid w:val="00E92EE3"/>
    <w:rsid w:val="00E93053"/>
    <w:rsid w:val="00E9312A"/>
    <w:rsid w:val="00E936B0"/>
    <w:rsid w:val="00E93A77"/>
    <w:rsid w:val="00E94936"/>
    <w:rsid w:val="00E957D6"/>
    <w:rsid w:val="00E95EBD"/>
    <w:rsid w:val="00E97278"/>
    <w:rsid w:val="00E97639"/>
    <w:rsid w:val="00E97A21"/>
    <w:rsid w:val="00EA0701"/>
    <w:rsid w:val="00EA10BC"/>
    <w:rsid w:val="00EA1488"/>
    <w:rsid w:val="00EA14F1"/>
    <w:rsid w:val="00EA1AE0"/>
    <w:rsid w:val="00EA22D4"/>
    <w:rsid w:val="00EA2899"/>
    <w:rsid w:val="00EA28F0"/>
    <w:rsid w:val="00EA2D21"/>
    <w:rsid w:val="00EA2E59"/>
    <w:rsid w:val="00EA31C7"/>
    <w:rsid w:val="00EA34CE"/>
    <w:rsid w:val="00EA38F0"/>
    <w:rsid w:val="00EA4CED"/>
    <w:rsid w:val="00EA517A"/>
    <w:rsid w:val="00EA6395"/>
    <w:rsid w:val="00EA6803"/>
    <w:rsid w:val="00EA6D72"/>
    <w:rsid w:val="00EA7295"/>
    <w:rsid w:val="00EA782B"/>
    <w:rsid w:val="00EA7A68"/>
    <w:rsid w:val="00EA7BF1"/>
    <w:rsid w:val="00EB013C"/>
    <w:rsid w:val="00EB0AD5"/>
    <w:rsid w:val="00EB0B5B"/>
    <w:rsid w:val="00EB1199"/>
    <w:rsid w:val="00EB11B9"/>
    <w:rsid w:val="00EB15FF"/>
    <w:rsid w:val="00EB1E1B"/>
    <w:rsid w:val="00EB2C59"/>
    <w:rsid w:val="00EB36FE"/>
    <w:rsid w:val="00EB39AC"/>
    <w:rsid w:val="00EB3ED7"/>
    <w:rsid w:val="00EB4090"/>
    <w:rsid w:val="00EB5299"/>
    <w:rsid w:val="00EB55C4"/>
    <w:rsid w:val="00EB56A5"/>
    <w:rsid w:val="00EB584C"/>
    <w:rsid w:val="00EB589E"/>
    <w:rsid w:val="00EB6C5C"/>
    <w:rsid w:val="00EB6F32"/>
    <w:rsid w:val="00EB7574"/>
    <w:rsid w:val="00EC0117"/>
    <w:rsid w:val="00EC1022"/>
    <w:rsid w:val="00EC1295"/>
    <w:rsid w:val="00EC13DD"/>
    <w:rsid w:val="00EC244A"/>
    <w:rsid w:val="00EC2948"/>
    <w:rsid w:val="00EC2A0E"/>
    <w:rsid w:val="00EC31C4"/>
    <w:rsid w:val="00EC3B58"/>
    <w:rsid w:val="00EC5692"/>
    <w:rsid w:val="00EC5CE3"/>
    <w:rsid w:val="00EC6053"/>
    <w:rsid w:val="00EC6771"/>
    <w:rsid w:val="00ED00B8"/>
    <w:rsid w:val="00ED0A04"/>
    <w:rsid w:val="00ED1568"/>
    <w:rsid w:val="00ED1871"/>
    <w:rsid w:val="00ED1E5A"/>
    <w:rsid w:val="00ED2001"/>
    <w:rsid w:val="00ED28DD"/>
    <w:rsid w:val="00ED2F24"/>
    <w:rsid w:val="00ED33D9"/>
    <w:rsid w:val="00ED375D"/>
    <w:rsid w:val="00ED38A5"/>
    <w:rsid w:val="00ED4145"/>
    <w:rsid w:val="00ED42CC"/>
    <w:rsid w:val="00ED4B89"/>
    <w:rsid w:val="00ED4FC6"/>
    <w:rsid w:val="00ED5C03"/>
    <w:rsid w:val="00ED721F"/>
    <w:rsid w:val="00ED7589"/>
    <w:rsid w:val="00ED7666"/>
    <w:rsid w:val="00EE0406"/>
    <w:rsid w:val="00EE0441"/>
    <w:rsid w:val="00EE0707"/>
    <w:rsid w:val="00EE0723"/>
    <w:rsid w:val="00EE0EAF"/>
    <w:rsid w:val="00EE153C"/>
    <w:rsid w:val="00EE17D9"/>
    <w:rsid w:val="00EE2AB9"/>
    <w:rsid w:val="00EE30B3"/>
    <w:rsid w:val="00EE38CC"/>
    <w:rsid w:val="00EE49ED"/>
    <w:rsid w:val="00EE5212"/>
    <w:rsid w:val="00EE5282"/>
    <w:rsid w:val="00EE53D4"/>
    <w:rsid w:val="00EE5B42"/>
    <w:rsid w:val="00EE603E"/>
    <w:rsid w:val="00EE6064"/>
    <w:rsid w:val="00EE6106"/>
    <w:rsid w:val="00EE6416"/>
    <w:rsid w:val="00EE6547"/>
    <w:rsid w:val="00EE658B"/>
    <w:rsid w:val="00EE6622"/>
    <w:rsid w:val="00EE665B"/>
    <w:rsid w:val="00EE69B7"/>
    <w:rsid w:val="00EE6E5C"/>
    <w:rsid w:val="00EF0CAA"/>
    <w:rsid w:val="00EF16CF"/>
    <w:rsid w:val="00EF1C25"/>
    <w:rsid w:val="00EF25FD"/>
    <w:rsid w:val="00EF2963"/>
    <w:rsid w:val="00EF2BA8"/>
    <w:rsid w:val="00EF312E"/>
    <w:rsid w:val="00EF34A0"/>
    <w:rsid w:val="00EF36E6"/>
    <w:rsid w:val="00EF3C83"/>
    <w:rsid w:val="00EF420A"/>
    <w:rsid w:val="00EF4AD1"/>
    <w:rsid w:val="00EF4CAC"/>
    <w:rsid w:val="00EF4EAF"/>
    <w:rsid w:val="00EF5167"/>
    <w:rsid w:val="00EF5743"/>
    <w:rsid w:val="00EF5997"/>
    <w:rsid w:val="00EF5F26"/>
    <w:rsid w:val="00EF6215"/>
    <w:rsid w:val="00EF75DF"/>
    <w:rsid w:val="00EF7D1D"/>
    <w:rsid w:val="00F00501"/>
    <w:rsid w:val="00F005A6"/>
    <w:rsid w:val="00F0174C"/>
    <w:rsid w:val="00F02201"/>
    <w:rsid w:val="00F0361B"/>
    <w:rsid w:val="00F038B7"/>
    <w:rsid w:val="00F04091"/>
    <w:rsid w:val="00F044CF"/>
    <w:rsid w:val="00F056C0"/>
    <w:rsid w:val="00F05D7E"/>
    <w:rsid w:val="00F06E7D"/>
    <w:rsid w:val="00F074A6"/>
    <w:rsid w:val="00F10FF9"/>
    <w:rsid w:val="00F11146"/>
    <w:rsid w:val="00F113AF"/>
    <w:rsid w:val="00F11805"/>
    <w:rsid w:val="00F121CA"/>
    <w:rsid w:val="00F127D0"/>
    <w:rsid w:val="00F12819"/>
    <w:rsid w:val="00F12CBC"/>
    <w:rsid w:val="00F12F58"/>
    <w:rsid w:val="00F137BD"/>
    <w:rsid w:val="00F15E7F"/>
    <w:rsid w:val="00F16508"/>
    <w:rsid w:val="00F179E6"/>
    <w:rsid w:val="00F17DD5"/>
    <w:rsid w:val="00F17E81"/>
    <w:rsid w:val="00F20E81"/>
    <w:rsid w:val="00F2129A"/>
    <w:rsid w:val="00F212BB"/>
    <w:rsid w:val="00F21F45"/>
    <w:rsid w:val="00F23061"/>
    <w:rsid w:val="00F2309E"/>
    <w:rsid w:val="00F2348C"/>
    <w:rsid w:val="00F23525"/>
    <w:rsid w:val="00F2355F"/>
    <w:rsid w:val="00F2382B"/>
    <w:rsid w:val="00F24680"/>
    <w:rsid w:val="00F246F6"/>
    <w:rsid w:val="00F24866"/>
    <w:rsid w:val="00F24D46"/>
    <w:rsid w:val="00F24F8C"/>
    <w:rsid w:val="00F25390"/>
    <w:rsid w:val="00F259AC"/>
    <w:rsid w:val="00F25E6D"/>
    <w:rsid w:val="00F2700F"/>
    <w:rsid w:val="00F27B4C"/>
    <w:rsid w:val="00F27EC4"/>
    <w:rsid w:val="00F3071C"/>
    <w:rsid w:val="00F3172A"/>
    <w:rsid w:val="00F34D3D"/>
    <w:rsid w:val="00F354B3"/>
    <w:rsid w:val="00F359DC"/>
    <w:rsid w:val="00F35B0B"/>
    <w:rsid w:val="00F35BAB"/>
    <w:rsid w:val="00F36E0E"/>
    <w:rsid w:val="00F37B2C"/>
    <w:rsid w:val="00F40FBC"/>
    <w:rsid w:val="00F4110A"/>
    <w:rsid w:val="00F434B9"/>
    <w:rsid w:val="00F43BDE"/>
    <w:rsid w:val="00F4457C"/>
    <w:rsid w:val="00F44619"/>
    <w:rsid w:val="00F4493B"/>
    <w:rsid w:val="00F44940"/>
    <w:rsid w:val="00F44981"/>
    <w:rsid w:val="00F45818"/>
    <w:rsid w:val="00F458B0"/>
    <w:rsid w:val="00F46429"/>
    <w:rsid w:val="00F47DD6"/>
    <w:rsid w:val="00F47EF3"/>
    <w:rsid w:val="00F507DE"/>
    <w:rsid w:val="00F5081E"/>
    <w:rsid w:val="00F508C9"/>
    <w:rsid w:val="00F50A39"/>
    <w:rsid w:val="00F50F9C"/>
    <w:rsid w:val="00F51D67"/>
    <w:rsid w:val="00F5536B"/>
    <w:rsid w:val="00F555EB"/>
    <w:rsid w:val="00F61132"/>
    <w:rsid w:val="00F615AA"/>
    <w:rsid w:val="00F61E40"/>
    <w:rsid w:val="00F635EF"/>
    <w:rsid w:val="00F63900"/>
    <w:rsid w:val="00F639E5"/>
    <w:rsid w:val="00F64B63"/>
    <w:rsid w:val="00F66779"/>
    <w:rsid w:val="00F6683D"/>
    <w:rsid w:val="00F66846"/>
    <w:rsid w:val="00F66DC2"/>
    <w:rsid w:val="00F66E0B"/>
    <w:rsid w:val="00F67017"/>
    <w:rsid w:val="00F701A8"/>
    <w:rsid w:val="00F714F1"/>
    <w:rsid w:val="00F7240E"/>
    <w:rsid w:val="00F7275E"/>
    <w:rsid w:val="00F7379A"/>
    <w:rsid w:val="00F73BC9"/>
    <w:rsid w:val="00F73E61"/>
    <w:rsid w:val="00F75926"/>
    <w:rsid w:val="00F76A5C"/>
    <w:rsid w:val="00F76C3C"/>
    <w:rsid w:val="00F76FF4"/>
    <w:rsid w:val="00F771D5"/>
    <w:rsid w:val="00F77277"/>
    <w:rsid w:val="00F779D5"/>
    <w:rsid w:val="00F77D6A"/>
    <w:rsid w:val="00F817F0"/>
    <w:rsid w:val="00F81E94"/>
    <w:rsid w:val="00F82312"/>
    <w:rsid w:val="00F82A86"/>
    <w:rsid w:val="00F83445"/>
    <w:rsid w:val="00F836FD"/>
    <w:rsid w:val="00F8571A"/>
    <w:rsid w:val="00F85C99"/>
    <w:rsid w:val="00F86597"/>
    <w:rsid w:val="00F869C0"/>
    <w:rsid w:val="00F86B9D"/>
    <w:rsid w:val="00F8746E"/>
    <w:rsid w:val="00F87D4A"/>
    <w:rsid w:val="00F9107C"/>
    <w:rsid w:val="00F93060"/>
    <w:rsid w:val="00F930A5"/>
    <w:rsid w:val="00F932DD"/>
    <w:rsid w:val="00F937D2"/>
    <w:rsid w:val="00F93BC7"/>
    <w:rsid w:val="00F946BC"/>
    <w:rsid w:val="00F94895"/>
    <w:rsid w:val="00F950A9"/>
    <w:rsid w:val="00F95119"/>
    <w:rsid w:val="00F95D9B"/>
    <w:rsid w:val="00F95F5D"/>
    <w:rsid w:val="00F97529"/>
    <w:rsid w:val="00F97536"/>
    <w:rsid w:val="00F976E0"/>
    <w:rsid w:val="00F97847"/>
    <w:rsid w:val="00FA0865"/>
    <w:rsid w:val="00FA0B8A"/>
    <w:rsid w:val="00FA1729"/>
    <w:rsid w:val="00FA1DA9"/>
    <w:rsid w:val="00FA2004"/>
    <w:rsid w:val="00FA21B7"/>
    <w:rsid w:val="00FA31D5"/>
    <w:rsid w:val="00FA37A0"/>
    <w:rsid w:val="00FA472B"/>
    <w:rsid w:val="00FA4F6D"/>
    <w:rsid w:val="00FA58B4"/>
    <w:rsid w:val="00FA5C71"/>
    <w:rsid w:val="00FA6274"/>
    <w:rsid w:val="00FA6534"/>
    <w:rsid w:val="00FA6C5F"/>
    <w:rsid w:val="00FA6FD3"/>
    <w:rsid w:val="00FA712B"/>
    <w:rsid w:val="00FA7267"/>
    <w:rsid w:val="00FB1046"/>
    <w:rsid w:val="00FB1C51"/>
    <w:rsid w:val="00FB1C7B"/>
    <w:rsid w:val="00FB1F3D"/>
    <w:rsid w:val="00FB277A"/>
    <w:rsid w:val="00FB2960"/>
    <w:rsid w:val="00FB427F"/>
    <w:rsid w:val="00FB4DA7"/>
    <w:rsid w:val="00FB5175"/>
    <w:rsid w:val="00FB5AEA"/>
    <w:rsid w:val="00FB5F5E"/>
    <w:rsid w:val="00FB676B"/>
    <w:rsid w:val="00FB7035"/>
    <w:rsid w:val="00FB7BA1"/>
    <w:rsid w:val="00FB7DAA"/>
    <w:rsid w:val="00FC03C9"/>
    <w:rsid w:val="00FC0508"/>
    <w:rsid w:val="00FC08C0"/>
    <w:rsid w:val="00FC12F7"/>
    <w:rsid w:val="00FC241D"/>
    <w:rsid w:val="00FC2FD8"/>
    <w:rsid w:val="00FC3651"/>
    <w:rsid w:val="00FC3CD0"/>
    <w:rsid w:val="00FC494C"/>
    <w:rsid w:val="00FC58F7"/>
    <w:rsid w:val="00FC5A17"/>
    <w:rsid w:val="00FC648D"/>
    <w:rsid w:val="00FC6B97"/>
    <w:rsid w:val="00FC7E4E"/>
    <w:rsid w:val="00FD03D3"/>
    <w:rsid w:val="00FD1F3C"/>
    <w:rsid w:val="00FD21AE"/>
    <w:rsid w:val="00FD21CC"/>
    <w:rsid w:val="00FD2480"/>
    <w:rsid w:val="00FD26C0"/>
    <w:rsid w:val="00FD3324"/>
    <w:rsid w:val="00FD3EFF"/>
    <w:rsid w:val="00FD4AA8"/>
    <w:rsid w:val="00FD5C31"/>
    <w:rsid w:val="00FD5D7E"/>
    <w:rsid w:val="00FD68BF"/>
    <w:rsid w:val="00FE01AA"/>
    <w:rsid w:val="00FE0BF6"/>
    <w:rsid w:val="00FE1108"/>
    <w:rsid w:val="00FE11D4"/>
    <w:rsid w:val="00FE1497"/>
    <w:rsid w:val="00FE1814"/>
    <w:rsid w:val="00FE1AAF"/>
    <w:rsid w:val="00FE25E8"/>
    <w:rsid w:val="00FE2C16"/>
    <w:rsid w:val="00FE3A90"/>
    <w:rsid w:val="00FE4314"/>
    <w:rsid w:val="00FE44E4"/>
    <w:rsid w:val="00FE451D"/>
    <w:rsid w:val="00FE49BE"/>
    <w:rsid w:val="00FE5F2A"/>
    <w:rsid w:val="00FE5F5C"/>
    <w:rsid w:val="00FE68B7"/>
    <w:rsid w:val="00FE6BF8"/>
    <w:rsid w:val="00FF04B8"/>
    <w:rsid w:val="00FF0E73"/>
    <w:rsid w:val="00FF1300"/>
    <w:rsid w:val="00FF140E"/>
    <w:rsid w:val="00FF2151"/>
    <w:rsid w:val="00FF2BA0"/>
    <w:rsid w:val="00FF3242"/>
    <w:rsid w:val="00FF3842"/>
    <w:rsid w:val="00FF3FB3"/>
    <w:rsid w:val="00FF40ED"/>
    <w:rsid w:val="00FF4618"/>
    <w:rsid w:val="00FF5558"/>
    <w:rsid w:val="00FF5CB3"/>
    <w:rsid w:val="00FF61F3"/>
    <w:rsid w:val="00FF651A"/>
    <w:rsid w:val="00FF6DD1"/>
    <w:rsid w:val="00FF7B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2E364B"/>
  <w15:chartTrackingRefBased/>
  <w15:docId w15:val="{2F7E2FF1-FC95-4BE9-9544-9D86F86A6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d">
    <w:name w:val="Normal"/>
    <w:qFormat/>
    <w:rsid w:val="00096EBF"/>
    <w:pPr>
      <w:spacing w:line="360" w:lineRule="auto"/>
      <w:jc w:val="both"/>
    </w:pPr>
    <w:rPr>
      <w:rFonts w:ascii="Times New Roman" w:hAnsi="Times New Roman"/>
      <w:sz w:val="24"/>
      <w:szCs w:val="22"/>
      <w:lang w:eastAsia="en-US"/>
    </w:rPr>
  </w:style>
  <w:style w:type="paragraph" w:styleId="18">
    <w:name w:val="heading 1"/>
    <w:aliases w:val="Заголовок 1 Знак Знак,Заголовок 1 Знак Знак Знак"/>
    <w:basedOn w:val="ad"/>
    <w:next w:val="ad"/>
    <w:link w:val="19"/>
    <w:uiPriority w:val="9"/>
    <w:qFormat/>
    <w:rsid w:val="00CA27E3"/>
    <w:pPr>
      <w:keepNext/>
      <w:spacing w:after="120" w:line="240" w:lineRule="auto"/>
      <w:jc w:val="left"/>
      <w:outlineLvl w:val="0"/>
    </w:pPr>
    <w:rPr>
      <w:rFonts w:ascii="Arial" w:eastAsia="Times New Roman" w:hAnsi="Arial" w:cs="Arial"/>
      <w:b/>
      <w:bCs/>
      <w:szCs w:val="24"/>
      <w:lang w:eastAsia="ru-RU"/>
    </w:rPr>
  </w:style>
  <w:style w:type="paragraph" w:styleId="26">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d"/>
    <w:next w:val="ad"/>
    <w:link w:val="27"/>
    <w:uiPriority w:val="9"/>
    <w:unhideWhenUsed/>
    <w:qFormat/>
    <w:rsid w:val="0025671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2">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d"/>
    <w:next w:val="ad"/>
    <w:link w:val="34"/>
    <w:unhideWhenUsed/>
    <w:qFormat/>
    <w:rsid w:val="0079560F"/>
    <w:pPr>
      <w:keepNext/>
      <w:spacing w:before="240" w:after="60"/>
      <w:outlineLvl w:val="2"/>
    </w:pPr>
    <w:rPr>
      <w:rFonts w:ascii="Cambria" w:eastAsia="Times New Roman" w:hAnsi="Cambria"/>
      <w:b/>
      <w:bCs/>
      <w:sz w:val="26"/>
      <w:szCs w:val="26"/>
    </w:rPr>
  </w:style>
  <w:style w:type="paragraph" w:styleId="40">
    <w:name w:val="heading 4"/>
    <w:basedOn w:val="ad"/>
    <w:next w:val="ad"/>
    <w:link w:val="41"/>
    <w:unhideWhenUsed/>
    <w:qFormat/>
    <w:rsid w:val="000D50BC"/>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d"/>
    <w:next w:val="ad"/>
    <w:link w:val="50"/>
    <w:unhideWhenUsed/>
    <w:qFormat/>
    <w:rsid w:val="009E0A8A"/>
    <w:pPr>
      <w:keepNext/>
      <w:keepLines/>
      <w:spacing w:before="40"/>
      <w:ind w:left="1008" w:hanging="432"/>
      <w:outlineLvl w:val="4"/>
    </w:pPr>
    <w:rPr>
      <w:rFonts w:asciiTheme="majorHAnsi" w:eastAsiaTheme="majorEastAsia" w:hAnsiTheme="majorHAnsi" w:cstheme="majorBidi"/>
      <w:color w:val="2E74B5" w:themeColor="accent1" w:themeShade="BF"/>
    </w:rPr>
  </w:style>
  <w:style w:type="paragraph" w:styleId="6">
    <w:name w:val="heading 6"/>
    <w:basedOn w:val="ad"/>
    <w:next w:val="ad"/>
    <w:link w:val="60"/>
    <w:qFormat/>
    <w:rsid w:val="009E0A8A"/>
    <w:pPr>
      <w:keepNext/>
      <w:keepLines/>
      <w:spacing w:before="40"/>
      <w:ind w:left="1152" w:hanging="432"/>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d"/>
    <w:next w:val="ad"/>
    <w:link w:val="70"/>
    <w:qFormat/>
    <w:rsid w:val="009E0A8A"/>
    <w:pPr>
      <w:keepNext/>
      <w:keepLines/>
      <w:spacing w:before="40"/>
      <w:ind w:left="1296" w:hanging="288"/>
      <w:outlineLvl w:val="6"/>
    </w:pPr>
    <w:rPr>
      <w:rFonts w:asciiTheme="majorHAnsi" w:eastAsiaTheme="majorEastAsia" w:hAnsiTheme="majorHAnsi" w:cstheme="majorBidi"/>
      <w:i/>
      <w:iCs/>
      <w:color w:val="1F4D78" w:themeColor="accent1" w:themeShade="7F"/>
    </w:rPr>
  </w:style>
  <w:style w:type="paragraph" w:styleId="8">
    <w:name w:val="heading 8"/>
    <w:basedOn w:val="ad"/>
    <w:next w:val="ad"/>
    <w:link w:val="80"/>
    <w:qFormat/>
    <w:rsid w:val="009E0A8A"/>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d"/>
    <w:next w:val="ad"/>
    <w:link w:val="90"/>
    <w:qFormat/>
    <w:rsid w:val="009E0A8A"/>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styleId="af1">
    <w:name w:val="Balloon Text"/>
    <w:aliases w:val=" Знак5,Знак5"/>
    <w:basedOn w:val="ad"/>
    <w:link w:val="af2"/>
    <w:uiPriority w:val="99"/>
    <w:unhideWhenUsed/>
    <w:qFormat/>
    <w:rsid w:val="00096EBF"/>
    <w:pPr>
      <w:spacing w:line="240" w:lineRule="auto"/>
    </w:pPr>
    <w:rPr>
      <w:rFonts w:ascii="Tahoma" w:hAnsi="Tahoma" w:cs="Tahoma"/>
      <w:sz w:val="16"/>
      <w:szCs w:val="16"/>
    </w:rPr>
  </w:style>
  <w:style w:type="character" w:customStyle="1" w:styleId="af2">
    <w:name w:val="Текст выноски Знак"/>
    <w:aliases w:val=" Знак5 Знак,Знак5 Знак"/>
    <w:link w:val="af1"/>
    <w:uiPriority w:val="99"/>
    <w:rsid w:val="00096EBF"/>
    <w:rPr>
      <w:rFonts w:ascii="Tahoma" w:eastAsia="Calibri" w:hAnsi="Tahoma" w:cs="Tahoma"/>
      <w:sz w:val="16"/>
      <w:szCs w:val="16"/>
    </w:rPr>
  </w:style>
  <w:style w:type="paragraph" w:styleId="af3">
    <w:name w:val="header"/>
    <w:aliases w:val="ВерхКолонтитул, Знак4,Знак4,Верхний колонтитул Знак Знак,Знак8, Знак8,Aa?oiee eieiioeooe,I.L.T."/>
    <w:basedOn w:val="ad"/>
    <w:link w:val="af4"/>
    <w:uiPriority w:val="99"/>
    <w:unhideWhenUsed/>
    <w:qFormat/>
    <w:rsid w:val="00096EBF"/>
    <w:pPr>
      <w:tabs>
        <w:tab w:val="center" w:pos="4677"/>
        <w:tab w:val="right" w:pos="9355"/>
      </w:tabs>
      <w:spacing w:line="240" w:lineRule="auto"/>
    </w:pPr>
  </w:style>
  <w:style w:type="character" w:customStyle="1" w:styleId="af4">
    <w:name w:val="Верхний колонтитул Знак"/>
    <w:aliases w:val="ВерхКолонтитул Знак, Знак4 Знак,Знак4 Знак,Верхний колонтитул Знак Знак Знак,Знак8 Знак, Знак8 Знак,Aa?oiee eieiioeooe Знак,I.L.T. Знак"/>
    <w:link w:val="af3"/>
    <w:uiPriority w:val="99"/>
    <w:rsid w:val="00096EBF"/>
    <w:rPr>
      <w:rFonts w:ascii="Times New Roman" w:eastAsia="Calibri" w:hAnsi="Times New Roman" w:cs="Times New Roman"/>
      <w:sz w:val="24"/>
    </w:rPr>
  </w:style>
  <w:style w:type="paragraph" w:styleId="af5">
    <w:name w:val="footer"/>
    <w:aliases w:val=" Знак6, Знак14,Знак6"/>
    <w:basedOn w:val="ad"/>
    <w:link w:val="af6"/>
    <w:uiPriority w:val="99"/>
    <w:unhideWhenUsed/>
    <w:qFormat/>
    <w:rsid w:val="00096EBF"/>
    <w:pPr>
      <w:tabs>
        <w:tab w:val="center" w:pos="4677"/>
        <w:tab w:val="right" w:pos="9355"/>
      </w:tabs>
      <w:spacing w:line="240" w:lineRule="auto"/>
    </w:pPr>
  </w:style>
  <w:style w:type="character" w:customStyle="1" w:styleId="af6">
    <w:name w:val="Нижний колонтитул Знак"/>
    <w:aliases w:val=" Знак6 Знак, Знак14 Знак,Знак6 Знак"/>
    <w:link w:val="af5"/>
    <w:uiPriority w:val="99"/>
    <w:rsid w:val="00096EBF"/>
    <w:rPr>
      <w:rFonts w:ascii="Times New Roman" w:eastAsia="Calibri" w:hAnsi="Times New Roman" w:cs="Times New Roman"/>
      <w:sz w:val="24"/>
    </w:rPr>
  </w:style>
  <w:style w:type="paragraph" w:styleId="35">
    <w:name w:val="toc 3"/>
    <w:basedOn w:val="ad"/>
    <w:next w:val="ad"/>
    <w:link w:val="36"/>
    <w:autoRedefine/>
    <w:uiPriority w:val="39"/>
    <w:qFormat/>
    <w:rsid w:val="009A4C19"/>
    <w:pPr>
      <w:spacing w:line="300" w:lineRule="auto"/>
      <w:ind w:left="482"/>
      <w:jc w:val="left"/>
    </w:pPr>
    <w:rPr>
      <w:rFonts w:eastAsia="Times New Roman"/>
      <w:iCs/>
      <w:noProof/>
      <w:szCs w:val="20"/>
      <w:lang w:eastAsia="ru-RU"/>
    </w:rPr>
  </w:style>
  <w:style w:type="paragraph" w:styleId="1a">
    <w:name w:val="toc 1"/>
    <w:basedOn w:val="ad"/>
    <w:next w:val="ad"/>
    <w:uiPriority w:val="39"/>
    <w:qFormat/>
    <w:rsid w:val="009A4C19"/>
    <w:pPr>
      <w:spacing w:before="120" w:line="300" w:lineRule="auto"/>
      <w:jc w:val="left"/>
    </w:pPr>
    <w:rPr>
      <w:rFonts w:eastAsia="Times New Roman"/>
      <w:bCs/>
      <w:caps/>
      <w:szCs w:val="20"/>
      <w:lang w:eastAsia="ru-RU"/>
    </w:rPr>
  </w:style>
  <w:style w:type="paragraph" w:styleId="28">
    <w:name w:val="toc 2"/>
    <w:basedOn w:val="ad"/>
    <w:next w:val="ad"/>
    <w:autoRedefine/>
    <w:uiPriority w:val="39"/>
    <w:qFormat/>
    <w:rsid w:val="009A4C19"/>
    <w:pPr>
      <w:spacing w:line="240" w:lineRule="auto"/>
      <w:contextualSpacing/>
    </w:pPr>
    <w:rPr>
      <w:rFonts w:eastAsia="Times New Roman"/>
      <w:smallCaps/>
      <w:noProof/>
      <w:szCs w:val="24"/>
      <w:lang w:eastAsia="ru-RU"/>
    </w:rPr>
  </w:style>
  <w:style w:type="character" w:styleId="af7">
    <w:name w:val="Hyperlink"/>
    <w:uiPriority w:val="99"/>
    <w:unhideWhenUsed/>
    <w:rsid w:val="00F639E5"/>
    <w:rPr>
      <w:color w:val="0000FF"/>
      <w:u w:val="single"/>
    </w:rPr>
  </w:style>
  <w:style w:type="character" w:customStyle="1" w:styleId="19">
    <w:name w:val="Заголовок 1 Знак"/>
    <w:aliases w:val="Заголовок 1 Знак Знак Знак1,Заголовок 1 Знак Знак Знак Знак"/>
    <w:link w:val="18"/>
    <w:uiPriority w:val="9"/>
    <w:rsid w:val="00CA27E3"/>
    <w:rPr>
      <w:rFonts w:ascii="Arial" w:eastAsia="Times New Roman" w:hAnsi="Arial" w:cs="Arial"/>
      <w:b/>
      <w:bCs/>
      <w:sz w:val="24"/>
      <w:szCs w:val="24"/>
    </w:rPr>
  </w:style>
  <w:style w:type="paragraph" w:styleId="af8">
    <w:name w:val="List Paragraph"/>
    <w:aliases w:val="Абзац списка основной,List Paragraph2,ПАРАГРАФ,Нумерация,список 1,Варианты ответов,СПИСКИ,Абзац списка3,маркированный,List Paragraph,Абзац вправо-1,List Paragraph1,Абзац вправо-11,List Paragraph11,Абзац вправо-12,List Paragraph12,А,ТЕКСТ"/>
    <w:basedOn w:val="ad"/>
    <w:link w:val="af9"/>
    <w:uiPriority w:val="34"/>
    <w:qFormat/>
    <w:rsid w:val="00CA27E3"/>
    <w:pPr>
      <w:spacing w:after="200" w:line="276" w:lineRule="auto"/>
      <w:ind w:left="720"/>
      <w:contextualSpacing/>
      <w:jc w:val="left"/>
    </w:pPr>
    <w:rPr>
      <w:rFonts w:ascii="Calibri" w:eastAsia="Times New Roman" w:hAnsi="Calibri"/>
      <w:sz w:val="22"/>
      <w:lang w:eastAsia="ru-RU"/>
    </w:rPr>
  </w:style>
  <w:style w:type="character" w:customStyle="1" w:styleId="34">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link w:val="32"/>
    <w:rsid w:val="0079560F"/>
    <w:rPr>
      <w:rFonts w:ascii="Cambria" w:eastAsia="Times New Roman" w:hAnsi="Cambria" w:cs="Times New Roman"/>
      <w:b/>
      <w:bCs/>
      <w:sz w:val="26"/>
      <w:szCs w:val="26"/>
      <w:lang w:eastAsia="en-US"/>
    </w:rPr>
  </w:style>
  <w:style w:type="character" w:customStyle="1" w:styleId="afa">
    <w:name w:val="МК Знак"/>
    <w:link w:val="a3"/>
    <w:locked/>
    <w:rsid w:val="0079560F"/>
    <w:rPr>
      <w:sz w:val="24"/>
      <w:szCs w:val="24"/>
    </w:rPr>
  </w:style>
  <w:style w:type="paragraph" w:customStyle="1" w:styleId="a3">
    <w:name w:val="МК"/>
    <w:basedOn w:val="ad"/>
    <w:link w:val="afa"/>
    <w:qFormat/>
    <w:rsid w:val="0079560F"/>
    <w:pPr>
      <w:numPr>
        <w:numId w:val="1"/>
      </w:numPr>
      <w:autoSpaceDE w:val="0"/>
      <w:autoSpaceDN w:val="0"/>
      <w:adjustRightInd w:val="0"/>
      <w:spacing w:line="240" w:lineRule="auto"/>
      <w:ind w:left="360" w:hanging="360"/>
    </w:pPr>
    <w:rPr>
      <w:rFonts w:ascii="Calibri" w:hAnsi="Calibri"/>
      <w:szCs w:val="24"/>
      <w:lang w:eastAsia="ru-RU"/>
    </w:rPr>
  </w:style>
  <w:style w:type="paragraph" w:styleId="afb">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ad"/>
    <w:link w:val="afc"/>
    <w:qFormat/>
    <w:rsid w:val="00351F5C"/>
    <w:pPr>
      <w:spacing w:after="60" w:line="240" w:lineRule="auto"/>
      <w:ind w:firstLine="709"/>
    </w:pPr>
    <w:rPr>
      <w:rFonts w:ascii="Arial" w:eastAsia="Times New Roman" w:hAnsi="Arial" w:cs="Arial"/>
      <w:sz w:val="26"/>
      <w:szCs w:val="24"/>
      <w:lang w:eastAsia="ru-RU"/>
    </w:rPr>
  </w:style>
  <w:style w:type="character" w:customStyle="1" w:styleId="afc">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
    <w:link w:val="afb"/>
    <w:rsid w:val="00351F5C"/>
    <w:rPr>
      <w:rFonts w:ascii="Arial" w:eastAsia="Times New Roman" w:hAnsi="Arial" w:cs="Arial"/>
      <w:sz w:val="26"/>
      <w:szCs w:val="24"/>
    </w:rPr>
  </w:style>
  <w:style w:type="paragraph" w:customStyle="1" w:styleId="42">
    <w:name w:val="Стиль4"/>
    <w:basedOn w:val="ad"/>
    <w:qFormat/>
    <w:rsid w:val="00B71B08"/>
    <w:pPr>
      <w:suppressAutoHyphens/>
      <w:spacing w:line="240" w:lineRule="auto"/>
      <w:ind w:right="-73"/>
      <w:jc w:val="center"/>
    </w:pPr>
    <w:rPr>
      <w:b/>
      <w:sz w:val="20"/>
      <w:szCs w:val="20"/>
      <w:lang w:eastAsia="ru-RU"/>
    </w:rPr>
  </w:style>
  <w:style w:type="table" w:styleId="afd">
    <w:name w:val="Table Grid"/>
    <w:aliases w:val="Table Grid Report"/>
    <w:basedOn w:val="af"/>
    <w:uiPriority w:val="59"/>
    <w:rsid w:val="00811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Абзац списка Знак"/>
    <w:aliases w:val="Абзац списка основной Знак,List Paragraph2 Знак,ПАРАГРАФ Знак,Нумерация Знак,список 1 Знак,Варианты ответов Знак,СПИСКИ Знак,Абзац списка3 Знак,маркированный Знак,List Paragraph Знак,Абзац вправо-1 Знак,List Paragraph1 Знак,А Знак"/>
    <w:link w:val="af8"/>
    <w:uiPriority w:val="1"/>
    <w:qFormat/>
    <w:locked/>
    <w:rsid w:val="00E379D4"/>
    <w:rPr>
      <w:rFonts w:eastAsia="Times New Roman"/>
      <w:sz w:val="22"/>
      <w:szCs w:val="22"/>
    </w:rPr>
  </w:style>
  <w:style w:type="paragraph" w:styleId="afe">
    <w:name w:val="Subtitle"/>
    <w:aliases w:val="заголовок 2"/>
    <w:basedOn w:val="ad"/>
    <w:next w:val="ad"/>
    <w:link w:val="aff"/>
    <w:qFormat/>
    <w:rsid w:val="00AF483D"/>
    <w:pPr>
      <w:spacing w:after="60"/>
      <w:jc w:val="center"/>
      <w:outlineLvl w:val="1"/>
    </w:pPr>
    <w:rPr>
      <w:rFonts w:ascii="Calibri Light" w:eastAsia="Times New Roman" w:hAnsi="Calibri Light"/>
      <w:szCs w:val="24"/>
    </w:rPr>
  </w:style>
  <w:style w:type="character" w:customStyle="1" w:styleId="aff">
    <w:name w:val="Подзаголовок Знак"/>
    <w:aliases w:val="заголовок 2 Знак"/>
    <w:link w:val="afe"/>
    <w:rsid w:val="00AF483D"/>
    <w:rPr>
      <w:rFonts w:ascii="Calibri Light" w:eastAsia="Times New Roman" w:hAnsi="Calibri Light" w:cs="Times New Roman"/>
      <w:sz w:val="24"/>
      <w:szCs w:val="24"/>
      <w:lang w:eastAsia="en-US"/>
    </w:rPr>
  </w:style>
  <w:style w:type="character" w:customStyle="1" w:styleId="apple-converted-space">
    <w:name w:val="apple-converted-space"/>
    <w:rsid w:val="00961323"/>
  </w:style>
  <w:style w:type="character" w:styleId="aff0">
    <w:name w:val="Strong"/>
    <w:uiPriority w:val="22"/>
    <w:qFormat/>
    <w:rsid w:val="00B50917"/>
    <w:rPr>
      <w:b/>
      <w:bCs/>
    </w:rPr>
  </w:style>
  <w:style w:type="character" w:customStyle="1" w:styleId="11pt">
    <w:name w:val="Основной текст + 11 pt"/>
    <w:rsid w:val="00B13BB1"/>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character" w:styleId="aff1">
    <w:name w:val="annotation reference"/>
    <w:basedOn w:val="ae"/>
    <w:uiPriority w:val="99"/>
    <w:unhideWhenUsed/>
    <w:rsid w:val="008E260B"/>
    <w:rPr>
      <w:sz w:val="16"/>
      <w:szCs w:val="16"/>
    </w:rPr>
  </w:style>
  <w:style w:type="paragraph" w:styleId="aff2">
    <w:name w:val="annotation text"/>
    <w:basedOn w:val="ad"/>
    <w:link w:val="aff3"/>
    <w:uiPriority w:val="99"/>
    <w:unhideWhenUsed/>
    <w:rsid w:val="008E260B"/>
    <w:pPr>
      <w:spacing w:line="240" w:lineRule="auto"/>
    </w:pPr>
    <w:rPr>
      <w:sz w:val="20"/>
      <w:szCs w:val="20"/>
    </w:rPr>
  </w:style>
  <w:style w:type="character" w:customStyle="1" w:styleId="aff3">
    <w:name w:val="Текст примечания Знак"/>
    <w:basedOn w:val="ae"/>
    <w:link w:val="aff2"/>
    <w:uiPriority w:val="99"/>
    <w:rsid w:val="008E260B"/>
    <w:rPr>
      <w:rFonts w:ascii="Times New Roman" w:hAnsi="Times New Roman"/>
      <w:lang w:eastAsia="en-US"/>
    </w:rPr>
  </w:style>
  <w:style w:type="paragraph" w:styleId="aff4">
    <w:name w:val="annotation subject"/>
    <w:basedOn w:val="aff2"/>
    <w:next w:val="aff2"/>
    <w:link w:val="aff5"/>
    <w:uiPriority w:val="99"/>
    <w:unhideWhenUsed/>
    <w:rsid w:val="008E260B"/>
    <w:rPr>
      <w:b/>
      <w:bCs/>
    </w:rPr>
  </w:style>
  <w:style w:type="character" w:customStyle="1" w:styleId="aff5">
    <w:name w:val="Тема примечания Знак"/>
    <w:basedOn w:val="aff3"/>
    <w:link w:val="aff4"/>
    <w:uiPriority w:val="99"/>
    <w:rsid w:val="008E260B"/>
    <w:rPr>
      <w:rFonts w:ascii="Times New Roman" w:hAnsi="Times New Roman"/>
      <w:b/>
      <w:bCs/>
      <w:lang w:eastAsia="en-US"/>
    </w:rPr>
  </w:style>
  <w:style w:type="paragraph" w:styleId="aff6">
    <w:name w:val="Revision"/>
    <w:hidden/>
    <w:uiPriority w:val="99"/>
    <w:rsid w:val="008E260B"/>
    <w:rPr>
      <w:rFonts w:ascii="Times New Roman" w:hAnsi="Times New Roman"/>
      <w:sz w:val="24"/>
      <w:szCs w:val="22"/>
      <w:lang w:eastAsia="en-US"/>
    </w:rPr>
  </w:style>
  <w:style w:type="paragraph" w:customStyle="1" w:styleId="aff7">
    <w:name w:val="Обычный в таблице"/>
    <w:basedOn w:val="ad"/>
    <w:link w:val="aff8"/>
    <w:qFormat/>
    <w:rsid w:val="009B4A45"/>
    <w:pPr>
      <w:ind w:hanging="6"/>
      <w:jc w:val="center"/>
    </w:pPr>
    <w:rPr>
      <w:rFonts w:eastAsia="Times New Roman"/>
      <w:szCs w:val="24"/>
      <w:lang w:eastAsia="ru-RU"/>
    </w:rPr>
  </w:style>
  <w:style w:type="character" w:customStyle="1" w:styleId="aff8">
    <w:name w:val="Обычный в таблице Знак"/>
    <w:link w:val="aff7"/>
    <w:rsid w:val="009B4A45"/>
    <w:rPr>
      <w:rFonts w:ascii="Times New Roman" w:eastAsia="Times New Roman" w:hAnsi="Times New Roman"/>
      <w:sz w:val="24"/>
      <w:szCs w:val="24"/>
    </w:rPr>
  </w:style>
  <w:style w:type="character" w:customStyle="1" w:styleId="021216">
    <w:name w:val="021216Заголовок Знак"/>
    <w:basedOn w:val="ae"/>
    <w:link w:val="0212160"/>
    <w:locked/>
    <w:rsid w:val="00BE4DE2"/>
    <w:rPr>
      <w:rFonts w:ascii="Times New Roman" w:hAnsi="Times New Roman"/>
      <w:sz w:val="24"/>
      <w:szCs w:val="22"/>
      <w:lang w:eastAsia="en-US"/>
    </w:rPr>
  </w:style>
  <w:style w:type="paragraph" w:customStyle="1" w:styleId="0212161">
    <w:name w:val="021216Текст"/>
    <w:basedOn w:val="ad"/>
    <w:link w:val="0212162"/>
    <w:autoRedefine/>
    <w:qFormat/>
    <w:rsid w:val="008C285E"/>
    <w:pPr>
      <w:spacing w:line="300" w:lineRule="auto"/>
      <w:ind w:firstLine="709"/>
    </w:pPr>
  </w:style>
  <w:style w:type="paragraph" w:customStyle="1" w:styleId="0212160">
    <w:name w:val="021216Заголовок"/>
    <w:basedOn w:val="ad"/>
    <w:next w:val="0212161"/>
    <w:link w:val="021216"/>
    <w:autoRedefine/>
    <w:qFormat/>
    <w:rsid w:val="00BE4DE2"/>
    <w:pPr>
      <w:spacing w:line="276" w:lineRule="auto"/>
      <w:ind w:firstLine="709"/>
    </w:pPr>
  </w:style>
  <w:style w:type="character" w:customStyle="1" w:styleId="0212162">
    <w:name w:val="021216Текст Знак"/>
    <w:basedOn w:val="021216"/>
    <w:link w:val="0212161"/>
    <w:locked/>
    <w:rsid w:val="008C285E"/>
    <w:rPr>
      <w:rFonts w:ascii="Times New Roman" w:hAnsi="Times New Roman"/>
      <w:b/>
      <w:sz w:val="24"/>
      <w:szCs w:val="22"/>
      <w:lang w:eastAsia="en-US"/>
    </w:rPr>
  </w:style>
  <w:style w:type="character" w:customStyle="1" w:styleId="27">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e"/>
    <w:link w:val="26"/>
    <w:uiPriority w:val="9"/>
    <w:rsid w:val="00256717"/>
    <w:rPr>
      <w:rFonts w:asciiTheme="majorHAnsi" w:eastAsiaTheme="majorEastAsia" w:hAnsiTheme="majorHAnsi" w:cstheme="majorBidi"/>
      <w:color w:val="2E74B5" w:themeColor="accent1" w:themeShade="BF"/>
      <w:sz w:val="26"/>
      <w:szCs w:val="26"/>
      <w:lang w:eastAsia="en-US"/>
    </w:rPr>
  </w:style>
  <w:style w:type="paragraph" w:customStyle="1" w:styleId="aff9">
    <w:name w:val="Заголовок таблицы"/>
    <w:basedOn w:val="ad"/>
    <w:qFormat/>
    <w:rsid w:val="007C0B17"/>
    <w:pPr>
      <w:suppressLineNumbers/>
      <w:suppressAutoHyphens/>
      <w:spacing w:line="240" w:lineRule="auto"/>
      <w:jc w:val="center"/>
    </w:pPr>
    <w:rPr>
      <w:rFonts w:eastAsia="Times New Roman"/>
      <w:b/>
      <w:bCs/>
      <w:szCs w:val="24"/>
      <w:lang w:eastAsia="ar-SA"/>
    </w:rPr>
  </w:style>
  <w:style w:type="paragraph" w:customStyle="1" w:styleId="0212163">
    <w:name w:val="021216Раздел"/>
    <w:basedOn w:val="ad"/>
    <w:next w:val="ad"/>
    <w:link w:val="0212164"/>
    <w:autoRedefine/>
    <w:qFormat/>
    <w:rsid w:val="00EE30B3"/>
    <w:pPr>
      <w:keepNext/>
      <w:spacing w:line="276" w:lineRule="auto"/>
      <w:jc w:val="left"/>
      <w:outlineLvl w:val="0"/>
    </w:pPr>
    <w:rPr>
      <w:rFonts w:ascii="Times New Roman Полужирный" w:eastAsia="Times New Roman" w:hAnsi="Times New Roman Полужирный"/>
      <w:b/>
      <w:bCs/>
      <w:caps/>
      <w:sz w:val="28"/>
      <w:szCs w:val="28"/>
    </w:rPr>
  </w:style>
  <w:style w:type="character" w:customStyle="1" w:styleId="0212164">
    <w:name w:val="021216Раздел Знак"/>
    <w:basedOn w:val="ae"/>
    <w:link w:val="0212163"/>
    <w:rsid w:val="00EE30B3"/>
    <w:rPr>
      <w:rFonts w:ascii="Times New Roman Полужирный" w:eastAsia="Times New Roman" w:hAnsi="Times New Roman Полужирный"/>
      <w:b/>
      <w:bCs/>
      <w:caps/>
      <w:sz w:val="28"/>
      <w:szCs w:val="28"/>
      <w:lang w:eastAsia="en-US"/>
    </w:rPr>
  </w:style>
  <w:style w:type="paragraph" w:styleId="affa">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d"/>
    <w:link w:val="affb"/>
    <w:unhideWhenUsed/>
    <w:qFormat/>
    <w:rsid w:val="00015E7B"/>
    <w:pPr>
      <w:spacing w:after="120"/>
    </w:pPr>
  </w:style>
  <w:style w:type="character" w:customStyle="1" w:styleId="affb">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e"/>
    <w:link w:val="affa"/>
    <w:rsid w:val="00015E7B"/>
    <w:rPr>
      <w:rFonts w:ascii="Times New Roman" w:hAnsi="Times New Roman"/>
      <w:sz w:val="24"/>
      <w:szCs w:val="22"/>
      <w:lang w:eastAsia="en-US"/>
    </w:rPr>
  </w:style>
  <w:style w:type="table" w:customStyle="1" w:styleId="1b">
    <w:name w:val="Стиль таблицы1"/>
    <w:basedOn w:val="afd"/>
    <w:rsid w:val="004B4C4D"/>
    <w:rPr>
      <w:rFonts w:ascii="Times New Roman" w:eastAsia="Times New Roman" w:hAnsi="Times New Roman"/>
    </w:rPr>
    <w:tblPr/>
  </w:style>
  <w:style w:type="paragraph" w:customStyle="1" w:styleId="affc">
    <w:name w:val="Абзац"/>
    <w:basedOn w:val="ad"/>
    <w:link w:val="affd"/>
    <w:qFormat/>
    <w:rsid w:val="00486CB2"/>
    <w:pPr>
      <w:spacing w:before="120" w:after="60" w:line="240" w:lineRule="auto"/>
      <w:ind w:firstLine="567"/>
    </w:pPr>
    <w:rPr>
      <w:rFonts w:eastAsia="Times New Roman"/>
      <w:szCs w:val="24"/>
      <w:lang w:eastAsia="ru-RU"/>
    </w:rPr>
  </w:style>
  <w:style w:type="character" w:customStyle="1" w:styleId="affd">
    <w:name w:val="Абзац Знак"/>
    <w:link w:val="affc"/>
    <w:qFormat/>
    <w:rsid w:val="00486CB2"/>
    <w:rPr>
      <w:rFonts w:ascii="Times New Roman" w:eastAsia="Times New Roman" w:hAnsi="Times New Roman"/>
      <w:sz w:val="24"/>
      <w:szCs w:val="24"/>
    </w:rPr>
  </w:style>
  <w:style w:type="numbering" w:customStyle="1" w:styleId="20">
    <w:name w:val="Стиль2"/>
    <w:rsid w:val="00E957D6"/>
    <w:pPr>
      <w:numPr>
        <w:numId w:val="3"/>
      </w:numPr>
    </w:pPr>
  </w:style>
  <w:style w:type="character" w:customStyle="1" w:styleId="41">
    <w:name w:val="Заголовок 4 Знак"/>
    <w:basedOn w:val="ae"/>
    <w:link w:val="40"/>
    <w:rsid w:val="000D50BC"/>
    <w:rPr>
      <w:rFonts w:asciiTheme="majorHAnsi" w:eastAsiaTheme="majorEastAsia" w:hAnsiTheme="majorHAnsi" w:cstheme="majorBidi"/>
      <w:i/>
      <w:iCs/>
      <w:color w:val="2E74B5" w:themeColor="accent1" w:themeShade="BF"/>
      <w:sz w:val="24"/>
      <w:szCs w:val="22"/>
      <w:lang w:eastAsia="en-US"/>
    </w:rPr>
  </w:style>
  <w:style w:type="paragraph" w:customStyle="1" w:styleId="1c">
    <w:name w:val="_ЗАГОЛОВОК 1"/>
    <w:basedOn w:val="ad"/>
    <w:link w:val="1d"/>
    <w:autoRedefine/>
    <w:qFormat/>
    <w:rsid w:val="0000067E"/>
    <w:pPr>
      <w:keepNext/>
      <w:pageBreakBefore/>
      <w:spacing w:before="120" w:after="120" w:line="240" w:lineRule="auto"/>
      <w:jc w:val="left"/>
      <w:outlineLvl w:val="0"/>
    </w:pPr>
    <w:rPr>
      <w:rFonts w:ascii="Arial" w:eastAsia="Times New Roman" w:hAnsi="Arial" w:cs="Arial"/>
      <w:b/>
      <w:bCs/>
      <w:sz w:val="22"/>
      <w:lang w:eastAsia="ru-RU"/>
    </w:rPr>
  </w:style>
  <w:style w:type="character" w:customStyle="1" w:styleId="1d">
    <w:name w:val="_ЗАГОЛОВОК 1 Знак"/>
    <w:link w:val="1c"/>
    <w:rsid w:val="0000067E"/>
    <w:rPr>
      <w:rFonts w:ascii="Arial" w:eastAsia="Times New Roman" w:hAnsi="Arial" w:cs="Arial"/>
      <w:b/>
      <w:bCs/>
      <w:sz w:val="22"/>
      <w:szCs w:val="22"/>
    </w:rPr>
  </w:style>
  <w:style w:type="character" w:customStyle="1" w:styleId="50">
    <w:name w:val="Заголовок 5 Знак"/>
    <w:basedOn w:val="ae"/>
    <w:link w:val="5"/>
    <w:rsid w:val="009E0A8A"/>
    <w:rPr>
      <w:rFonts w:asciiTheme="majorHAnsi" w:eastAsiaTheme="majorEastAsia" w:hAnsiTheme="majorHAnsi" w:cstheme="majorBidi"/>
      <w:color w:val="2E74B5" w:themeColor="accent1" w:themeShade="BF"/>
      <w:sz w:val="24"/>
      <w:szCs w:val="22"/>
      <w:lang w:eastAsia="en-US"/>
    </w:rPr>
  </w:style>
  <w:style w:type="character" w:customStyle="1" w:styleId="60">
    <w:name w:val="Заголовок 6 Знак"/>
    <w:basedOn w:val="ae"/>
    <w:link w:val="6"/>
    <w:rsid w:val="009E0A8A"/>
    <w:rPr>
      <w:rFonts w:asciiTheme="majorHAnsi" w:eastAsiaTheme="majorEastAsia" w:hAnsiTheme="majorHAnsi" w:cstheme="majorBidi"/>
      <w:color w:val="1F4D78" w:themeColor="accent1" w:themeShade="7F"/>
      <w:sz w:val="24"/>
      <w:szCs w:val="22"/>
      <w:lang w:eastAsia="en-US"/>
    </w:rPr>
  </w:style>
  <w:style w:type="character" w:customStyle="1" w:styleId="70">
    <w:name w:val="Заголовок 7 Знак"/>
    <w:aliases w:val="Заголовок x.x Знак"/>
    <w:basedOn w:val="ae"/>
    <w:link w:val="7"/>
    <w:rsid w:val="009E0A8A"/>
    <w:rPr>
      <w:rFonts w:asciiTheme="majorHAnsi" w:eastAsiaTheme="majorEastAsia" w:hAnsiTheme="majorHAnsi" w:cstheme="majorBidi"/>
      <w:i/>
      <w:iCs/>
      <w:color w:val="1F4D78" w:themeColor="accent1" w:themeShade="7F"/>
      <w:sz w:val="24"/>
      <w:szCs w:val="22"/>
      <w:lang w:eastAsia="en-US"/>
    </w:rPr>
  </w:style>
  <w:style w:type="character" w:customStyle="1" w:styleId="80">
    <w:name w:val="Заголовок 8 Знак"/>
    <w:basedOn w:val="ae"/>
    <w:link w:val="8"/>
    <w:rsid w:val="009E0A8A"/>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e"/>
    <w:link w:val="9"/>
    <w:rsid w:val="009E0A8A"/>
    <w:rPr>
      <w:rFonts w:asciiTheme="majorHAnsi" w:eastAsiaTheme="majorEastAsia" w:hAnsiTheme="majorHAnsi" w:cstheme="majorBidi"/>
      <w:i/>
      <w:iCs/>
      <w:color w:val="272727" w:themeColor="text1" w:themeTint="D8"/>
      <w:sz w:val="21"/>
      <w:szCs w:val="21"/>
      <w:lang w:eastAsia="en-US"/>
    </w:rPr>
  </w:style>
  <w:style w:type="paragraph" w:styleId="affe">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d"/>
    <w:link w:val="afff"/>
    <w:uiPriority w:val="99"/>
    <w:unhideWhenUsed/>
    <w:qFormat/>
    <w:rsid w:val="009E0A8A"/>
    <w:pPr>
      <w:spacing w:after="192" w:line="240" w:lineRule="auto"/>
    </w:pPr>
    <w:rPr>
      <w:rFonts w:eastAsia="Times New Roman"/>
      <w:sz w:val="18"/>
      <w:szCs w:val="18"/>
      <w:lang w:eastAsia="ru-RU"/>
    </w:rPr>
  </w:style>
  <w:style w:type="character" w:customStyle="1" w:styleId="afff">
    <w:name w:val="Обычный (Интернет) Знак"/>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fe"/>
    <w:uiPriority w:val="99"/>
    <w:locked/>
    <w:rsid w:val="009E0A8A"/>
    <w:rPr>
      <w:rFonts w:ascii="Times New Roman" w:eastAsia="Times New Roman" w:hAnsi="Times New Roman"/>
      <w:sz w:val="18"/>
      <w:szCs w:val="18"/>
    </w:rPr>
  </w:style>
  <w:style w:type="paragraph" w:customStyle="1" w:styleId="1e">
    <w:name w:val="çàãîëîâîê 1"/>
    <w:basedOn w:val="ad"/>
    <w:next w:val="ad"/>
    <w:qFormat/>
    <w:rsid w:val="009E0A8A"/>
    <w:pPr>
      <w:keepNext/>
      <w:tabs>
        <w:tab w:val="left" w:pos="6096"/>
      </w:tabs>
      <w:spacing w:line="240" w:lineRule="auto"/>
      <w:jc w:val="center"/>
    </w:pPr>
    <w:rPr>
      <w:rFonts w:eastAsia="Times New Roman"/>
      <w:caps/>
      <w:sz w:val="28"/>
      <w:szCs w:val="20"/>
      <w:lang w:val="en-US" w:eastAsia="ru-RU"/>
    </w:rPr>
  </w:style>
  <w:style w:type="paragraph" w:customStyle="1" w:styleId="ConsPlusTitle">
    <w:name w:val="ConsPlusTitle"/>
    <w:qFormat/>
    <w:rsid w:val="009E0A8A"/>
    <w:pPr>
      <w:widowControl w:val="0"/>
      <w:autoSpaceDE w:val="0"/>
      <w:autoSpaceDN w:val="0"/>
      <w:adjustRightInd w:val="0"/>
    </w:pPr>
    <w:rPr>
      <w:rFonts w:ascii="Arial" w:eastAsia="Times New Roman" w:hAnsi="Arial" w:cs="Arial"/>
      <w:b/>
      <w:bCs/>
    </w:rPr>
  </w:style>
  <w:style w:type="paragraph" w:customStyle="1" w:styleId="37">
    <w:name w:val="Название3"/>
    <w:basedOn w:val="ad"/>
    <w:next w:val="ad"/>
    <w:link w:val="afff0"/>
    <w:qFormat/>
    <w:rsid w:val="009E0A8A"/>
    <w:pPr>
      <w:kinsoku w:val="0"/>
      <w:overflowPunct w:val="0"/>
      <w:spacing w:before="120" w:after="120"/>
      <w:contextualSpacing/>
    </w:pPr>
    <w:rPr>
      <w:rFonts w:eastAsia="Times New Roman"/>
      <w:i/>
      <w:szCs w:val="52"/>
    </w:rPr>
  </w:style>
  <w:style w:type="character" w:customStyle="1" w:styleId="afff0">
    <w:name w:val="Название Знак"/>
    <w:link w:val="37"/>
    <w:uiPriority w:val="10"/>
    <w:rsid w:val="009E0A8A"/>
    <w:rPr>
      <w:rFonts w:ascii="Times New Roman" w:eastAsia="Times New Roman" w:hAnsi="Times New Roman"/>
      <w:i/>
      <w:sz w:val="24"/>
      <w:szCs w:val="52"/>
      <w:lang w:eastAsia="en-US"/>
    </w:rPr>
  </w:style>
  <w:style w:type="paragraph" w:customStyle="1" w:styleId="S6">
    <w:name w:val="S_Титульный"/>
    <w:basedOn w:val="ad"/>
    <w:qFormat/>
    <w:rsid w:val="009E0A8A"/>
    <w:pPr>
      <w:ind w:left="3060"/>
      <w:jc w:val="right"/>
    </w:pPr>
    <w:rPr>
      <w:rFonts w:eastAsia="Times New Roman"/>
      <w:b/>
      <w:caps/>
      <w:szCs w:val="24"/>
      <w:lang w:eastAsia="ru-RU"/>
    </w:rPr>
  </w:style>
  <w:style w:type="character" w:styleId="afff1">
    <w:name w:val="Intense Reference"/>
    <w:uiPriority w:val="99"/>
    <w:qFormat/>
    <w:rsid w:val="009E0A8A"/>
    <w:rPr>
      <w:b/>
      <w:bCs/>
      <w:smallCaps/>
      <w:color w:val="C0504D"/>
      <w:spacing w:val="5"/>
      <w:u w:val="single"/>
    </w:rPr>
  </w:style>
  <w:style w:type="paragraph" w:customStyle="1" w:styleId="S7">
    <w:name w:val="S_Обычный"/>
    <w:basedOn w:val="ad"/>
    <w:link w:val="S8"/>
    <w:autoRedefine/>
    <w:qFormat/>
    <w:rsid w:val="009E0A8A"/>
    <w:pPr>
      <w:tabs>
        <w:tab w:val="left" w:pos="1010"/>
      </w:tabs>
      <w:suppressAutoHyphens/>
      <w:spacing w:line="300" w:lineRule="auto"/>
      <w:ind w:right="-2" w:firstLine="709"/>
      <w:contextualSpacing/>
    </w:pPr>
    <w:rPr>
      <w:rFonts w:eastAsia="MS Mincho"/>
      <w:szCs w:val="24"/>
      <w:lang w:eastAsia="ar-SA"/>
    </w:rPr>
  </w:style>
  <w:style w:type="paragraph" w:customStyle="1" w:styleId="S9">
    <w:name w:val="S_Обычний подчёркнутый"/>
    <w:basedOn w:val="ad"/>
    <w:autoRedefine/>
    <w:qFormat/>
    <w:rsid w:val="009E0A8A"/>
    <w:pPr>
      <w:suppressAutoHyphens/>
      <w:spacing w:after="120" w:line="240" w:lineRule="auto"/>
    </w:pPr>
    <w:rPr>
      <w:rFonts w:eastAsia="Times New Roman"/>
      <w:b/>
      <w:color w:val="000000"/>
      <w:szCs w:val="24"/>
      <w:lang w:eastAsia="ar-SA"/>
    </w:rPr>
  </w:style>
  <w:style w:type="paragraph" w:customStyle="1" w:styleId="Sa">
    <w:name w:val="S_Маркированный"/>
    <w:basedOn w:val="afff2"/>
    <w:link w:val="S10"/>
    <w:autoRedefine/>
    <w:qFormat/>
    <w:rsid w:val="009E0A8A"/>
    <w:pPr>
      <w:tabs>
        <w:tab w:val="left" w:pos="851"/>
      </w:tabs>
      <w:autoSpaceDE w:val="0"/>
      <w:autoSpaceDN w:val="0"/>
      <w:adjustRightInd w:val="0"/>
      <w:ind w:left="0" w:firstLine="709"/>
      <w:contextualSpacing w:val="0"/>
    </w:pPr>
    <w:rPr>
      <w:rFonts w:eastAsia="Times New Roman"/>
      <w:szCs w:val="24"/>
      <w:lang w:eastAsia="ru-RU"/>
    </w:rPr>
  </w:style>
  <w:style w:type="paragraph" w:styleId="afff2">
    <w:name w:val="List Bullet"/>
    <w:aliases w:val="Маркированный,Маркированный список1"/>
    <w:basedOn w:val="ad"/>
    <w:link w:val="afff3"/>
    <w:uiPriority w:val="99"/>
    <w:unhideWhenUsed/>
    <w:qFormat/>
    <w:rsid w:val="009E0A8A"/>
    <w:pPr>
      <w:ind w:left="720" w:hanging="360"/>
      <w:contextualSpacing/>
    </w:pPr>
  </w:style>
  <w:style w:type="character" w:customStyle="1" w:styleId="S10">
    <w:name w:val="S_Маркированный Знак1"/>
    <w:link w:val="Sa"/>
    <w:rsid w:val="009E0A8A"/>
    <w:rPr>
      <w:rFonts w:ascii="Times New Roman" w:eastAsia="Times New Roman" w:hAnsi="Times New Roman"/>
      <w:sz w:val="24"/>
      <w:szCs w:val="24"/>
    </w:rPr>
  </w:style>
  <w:style w:type="paragraph" w:customStyle="1" w:styleId="Sb">
    <w:name w:val="S_Заголовок таблицы"/>
    <w:basedOn w:val="ad"/>
    <w:qFormat/>
    <w:rsid w:val="009E0A8A"/>
    <w:pPr>
      <w:suppressAutoHyphens/>
      <w:spacing w:line="240" w:lineRule="auto"/>
      <w:jc w:val="center"/>
    </w:pPr>
    <w:rPr>
      <w:rFonts w:eastAsia="Times New Roman"/>
      <w:szCs w:val="24"/>
      <w:u w:val="single"/>
      <w:lang w:eastAsia="ar-SA"/>
    </w:rPr>
  </w:style>
  <w:style w:type="paragraph" w:customStyle="1" w:styleId="ConsPlusNormal">
    <w:name w:val="ConsPlusNormal"/>
    <w:link w:val="ConsPlusNormal0"/>
    <w:qFormat/>
    <w:rsid w:val="009E0A8A"/>
    <w:pPr>
      <w:autoSpaceDE w:val="0"/>
      <w:autoSpaceDN w:val="0"/>
      <w:adjustRightInd w:val="0"/>
      <w:ind w:firstLine="720"/>
    </w:pPr>
    <w:rPr>
      <w:rFonts w:ascii="Arial" w:eastAsia="Times New Roman" w:hAnsi="Arial" w:cs="Arial"/>
    </w:rPr>
  </w:style>
  <w:style w:type="paragraph" w:styleId="afff4">
    <w:name w:val="Title"/>
    <w:aliases w:val="Название2,Название21"/>
    <w:link w:val="afff5"/>
    <w:uiPriority w:val="99"/>
    <w:qFormat/>
    <w:rsid w:val="009E0A8A"/>
    <w:pPr>
      <w:widowControl w:val="0"/>
      <w:autoSpaceDE w:val="0"/>
      <w:autoSpaceDN w:val="0"/>
      <w:adjustRightInd w:val="0"/>
    </w:pPr>
    <w:rPr>
      <w:rFonts w:ascii="Times New Roman" w:eastAsia="Times New Roman" w:hAnsi="Times New Roman"/>
      <w:b/>
      <w:bCs/>
      <w:color w:val="000000"/>
      <w:sz w:val="26"/>
      <w:szCs w:val="26"/>
    </w:rPr>
  </w:style>
  <w:style w:type="character" w:customStyle="1" w:styleId="afff5">
    <w:name w:val="Заголовок Знак"/>
    <w:aliases w:val="Название2 Знак,Название21 Знак"/>
    <w:basedOn w:val="ae"/>
    <w:link w:val="afff4"/>
    <w:uiPriority w:val="99"/>
    <w:rsid w:val="009E0A8A"/>
    <w:rPr>
      <w:rFonts w:ascii="Times New Roman" w:eastAsia="Times New Roman" w:hAnsi="Times New Roman"/>
      <w:b/>
      <w:bCs/>
      <w:color w:val="000000"/>
      <w:sz w:val="26"/>
      <w:szCs w:val="26"/>
    </w:rPr>
  </w:style>
  <w:style w:type="paragraph" w:customStyle="1" w:styleId="afff6">
    <w:name w:val="Нормальный"/>
    <w:qFormat/>
    <w:rsid w:val="009E0A8A"/>
    <w:pPr>
      <w:widowControl w:val="0"/>
      <w:autoSpaceDE w:val="0"/>
      <w:autoSpaceDN w:val="0"/>
      <w:adjustRightInd w:val="0"/>
    </w:pPr>
    <w:rPr>
      <w:rFonts w:ascii="Times New Roman" w:eastAsia="Times New Roman" w:hAnsi="Times New Roman"/>
      <w:color w:val="000000"/>
      <w:sz w:val="26"/>
      <w:szCs w:val="26"/>
    </w:rPr>
  </w:style>
  <w:style w:type="paragraph" w:styleId="38">
    <w:name w:val="Body Text 3"/>
    <w:basedOn w:val="ad"/>
    <w:link w:val="39"/>
    <w:unhideWhenUsed/>
    <w:rsid w:val="009E0A8A"/>
    <w:pPr>
      <w:spacing w:after="120"/>
    </w:pPr>
    <w:rPr>
      <w:sz w:val="16"/>
      <w:szCs w:val="16"/>
    </w:rPr>
  </w:style>
  <w:style w:type="character" w:customStyle="1" w:styleId="39">
    <w:name w:val="Основной текст 3 Знак"/>
    <w:basedOn w:val="ae"/>
    <w:link w:val="38"/>
    <w:rsid w:val="009E0A8A"/>
    <w:rPr>
      <w:rFonts w:ascii="Times New Roman" w:hAnsi="Times New Roman"/>
      <w:sz w:val="16"/>
      <w:szCs w:val="16"/>
      <w:lang w:eastAsia="en-US"/>
    </w:rPr>
  </w:style>
  <w:style w:type="paragraph" w:styleId="43">
    <w:name w:val="toc 4"/>
    <w:basedOn w:val="ad"/>
    <w:next w:val="ad"/>
    <w:autoRedefine/>
    <w:uiPriority w:val="39"/>
    <w:unhideWhenUsed/>
    <w:qFormat/>
    <w:rsid w:val="009A4C19"/>
    <w:pPr>
      <w:spacing w:line="240" w:lineRule="auto"/>
      <w:ind w:left="720"/>
      <w:jc w:val="left"/>
    </w:pPr>
    <w:rPr>
      <w:rFonts w:cs="Calibri"/>
      <w:szCs w:val="20"/>
    </w:rPr>
  </w:style>
  <w:style w:type="paragraph" w:styleId="51">
    <w:name w:val="toc 5"/>
    <w:basedOn w:val="ad"/>
    <w:next w:val="ad"/>
    <w:autoRedefine/>
    <w:uiPriority w:val="39"/>
    <w:unhideWhenUsed/>
    <w:rsid w:val="009E0A8A"/>
    <w:pPr>
      <w:ind w:left="960"/>
      <w:jc w:val="left"/>
    </w:pPr>
    <w:rPr>
      <w:rFonts w:ascii="Calibri" w:hAnsi="Calibri" w:cs="Calibri"/>
      <w:sz w:val="20"/>
      <w:szCs w:val="20"/>
    </w:rPr>
  </w:style>
  <w:style w:type="paragraph" w:styleId="61">
    <w:name w:val="toc 6"/>
    <w:basedOn w:val="ad"/>
    <w:next w:val="ad"/>
    <w:autoRedefine/>
    <w:uiPriority w:val="39"/>
    <w:unhideWhenUsed/>
    <w:rsid w:val="009E0A8A"/>
    <w:pPr>
      <w:ind w:left="1200"/>
      <w:jc w:val="left"/>
    </w:pPr>
    <w:rPr>
      <w:rFonts w:ascii="Calibri" w:hAnsi="Calibri" w:cs="Calibri"/>
      <w:sz w:val="20"/>
      <w:szCs w:val="20"/>
    </w:rPr>
  </w:style>
  <w:style w:type="paragraph" w:styleId="71">
    <w:name w:val="toc 7"/>
    <w:basedOn w:val="ad"/>
    <w:next w:val="ad"/>
    <w:autoRedefine/>
    <w:uiPriority w:val="39"/>
    <w:unhideWhenUsed/>
    <w:rsid w:val="009E0A8A"/>
    <w:pPr>
      <w:ind w:left="1440"/>
      <w:jc w:val="left"/>
    </w:pPr>
    <w:rPr>
      <w:rFonts w:ascii="Calibri" w:hAnsi="Calibri" w:cs="Calibri"/>
      <w:sz w:val="20"/>
      <w:szCs w:val="20"/>
    </w:rPr>
  </w:style>
  <w:style w:type="paragraph" w:styleId="81">
    <w:name w:val="toc 8"/>
    <w:basedOn w:val="ad"/>
    <w:next w:val="ad"/>
    <w:autoRedefine/>
    <w:uiPriority w:val="39"/>
    <w:unhideWhenUsed/>
    <w:rsid w:val="009E0A8A"/>
    <w:pPr>
      <w:ind w:left="1680"/>
      <w:jc w:val="left"/>
    </w:pPr>
    <w:rPr>
      <w:rFonts w:ascii="Calibri" w:hAnsi="Calibri" w:cs="Calibri"/>
      <w:sz w:val="20"/>
      <w:szCs w:val="20"/>
    </w:rPr>
  </w:style>
  <w:style w:type="paragraph" w:styleId="91">
    <w:name w:val="toc 9"/>
    <w:basedOn w:val="ad"/>
    <w:next w:val="ad"/>
    <w:autoRedefine/>
    <w:uiPriority w:val="39"/>
    <w:unhideWhenUsed/>
    <w:rsid w:val="009E0A8A"/>
    <w:pPr>
      <w:ind w:left="1920"/>
      <w:jc w:val="left"/>
    </w:pPr>
    <w:rPr>
      <w:rFonts w:ascii="Calibri" w:hAnsi="Calibri" w:cs="Calibri"/>
      <w:sz w:val="20"/>
      <w:szCs w:val="20"/>
    </w:rPr>
  </w:style>
  <w:style w:type="character" w:customStyle="1" w:styleId="afff7">
    <w:name w:val="Знак Знак"/>
    <w:rsid w:val="009E0A8A"/>
    <w:rPr>
      <w:rFonts w:ascii="Arial" w:hAnsi="Arial"/>
      <w:b/>
      <w:i/>
      <w:noProof w:val="0"/>
      <w:sz w:val="28"/>
      <w:lang w:val="ru-RU"/>
    </w:rPr>
  </w:style>
  <w:style w:type="paragraph" w:customStyle="1" w:styleId="29">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qFormat/>
    <w:rsid w:val="009E0A8A"/>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uiPriority w:val="99"/>
    <w:qFormat/>
    <w:rsid w:val="009E0A8A"/>
    <w:pPr>
      <w:widowControl w:val="0"/>
      <w:autoSpaceDE w:val="0"/>
      <w:autoSpaceDN w:val="0"/>
      <w:adjustRightInd w:val="0"/>
    </w:pPr>
    <w:rPr>
      <w:rFonts w:ascii="Arial" w:eastAsia="Times New Roman" w:hAnsi="Arial" w:cs="Arial"/>
    </w:rPr>
  </w:style>
  <w:style w:type="paragraph" w:customStyle="1" w:styleId="ConsNormal">
    <w:name w:val="ConsNormal"/>
    <w:link w:val="ConsNormal0"/>
    <w:qFormat/>
    <w:rsid w:val="009E0A8A"/>
    <w:pPr>
      <w:widowControl w:val="0"/>
      <w:autoSpaceDE w:val="0"/>
      <w:autoSpaceDN w:val="0"/>
      <w:adjustRightInd w:val="0"/>
      <w:ind w:right="19772" w:firstLine="720"/>
    </w:pPr>
    <w:rPr>
      <w:rFonts w:ascii="Arial" w:eastAsia="Times New Roman" w:hAnsi="Arial" w:cs="Arial"/>
    </w:rPr>
  </w:style>
  <w:style w:type="paragraph" w:customStyle="1" w:styleId="ConsPlusNonformat">
    <w:name w:val="ConsPlusNonformat"/>
    <w:qFormat/>
    <w:rsid w:val="009E0A8A"/>
    <w:pPr>
      <w:autoSpaceDE w:val="0"/>
      <w:autoSpaceDN w:val="0"/>
      <w:adjustRightInd w:val="0"/>
    </w:pPr>
    <w:rPr>
      <w:rFonts w:ascii="Courier New" w:eastAsia="Times New Roman" w:hAnsi="Courier New" w:cs="Courier New"/>
    </w:rPr>
  </w:style>
  <w:style w:type="character" w:customStyle="1" w:styleId="editsection">
    <w:name w:val="editsection"/>
    <w:basedOn w:val="ae"/>
    <w:rsid w:val="009E0A8A"/>
  </w:style>
  <w:style w:type="character" w:customStyle="1" w:styleId="mw-headline">
    <w:name w:val="mw-headline"/>
    <w:basedOn w:val="ae"/>
    <w:rsid w:val="009E0A8A"/>
  </w:style>
  <w:style w:type="paragraph" w:customStyle="1" w:styleId="ConsNonformat">
    <w:name w:val="ConsNonformat"/>
    <w:link w:val="ConsNonformat0"/>
    <w:qFormat/>
    <w:rsid w:val="009E0A8A"/>
    <w:pPr>
      <w:widowControl w:val="0"/>
      <w:autoSpaceDE w:val="0"/>
      <w:autoSpaceDN w:val="0"/>
      <w:adjustRightInd w:val="0"/>
      <w:ind w:right="19772"/>
    </w:pPr>
    <w:rPr>
      <w:rFonts w:ascii="Courier New" w:eastAsia="Times New Roman" w:hAnsi="Courier New" w:cs="Courier New"/>
    </w:rPr>
  </w:style>
  <w:style w:type="paragraph" w:styleId="2a">
    <w:name w:val="Body Text 2"/>
    <w:aliases w:val=" Знак1"/>
    <w:basedOn w:val="ad"/>
    <w:link w:val="2b"/>
    <w:rsid w:val="009E0A8A"/>
    <w:pPr>
      <w:spacing w:line="240" w:lineRule="auto"/>
    </w:pPr>
    <w:rPr>
      <w:rFonts w:eastAsia="Times New Roman"/>
      <w:szCs w:val="20"/>
      <w:lang w:eastAsia="ru-RU"/>
    </w:rPr>
  </w:style>
  <w:style w:type="character" w:customStyle="1" w:styleId="2b">
    <w:name w:val="Основной текст 2 Знак"/>
    <w:aliases w:val=" Знак1 Знак"/>
    <w:basedOn w:val="ae"/>
    <w:link w:val="2a"/>
    <w:rsid w:val="009E0A8A"/>
    <w:rPr>
      <w:rFonts w:ascii="Times New Roman" w:eastAsia="Times New Roman" w:hAnsi="Times New Roman"/>
      <w:sz w:val="24"/>
    </w:rPr>
  </w:style>
  <w:style w:type="character" w:styleId="afff8">
    <w:name w:val="Emphasis"/>
    <w:qFormat/>
    <w:rsid w:val="009E0A8A"/>
    <w:rPr>
      <w:i/>
      <w:iCs/>
    </w:rPr>
  </w:style>
  <w:style w:type="paragraph" w:customStyle="1" w:styleId="1f">
    <w:name w:val="Знак Знак Знак1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d"/>
    <w:link w:val="HTML0"/>
    <w:uiPriority w:val="99"/>
    <w:rsid w:val="009E0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e"/>
    <w:link w:val="HTML"/>
    <w:uiPriority w:val="99"/>
    <w:rsid w:val="009E0A8A"/>
    <w:rPr>
      <w:rFonts w:ascii="Courier New" w:eastAsia="Times New Roman" w:hAnsi="Courier New" w:cs="Courier New"/>
    </w:rPr>
  </w:style>
  <w:style w:type="paragraph" w:customStyle="1" w:styleId="blacktextpad">
    <w:name w:val="black_text_pad"/>
    <w:basedOn w:val="ad"/>
    <w:qFormat/>
    <w:rsid w:val="009E0A8A"/>
    <w:pPr>
      <w:spacing w:after="165" w:line="240" w:lineRule="auto"/>
    </w:pPr>
    <w:rPr>
      <w:rFonts w:ascii="Verdana" w:eastAsia="Times New Roman" w:hAnsi="Verdana"/>
      <w:color w:val="000000"/>
      <w:sz w:val="17"/>
      <w:szCs w:val="17"/>
      <w:lang w:eastAsia="ru-RU"/>
    </w:rPr>
  </w:style>
  <w:style w:type="paragraph" w:styleId="afff9">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fn,FOOTNOTES,ft,single s"/>
    <w:basedOn w:val="ad"/>
    <w:link w:val="afffa"/>
    <w:qFormat/>
    <w:rsid w:val="009E0A8A"/>
    <w:pPr>
      <w:spacing w:line="240" w:lineRule="auto"/>
      <w:jc w:val="left"/>
    </w:pPr>
    <w:rPr>
      <w:rFonts w:eastAsia="Times New Roman"/>
      <w:sz w:val="20"/>
      <w:szCs w:val="20"/>
      <w:lang w:eastAsia="ru-RU"/>
    </w:rPr>
  </w:style>
  <w:style w:type="character" w:customStyle="1" w:styleId="afffa">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fn Знак,ft Знак"/>
    <w:basedOn w:val="ae"/>
    <w:link w:val="afff9"/>
    <w:rsid w:val="009E0A8A"/>
    <w:rPr>
      <w:rFonts w:ascii="Times New Roman" w:eastAsia="Times New Roman" w:hAnsi="Times New Roman"/>
    </w:rPr>
  </w:style>
  <w:style w:type="character" w:styleId="afffb">
    <w:name w:val="footnote reference"/>
    <w:aliases w:val="ftref,Знак сноски-FN,Знак сноски 1,Ciae niinee-FN,Referencia nota al pie,Ссылка на сноску 45,Appel note de bas de page"/>
    <w:rsid w:val="009E0A8A"/>
    <w:rPr>
      <w:vertAlign w:val="superscript"/>
    </w:rPr>
  </w:style>
  <w:style w:type="table" w:customStyle="1" w:styleId="110">
    <w:name w:val="Средняя сетка 11"/>
    <w:basedOn w:val="af"/>
    <w:uiPriority w:val="67"/>
    <w:rsid w:val="009E0A8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c">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
    <w:basedOn w:val="ad"/>
    <w:link w:val="2d"/>
    <w:qFormat/>
    <w:rsid w:val="009E0A8A"/>
    <w:pPr>
      <w:spacing w:after="120" w:line="480" w:lineRule="auto"/>
      <w:ind w:left="283"/>
      <w:jc w:val="left"/>
    </w:pPr>
    <w:rPr>
      <w:rFonts w:eastAsia="Times New Roman"/>
      <w:szCs w:val="24"/>
      <w:lang w:eastAsia="ru-RU"/>
    </w:rPr>
  </w:style>
  <w:style w:type="character" w:customStyle="1" w:styleId="2d">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
    <w:basedOn w:val="ae"/>
    <w:link w:val="2c"/>
    <w:rsid w:val="009E0A8A"/>
    <w:rPr>
      <w:rFonts w:ascii="Times New Roman" w:eastAsia="Times New Roman" w:hAnsi="Times New Roman"/>
      <w:sz w:val="24"/>
      <w:szCs w:val="24"/>
    </w:rPr>
  </w:style>
  <w:style w:type="paragraph" w:customStyle="1" w:styleId="BodyText22">
    <w:name w:val="Body Text 22"/>
    <w:basedOn w:val="ad"/>
    <w:qFormat/>
    <w:rsid w:val="009E0A8A"/>
    <w:pPr>
      <w:widowControl w:val="0"/>
      <w:spacing w:line="240" w:lineRule="auto"/>
      <w:ind w:firstLine="720"/>
    </w:pPr>
    <w:rPr>
      <w:rFonts w:eastAsia="Times New Roman"/>
      <w:szCs w:val="24"/>
      <w:lang w:eastAsia="ru-RU"/>
    </w:rPr>
  </w:style>
  <w:style w:type="paragraph" w:customStyle="1" w:styleId="2e">
    <w:name w:val="Верхний колонтитул2"/>
    <w:basedOn w:val="ad"/>
    <w:qFormat/>
    <w:rsid w:val="009E0A8A"/>
    <w:pPr>
      <w:widowControl w:val="0"/>
      <w:tabs>
        <w:tab w:val="center" w:pos="4153"/>
        <w:tab w:val="right" w:pos="8306"/>
      </w:tabs>
      <w:spacing w:line="240" w:lineRule="auto"/>
    </w:pPr>
    <w:rPr>
      <w:rFonts w:eastAsia="Times New Roman"/>
      <w:szCs w:val="24"/>
      <w:lang w:eastAsia="ru-RU"/>
    </w:rPr>
  </w:style>
  <w:style w:type="paragraph" w:styleId="3a">
    <w:name w:val="Body Text Indent 3"/>
    <w:aliases w:val=" Знак Знак Знак"/>
    <w:basedOn w:val="ad"/>
    <w:link w:val="3b"/>
    <w:unhideWhenUsed/>
    <w:rsid w:val="009E0A8A"/>
    <w:pPr>
      <w:spacing w:after="120"/>
      <w:ind w:left="283"/>
    </w:pPr>
    <w:rPr>
      <w:sz w:val="16"/>
      <w:szCs w:val="16"/>
    </w:rPr>
  </w:style>
  <w:style w:type="character" w:customStyle="1" w:styleId="3b">
    <w:name w:val="Основной текст с отступом 3 Знак"/>
    <w:aliases w:val=" Знак Знак Знак Знак"/>
    <w:basedOn w:val="ae"/>
    <w:link w:val="3a"/>
    <w:rsid w:val="009E0A8A"/>
    <w:rPr>
      <w:rFonts w:ascii="Times New Roman" w:hAnsi="Times New Roman"/>
      <w:sz w:val="16"/>
      <w:szCs w:val="16"/>
      <w:lang w:eastAsia="en-US"/>
    </w:rPr>
  </w:style>
  <w:style w:type="paragraph" w:customStyle="1" w:styleId="111">
    <w:name w:val="Знак Знак Знак1 Знак1"/>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link w:val="Bodytext20"/>
    <w:rsid w:val="009E0A8A"/>
    <w:rPr>
      <w:rFonts w:ascii="Arial Narrow" w:eastAsia="Arial Narrow" w:hAnsi="Arial Narrow" w:cs="Arial Narrow"/>
      <w:spacing w:val="10"/>
      <w:sz w:val="19"/>
      <w:szCs w:val="19"/>
      <w:shd w:val="clear" w:color="auto" w:fill="FFFFFF"/>
    </w:rPr>
  </w:style>
  <w:style w:type="paragraph" w:customStyle="1" w:styleId="Bodytext20">
    <w:name w:val="Body text (2)"/>
    <w:basedOn w:val="ad"/>
    <w:link w:val="Bodytext2"/>
    <w:qFormat/>
    <w:rsid w:val="009E0A8A"/>
    <w:pPr>
      <w:shd w:val="clear" w:color="auto" w:fill="FFFFFF"/>
      <w:spacing w:line="250" w:lineRule="exact"/>
      <w:ind w:hanging="1080"/>
    </w:pPr>
    <w:rPr>
      <w:rFonts w:ascii="Arial Narrow" w:eastAsia="Arial Narrow" w:hAnsi="Arial Narrow" w:cs="Arial Narrow"/>
      <w:spacing w:val="10"/>
      <w:sz w:val="19"/>
      <w:szCs w:val="19"/>
      <w:lang w:eastAsia="ru-RU"/>
    </w:rPr>
  </w:style>
  <w:style w:type="character" w:customStyle="1" w:styleId="Bodytext2BoldItalicSpacing0pt">
    <w:name w:val="Body text (2) + Bold;Italic;Spacing 0 pt"/>
    <w:rsid w:val="009E0A8A"/>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9E0A8A"/>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f"/>
    <w:rsid w:val="009E0A8A"/>
    <w:rPr>
      <w:sz w:val="18"/>
      <w:szCs w:val="18"/>
      <w:shd w:val="clear" w:color="auto" w:fill="FFFFFF"/>
    </w:rPr>
  </w:style>
  <w:style w:type="paragraph" w:customStyle="1" w:styleId="2f">
    <w:name w:val="Основной текст2"/>
    <w:basedOn w:val="ad"/>
    <w:link w:val="Bodytext"/>
    <w:qFormat/>
    <w:rsid w:val="009E0A8A"/>
    <w:pPr>
      <w:shd w:val="clear" w:color="auto" w:fill="FFFFFF"/>
      <w:spacing w:line="226" w:lineRule="exact"/>
      <w:ind w:firstLine="380"/>
    </w:pPr>
    <w:rPr>
      <w:rFonts w:ascii="Calibri" w:hAnsi="Calibri"/>
      <w:sz w:val="18"/>
      <w:szCs w:val="18"/>
      <w:lang w:eastAsia="ru-RU"/>
    </w:rPr>
  </w:style>
  <w:style w:type="paragraph" w:customStyle="1" w:styleId="xl26">
    <w:name w:val="xl26"/>
    <w:basedOn w:val="ad"/>
    <w:uiPriority w:val="99"/>
    <w:qFormat/>
    <w:rsid w:val="009E0A8A"/>
    <w:pPr>
      <w:spacing w:before="100" w:beforeAutospacing="1" w:after="100" w:afterAutospacing="1" w:line="240" w:lineRule="auto"/>
      <w:jc w:val="right"/>
    </w:pPr>
    <w:rPr>
      <w:rFonts w:eastAsia="Arial Narrow"/>
      <w:szCs w:val="24"/>
      <w:lang w:eastAsia="ru-RU"/>
    </w:rPr>
  </w:style>
  <w:style w:type="paragraph" w:styleId="afffc">
    <w:name w:val="TOC Heading"/>
    <w:basedOn w:val="18"/>
    <w:next w:val="ad"/>
    <w:uiPriority w:val="39"/>
    <w:unhideWhenUsed/>
    <w:qFormat/>
    <w:rsid w:val="009E0A8A"/>
    <w:pPr>
      <w:keepLines/>
      <w:spacing w:before="480" w:after="0" w:line="276" w:lineRule="auto"/>
      <w:jc w:val="both"/>
      <w:outlineLvl w:val="9"/>
    </w:pPr>
    <w:rPr>
      <w:rFonts w:ascii="Cambria" w:eastAsia="Calibri" w:hAnsi="Cambria" w:cs="Times New Roman"/>
      <w:color w:val="365F91"/>
      <w:sz w:val="28"/>
      <w:szCs w:val="28"/>
      <w:lang w:eastAsia="en-US"/>
    </w:rPr>
  </w:style>
  <w:style w:type="character" w:customStyle="1" w:styleId="apple-style-span">
    <w:name w:val="apple-style-span"/>
    <w:basedOn w:val="ae"/>
    <w:rsid w:val="009E0A8A"/>
  </w:style>
  <w:style w:type="paragraph" w:customStyle="1" w:styleId="afffd">
    <w:name w:val="Îáû÷íûé"/>
    <w:qFormat/>
    <w:rsid w:val="009E0A8A"/>
    <w:rPr>
      <w:rFonts w:ascii="Times New Roman" w:eastAsia="Times New Roman" w:hAnsi="Times New Roman"/>
    </w:rPr>
  </w:style>
  <w:style w:type="paragraph" w:customStyle="1" w:styleId="1f0">
    <w:name w:val="Обычный1"/>
    <w:qFormat/>
    <w:rsid w:val="009E0A8A"/>
    <w:pPr>
      <w:snapToGrid w:val="0"/>
    </w:pPr>
    <w:rPr>
      <w:rFonts w:ascii="Times New Roman" w:eastAsia="Times New Roman" w:hAnsi="Times New Roman"/>
      <w:sz w:val="22"/>
    </w:rPr>
  </w:style>
  <w:style w:type="character" w:customStyle="1" w:styleId="120">
    <w:name w:val="Заголовок 1 Знак2"/>
    <w:rsid w:val="009E0A8A"/>
    <w:rPr>
      <w:rFonts w:ascii="Arial" w:hAnsi="Arial" w:cs="Arial"/>
      <w:b/>
      <w:bCs/>
      <w:kern w:val="32"/>
      <w:sz w:val="32"/>
      <w:szCs w:val="32"/>
      <w:lang w:val="ru-RU" w:eastAsia="ru-RU" w:bidi="ar-SA"/>
    </w:rPr>
  </w:style>
  <w:style w:type="paragraph" w:customStyle="1" w:styleId="1f1">
    <w:name w:val="Знак Знак Знак Знак Знак Знак Знак Знак Знак Знак Знак Знак1 Знак Знак Знак Знак Знак Знак Знак Знак Знак Знак Знак Знак Знак"/>
    <w:basedOn w:val="ad"/>
    <w:qFormat/>
    <w:rsid w:val="009E0A8A"/>
    <w:pPr>
      <w:spacing w:after="160" w:line="240" w:lineRule="exact"/>
      <w:jc w:val="left"/>
    </w:pPr>
    <w:rPr>
      <w:rFonts w:ascii="Verdana" w:eastAsia="Times New Roman" w:hAnsi="Verdana"/>
      <w:sz w:val="20"/>
      <w:szCs w:val="20"/>
      <w:lang w:val="en-US"/>
    </w:rPr>
  </w:style>
  <w:style w:type="character" w:customStyle="1" w:styleId="220">
    <w:name w:val="Заголовок 2 Знак2"/>
    <w:rsid w:val="009E0A8A"/>
    <w:rPr>
      <w:rFonts w:ascii="Arial" w:hAnsi="Arial" w:cs="Arial"/>
      <w:b/>
      <w:bCs/>
      <w:i/>
      <w:iCs/>
      <w:sz w:val="28"/>
      <w:szCs w:val="28"/>
      <w:lang w:val="ru-RU" w:eastAsia="ru-RU" w:bidi="ar-SA"/>
    </w:rPr>
  </w:style>
  <w:style w:type="paragraph" w:styleId="afffe">
    <w:name w:val="Block Text"/>
    <w:basedOn w:val="ad"/>
    <w:rsid w:val="009E0A8A"/>
    <w:pPr>
      <w:spacing w:line="240" w:lineRule="auto"/>
      <w:ind w:left="1080" w:right="535"/>
      <w:jc w:val="center"/>
    </w:pPr>
    <w:rPr>
      <w:rFonts w:eastAsia="Times New Roman"/>
      <w:b/>
      <w:bCs/>
      <w:sz w:val="28"/>
      <w:szCs w:val="24"/>
      <w:lang w:eastAsia="ru-RU"/>
    </w:rPr>
  </w:style>
  <w:style w:type="character" w:styleId="affff">
    <w:name w:val="page number"/>
    <w:basedOn w:val="ae"/>
    <w:rsid w:val="009E0A8A"/>
  </w:style>
  <w:style w:type="paragraph" w:customStyle="1" w:styleId="1f2">
    <w:name w:val="заголовок 1"/>
    <w:basedOn w:val="ad"/>
    <w:next w:val="ad"/>
    <w:link w:val="1f3"/>
    <w:qFormat/>
    <w:rsid w:val="009E0A8A"/>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f3">
    <w:name w:val="заголовок 1 Знак"/>
    <w:link w:val="1f2"/>
    <w:rsid w:val="009E0A8A"/>
    <w:rPr>
      <w:rFonts w:ascii="Times New Roman" w:eastAsia="Times New Roman" w:hAnsi="Times New Roman"/>
      <w:b/>
      <w:bCs/>
      <w:sz w:val="24"/>
      <w:szCs w:val="24"/>
    </w:rPr>
  </w:style>
  <w:style w:type="paragraph" w:customStyle="1" w:styleId="310">
    <w:name w:val="Основной текст с отступом 31"/>
    <w:basedOn w:val="ad"/>
    <w:qFormat/>
    <w:rsid w:val="009E0A8A"/>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d"/>
    <w:qFormat/>
    <w:rsid w:val="009E0A8A"/>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d"/>
    <w:qFormat/>
    <w:rsid w:val="009E0A8A"/>
    <w:pPr>
      <w:suppressAutoHyphens/>
      <w:spacing w:line="240" w:lineRule="auto"/>
      <w:ind w:firstLine="567"/>
    </w:pPr>
    <w:rPr>
      <w:rFonts w:eastAsia="Times New Roman"/>
      <w:szCs w:val="24"/>
      <w:lang w:eastAsia="ar-SA"/>
    </w:rPr>
  </w:style>
  <w:style w:type="paragraph" w:customStyle="1" w:styleId="xl29">
    <w:name w:val="xl29"/>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ff0">
    <w:name w:val="FollowedHyperlink"/>
    <w:uiPriority w:val="99"/>
    <w:rsid w:val="009E0A8A"/>
    <w:rPr>
      <w:color w:val="800080"/>
      <w:u w:val="single"/>
    </w:rPr>
  </w:style>
  <w:style w:type="paragraph" w:customStyle="1" w:styleId="xl24">
    <w:name w:val="xl24"/>
    <w:basedOn w:val="ad"/>
    <w:qFormat/>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f4">
    <w:name w:val="Знак1 Знак Знак Знак Знак Знак Знак Знак Знак Знак"/>
    <w:basedOn w:val="ad"/>
    <w:next w:val="26"/>
    <w:autoRedefine/>
    <w:qFormat/>
    <w:rsid w:val="009E0A8A"/>
    <w:pPr>
      <w:spacing w:after="160" w:line="240" w:lineRule="exact"/>
      <w:jc w:val="left"/>
    </w:pPr>
    <w:rPr>
      <w:rFonts w:eastAsia="Times New Roman"/>
      <w:szCs w:val="20"/>
      <w:lang w:val="en-US"/>
    </w:rPr>
  </w:style>
  <w:style w:type="paragraph" w:customStyle="1" w:styleId="affff1">
    <w:name w:val="Основной текст с красной"/>
    <w:basedOn w:val="affa"/>
    <w:qFormat/>
    <w:rsid w:val="009E0A8A"/>
  </w:style>
  <w:style w:type="paragraph" w:customStyle="1" w:styleId="affff2">
    <w:name w:val="Таблица шапка"/>
    <w:basedOn w:val="ad"/>
    <w:qFormat/>
    <w:rsid w:val="009E0A8A"/>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f5">
    <w:name w:val="Основной шрифт абзаца1"/>
    <w:rsid w:val="009E0A8A"/>
  </w:style>
  <w:style w:type="character" w:customStyle="1" w:styleId="affff3">
    <w:name w:val="Символ сноски"/>
    <w:basedOn w:val="1f5"/>
    <w:rsid w:val="009E0A8A"/>
  </w:style>
  <w:style w:type="character" w:customStyle="1" w:styleId="1f6">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
    <w:basedOn w:val="1f5"/>
    <w:rsid w:val="009E0A8A"/>
  </w:style>
  <w:style w:type="character" w:customStyle="1" w:styleId="2f0">
    <w:name w:val="Знак Знак2"/>
    <w:basedOn w:val="1f5"/>
    <w:rsid w:val="009E0A8A"/>
  </w:style>
  <w:style w:type="paragraph" w:styleId="affff4">
    <w:name w:val="List"/>
    <w:basedOn w:val="affa"/>
    <w:link w:val="affff5"/>
    <w:rsid w:val="009E0A8A"/>
    <w:pPr>
      <w:suppressAutoHyphens/>
      <w:spacing w:line="240" w:lineRule="auto"/>
      <w:jc w:val="left"/>
    </w:pPr>
    <w:rPr>
      <w:rFonts w:eastAsia="Times New Roman" w:cs="Tahoma"/>
      <w:szCs w:val="24"/>
      <w:lang w:eastAsia="ar-SA"/>
    </w:rPr>
  </w:style>
  <w:style w:type="paragraph" w:styleId="affff6">
    <w:name w:val="Plain Text"/>
    <w:basedOn w:val="ad"/>
    <w:link w:val="affff7"/>
    <w:uiPriority w:val="99"/>
    <w:rsid w:val="009E0A8A"/>
    <w:pPr>
      <w:spacing w:line="240" w:lineRule="auto"/>
      <w:jc w:val="left"/>
    </w:pPr>
    <w:rPr>
      <w:rFonts w:ascii="Courier New" w:eastAsia="Times New Roman" w:hAnsi="Courier New"/>
      <w:sz w:val="20"/>
      <w:szCs w:val="20"/>
      <w:lang w:eastAsia="ru-RU"/>
    </w:rPr>
  </w:style>
  <w:style w:type="character" w:customStyle="1" w:styleId="affff7">
    <w:name w:val="Текст Знак"/>
    <w:basedOn w:val="ae"/>
    <w:link w:val="affff6"/>
    <w:uiPriority w:val="99"/>
    <w:rsid w:val="009E0A8A"/>
    <w:rPr>
      <w:rFonts w:ascii="Courier New" w:eastAsia="Times New Roman" w:hAnsi="Courier New"/>
    </w:rPr>
  </w:style>
  <w:style w:type="paragraph" w:customStyle="1" w:styleId="affff8">
    <w:name w:val="Таблица подзаголовок"/>
    <w:basedOn w:val="affa"/>
    <w:next w:val="affff1"/>
    <w:qFormat/>
    <w:rsid w:val="009E0A8A"/>
  </w:style>
  <w:style w:type="character" w:customStyle="1" w:styleId="WW8Num5z1">
    <w:name w:val="WW8Num5z1"/>
    <w:rsid w:val="009E0A8A"/>
    <w:rPr>
      <w:rFonts w:ascii="Courier New" w:hAnsi="Courier New" w:cs="Courier New"/>
    </w:rPr>
  </w:style>
  <w:style w:type="paragraph" w:customStyle="1" w:styleId="affff9">
    <w:name w:val="Таблица цифры"/>
    <w:basedOn w:val="ad"/>
    <w:qFormat/>
    <w:rsid w:val="009E0A8A"/>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9E0A8A"/>
    <w:rPr>
      <w:rFonts w:ascii="Courier New" w:hAnsi="Courier New"/>
    </w:rPr>
  </w:style>
  <w:style w:type="paragraph" w:customStyle="1" w:styleId="affffa">
    <w:name w:val="Таблица текст"/>
    <w:basedOn w:val="ad"/>
    <w:qFormat/>
    <w:rsid w:val="009E0A8A"/>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9E0A8A"/>
  </w:style>
  <w:style w:type="character" w:customStyle="1" w:styleId="WW-Absatz-Standardschriftart">
    <w:name w:val="WW-Absatz-Standardschriftart"/>
    <w:rsid w:val="009E0A8A"/>
  </w:style>
  <w:style w:type="character" w:customStyle="1" w:styleId="WW8Num2z0">
    <w:name w:val="WW8Num2z0"/>
    <w:rsid w:val="009E0A8A"/>
    <w:rPr>
      <w:rFonts w:ascii="Symbol" w:hAnsi="Symbol"/>
    </w:rPr>
  </w:style>
  <w:style w:type="character" w:customStyle="1" w:styleId="WW8Num2z1">
    <w:name w:val="WW8Num2z1"/>
    <w:rsid w:val="009E0A8A"/>
    <w:rPr>
      <w:rFonts w:ascii="Courier New" w:hAnsi="Courier New"/>
    </w:rPr>
  </w:style>
  <w:style w:type="character" w:customStyle="1" w:styleId="WW8Num2z2">
    <w:name w:val="WW8Num2z2"/>
    <w:rsid w:val="009E0A8A"/>
    <w:rPr>
      <w:rFonts w:ascii="Wingdings" w:hAnsi="Wingdings"/>
    </w:rPr>
  </w:style>
  <w:style w:type="character" w:customStyle="1" w:styleId="WW8Num5z0">
    <w:name w:val="WW8Num5z0"/>
    <w:rsid w:val="009E0A8A"/>
    <w:rPr>
      <w:rFonts w:ascii="Symbol" w:hAnsi="Symbol"/>
    </w:rPr>
  </w:style>
  <w:style w:type="character" w:customStyle="1" w:styleId="WW8Num5z2">
    <w:name w:val="WW8Num5z2"/>
    <w:rsid w:val="009E0A8A"/>
    <w:rPr>
      <w:rFonts w:ascii="Wingdings" w:hAnsi="Wingdings"/>
    </w:rPr>
  </w:style>
  <w:style w:type="character" w:customStyle="1" w:styleId="WW8Num7z0">
    <w:name w:val="WW8Num7z0"/>
    <w:rsid w:val="009E0A8A"/>
    <w:rPr>
      <w:b/>
    </w:rPr>
  </w:style>
  <w:style w:type="character" w:customStyle="1" w:styleId="WW8Num8z0">
    <w:name w:val="WW8Num8z0"/>
    <w:rsid w:val="009E0A8A"/>
    <w:rPr>
      <w:rFonts w:ascii="Symbol" w:hAnsi="Symbol"/>
    </w:rPr>
  </w:style>
  <w:style w:type="character" w:customStyle="1" w:styleId="WW8Num8z2">
    <w:name w:val="WW8Num8z2"/>
    <w:rsid w:val="009E0A8A"/>
    <w:rPr>
      <w:rFonts w:ascii="Wingdings" w:hAnsi="Wingdings"/>
    </w:rPr>
  </w:style>
  <w:style w:type="character" w:customStyle="1" w:styleId="WW8Num9z0">
    <w:name w:val="WW8Num9z0"/>
    <w:rsid w:val="009E0A8A"/>
    <w:rPr>
      <w:rFonts w:ascii="Symbol" w:hAnsi="Symbol"/>
    </w:rPr>
  </w:style>
  <w:style w:type="character" w:customStyle="1" w:styleId="WW8Num9z1">
    <w:name w:val="WW8Num9z1"/>
    <w:rsid w:val="009E0A8A"/>
    <w:rPr>
      <w:rFonts w:ascii="Courier New" w:hAnsi="Courier New"/>
    </w:rPr>
  </w:style>
  <w:style w:type="character" w:customStyle="1" w:styleId="WW8Num9z2">
    <w:name w:val="WW8Num9z2"/>
    <w:rsid w:val="009E0A8A"/>
    <w:rPr>
      <w:rFonts w:ascii="Wingdings" w:hAnsi="Wingdings"/>
    </w:rPr>
  </w:style>
  <w:style w:type="character" w:customStyle="1" w:styleId="WW8Num10z0">
    <w:name w:val="WW8Num10z0"/>
    <w:rsid w:val="009E0A8A"/>
    <w:rPr>
      <w:rFonts w:ascii="Symbol" w:hAnsi="Symbol"/>
    </w:rPr>
  </w:style>
  <w:style w:type="character" w:customStyle="1" w:styleId="WW8Num10z1">
    <w:name w:val="WW8Num10z1"/>
    <w:rsid w:val="009E0A8A"/>
    <w:rPr>
      <w:rFonts w:ascii="Courier New" w:hAnsi="Courier New" w:cs="Courier New"/>
    </w:rPr>
  </w:style>
  <w:style w:type="character" w:customStyle="1" w:styleId="WW8Num10z2">
    <w:name w:val="WW8Num10z2"/>
    <w:rsid w:val="009E0A8A"/>
    <w:rPr>
      <w:rFonts w:ascii="Wingdings" w:hAnsi="Wingdings"/>
    </w:rPr>
  </w:style>
  <w:style w:type="character" w:customStyle="1" w:styleId="WW8Num11z0">
    <w:name w:val="WW8Num11z0"/>
    <w:rsid w:val="009E0A8A"/>
    <w:rPr>
      <w:rFonts w:ascii="Symbol" w:hAnsi="Symbol"/>
    </w:rPr>
  </w:style>
  <w:style w:type="character" w:customStyle="1" w:styleId="WW8Num11z1">
    <w:name w:val="WW8Num11z1"/>
    <w:rsid w:val="009E0A8A"/>
    <w:rPr>
      <w:rFonts w:ascii="Courier New" w:hAnsi="Courier New"/>
    </w:rPr>
  </w:style>
  <w:style w:type="character" w:customStyle="1" w:styleId="WW8Num11z2">
    <w:name w:val="WW8Num11z2"/>
    <w:rsid w:val="009E0A8A"/>
    <w:rPr>
      <w:rFonts w:ascii="Wingdings" w:hAnsi="Wingdings"/>
    </w:rPr>
  </w:style>
  <w:style w:type="character" w:customStyle="1" w:styleId="WW8Num12z0">
    <w:name w:val="WW8Num12z0"/>
    <w:rsid w:val="009E0A8A"/>
    <w:rPr>
      <w:rFonts w:ascii="Symbol" w:hAnsi="Symbol"/>
    </w:rPr>
  </w:style>
  <w:style w:type="character" w:customStyle="1" w:styleId="WW8Num12z1">
    <w:name w:val="WW8Num12z1"/>
    <w:rsid w:val="009E0A8A"/>
    <w:rPr>
      <w:rFonts w:ascii="Courier New" w:hAnsi="Courier New"/>
    </w:rPr>
  </w:style>
  <w:style w:type="character" w:customStyle="1" w:styleId="WW8Num12z2">
    <w:name w:val="WW8Num12z2"/>
    <w:rsid w:val="009E0A8A"/>
    <w:rPr>
      <w:rFonts w:ascii="Wingdings" w:hAnsi="Wingdings"/>
    </w:rPr>
  </w:style>
  <w:style w:type="character" w:customStyle="1" w:styleId="WW8Num13z0">
    <w:name w:val="WW8Num13z0"/>
    <w:rsid w:val="009E0A8A"/>
    <w:rPr>
      <w:b/>
    </w:rPr>
  </w:style>
  <w:style w:type="character" w:customStyle="1" w:styleId="WW8Num15z0">
    <w:name w:val="WW8Num15z0"/>
    <w:rsid w:val="009E0A8A"/>
    <w:rPr>
      <w:rFonts w:ascii="Symbol" w:hAnsi="Symbol"/>
    </w:rPr>
  </w:style>
  <w:style w:type="character" w:customStyle="1" w:styleId="WW8Num15z1">
    <w:name w:val="WW8Num15z1"/>
    <w:rsid w:val="009E0A8A"/>
    <w:rPr>
      <w:rFonts w:ascii="Courier New" w:hAnsi="Courier New" w:cs="Courier New"/>
    </w:rPr>
  </w:style>
  <w:style w:type="character" w:customStyle="1" w:styleId="WW8Num15z2">
    <w:name w:val="WW8Num15z2"/>
    <w:rsid w:val="009E0A8A"/>
    <w:rPr>
      <w:rFonts w:ascii="Wingdings" w:hAnsi="Wingdings"/>
    </w:rPr>
  </w:style>
  <w:style w:type="character" w:customStyle="1" w:styleId="WW8Num16z0">
    <w:name w:val="WW8Num16z0"/>
    <w:rsid w:val="009E0A8A"/>
    <w:rPr>
      <w:rFonts w:ascii="Symbol" w:hAnsi="Symbol"/>
    </w:rPr>
  </w:style>
  <w:style w:type="character" w:customStyle="1" w:styleId="WW8Num17z0">
    <w:name w:val="WW8Num17z0"/>
    <w:rsid w:val="009E0A8A"/>
    <w:rPr>
      <w:rFonts w:ascii="Symbol" w:hAnsi="Symbol"/>
    </w:rPr>
  </w:style>
  <w:style w:type="character" w:customStyle="1" w:styleId="WW8Num17z1">
    <w:name w:val="WW8Num17z1"/>
    <w:rsid w:val="009E0A8A"/>
    <w:rPr>
      <w:rFonts w:ascii="Courier New" w:hAnsi="Courier New"/>
    </w:rPr>
  </w:style>
  <w:style w:type="character" w:customStyle="1" w:styleId="WW8Num17z2">
    <w:name w:val="WW8Num17z2"/>
    <w:rsid w:val="009E0A8A"/>
    <w:rPr>
      <w:rFonts w:ascii="Wingdings" w:hAnsi="Wingdings"/>
    </w:rPr>
  </w:style>
  <w:style w:type="character" w:customStyle="1" w:styleId="WW8Num18z0">
    <w:name w:val="WW8Num18z0"/>
    <w:rsid w:val="009E0A8A"/>
    <w:rPr>
      <w:rFonts w:ascii="Symbol" w:hAnsi="Symbol"/>
    </w:rPr>
  </w:style>
  <w:style w:type="character" w:customStyle="1" w:styleId="WW8Num18z1">
    <w:name w:val="WW8Num18z1"/>
    <w:rsid w:val="009E0A8A"/>
    <w:rPr>
      <w:rFonts w:ascii="Courier New" w:hAnsi="Courier New"/>
    </w:rPr>
  </w:style>
  <w:style w:type="character" w:customStyle="1" w:styleId="WW8Num18z2">
    <w:name w:val="WW8Num18z2"/>
    <w:rsid w:val="009E0A8A"/>
    <w:rPr>
      <w:rFonts w:ascii="Wingdings" w:hAnsi="Wingdings"/>
    </w:rPr>
  </w:style>
  <w:style w:type="character" w:customStyle="1" w:styleId="WW8Num19z0">
    <w:name w:val="WW8Num19z0"/>
    <w:rsid w:val="009E0A8A"/>
    <w:rPr>
      <w:rFonts w:ascii="Symbol" w:hAnsi="Symbol"/>
    </w:rPr>
  </w:style>
  <w:style w:type="character" w:customStyle="1" w:styleId="WW8Num19z1">
    <w:name w:val="WW8Num19z1"/>
    <w:rsid w:val="009E0A8A"/>
    <w:rPr>
      <w:rFonts w:ascii="Times New Roman" w:eastAsia="Times New Roman" w:hAnsi="Times New Roman" w:cs="Times New Roman"/>
    </w:rPr>
  </w:style>
  <w:style w:type="character" w:customStyle="1" w:styleId="WW8Num19z2">
    <w:name w:val="WW8Num19z2"/>
    <w:rsid w:val="009E0A8A"/>
    <w:rPr>
      <w:rFonts w:ascii="Wingdings" w:hAnsi="Wingdings"/>
    </w:rPr>
  </w:style>
  <w:style w:type="character" w:customStyle="1" w:styleId="WW8Num19z4">
    <w:name w:val="WW8Num19z4"/>
    <w:rsid w:val="009E0A8A"/>
    <w:rPr>
      <w:rFonts w:ascii="Courier New" w:hAnsi="Courier New"/>
    </w:rPr>
  </w:style>
  <w:style w:type="character" w:customStyle="1" w:styleId="WW8Num20z1">
    <w:name w:val="WW8Num20z1"/>
    <w:rsid w:val="009E0A8A"/>
    <w:rPr>
      <w:rFonts w:ascii="Symbol" w:hAnsi="Symbol"/>
    </w:rPr>
  </w:style>
  <w:style w:type="character" w:customStyle="1" w:styleId="WW8Num23z0">
    <w:name w:val="WW8Num23z0"/>
    <w:rsid w:val="009E0A8A"/>
    <w:rPr>
      <w:rFonts w:ascii="Symbol" w:hAnsi="Symbol"/>
    </w:rPr>
  </w:style>
  <w:style w:type="character" w:customStyle="1" w:styleId="WW8Num23z1">
    <w:name w:val="WW8Num23z1"/>
    <w:rsid w:val="009E0A8A"/>
    <w:rPr>
      <w:rFonts w:ascii="Courier New" w:hAnsi="Courier New" w:cs="Courier New"/>
    </w:rPr>
  </w:style>
  <w:style w:type="character" w:customStyle="1" w:styleId="WW8Num23z2">
    <w:name w:val="WW8Num23z2"/>
    <w:rsid w:val="009E0A8A"/>
    <w:rPr>
      <w:rFonts w:ascii="Wingdings" w:hAnsi="Wingdings"/>
    </w:rPr>
  </w:style>
  <w:style w:type="character" w:customStyle="1" w:styleId="WW8Num24z0">
    <w:name w:val="WW8Num24z0"/>
    <w:rsid w:val="009E0A8A"/>
    <w:rPr>
      <w:b w:val="0"/>
    </w:rPr>
  </w:style>
  <w:style w:type="character" w:customStyle="1" w:styleId="WW8Num26z0">
    <w:name w:val="WW8Num26z0"/>
    <w:rsid w:val="009E0A8A"/>
    <w:rPr>
      <w:rFonts w:ascii="Symbol" w:hAnsi="Symbol"/>
    </w:rPr>
  </w:style>
  <w:style w:type="character" w:customStyle="1" w:styleId="WW8Num26z1">
    <w:name w:val="WW8Num26z1"/>
    <w:rsid w:val="009E0A8A"/>
    <w:rPr>
      <w:rFonts w:ascii="Courier New" w:hAnsi="Courier New"/>
    </w:rPr>
  </w:style>
  <w:style w:type="character" w:customStyle="1" w:styleId="WW8Num26z2">
    <w:name w:val="WW8Num26z2"/>
    <w:rsid w:val="009E0A8A"/>
    <w:rPr>
      <w:rFonts w:ascii="Wingdings" w:hAnsi="Wingdings"/>
    </w:rPr>
  </w:style>
  <w:style w:type="character" w:customStyle="1" w:styleId="WW8Num28z0">
    <w:name w:val="WW8Num28z0"/>
    <w:rsid w:val="009E0A8A"/>
    <w:rPr>
      <w:rFonts w:ascii="Symbol" w:hAnsi="Symbol"/>
    </w:rPr>
  </w:style>
  <w:style w:type="character" w:customStyle="1" w:styleId="WW8Num28z1">
    <w:name w:val="WW8Num28z1"/>
    <w:rsid w:val="009E0A8A"/>
    <w:rPr>
      <w:rFonts w:ascii="Courier New" w:hAnsi="Courier New"/>
    </w:rPr>
  </w:style>
  <w:style w:type="character" w:customStyle="1" w:styleId="WW8Num28z2">
    <w:name w:val="WW8Num28z2"/>
    <w:rsid w:val="009E0A8A"/>
    <w:rPr>
      <w:rFonts w:ascii="Wingdings" w:hAnsi="Wingdings"/>
    </w:rPr>
  </w:style>
  <w:style w:type="character" w:customStyle="1" w:styleId="WW8Num30z0">
    <w:name w:val="WW8Num30z0"/>
    <w:rsid w:val="009E0A8A"/>
    <w:rPr>
      <w:b w:val="0"/>
    </w:rPr>
  </w:style>
  <w:style w:type="character" w:customStyle="1" w:styleId="WW8Num31z0">
    <w:name w:val="WW8Num31z0"/>
    <w:rsid w:val="009E0A8A"/>
    <w:rPr>
      <w:rFonts w:ascii="Times New Roman" w:eastAsia="Times New Roman" w:hAnsi="Times New Roman" w:cs="Times New Roman"/>
      <w:b/>
    </w:rPr>
  </w:style>
  <w:style w:type="character" w:customStyle="1" w:styleId="WW8Num31z1">
    <w:name w:val="WW8Num31z1"/>
    <w:rsid w:val="009E0A8A"/>
    <w:rPr>
      <w:rFonts w:ascii="Times New Roman" w:eastAsia="Times New Roman" w:hAnsi="Times New Roman" w:cs="Times New Roman"/>
    </w:rPr>
  </w:style>
  <w:style w:type="character" w:customStyle="1" w:styleId="WW8Num33z0">
    <w:name w:val="WW8Num33z0"/>
    <w:rsid w:val="009E0A8A"/>
    <w:rPr>
      <w:rFonts w:ascii="Symbol" w:hAnsi="Symbol"/>
    </w:rPr>
  </w:style>
  <w:style w:type="character" w:customStyle="1" w:styleId="WW8Num33z1">
    <w:name w:val="WW8Num33z1"/>
    <w:rsid w:val="009E0A8A"/>
    <w:rPr>
      <w:rFonts w:ascii="Courier New" w:hAnsi="Courier New"/>
    </w:rPr>
  </w:style>
  <w:style w:type="character" w:customStyle="1" w:styleId="WW8Num33z2">
    <w:name w:val="WW8Num33z2"/>
    <w:rsid w:val="009E0A8A"/>
    <w:rPr>
      <w:rFonts w:ascii="Wingdings" w:hAnsi="Wingdings"/>
    </w:rPr>
  </w:style>
  <w:style w:type="character" w:customStyle="1" w:styleId="WW8Num36z0">
    <w:name w:val="WW8Num36z0"/>
    <w:rsid w:val="009E0A8A"/>
    <w:rPr>
      <w:rFonts w:ascii="Symbol" w:hAnsi="Symbol"/>
    </w:rPr>
  </w:style>
  <w:style w:type="character" w:customStyle="1" w:styleId="WW8Num36z2">
    <w:name w:val="WW8Num36z2"/>
    <w:rsid w:val="009E0A8A"/>
    <w:rPr>
      <w:rFonts w:ascii="Wingdings" w:hAnsi="Wingdings"/>
    </w:rPr>
  </w:style>
  <w:style w:type="character" w:customStyle="1" w:styleId="WW8Num36z4">
    <w:name w:val="WW8Num36z4"/>
    <w:rsid w:val="009E0A8A"/>
    <w:rPr>
      <w:rFonts w:ascii="Courier New" w:hAnsi="Courier New"/>
    </w:rPr>
  </w:style>
  <w:style w:type="character" w:customStyle="1" w:styleId="WW8Num37z0">
    <w:name w:val="WW8Num37z0"/>
    <w:rsid w:val="009E0A8A"/>
    <w:rPr>
      <w:rFonts w:ascii="Symbol" w:hAnsi="Symbol"/>
    </w:rPr>
  </w:style>
  <w:style w:type="character" w:customStyle="1" w:styleId="WW8Num37z1">
    <w:name w:val="WW8Num37z1"/>
    <w:rsid w:val="009E0A8A"/>
    <w:rPr>
      <w:rFonts w:ascii="Courier New" w:hAnsi="Courier New"/>
    </w:rPr>
  </w:style>
  <w:style w:type="character" w:customStyle="1" w:styleId="WW8Num37z2">
    <w:name w:val="WW8Num37z2"/>
    <w:rsid w:val="009E0A8A"/>
    <w:rPr>
      <w:rFonts w:ascii="Wingdings" w:hAnsi="Wingdings"/>
    </w:rPr>
  </w:style>
  <w:style w:type="character" w:customStyle="1" w:styleId="WW8Num38z0">
    <w:name w:val="WW8Num38z0"/>
    <w:rsid w:val="009E0A8A"/>
    <w:rPr>
      <w:rFonts w:ascii="Symbol" w:hAnsi="Symbol"/>
    </w:rPr>
  </w:style>
  <w:style w:type="character" w:customStyle="1" w:styleId="WW8Num38z1">
    <w:name w:val="WW8Num38z1"/>
    <w:rsid w:val="009E0A8A"/>
    <w:rPr>
      <w:rFonts w:ascii="Courier New" w:hAnsi="Courier New"/>
    </w:rPr>
  </w:style>
  <w:style w:type="character" w:customStyle="1" w:styleId="WW8Num38z2">
    <w:name w:val="WW8Num38z2"/>
    <w:rsid w:val="009E0A8A"/>
    <w:rPr>
      <w:rFonts w:ascii="Wingdings" w:hAnsi="Wingdings"/>
    </w:rPr>
  </w:style>
  <w:style w:type="character" w:customStyle="1" w:styleId="WW8Num39z0">
    <w:name w:val="WW8Num39z0"/>
    <w:rsid w:val="009E0A8A"/>
    <w:rPr>
      <w:rFonts w:ascii="Symbol" w:hAnsi="Symbol"/>
    </w:rPr>
  </w:style>
  <w:style w:type="character" w:customStyle="1" w:styleId="WW8Num39z1">
    <w:name w:val="WW8Num39z1"/>
    <w:rsid w:val="009E0A8A"/>
    <w:rPr>
      <w:rFonts w:ascii="Courier New" w:hAnsi="Courier New"/>
    </w:rPr>
  </w:style>
  <w:style w:type="character" w:customStyle="1" w:styleId="WW8Num39z2">
    <w:name w:val="WW8Num39z2"/>
    <w:rsid w:val="009E0A8A"/>
    <w:rPr>
      <w:rFonts w:ascii="Wingdings" w:hAnsi="Wingdings"/>
    </w:rPr>
  </w:style>
  <w:style w:type="character" w:customStyle="1" w:styleId="affffb">
    <w:name w:val="Символы концевой сноски"/>
    <w:basedOn w:val="1f5"/>
    <w:rsid w:val="009E0A8A"/>
  </w:style>
  <w:style w:type="paragraph" w:customStyle="1" w:styleId="1f7">
    <w:name w:val="Название1"/>
    <w:basedOn w:val="ad"/>
    <w:qFormat/>
    <w:rsid w:val="009E0A8A"/>
    <w:pPr>
      <w:suppressLineNumbers/>
      <w:suppressAutoHyphens/>
      <w:spacing w:before="120" w:after="120" w:line="240" w:lineRule="auto"/>
      <w:jc w:val="left"/>
    </w:pPr>
    <w:rPr>
      <w:rFonts w:eastAsia="Times New Roman" w:cs="Tahoma"/>
      <w:i/>
      <w:iCs/>
      <w:szCs w:val="24"/>
      <w:lang w:eastAsia="ar-SA"/>
    </w:rPr>
  </w:style>
  <w:style w:type="paragraph" w:customStyle="1" w:styleId="1f8">
    <w:name w:val="Указатель1"/>
    <w:basedOn w:val="ad"/>
    <w:qFormat/>
    <w:rsid w:val="009E0A8A"/>
    <w:pPr>
      <w:suppressLineNumbers/>
      <w:suppressAutoHyphens/>
      <w:spacing w:line="240" w:lineRule="auto"/>
      <w:jc w:val="left"/>
    </w:pPr>
    <w:rPr>
      <w:rFonts w:eastAsia="Times New Roman" w:cs="Tahoma"/>
      <w:szCs w:val="24"/>
      <w:lang w:eastAsia="ar-SA"/>
    </w:rPr>
  </w:style>
  <w:style w:type="paragraph" w:customStyle="1" w:styleId="affffc">
    <w:name w:val="Текст в таблице"/>
    <w:basedOn w:val="ad"/>
    <w:qFormat/>
    <w:rsid w:val="009E0A8A"/>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fd">
    <w:name w:val="Цифры в таблице"/>
    <w:basedOn w:val="affffc"/>
    <w:qFormat/>
    <w:rsid w:val="009E0A8A"/>
  </w:style>
  <w:style w:type="paragraph" w:customStyle="1" w:styleId="affffe">
    <w:name w:val="Шапка таблицы"/>
    <w:basedOn w:val="affffc"/>
    <w:qFormat/>
    <w:rsid w:val="009E0A8A"/>
  </w:style>
  <w:style w:type="paragraph" w:customStyle="1" w:styleId="afffff">
    <w:name w:val="Примечание"/>
    <w:basedOn w:val="affff1"/>
    <w:qFormat/>
    <w:rsid w:val="009E0A8A"/>
    <w:pPr>
      <w:suppressAutoHyphens/>
      <w:spacing w:before="120" w:after="20" w:line="240" w:lineRule="auto"/>
      <w:ind w:firstLine="454"/>
    </w:pPr>
    <w:rPr>
      <w:rFonts w:ascii="Arial" w:eastAsia="Times New Roman" w:hAnsi="Arial"/>
      <w:sz w:val="22"/>
      <w:szCs w:val="20"/>
      <w:lang w:eastAsia="ar-SA"/>
    </w:rPr>
  </w:style>
  <w:style w:type="paragraph" w:customStyle="1" w:styleId="afffff0">
    <w:name w:val="Еденицы измерения"/>
    <w:basedOn w:val="ad"/>
    <w:next w:val="ad"/>
    <w:qFormat/>
    <w:rsid w:val="009E0A8A"/>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ff1">
    <w:name w:val="Таблица в том числе"/>
    <w:basedOn w:val="affffa"/>
    <w:next w:val="affffa"/>
    <w:qFormat/>
    <w:rsid w:val="009E0A8A"/>
    <w:pPr>
      <w:keepNext/>
      <w:keepLines/>
      <w:ind w:left="227" w:right="0"/>
    </w:pPr>
  </w:style>
  <w:style w:type="paragraph" w:customStyle="1" w:styleId="1f9">
    <w:name w:val="Схема документа1"/>
    <w:basedOn w:val="ad"/>
    <w:qFormat/>
    <w:rsid w:val="009E0A8A"/>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ff2">
    <w:name w:val="Шапка таблиц"/>
    <w:basedOn w:val="ad"/>
    <w:qFormat/>
    <w:rsid w:val="009E0A8A"/>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ff3">
    <w:name w:val="Таблица еденицы измерения"/>
    <w:basedOn w:val="affffa"/>
    <w:next w:val="affff2"/>
    <w:qFormat/>
    <w:rsid w:val="009E0A8A"/>
    <w:pPr>
      <w:keepNext/>
      <w:keepLines/>
      <w:spacing w:after="120"/>
      <w:ind w:right="284"/>
      <w:jc w:val="right"/>
    </w:pPr>
    <w:rPr>
      <w:rFonts w:ascii="Arial CYR" w:hAnsi="Arial CYR"/>
    </w:rPr>
  </w:style>
  <w:style w:type="paragraph" w:customStyle="1" w:styleId="1fa">
    <w:name w:val="Верхний колонтитул1"/>
    <w:basedOn w:val="ad"/>
    <w:qFormat/>
    <w:rsid w:val="009E0A8A"/>
    <w:pPr>
      <w:tabs>
        <w:tab w:val="center" w:pos="4153"/>
        <w:tab w:val="right" w:pos="8306"/>
      </w:tabs>
      <w:suppressAutoHyphens/>
      <w:spacing w:line="240" w:lineRule="auto"/>
      <w:jc w:val="left"/>
    </w:pPr>
    <w:rPr>
      <w:rFonts w:eastAsia="Times New Roman"/>
      <w:sz w:val="20"/>
      <w:szCs w:val="20"/>
      <w:lang w:eastAsia="ar-SA"/>
    </w:rPr>
  </w:style>
  <w:style w:type="paragraph" w:customStyle="1" w:styleId="213">
    <w:name w:val="Основной текст 21"/>
    <w:basedOn w:val="ad"/>
    <w:qFormat/>
    <w:rsid w:val="009E0A8A"/>
    <w:pPr>
      <w:suppressAutoHyphens/>
      <w:spacing w:after="120" w:line="480" w:lineRule="auto"/>
      <w:jc w:val="left"/>
    </w:pPr>
    <w:rPr>
      <w:rFonts w:eastAsia="Times New Roman"/>
      <w:szCs w:val="24"/>
      <w:lang w:eastAsia="ar-SA"/>
    </w:rPr>
  </w:style>
  <w:style w:type="paragraph" w:customStyle="1" w:styleId="1fb">
    <w:name w:val="Текст1"/>
    <w:basedOn w:val="ad"/>
    <w:qFormat/>
    <w:rsid w:val="009E0A8A"/>
    <w:pPr>
      <w:suppressAutoHyphens/>
      <w:spacing w:line="240" w:lineRule="auto"/>
      <w:jc w:val="left"/>
    </w:pPr>
    <w:rPr>
      <w:rFonts w:ascii="Courier New" w:eastAsia="Times New Roman" w:hAnsi="Courier New"/>
      <w:sz w:val="20"/>
      <w:szCs w:val="20"/>
      <w:lang w:eastAsia="ar-SA"/>
    </w:rPr>
  </w:style>
  <w:style w:type="paragraph" w:customStyle="1" w:styleId="afffff4">
    <w:name w:val="Содержимое таблицы"/>
    <w:basedOn w:val="ad"/>
    <w:qFormat/>
    <w:rsid w:val="009E0A8A"/>
    <w:pPr>
      <w:suppressLineNumbers/>
      <w:suppressAutoHyphens/>
      <w:spacing w:line="240" w:lineRule="auto"/>
      <w:jc w:val="left"/>
    </w:pPr>
    <w:rPr>
      <w:rFonts w:eastAsia="Times New Roman"/>
      <w:szCs w:val="24"/>
      <w:lang w:eastAsia="ar-SA"/>
    </w:rPr>
  </w:style>
  <w:style w:type="paragraph" w:customStyle="1" w:styleId="afffff5">
    <w:name w:val="Содержимое врезки"/>
    <w:basedOn w:val="affa"/>
    <w:qFormat/>
    <w:rsid w:val="009E0A8A"/>
  </w:style>
  <w:style w:type="paragraph" w:customStyle="1" w:styleId="afffff6">
    <w:name w:val="Таблица абзац перед"/>
    <w:basedOn w:val="affff1"/>
    <w:qFormat/>
    <w:rsid w:val="009E0A8A"/>
    <w:pPr>
      <w:keepNext/>
      <w:spacing w:before="240" w:after="240" w:line="240" w:lineRule="auto"/>
      <w:ind w:firstLine="454"/>
    </w:pPr>
    <w:rPr>
      <w:rFonts w:eastAsia="Times New Roman"/>
      <w:sz w:val="18"/>
      <w:szCs w:val="24"/>
      <w:lang w:eastAsia="ru-RU"/>
    </w:rPr>
  </w:style>
  <w:style w:type="paragraph" w:customStyle="1" w:styleId="afffff7">
    <w:name w:val="Таблицы"/>
    <w:basedOn w:val="ad"/>
    <w:qFormat/>
    <w:rsid w:val="009E0A8A"/>
    <w:pPr>
      <w:spacing w:line="240" w:lineRule="auto"/>
      <w:jc w:val="left"/>
    </w:pPr>
    <w:rPr>
      <w:rFonts w:eastAsia="Times New Roman"/>
      <w:sz w:val="22"/>
      <w:szCs w:val="24"/>
      <w:lang w:eastAsia="ru-RU"/>
    </w:rPr>
  </w:style>
  <w:style w:type="paragraph" w:styleId="afffff8">
    <w:name w:val="Document Map"/>
    <w:basedOn w:val="ad"/>
    <w:link w:val="afffff9"/>
    <w:uiPriority w:val="99"/>
    <w:rsid w:val="009E0A8A"/>
    <w:pPr>
      <w:shd w:val="clear" w:color="auto" w:fill="000080"/>
      <w:spacing w:line="240" w:lineRule="auto"/>
      <w:jc w:val="left"/>
    </w:pPr>
    <w:rPr>
      <w:rFonts w:ascii="Tahoma" w:eastAsia="Times New Roman" w:hAnsi="Tahoma" w:cs="Tahoma"/>
      <w:sz w:val="20"/>
      <w:szCs w:val="20"/>
      <w:lang w:eastAsia="ru-RU"/>
    </w:rPr>
  </w:style>
  <w:style w:type="character" w:customStyle="1" w:styleId="afffff9">
    <w:name w:val="Схема документа Знак"/>
    <w:basedOn w:val="ae"/>
    <w:link w:val="afffff8"/>
    <w:uiPriority w:val="99"/>
    <w:rsid w:val="009E0A8A"/>
    <w:rPr>
      <w:rFonts w:ascii="Tahoma" w:eastAsia="Times New Roman" w:hAnsi="Tahoma" w:cs="Tahoma"/>
      <w:shd w:val="clear" w:color="auto" w:fill="000080"/>
    </w:rPr>
  </w:style>
  <w:style w:type="paragraph" w:customStyle="1" w:styleId="3c">
    <w:name w:val="заголовок 3"/>
    <w:basedOn w:val="ad"/>
    <w:next w:val="ad"/>
    <w:qFormat/>
    <w:rsid w:val="009E0A8A"/>
    <w:pPr>
      <w:keepNext/>
      <w:spacing w:line="240" w:lineRule="auto"/>
      <w:jc w:val="center"/>
      <w:outlineLvl w:val="2"/>
    </w:pPr>
    <w:rPr>
      <w:rFonts w:eastAsia="Times New Roman"/>
      <w:b/>
      <w:sz w:val="26"/>
      <w:szCs w:val="20"/>
      <w:lang w:eastAsia="ru-RU"/>
    </w:rPr>
  </w:style>
  <w:style w:type="paragraph" w:customStyle="1" w:styleId="72">
    <w:name w:val="7"/>
    <w:basedOn w:val="ad"/>
    <w:qFormat/>
    <w:rsid w:val="009E0A8A"/>
    <w:pPr>
      <w:spacing w:line="240" w:lineRule="auto"/>
      <w:jc w:val="left"/>
    </w:pPr>
    <w:rPr>
      <w:rFonts w:eastAsia="Times New Roman"/>
      <w:sz w:val="20"/>
      <w:szCs w:val="20"/>
      <w:lang w:eastAsia="ru-RU"/>
    </w:rPr>
  </w:style>
  <w:style w:type="paragraph" w:customStyle="1" w:styleId="1fc">
    <w:name w:val="1"/>
    <w:basedOn w:val="ad"/>
    <w:qFormat/>
    <w:rsid w:val="009E0A8A"/>
    <w:pPr>
      <w:spacing w:line="240" w:lineRule="auto"/>
      <w:jc w:val="left"/>
    </w:pPr>
    <w:rPr>
      <w:rFonts w:eastAsia="Times New Roman"/>
      <w:sz w:val="20"/>
      <w:szCs w:val="20"/>
      <w:lang w:eastAsia="ru-RU"/>
    </w:rPr>
  </w:style>
  <w:style w:type="character" w:customStyle="1" w:styleId="afffffa">
    <w:name w:val="ПЗаг_ГД"/>
    <w:rsid w:val="009E0A8A"/>
    <w:rPr>
      <w:rFonts w:ascii="Times New Roman" w:hAnsi="Times New Roman"/>
      <w:b/>
      <w:i/>
      <w:sz w:val="24"/>
    </w:rPr>
  </w:style>
  <w:style w:type="paragraph" w:customStyle="1" w:styleId="afffffb">
    <w:name w:val="Пример"/>
    <w:basedOn w:val="2c"/>
    <w:autoRedefine/>
    <w:qFormat/>
    <w:rsid w:val="009E0A8A"/>
  </w:style>
  <w:style w:type="paragraph" w:customStyle="1" w:styleId="Ieieeeieiioeooe">
    <w:name w:val="Ie?iee eieiioeooe"/>
    <w:basedOn w:val="ad"/>
    <w:autoRedefine/>
    <w:qFormat/>
    <w:rsid w:val="009E0A8A"/>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d">
    <w:name w:val="Таблица1"/>
    <w:basedOn w:val="ad"/>
    <w:autoRedefine/>
    <w:qFormat/>
    <w:rsid w:val="009E0A8A"/>
    <w:pPr>
      <w:spacing w:line="240" w:lineRule="auto"/>
      <w:jc w:val="left"/>
    </w:pPr>
    <w:rPr>
      <w:rFonts w:ascii="Arial" w:eastAsia="Times New Roman" w:hAnsi="Arial" w:cs="Arial"/>
      <w:kern w:val="28"/>
      <w:sz w:val="22"/>
      <w:lang w:eastAsia="ru-RU"/>
    </w:rPr>
  </w:style>
  <w:style w:type="character" w:customStyle="1" w:styleId="214">
    <w:name w:val="Заголовок 2 Знак1"/>
    <w:aliases w:val="Знак2 Знак Знак1,ГЛАВА Знак Знак"/>
    <w:rsid w:val="009E0A8A"/>
    <w:rPr>
      <w:rFonts w:ascii="Arial" w:hAnsi="Arial" w:cs="Arial"/>
      <w:b/>
      <w:bCs/>
      <w:i/>
      <w:iCs/>
      <w:sz w:val="28"/>
      <w:szCs w:val="28"/>
      <w:lang w:val="ru-RU" w:eastAsia="ru-RU" w:bidi="ar-SA"/>
    </w:rPr>
  </w:style>
  <w:style w:type="character" w:customStyle="1" w:styleId="112">
    <w:name w:val="Заголовок 1 Знак1"/>
    <w:aliases w:val="Заголовок 1 Знак Знак Знак2,Заголовок 1 Знак Знак Знак Знак1"/>
    <w:rsid w:val="009E0A8A"/>
    <w:rPr>
      <w:rFonts w:ascii="Arial" w:hAnsi="Arial" w:cs="Arial"/>
      <w:b/>
      <w:bCs/>
      <w:kern w:val="32"/>
      <w:sz w:val="32"/>
      <w:szCs w:val="32"/>
      <w:lang w:val="ru-RU" w:eastAsia="ru-RU" w:bidi="ar-SA"/>
    </w:rPr>
  </w:style>
  <w:style w:type="paragraph" w:customStyle="1" w:styleId="afffffc">
    <w:name w:val="Знак Знак Знак Знак"/>
    <w:basedOn w:val="ad"/>
    <w:qFormat/>
    <w:rsid w:val="009E0A8A"/>
    <w:pPr>
      <w:spacing w:after="160" w:line="240" w:lineRule="exact"/>
      <w:jc w:val="left"/>
    </w:pPr>
    <w:rPr>
      <w:rFonts w:ascii="Verdana" w:eastAsia="Times New Roman" w:hAnsi="Verdana" w:cs="Verdana"/>
      <w:sz w:val="20"/>
      <w:szCs w:val="20"/>
      <w:lang w:val="en-US"/>
    </w:rPr>
  </w:style>
  <w:style w:type="paragraph" w:customStyle="1" w:styleId="1fe">
    <w:name w:val="Маркированный список 1"/>
    <w:basedOn w:val="ad"/>
    <w:autoRedefine/>
    <w:qFormat/>
    <w:rsid w:val="009E0A8A"/>
    <w:pPr>
      <w:ind w:firstLine="720"/>
    </w:pPr>
    <w:rPr>
      <w:rFonts w:eastAsia="Times New Roman"/>
      <w:szCs w:val="24"/>
      <w:lang w:eastAsia="ru-RU"/>
    </w:rPr>
  </w:style>
  <w:style w:type="paragraph" w:customStyle="1" w:styleId="tt">
    <w:name w:val="tt"/>
    <w:basedOn w:val="ad"/>
    <w:qFormat/>
    <w:rsid w:val="009E0A8A"/>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qFormat/>
    <w:rsid w:val="009E0A8A"/>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d"/>
    <w:qFormat/>
    <w:rsid w:val="009E0A8A"/>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fd">
    <w:name w:val="Таблица_моя"/>
    <w:basedOn w:val="ad"/>
    <w:qFormat/>
    <w:rsid w:val="009E0A8A"/>
    <w:pPr>
      <w:spacing w:line="240" w:lineRule="auto"/>
      <w:jc w:val="left"/>
    </w:pPr>
    <w:rPr>
      <w:rFonts w:ascii="Tahoma" w:eastAsia="Times New Roman" w:hAnsi="Tahoma"/>
      <w:sz w:val="14"/>
      <w:szCs w:val="24"/>
      <w:lang w:eastAsia="ru-RU"/>
    </w:rPr>
  </w:style>
  <w:style w:type="paragraph" w:customStyle="1" w:styleId="afffffe">
    <w:name w:val="Знак Знак Знак Знак Знак Знак Знак Знак Знак Знак Знак Знак Знак Знак"/>
    <w:basedOn w:val="ad"/>
    <w:qFormat/>
    <w:rsid w:val="009E0A8A"/>
    <w:pPr>
      <w:spacing w:after="160" w:line="240" w:lineRule="exact"/>
      <w:jc w:val="left"/>
    </w:pPr>
    <w:rPr>
      <w:rFonts w:ascii="Verdana" w:eastAsia="Times New Roman" w:hAnsi="Verdana" w:cs="Verdana"/>
      <w:szCs w:val="24"/>
      <w:lang w:val="en-US"/>
    </w:rPr>
  </w:style>
  <w:style w:type="paragraph" w:customStyle="1" w:styleId="Style1">
    <w:name w:val="Style1"/>
    <w:basedOn w:val="ad"/>
    <w:qFormat/>
    <w:rsid w:val="009E0A8A"/>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d"/>
    <w:qFormat/>
    <w:rsid w:val="009E0A8A"/>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uiPriority w:val="99"/>
    <w:rsid w:val="009E0A8A"/>
    <w:rPr>
      <w:rFonts w:ascii="Times New Roman" w:hAnsi="Times New Roman" w:cs="Times New Roman"/>
      <w:sz w:val="24"/>
      <w:szCs w:val="24"/>
    </w:rPr>
  </w:style>
  <w:style w:type="paragraph" w:customStyle="1" w:styleId="affffff">
    <w:name w:val="Таблица"/>
    <w:basedOn w:val="ad"/>
    <w:link w:val="affffff0"/>
    <w:autoRedefine/>
    <w:qFormat/>
    <w:rsid w:val="009E0A8A"/>
    <w:pPr>
      <w:spacing w:line="240" w:lineRule="auto"/>
      <w:jc w:val="left"/>
    </w:pPr>
    <w:rPr>
      <w:rFonts w:eastAsia="Times New Roman"/>
      <w:szCs w:val="24"/>
      <w:lang w:eastAsia="ru-RU"/>
    </w:rPr>
  </w:style>
  <w:style w:type="character" w:customStyle="1" w:styleId="TimesNewRoman14pt">
    <w:name w:val="Стиль Times New Roman 14 pt Черный"/>
    <w:rsid w:val="009E0A8A"/>
    <w:rPr>
      <w:rFonts w:ascii="Times New Roman" w:hAnsi="Times New Roman"/>
      <w:color w:val="000000"/>
      <w:spacing w:val="-3"/>
      <w:sz w:val="24"/>
    </w:rPr>
  </w:style>
  <w:style w:type="paragraph" w:customStyle="1" w:styleId="44">
    <w:name w:val="заголовок 4"/>
    <w:basedOn w:val="ad"/>
    <w:next w:val="ad"/>
    <w:qFormat/>
    <w:rsid w:val="009E0A8A"/>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d"/>
    <w:qFormat/>
    <w:rsid w:val="009E0A8A"/>
    <w:pPr>
      <w:spacing w:after="600" w:line="240" w:lineRule="auto"/>
    </w:pPr>
    <w:rPr>
      <w:rFonts w:ascii="NTHarmonica" w:eastAsia="Times New Roman" w:hAnsi="NTHarmonica"/>
      <w:szCs w:val="20"/>
      <w:lang w:eastAsia="ru-RU"/>
    </w:rPr>
  </w:style>
  <w:style w:type="paragraph" w:styleId="2f1">
    <w:name w:val="List 2"/>
    <w:basedOn w:val="ad"/>
    <w:uiPriority w:val="99"/>
    <w:rsid w:val="009E0A8A"/>
    <w:pPr>
      <w:spacing w:line="240" w:lineRule="auto"/>
      <w:ind w:left="566" w:hanging="283"/>
      <w:jc w:val="left"/>
    </w:pPr>
    <w:rPr>
      <w:rFonts w:ascii="Arial" w:eastAsia="Times New Roman" w:hAnsi="Arial" w:cs="Arial"/>
      <w:sz w:val="22"/>
      <w:lang w:eastAsia="ru-RU"/>
    </w:rPr>
  </w:style>
  <w:style w:type="paragraph" w:styleId="2">
    <w:name w:val="List Bullet 2"/>
    <w:basedOn w:val="ad"/>
    <w:autoRedefine/>
    <w:rsid w:val="009E0A8A"/>
    <w:pPr>
      <w:numPr>
        <w:numId w:val="4"/>
      </w:numPr>
      <w:spacing w:line="240" w:lineRule="auto"/>
      <w:jc w:val="left"/>
    </w:pPr>
    <w:rPr>
      <w:rFonts w:ascii="Arial" w:eastAsia="Times New Roman" w:hAnsi="Arial" w:cs="Arial"/>
      <w:sz w:val="22"/>
      <w:lang w:eastAsia="ru-RU"/>
    </w:rPr>
  </w:style>
  <w:style w:type="paragraph" w:styleId="2f2">
    <w:name w:val="List Continue 2"/>
    <w:basedOn w:val="ad"/>
    <w:rsid w:val="009E0A8A"/>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d"/>
    <w:qFormat/>
    <w:rsid w:val="009E0A8A"/>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d"/>
    <w:qFormat/>
    <w:rsid w:val="009E0A8A"/>
    <w:pPr>
      <w:spacing w:after="120" w:line="240" w:lineRule="auto"/>
      <w:ind w:firstLine="709"/>
      <w:jc w:val="left"/>
    </w:pPr>
    <w:rPr>
      <w:rFonts w:eastAsia="Times New Roman"/>
      <w:szCs w:val="20"/>
      <w:lang w:eastAsia="ru-RU"/>
    </w:rPr>
  </w:style>
  <w:style w:type="paragraph" w:styleId="afff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d"/>
    <w:next w:val="ad"/>
    <w:link w:val="2f3"/>
    <w:qFormat/>
    <w:rsid w:val="009E0A8A"/>
    <w:pPr>
      <w:pageBreakBefore/>
      <w:spacing w:after="240" w:line="240" w:lineRule="auto"/>
      <w:ind w:right="91"/>
      <w:jc w:val="center"/>
    </w:pPr>
    <w:rPr>
      <w:rFonts w:eastAsia="Times New Roman"/>
      <w:b/>
      <w:snapToGrid w:val="0"/>
      <w:sz w:val="26"/>
      <w:szCs w:val="20"/>
      <w:lang w:eastAsia="ru-RU"/>
    </w:rPr>
  </w:style>
  <w:style w:type="paragraph" w:customStyle="1" w:styleId="affffff2">
    <w:name w:val="Внутренний адрес"/>
    <w:basedOn w:val="ad"/>
    <w:qFormat/>
    <w:rsid w:val="009E0A8A"/>
    <w:pPr>
      <w:suppressAutoHyphens/>
      <w:spacing w:line="240" w:lineRule="auto"/>
      <w:ind w:left="835" w:right="-360"/>
      <w:jc w:val="left"/>
    </w:pPr>
    <w:rPr>
      <w:rFonts w:eastAsia="Times New Roman"/>
      <w:sz w:val="20"/>
      <w:szCs w:val="20"/>
      <w:lang w:eastAsia="he-IL" w:bidi="he-IL"/>
    </w:rPr>
  </w:style>
  <w:style w:type="paragraph" w:customStyle="1" w:styleId="affffff3">
    <w:name w:val="Текст таблицы"/>
    <w:basedOn w:val="ad"/>
    <w:qFormat/>
    <w:rsid w:val="009E0A8A"/>
    <w:pPr>
      <w:keepLines/>
      <w:spacing w:line="240" w:lineRule="auto"/>
      <w:jc w:val="center"/>
    </w:pPr>
    <w:rPr>
      <w:rFonts w:eastAsia="Times New Roman"/>
      <w:b/>
      <w:szCs w:val="20"/>
      <w:lang w:eastAsia="ru-RU"/>
    </w:rPr>
  </w:style>
  <w:style w:type="paragraph" w:customStyle="1" w:styleId="affffff4">
    <w:name w:val="Знак Знак Знак Знак Знак Знак"/>
    <w:basedOn w:val="ad"/>
    <w:next w:val="18"/>
    <w:rsid w:val="009E0A8A"/>
    <w:pPr>
      <w:spacing w:after="160" w:line="240" w:lineRule="exact"/>
    </w:pPr>
    <w:rPr>
      <w:rFonts w:ascii="Verdana" w:eastAsia="Times New Roman" w:hAnsi="Verdana"/>
      <w:sz w:val="20"/>
      <w:szCs w:val="20"/>
      <w:lang w:val="en-US"/>
    </w:rPr>
  </w:style>
  <w:style w:type="paragraph" w:customStyle="1" w:styleId="1ff">
    <w:name w:val="Знак1 Знак Знак Знак"/>
    <w:basedOn w:val="ad"/>
    <w:qFormat/>
    <w:rsid w:val="009E0A8A"/>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ad"/>
    <w:qFormat/>
    <w:rsid w:val="009E0A8A"/>
    <w:pPr>
      <w:spacing w:after="160" w:line="240" w:lineRule="exact"/>
      <w:jc w:val="left"/>
    </w:pPr>
    <w:rPr>
      <w:rFonts w:ascii="Verdana" w:eastAsia="Times New Roman" w:hAnsi="Verdana"/>
      <w:sz w:val="20"/>
      <w:szCs w:val="20"/>
      <w:lang w:val="en-US"/>
    </w:rPr>
  </w:style>
  <w:style w:type="paragraph" w:customStyle="1" w:styleId="affffff5">
    <w:name w:val="Знак Знак Знак"/>
    <w:basedOn w:val="ad"/>
    <w:qFormat/>
    <w:rsid w:val="009E0A8A"/>
    <w:pPr>
      <w:spacing w:after="160" w:line="240" w:lineRule="exact"/>
      <w:jc w:val="left"/>
    </w:pPr>
    <w:rPr>
      <w:rFonts w:ascii="Verdana" w:eastAsia="Times New Roman" w:hAnsi="Verdana"/>
      <w:sz w:val="20"/>
      <w:szCs w:val="20"/>
      <w:lang w:val="en-US"/>
    </w:rPr>
  </w:style>
  <w:style w:type="character" w:customStyle="1" w:styleId="FontStyle20">
    <w:name w:val="Font Style20"/>
    <w:rsid w:val="009E0A8A"/>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d"/>
    <w:qFormat/>
    <w:rsid w:val="009E0A8A"/>
    <w:pPr>
      <w:spacing w:after="160" w:line="240" w:lineRule="exact"/>
      <w:jc w:val="left"/>
    </w:pPr>
    <w:rPr>
      <w:rFonts w:ascii="Verdana" w:eastAsia="Times New Roman" w:hAnsi="Verdana"/>
      <w:sz w:val="20"/>
      <w:szCs w:val="20"/>
      <w:lang w:val="en-US"/>
    </w:rPr>
  </w:style>
  <w:style w:type="character" w:customStyle="1" w:styleId="45">
    <w:name w:val="Знак Знак4"/>
    <w:rsid w:val="009E0A8A"/>
    <w:rPr>
      <w:rFonts w:ascii="Arial" w:hAnsi="Arial" w:cs="Arial"/>
      <w:b/>
      <w:bCs/>
      <w:kern w:val="32"/>
      <w:sz w:val="32"/>
      <w:szCs w:val="32"/>
      <w:lang w:val="ru-RU" w:eastAsia="ru-RU" w:bidi="ar-SA"/>
    </w:rPr>
  </w:style>
  <w:style w:type="paragraph" w:customStyle="1" w:styleId="1ff0">
    <w:name w:val="Знак1"/>
    <w:basedOn w:val="ad"/>
    <w:rsid w:val="009E0A8A"/>
    <w:pPr>
      <w:spacing w:after="160" w:line="240" w:lineRule="exact"/>
      <w:jc w:val="left"/>
    </w:pPr>
    <w:rPr>
      <w:rFonts w:ascii="Verdana" w:eastAsia="Times New Roman" w:hAnsi="Verdana" w:cs="Verdana"/>
      <w:szCs w:val="24"/>
      <w:lang w:val="en-US"/>
    </w:rPr>
  </w:style>
  <w:style w:type="character" w:customStyle="1" w:styleId="affffff6">
    <w:name w:val="ВерхКолонтитул Знак Знак"/>
    <w:locked/>
    <w:rsid w:val="009E0A8A"/>
    <w:rPr>
      <w:sz w:val="24"/>
      <w:szCs w:val="24"/>
      <w:lang w:val="ru-RU" w:eastAsia="ru-RU" w:bidi="ar-SA"/>
    </w:rPr>
  </w:style>
  <w:style w:type="paragraph" w:styleId="affffff7">
    <w:name w:val="Body Text First Indent"/>
    <w:basedOn w:val="affa"/>
    <w:link w:val="affffff8"/>
    <w:rsid w:val="009E0A8A"/>
    <w:pPr>
      <w:spacing w:line="240" w:lineRule="auto"/>
      <w:ind w:firstLine="210"/>
      <w:jc w:val="left"/>
    </w:pPr>
    <w:rPr>
      <w:rFonts w:eastAsia="Times New Roman"/>
      <w:szCs w:val="24"/>
      <w:lang w:eastAsia="ar-SA"/>
    </w:rPr>
  </w:style>
  <w:style w:type="character" w:customStyle="1" w:styleId="affffff8">
    <w:name w:val="Красная строка Знак"/>
    <w:basedOn w:val="affb"/>
    <w:link w:val="affffff7"/>
    <w:rsid w:val="009E0A8A"/>
    <w:rPr>
      <w:rFonts w:ascii="Times New Roman" w:eastAsia="Times New Roman" w:hAnsi="Times New Roman"/>
      <w:sz w:val="24"/>
      <w:szCs w:val="24"/>
      <w:lang w:eastAsia="ar-SA"/>
    </w:rPr>
  </w:style>
  <w:style w:type="paragraph" w:customStyle="1" w:styleId="Normal">
    <w:name w:val="Normal Знак Знак Знак"/>
    <w:qFormat/>
    <w:rsid w:val="009E0A8A"/>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d"/>
    <w:next w:val="ad"/>
    <w:qFormat/>
    <w:rsid w:val="009E0A8A"/>
    <w:pPr>
      <w:keepNext/>
      <w:widowControl w:val="0"/>
      <w:spacing w:before="120" w:line="200" w:lineRule="exact"/>
    </w:pPr>
    <w:rPr>
      <w:rFonts w:eastAsia="Times New Roman"/>
      <w:b/>
      <w:sz w:val="16"/>
      <w:szCs w:val="20"/>
      <w:lang w:eastAsia="ru-RU"/>
    </w:rPr>
  </w:style>
  <w:style w:type="paragraph" w:customStyle="1" w:styleId="3d">
    <w:name w:val="Знак3"/>
    <w:basedOn w:val="ad"/>
    <w:rsid w:val="009E0A8A"/>
    <w:pPr>
      <w:spacing w:before="120" w:after="160" w:line="240" w:lineRule="exact"/>
    </w:pPr>
    <w:rPr>
      <w:rFonts w:ascii="Verdana" w:eastAsia="Times New Roman" w:hAnsi="Verdana" w:cs="Verdana"/>
      <w:sz w:val="20"/>
      <w:szCs w:val="20"/>
      <w:lang w:val="en-US"/>
    </w:rPr>
  </w:style>
  <w:style w:type="paragraph" w:styleId="affffff9">
    <w:name w:val="No Spacing"/>
    <w:link w:val="affffffa"/>
    <w:uiPriority w:val="99"/>
    <w:qFormat/>
    <w:rsid w:val="009E0A8A"/>
    <w:rPr>
      <w:rFonts w:eastAsia="Times New Roman"/>
      <w:sz w:val="22"/>
      <w:szCs w:val="22"/>
      <w:lang w:eastAsia="en-US"/>
    </w:rPr>
  </w:style>
  <w:style w:type="character" w:customStyle="1" w:styleId="affffffa">
    <w:name w:val="Без интервала Знак"/>
    <w:link w:val="affffff9"/>
    <w:uiPriority w:val="1"/>
    <w:rsid w:val="009E0A8A"/>
    <w:rPr>
      <w:rFonts w:eastAsia="Times New Roman"/>
      <w:sz w:val="22"/>
      <w:szCs w:val="22"/>
      <w:lang w:eastAsia="en-US"/>
    </w:rPr>
  </w:style>
  <w:style w:type="paragraph" w:customStyle="1" w:styleId="western">
    <w:name w:val="western"/>
    <w:basedOn w:val="ad"/>
    <w:qFormat/>
    <w:rsid w:val="009E0A8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e"/>
    <w:rsid w:val="009E0A8A"/>
  </w:style>
  <w:style w:type="paragraph" w:customStyle="1" w:styleId="Standard">
    <w:name w:val="Standard"/>
    <w:qFormat/>
    <w:rsid w:val="009E0A8A"/>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d"/>
    <w:qFormat/>
    <w:rsid w:val="009E0A8A"/>
    <w:pPr>
      <w:spacing w:after="160" w:line="240" w:lineRule="exact"/>
      <w:jc w:val="left"/>
    </w:pPr>
    <w:rPr>
      <w:rFonts w:ascii="Verdana" w:eastAsia="Times New Roman" w:hAnsi="Verdana" w:cs="Verdana"/>
      <w:szCs w:val="24"/>
      <w:lang w:val="en-US"/>
    </w:rPr>
  </w:style>
  <w:style w:type="paragraph" w:customStyle="1" w:styleId="affffffb">
    <w:name w:val="Табличный_заголовки"/>
    <w:basedOn w:val="ad"/>
    <w:qFormat/>
    <w:rsid w:val="009E0A8A"/>
    <w:pPr>
      <w:keepNext/>
      <w:keepLines/>
      <w:spacing w:line="240" w:lineRule="auto"/>
      <w:jc w:val="center"/>
    </w:pPr>
    <w:rPr>
      <w:rFonts w:eastAsia="Times New Roman"/>
      <w:b/>
      <w:sz w:val="22"/>
      <w:lang w:eastAsia="ru-RU"/>
    </w:rPr>
  </w:style>
  <w:style w:type="paragraph" w:customStyle="1" w:styleId="affffffc">
    <w:name w:val="Табличный_центр"/>
    <w:basedOn w:val="ad"/>
    <w:qFormat/>
    <w:rsid w:val="009E0A8A"/>
    <w:pPr>
      <w:spacing w:line="240" w:lineRule="auto"/>
      <w:jc w:val="center"/>
    </w:pPr>
    <w:rPr>
      <w:rFonts w:eastAsia="Times New Roman"/>
      <w:sz w:val="22"/>
      <w:lang w:eastAsia="ru-RU"/>
    </w:rPr>
  </w:style>
  <w:style w:type="character" w:customStyle="1" w:styleId="affff5">
    <w:name w:val="Список Знак"/>
    <w:link w:val="affff4"/>
    <w:rsid w:val="009E0A8A"/>
    <w:rPr>
      <w:rFonts w:ascii="Times New Roman" w:eastAsia="Times New Roman" w:hAnsi="Times New Roman" w:cs="Tahoma"/>
      <w:sz w:val="24"/>
      <w:szCs w:val="24"/>
      <w:lang w:eastAsia="ar-SA"/>
    </w:rPr>
  </w:style>
  <w:style w:type="paragraph" w:customStyle="1" w:styleId="a0">
    <w:name w:val="Список нумерованный"/>
    <w:basedOn w:val="ad"/>
    <w:qFormat/>
    <w:rsid w:val="009E0A8A"/>
    <w:pPr>
      <w:numPr>
        <w:numId w:val="8"/>
      </w:numPr>
      <w:spacing w:before="120" w:line="240" w:lineRule="auto"/>
    </w:pPr>
    <w:rPr>
      <w:rFonts w:eastAsia="Times New Roman"/>
      <w:szCs w:val="24"/>
      <w:lang w:eastAsia="ru-RU"/>
    </w:rPr>
  </w:style>
  <w:style w:type="paragraph" w:customStyle="1" w:styleId="affffffd">
    <w:name w:val="Табличный"/>
    <w:basedOn w:val="ad"/>
    <w:qFormat/>
    <w:rsid w:val="009E0A8A"/>
    <w:pPr>
      <w:keepNext/>
      <w:widowControl w:val="0"/>
      <w:spacing w:before="60" w:after="60" w:line="240" w:lineRule="auto"/>
      <w:jc w:val="center"/>
    </w:pPr>
    <w:rPr>
      <w:rFonts w:eastAsia="Times New Roman"/>
      <w:b/>
      <w:sz w:val="22"/>
      <w:szCs w:val="20"/>
      <w:lang w:eastAsia="ru-RU"/>
    </w:rPr>
  </w:style>
  <w:style w:type="paragraph" w:customStyle="1" w:styleId="affffffe">
    <w:name w:val="Содержание"/>
    <w:basedOn w:val="ad"/>
    <w:qFormat/>
    <w:rsid w:val="009E0A8A"/>
    <w:pPr>
      <w:widowControl w:val="0"/>
      <w:spacing w:before="240" w:after="240" w:line="240" w:lineRule="auto"/>
      <w:jc w:val="center"/>
    </w:pPr>
    <w:rPr>
      <w:rFonts w:eastAsia="Times New Roman"/>
      <w:b/>
      <w:caps/>
      <w:szCs w:val="20"/>
      <w:lang w:eastAsia="ru-RU"/>
    </w:rPr>
  </w:style>
  <w:style w:type="paragraph" w:customStyle="1" w:styleId="afffffff">
    <w:name w:val="Название таблицы"/>
    <w:basedOn w:val="affffff1"/>
    <w:qFormat/>
    <w:rsid w:val="009E0A8A"/>
    <w:pPr>
      <w:keepNext/>
      <w:pageBreakBefore w:val="0"/>
      <w:spacing w:before="120" w:after="120"/>
      <w:ind w:right="0"/>
      <w:jc w:val="left"/>
    </w:pPr>
    <w:rPr>
      <w:bCs/>
      <w:snapToGrid/>
      <w:sz w:val="22"/>
      <w:szCs w:val="22"/>
    </w:rPr>
  </w:style>
  <w:style w:type="paragraph" w:customStyle="1" w:styleId="12">
    <w:name w:val="Список 1)"/>
    <w:basedOn w:val="ad"/>
    <w:qFormat/>
    <w:rsid w:val="009E0A8A"/>
    <w:pPr>
      <w:numPr>
        <w:numId w:val="6"/>
      </w:numPr>
      <w:spacing w:after="60" w:line="240" w:lineRule="auto"/>
    </w:pPr>
    <w:rPr>
      <w:rFonts w:eastAsia="Times New Roman"/>
      <w:szCs w:val="24"/>
      <w:lang w:eastAsia="ru-RU"/>
    </w:rPr>
  </w:style>
  <w:style w:type="paragraph" w:customStyle="1" w:styleId="afffffff0">
    <w:name w:val="Табличный_нумерованный"/>
    <w:basedOn w:val="ad"/>
    <w:link w:val="afffffff1"/>
    <w:qFormat/>
    <w:rsid w:val="009E0A8A"/>
    <w:pPr>
      <w:tabs>
        <w:tab w:val="num" w:pos="340"/>
      </w:tabs>
      <w:spacing w:line="240" w:lineRule="auto"/>
      <w:ind w:firstLine="57"/>
      <w:jc w:val="left"/>
    </w:pPr>
    <w:rPr>
      <w:rFonts w:eastAsia="Times New Roman"/>
      <w:sz w:val="22"/>
      <w:lang w:eastAsia="ru-RU"/>
    </w:rPr>
  </w:style>
  <w:style w:type="character" w:customStyle="1" w:styleId="afffffff1">
    <w:name w:val="Табличный_нумерованный Знак"/>
    <w:link w:val="afffffff0"/>
    <w:rsid w:val="009E0A8A"/>
    <w:rPr>
      <w:rFonts w:ascii="Times New Roman" w:eastAsia="Times New Roman" w:hAnsi="Times New Roman"/>
      <w:sz w:val="22"/>
      <w:szCs w:val="22"/>
    </w:rPr>
  </w:style>
  <w:style w:type="paragraph" w:styleId="afffffff2">
    <w:name w:val="toa heading"/>
    <w:basedOn w:val="ad"/>
    <w:next w:val="ad"/>
    <w:rsid w:val="009E0A8A"/>
    <w:pPr>
      <w:spacing w:before="40" w:after="20" w:line="240" w:lineRule="auto"/>
      <w:jc w:val="center"/>
    </w:pPr>
    <w:rPr>
      <w:rFonts w:eastAsia="Times New Roman"/>
      <w:b/>
      <w:sz w:val="22"/>
      <w:szCs w:val="20"/>
      <w:lang w:eastAsia="ru-RU"/>
    </w:rPr>
  </w:style>
  <w:style w:type="paragraph" w:customStyle="1" w:styleId="ac">
    <w:name w:val="Требования"/>
    <w:basedOn w:val="ad"/>
    <w:qFormat/>
    <w:rsid w:val="009E0A8A"/>
    <w:pPr>
      <w:numPr>
        <w:ilvl w:val="1"/>
        <w:numId w:val="7"/>
      </w:numPr>
      <w:spacing w:before="120" w:after="60" w:line="240" w:lineRule="auto"/>
      <w:ind w:left="0" w:firstLine="567"/>
      <w:outlineLvl w:val="1"/>
    </w:pPr>
    <w:rPr>
      <w:rFonts w:eastAsia="Times New Roman"/>
      <w:bCs/>
      <w:i/>
      <w:iCs/>
      <w:szCs w:val="24"/>
      <w:lang w:eastAsia="ru-RU"/>
    </w:rPr>
  </w:style>
  <w:style w:type="paragraph" w:customStyle="1" w:styleId="a4">
    <w:name w:val="Список а)"/>
    <w:basedOn w:val="affff4"/>
    <w:qFormat/>
    <w:rsid w:val="009E0A8A"/>
    <w:pPr>
      <w:numPr>
        <w:numId w:val="5"/>
      </w:numPr>
      <w:suppressAutoHyphens w:val="0"/>
      <w:spacing w:after="60"/>
      <w:ind w:left="1080" w:hanging="360"/>
      <w:jc w:val="both"/>
    </w:pPr>
    <w:rPr>
      <w:rFonts w:cs="Times New Roman"/>
      <w:snapToGrid w:val="0"/>
      <w:lang w:eastAsia="ru-RU"/>
    </w:rPr>
  </w:style>
  <w:style w:type="paragraph" w:customStyle="1" w:styleId="afffffff3">
    <w:name w:val="Табличный_слева"/>
    <w:basedOn w:val="ad"/>
    <w:qFormat/>
    <w:rsid w:val="009E0A8A"/>
    <w:pPr>
      <w:spacing w:line="240" w:lineRule="auto"/>
      <w:jc w:val="left"/>
    </w:pPr>
    <w:rPr>
      <w:rFonts w:eastAsia="Times New Roman"/>
      <w:sz w:val="22"/>
      <w:lang w:eastAsia="ru-RU"/>
    </w:rPr>
  </w:style>
  <w:style w:type="paragraph" w:customStyle="1" w:styleId="1ff1">
    <w:name w:val="Обычный 1"/>
    <w:basedOn w:val="ad"/>
    <w:next w:val="ad"/>
    <w:semiHidden/>
    <w:qFormat/>
    <w:rsid w:val="009E0A8A"/>
    <w:pPr>
      <w:tabs>
        <w:tab w:val="num" w:pos="360"/>
      </w:tabs>
      <w:spacing w:before="120" w:line="240" w:lineRule="auto"/>
      <w:ind w:left="360" w:hanging="360"/>
    </w:pPr>
    <w:rPr>
      <w:rFonts w:eastAsia="Times New Roman"/>
      <w:szCs w:val="20"/>
      <w:lang w:eastAsia="ru-RU"/>
    </w:rPr>
  </w:style>
  <w:style w:type="paragraph" w:customStyle="1" w:styleId="afffffff4">
    <w:name w:val="Обычный влево"/>
    <w:basedOn w:val="1ff1"/>
    <w:qFormat/>
    <w:rsid w:val="009E0A8A"/>
    <w:pPr>
      <w:tabs>
        <w:tab w:val="clear" w:pos="360"/>
      </w:tabs>
      <w:spacing w:before="0"/>
      <w:ind w:left="0" w:firstLine="0"/>
      <w:jc w:val="left"/>
    </w:pPr>
  </w:style>
  <w:style w:type="paragraph" w:customStyle="1" w:styleId="afffffff5">
    <w:name w:val="Табличный_по ширине"/>
    <w:basedOn w:val="afffffff3"/>
    <w:qFormat/>
    <w:rsid w:val="009E0A8A"/>
    <w:pPr>
      <w:jc w:val="both"/>
    </w:pPr>
  </w:style>
  <w:style w:type="character" w:styleId="afffffff6">
    <w:name w:val="Subtle Emphasis"/>
    <w:uiPriority w:val="19"/>
    <w:qFormat/>
    <w:rsid w:val="009E0A8A"/>
    <w:rPr>
      <w:i/>
      <w:iCs/>
      <w:color w:val="808080"/>
    </w:rPr>
  </w:style>
  <w:style w:type="paragraph" w:styleId="afffffff7">
    <w:name w:val="table of figures"/>
    <w:basedOn w:val="ad"/>
    <w:next w:val="ad"/>
    <w:uiPriority w:val="99"/>
    <w:unhideWhenUsed/>
    <w:rsid w:val="009E0A8A"/>
    <w:pPr>
      <w:ind w:firstLine="709"/>
    </w:pPr>
    <w:rPr>
      <w:rFonts w:eastAsia="Times New Roman"/>
      <w:szCs w:val="24"/>
      <w:lang w:eastAsia="ru-RU"/>
    </w:rPr>
  </w:style>
  <w:style w:type="character" w:styleId="HTML1">
    <w:name w:val="HTML Sample"/>
    <w:uiPriority w:val="99"/>
    <w:rsid w:val="009E0A8A"/>
    <w:rPr>
      <w:rFonts w:ascii="Courier New" w:hAnsi="Courier New" w:cs="Courier New"/>
      <w:lang w:val="ru-RU"/>
    </w:rPr>
  </w:style>
  <w:style w:type="character" w:styleId="HTML2">
    <w:name w:val="HTML Definition"/>
    <w:uiPriority w:val="99"/>
    <w:rsid w:val="009E0A8A"/>
    <w:rPr>
      <w:i/>
      <w:iCs/>
      <w:lang w:val="ru-RU"/>
    </w:rPr>
  </w:style>
  <w:style w:type="character" w:styleId="HTML3">
    <w:name w:val="HTML Variable"/>
    <w:uiPriority w:val="99"/>
    <w:rsid w:val="009E0A8A"/>
    <w:rPr>
      <w:i/>
      <w:iCs/>
      <w:lang w:val="ru-RU"/>
    </w:rPr>
  </w:style>
  <w:style w:type="character" w:styleId="HTML4">
    <w:name w:val="HTML Typewriter"/>
    <w:uiPriority w:val="99"/>
    <w:rsid w:val="009E0A8A"/>
    <w:rPr>
      <w:rFonts w:ascii="Courier New" w:hAnsi="Courier New" w:cs="Courier New"/>
      <w:sz w:val="20"/>
      <w:szCs w:val="20"/>
      <w:lang w:val="ru-RU"/>
    </w:rPr>
  </w:style>
  <w:style w:type="character" w:styleId="HTML5">
    <w:name w:val="HTML Acronym"/>
    <w:uiPriority w:val="99"/>
    <w:rsid w:val="009E0A8A"/>
    <w:rPr>
      <w:lang w:val="ru-RU"/>
    </w:rPr>
  </w:style>
  <w:style w:type="character" w:styleId="HTML6">
    <w:name w:val="HTML Keyboard"/>
    <w:uiPriority w:val="99"/>
    <w:rsid w:val="009E0A8A"/>
    <w:rPr>
      <w:rFonts w:ascii="Courier New" w:hAnsi="Courier New" w:cs="Courier New"/>
      <w:sz w:val="20"/>
      <w:szCs w:val="20"/>
      <w:lang w:val="ru-RU"/>
    </w:rPr>
  </w:style>
  <w:style w:type="character" w:styleId="HTML7">
    <w:name w:val="HTML Code"/>
    <w:uiPriority w:val="99"/>
    <w:rsid w:val="009E0A8A"/>
    <w:rPr>
      <w:rFonts w:ascii="Courier New" w:hAnsi="Courier New" w:cs="Courier New"/>
      <w:sz w:val="20"/>
      <w:szCs w:val="20"/>
      <w:lang w:val="ru-RU"/>
    </w:rPr>
  </w:style>
  <w:style w:type="character" w:styleId="HTML8">
    <w:name w:val="HTML Cite"/>
    <w:uiPriority w:val="99"/>
    <w:rsid w:val="009E0A8A"/>
    <w:rPr>
      <w:i/>
      <w:iCs/>
      <w:lang w:val="ru-RU"/>
    </w:rPr>
  </w:style>
  <w:style w:type="character" w:styleId="afffffff8">
    <w:name w:val="Intense Emphasis"/>
    <w:uiPriority w:val="99"/>
    <w:qFormat/>
    <w:rsid w:val="009E0A8A"/>
    <w:rPr>
      <w:b/>
      <w:bCs/>
      <w:i/>
      <w:iCs/>
      <w:color w:val="4F81BD"/>
      <w:sz w:val="22"/>
      <w:szCs w:val="22"/>
    </w:rPr>
  </w:style>
  <w:style w:type="character" w:styleId="afffffff9">
    <w:name w:val="Subtle Reference"/>
    <w:uiPriority w:val="99"/>
    <w:qFormat/>
    <w:rsid w:val="009E0A8A"/>
    <w:rPr>
      <w:color w:val="auto"/>
      <w:u w:val="single"/>
    </w:rPr>
  </w:style>
  <w:style w:type="character" w:styleId="afffffffa">
    <w:name w:val="Book Title"/>
    <w:uiPriority w:val="99"/>
    <w:qFormat/>
    <w:rsid w:val="009E0A8A"/>
    <w:rPr>
      <w:rFonts w:ascii="Cambria" w:eastAsia="Times New Roman" w:hAnsi="Cambria" w:cs="Times New Roman"/>
      <w:b/>
      <w:bCs/>
      <w:i/>
      <w:iCs/>
      <w:color w:val="auto"/>
    </w:rPr>
  </w:style>
  <w:style w:type="paragraph" w:styleId="afffffffb">
    <w:name w:val="Signature"/>
    <w:basedOn w:val="ad"/>
    <w:link w:val="afffffffc"/>
    <w:rsid w:val="009E0A8A"/>
    <w:pPr>
      <w:suppressAutoHyphens/>
      <w:spacing w:line="240" w:lineRule="auto"/>
      <w:ind w:left="4252" w:firstLine="709"/>
    </w:pPr>
    <w:rPr>
      <w:rFonts w:ascii="Arial" w:eastAsia="Times New Roman" w:hAnsi="Arial" w:cs="Arial"/>
      <w:spacing w:val="-5"/>
      <w:sz w:val="20"/>
      <w:szCs w:val="20"/>
      <w:lang w:eastAsia="ar-SA"/>
    </w:rPr>
  </w:style>
  <w:style w:type="character" w:customStyle="1" w:styleId="afffffffc">
    <w:name w:val="Подпись Знак"/>
    <w:basedOn w:val="ae"/>
    <w:link w:val="afffffffb"/>
    <w:uiPriority w:val="99"/>
    <w:rsid w:val="009E0A8A"/>
    <w:rPr>
      <w:rFonts w:ascii="Arial" w:eastAsia="Times New Roman" w:hAnsi="Arial" w:cs="Arial"/>
      <w:spacing w:val="-5"/>
      <w:lang w:eastAsia="ar-SA"/>
    </w:rPr>
  </w:style>
  <w:style w:type="paragraph" w:styleId="afffffffd">
    <w:name w:val="E-mail Signature"/>
    <w:basedOn w:val="ad"/>
    <w:link w:val="afffffffe"/>
    <w:uiPriority w:val="99"/>
    <w:rsid w:val="009E0A8A"/>
    <w:pPr>
      <w:suppressAutoHyphens/>
      <w:spacing w:line="240" w:lineRule="auto"/>
      <w:ind w:left="1080" w:firstLine="709"/>
    </w:pPr>
    <w:rPr>
      <w:rFonts w:ascii="Arial" w:eastAsia="Times New Roman" w:hAnsi="Arial" w:cs="Arial"/>
      <w:spacing w:val="-5"/>
      <w:sz w:val="20"/>
      <w:szCs w:val="20"/>
      <w:lang w:eastAsia="ar-SA"/>
    </w:rPr>
  </w:style>
  <w:style w:type="character" w:customStyle="1" w:styleId="afffffffe">
    <w:name w:val="Электронная подпись Знак"/>
    <w:basedOn w:val="ae"/>
    <w:link w:val="afffffffd"/>
    <w:uiPriority w:val="99"/>
    <w:rsid w:val="009E0A8A"/>
    <w:rPr>
      <w:rFonts w:ascii="Arial" w:eastAsia="Times New Roman" w:hAnsi="Arial" w:cs="Arial"/>
      <w:spacing w:val="-5"/>
      <w:lang w:eastAsia="ar-SA"/>
    </w:rPr>
  </w:style>
  <w:style w:type="paragraph" w:styleId="HTML9">
    <w:name w:val="HTML Address"/>
    <w:basedOn w:val="ad"/>
    <w:link w:val="HTMLa"/>
    <w:uiPriority w:val="99"/>
    <w:rsid w:val="009E0A8A"/>
    <w:pPr>
      <w:suppressAutoHyphens/>
      <w:spacing w:line="240" w:lineRule="auto"/>
      <w:ind w:left="1080" w:firstLine="709"/>
    </w:pPr>
    <w:rPr>
      <w:rFonts w:ascii="Arial" w:eastAsia="Times New Roman" w:hAnsi="Arial" w:cs="Arial"/>
      <w:i/>
      <w:iCs/>
      <w:spacing w:val="-5"/>
      <w:sz w:val="20"/>
      <w:szCs w:val="20"/>
      <w:lang w:eastAsia="ar-SA"/>
    </w:rPr>
  </w:style>
  <w:style w:type="character" w:customStyle="1" w:styleId="HTMLa">
    <w:name w:val="Адрес HTML Знак"/>
    <w:basedOn w:val="ae"/>
    <w:link w:val="HTML9"/>
    <w:uiPriority w:val="99"/>
    <w:rsid w:val="009E0A8A"/>
    <w:rPr>
      <w:rFonts w:ascii="Arial" w:eastAsia="Times New Roman" w:hAnsi="Arial" w:cs="Arial"/>
      <w:i/>
      <w:iCs/>
      <w:spacing w:val="-5"/>
      <w:lang w:eastAsia="ar-SA"/>
    </w:rPr>
  </w:style>
  <w:style w:type="paragraph" w:styleId="affffffff">
    <w:name w:val="envelope address"/>
    <w:basedOn w:val="ad"/>
    <w:uiPriority w:val="99"/>
    <w:rsid w:val="009E0A8A"/>
    <w:pPr>
      <w:suppressAutoHyphens/>
      <w:spacing w:line="240" w:lineRule="auto"/>
      <w:ind w:left="2880" w:firstLine="709"/>
    </w:pPr>
    <w:rPr>
      <w:rFonts w:ascii="Arial" w:eastAsia="Times New Roman" w:hAnsi="Arial" w:cs="Arial"/>
      <w:spacing w:val="-5"/>
      <w:sz w:val="28"/>
      <w:szCs w:val="28"/>
      <w:lang w:eastAsia="ar-SA"/>
    </w:rPr>
  </w:style>
  <w:style w:type="paragraph" w:styleId="2f4">
    <w:name w:val="Quote"/>
    <w:basedOn w:val="ad"/>
    <w:next w:val="ad"/>
    <w:link w:val="2f5"/>
    <w:uiPriority w:val="99"/>
    <w:qFormat/>
    <w:rsid w:val="009E0A8A"/>
    <w:pPr>
      <w:suppressAutoHyphens/>
      <w:spacing w:line="240" w:lineRule="auto"/>
      <w:jc w:val="left"/>
    </w:pPr>
    <w:rPr>
      <w:rFonts w:ascii="Cambria" w:eastAsia="Times New Roman" w:hAnsi="Cambria"/>
      <w:i/>
      <w:iCs/>
      <w:color w:val="5A5A5A"/>
      <w:szCs w:val="24"/>
      <w:lang w:val="en-US" w:bidi="en-US"/>
    </w:rPr>
  </w:style>
  <w:style w:type="character" w:customStyle="1" w:styleId="2f5">
    <w:name w:val="Цитата 2 Знак"/>
    <w:basedOn w:val="ae"/>
    <w:link w:val="2f4"/>
    <w:uiPriority w:val="99"/>
    <w:rsid w:val="009E0A8A"/>
    <w:rPr>
      <w:rFonts w:ascii="Cambria" w:eastAsia="Times New Roman" w:hAnsi="Cambria"/>
      <w:i/>
      <w:iCs/>
      <w:color w:val="5A5A5A"/>
      <w:sz w:val="24"/>
      <w:szCs w:val="24"/>
      <w:lang w:val="en-US" w:eastAsia="en-US" w:bidi="en-US"/>
    </w:rPr>
  </w:style>
  <w:style w:type="paragraph" w:styleId="affffffff0">
    <w:name w:val="Intense Quote"/>
    <w:basedOn w:val="ad"/>
    <w:next w:val="ad"/>
    <w:link w:val="affffffff1"/>
    <w:uiPriority w:val="99"/>
    <w:qFormat/>
    <w:rsid w:val="009E0A8A"/>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jc w:val="left"/>
    </w:pPr>
    <w:rPr>
      <w:rFonts w:ascii="Cambria" w:eastAsia="Times New Roman" w:hAnsi="Cambria"/>
      <w:i/>
      <w:iCs/>
      <w:color w:val="FFFEFF"/>
      <w:szCs w:val="24"/>
      <w:lang w:val="en-US" w:bidi="en-US"/>
    </w:rPr>
  </w:style>
  <w:style w:type="character" w:customStyle="1" w:styleId="affffffff1">
    <w:name w:val="Выделенная цитата Знак"/>
    <w:basedOn w:val="ae"/>
    <w:link w:val="affffffff0"/>
    <w:uiPriority w:val="99"/>
    <w:rsid w:val="009E0A8A"/>
    <w:rPr>
      <w:rFonts w:ascii="Cambria" w:eastAsia="Times New Roman" w:hAnsi="Cambria"/>
      <w:i/>
      <w:iCs/>
      <w:color w:val="FFFEFF"/>
      <w:sz w:val="24"/>
      <w:szCs w:val="24"/>
      <w:shd w:val="clear" w:color="auto" w:fill="4F81BD"/>
      <w:lang w:val="en-US" w:eastAsia="en-US" w:bidi="en-US"/>
    </w:rPr>
  </w:style>
  <w:style w:type="paragraph" w:customStyle="1" w:styleId="24">
    <w:name w:val="_ЗАГОЛОВОК 2"/>
    <w:basedOn w:val="ad"/>
    <w:autoRedefine/>
    <w:qFormat/>
    <w:rsid w:val="009E0A8A"/>
    <w:pPr>
      <w:keepNext/>
      <w:numPr>
        <w:ilvl w:val="1"/>
        <w:numId w:val="9"/>
      </w:numPr>
      <w:tabs>
        <w:tab w:val="left" w:pos="1134"/>
      </w:tabs>
      <w:spacing w:before="120" w:after="120" w:line="240" w:lineRule="auto"/>
    </w:pPr>
    <w:rPr>
      <w:rFonts w:eastAsia="Times New Roman"/>
      <w:b/>
      <w:lang w:eastAsia="ru-RU"/>
    </w:rPr>
  </w:style>
  <w:style w:type="paragraph" w:customStyle="1" w:styleId="31">
    <w:name w:val="_ЗАГОЛОВОК 3"/>
    <w:basedOn w:val="ad"/>
    <w:autoRedefine/>
    <w:qFormat/>
    <w:rsid w:val="009E0A8A"/>
    <w:pPr>
      <w:numPr>
        <w:ilvl w:val="2"/>
        <w:numId w:val="9"/>
      </w:numPr>
      <w:spacing w:line="240" w:lineRule="auto"/>
    </w:pPr>
    <w:rPr>
      <w:rFonts w:eastAsia="Times New Roman"/>
      <w:i/>
      <w:color w:val="000000"/>
      <w:u w:val="single"/>
      <w:lang w:eastAsia="ru-RU"/>
    </w:rPr>
  </w:style>
  <w:style w:type="paragraph" w:customStyle="1" w:styleId="Sc">
    <w:name w:val="S_Обычный в таблице"/>
    <w:basedOn w:val="ad"/>
    <w:link w:val="Sd"/>
    <w:qFormat/>
    <w:rsid w:val="009E0A8A"/>
    <w:pPr>
      <w:jc w:val="center"/>
    </w:pPr>
    <w:rPr>
      <w:rFonts w:eastAsia="Times New Roman"/>
      <w:szCs w:val="24"/>
      <w:lang w:eastAsia="ru-RU"/>
    </w:rPr>
  </w:style>
  <w:style w:type="character" w:customStyle="1" w:styleId="Sd">
    <w:name w:val="S_Обычный в таблице Знак"/>
    <w:link w:val="Sc"/>
    <w:rsid w:val="009E0A8A"/>
    <w:rPr>
      <w:rFonts w:ascii="Times New Roman" w:eastAsia="Times New Roman" w:hAnsi="Times New Roman"/>
      <w:sz w:val="24"/>
      <w:szCs w:val="24"/>
    </w:rPr>
  </w:style>
  <w:style w:type="paragraph" w:customStyle="1" w:styleId="46">
    <w:name w:val="Стиль 4"/>
    <w:basedOn w:val="40"/>
    <w:link w:val="47"/>
    <w:qFormat/>
    <w:rsid w:val="009E0A8A"/>
    <w:pPr>
      <w:suppressAutoHyphens/>
      <w:spacing w:before="200"/>
      <w:ind w:firstLine="709"/>
    </w:pPr>
    <w:rPr>
      <w:rFonts w:ascii="Times New Roman" w:eastAsia="Times New Roman" w:hAnsi="Times New Roman" w:cs="Times New Roman"/>
      <w:b/>
      <w:bCs/>
      <w:i w:val="0"/>
      <w:color w:val="auto"/>
      <w:lang w:val="x-none"/>
    </w:rPr>
  </w:style>
  <w:style w:type="character" w:customStyle="1" w:styleId="47">
    <w:name w:val="Стиль 4 Знак"/>
    <w:link w:val="46"/>
    <w:rsid w:val="009E0A8A"/>
    <w:rPr>
      <w:rFonts w:ascii="Times New Roman" w:eastAsia="Times New Roman" w:hAnsi="Times New Roman"/>
      <w:b/>
      <w:bCs/>
      <w:iCs/>
      <w:sz w:val="24"/>
      <w:szCs w:val="22"/>
      <w:lang w:val="x-none" w:eastAsia="en-US"/>
    </w:rPr>
  </w:style>
  <w:style w:type="paragraph" w:customStyle="1" w:styleId="affffffff2">
    <w:name w:val="Знак"/>
    <w:basedOn w:val="ad"/>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215">
    <w:name w:val="Основной текст с отступом 2 Знак1"/>
    <w:aliases w:val="Основной текст с отступом 2 Знак Знак,Знак Знак Знак Знак Знак Знак Знак1,Знак Зн Знак1"/>
    <w:rsid w:val="009E0A8A"/>
    <w:rPr>
      <w:sz w:val="24"/>
      <w:szCs w:val="24"/>
      <w:lang w:val="ru-RU" w:eastAsia="ru-RU" w:bidi="ar-SA"/>
    </w:rPr>
  </w:style>
  <w:style w:type="paragraph" w:customStyle="1" w:styleId="affffffff3">
    <w:name w:val="Письмо"/>
    <w:basedOn w:val="ad"/>
    <w:qFormat/>
    <w:rsid w:val="009E0A8A"/>
    <w:pPr>
      <w:spacing w:line="240" w:lineRule="auto"/>
      <w:ind w:firstLine="709"/>
    </w:pPr>
    <w:rPr>
      <w:rFonts w:eastAsia="Times New Roman"/>
      <w:sz w:val="28"/>
      <w:szCs w:val="24"/>
      <w:lang w:eastAsia="ru-RU"/>
    </w:rPr>
  </w:style>
  <w:style w:type="paragraph" w:customStyle="1" w:styleId="231">
    <w:name w:val="Основной текст с отступом 23"/>
    <w:basedOn w:val="ad"/>
    <w:qFormat/>
    <w:rsid w:val="009E0A8A"/>
    <w:pPr>
      <w:overflowPunct w:val="0"/>
      <w:autoSpaceDE w:val="0"/>
      <w:autoSpaceDN w:val="0"/>
      <w:adjustRightInd w:val="0"/>
      <w:spacing w:before="120" w:line="240" w:lineRule="auto"/>
      <w:ind w:firstLine="709"/>
    </w:pPr>
    <w:rPr>
      <w:rFonts w:eastAsia="Times New Roman"/>
      <w:szCs w:val="20"/>
      <w:lang w:eastAsia="ru-RU"/>
    </w:rPr>
  </w:style>
  <w:style w:type="paragraph" w:customStyle="1" w:styleId="232">
    <w:name w:val="Основной текст 23"/>
    <w:basedOn w:val="ad"/>
    <w:qFormat/>
    <w:rsid w:val="009E0A8A"/>
    <w:pPr>
      <w:overflowPunct w:val="0"/>
      <w:autoSpaceDE w:val="0"/>
      <w:autoSpaceDN w:val="0"/>
      <w:adjustRightInd w:val="0"/>
      <w:spacing w:before="120" w:line="240" w:lineRule="auto"/>
      <w:ind w:firstLine="709"/>
    </w:pPr>
    <w:rPr>
      <w:rFonts w:eastAsia="Times New Roman"/>
      <w:szCs w:val="20"/>
      <w:lang w:eastAsia="ru-RU"/>
    </w:rPr>
  </w:style>
  <w:style w:type="character" w:customStyle="1" w:styleId="212pt">
    <w:name w:val="Заголовок 2 + 12 pt Знак Знак"/>
    <w:link w:val="212pt0"/>
    <w:locked/>
    <w:rsid w:val="009E0A8A"/>
    <w:rPr>
      <w:b/>
      <w:bCs/>
      <w:sz w:val="24"/>
    </w:rPr>
  </w:style>
  <w:style w:type="paragraph" w:customStyle="1" w:styleId="212pt0">
    <w:name w:val="Заголовок 2 + 12 pt Знак"/>
    <w:basedOn w:val="ad"/>
    <w:next w:val="ad"/>
    <w:link w:val="212pt"/>
    <w:autoRedefine/>
    <w:qFormat/>
    <w:rsid w:val="009E0A8A"/>
    <w:pPr>
      <w:keepNext/>
      <w:spacing w:line="240" w:lineRule="auto"/>
      <w:jc w:val="center"/>
      <w:outlineLvl w:val="0"/>
    </w:pPr>
    <w:rPr>
      <w:rFonts w:ascii="Calibri" w:hAnsi="Calibri"/>
      <w:b/>
      <w:bCs/>
      <w:szCs w:val="20"/>
      <w:lang w:eastAsia="ru-RU"/>
    </w:rPr>
  </w:style>
  <w:style w:type="paragraph" w:customStyle="1" w:styleId="212pt1">
    <w:name w:val="Заголовок 2 + 12 pt"/>
    <w:basedOn w:val="ad"/>
    <w:next w:val="ad"/>
    <w:autoRedefine/>
    <w:qFormat/>
    <w:rsid w:val="009E0A8A"/>
    <w:pPr>
      <w:keepNext/>
      <w:spacing w:line="240" w:lineRule="auto"/>
      <w:jc w:val="center"/>
      <w:outlineLvl w:val="0"/>
    </w:pPr>
    <w:rPr>
      <w:rFonts w:eastAsia="Times New Roman"/>
      <w:bCs/>
      <w:sz w:val="28"/>
      <w:szCs w:val="28"/>
      <w:lang w:eastAsia="ru-RU"/>
    </w:rPr>
  </w:style>
  <w:style w:type="paragraph" w:customStyle="1" w:styleId="2TimesNewRoman">
    <w:name w:val="Стиль Заголовок 2 + Times New Roman по центру"/>
    <w:basedOn w:val="26"/>
    <w:next w:val="affa"/>
    <w:autoRedefine/>
    <w:qFormat/>
    <w:rsid w:val="009E0A8A"/>
    <w:pPr>
      <w:keepLines w:val="0"/>
      <w:spacing w:before="240" w:after="60" w:line="240" w:lineRule="auto"/>
      <w:ind w:left="1702"/>
      <w:jc w:val="center"/>
    </w:pPr>
    <w:rPr>
      <w:rFonts w:ascii="Times New Roman" w:eastAsia="Times New Roman" w:hAnsi="Times New Roman" w:cs="Times New Roman"/>
      <w:bCs/>
      <w:iCs/>
      <w:color w:val="auto"/>
      <w:sz w:val="28"/>
      <w:szCs w:val="20"/>
      <w:lang w:eastAsia="ru-RU"/>
    </w:rPr>
  </w:style>
  <w:style w:type="paragraph" w:customStyle="1" w:styleId="affffffff4">
    <w:name w:val="Краткий обратный адрес"/>
    <w:basedOn w:val="ad"/>
    <w:qFormat/>
    <w:rsid w:val="009E0A8A"/>
    <w:pPr>
      <w:overflowPunct w:val="0"/>
      <w:autoSpaceDE w:val="0"/>
      <w:autoSpaceDN w:val="0"/>
      <w:adjustRightInd w:val="0"/>
      <w:spacing w:line="240" w:lineRule="auto"/>
      <w:jc w:val="left"/>
    </w:pPr>
    <w:rPr>
      <w:rFonts w:eastAsia="Times New Roman"/>
      <w:szCs w:val="20"/>
      <w:lang w:eastAsia="ru-RU"/>
    </w:rPr>
  </w:style>
  <w:style w:type="paragraph" w:customStyle="1" w:styleId="PP">
    <w:name w:val="Строка PP"/>
    <w:basedOn w:val="afffffffb"/>
    <w:qFormat/>
    <w:rsid w:val="009E0A8A"/>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6">
    <w:name w:val="Текст2"/>
    <w:basedOn w:val="ad"/>
    <w:qFormat/>
    <w:rsid w:val="009E0A8A"/>
    <w:pPr>
      <w:spacing w:line="240" w:lineRule="auto"/>
      <w:ind w:firstLine="709"/>
    </w:pPr>
    <w:rPr>
      <w:rFonts w:eastAsia="Times New Roman"/>
      <w:szCs w:val="20"/>
      <w:lang w:eastAsia="ru-RU"/>
    </w:rPr>
  </w:style>
  <w:style w:type="paragraph" w:customStyle="1" w:styleId="Iauiue">
    <w:name w:val="Iau?iue"/>
    <w:qFormat/>
    <w:rsid w:val="009E0A8A"/>
    <w:pPr>
      <w:overflowPunct w:val="0"/>
      <w:autoSpaceDE w:val="0"/>
      <w:autoSpaceDN w:val="0"/>
      <w:adjustRightInd w:val="0"/>
      <w:ind w:firstLine="1134"/>
      <w:jc w:val="both"/>
    </w:pPr>
    <w:rPr>
      <w:rFonts w:ascii="HelvDL" w:eastAsia="Times New Roman" w:hAnsi="HelvDL"/>
      <w:sz w:val="24"/>
    </w:rPr>
  </w:style>
  <w:style w:type="paragraph" w:customStyle="1" w:styleId="xl25">
    <w:name w:val="xl25"/>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xl27">
    <w:name w:val="xl27"/>
    <w:basedOn w:val="ad"/>
    <w:qFormat/>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28">
    <w:name w:val="xl28"/>
    <w:basedOn w:val="ad"/>
    <w:rsid w:val="009E0A8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0">
    <w:name w:val="xl30"/>
    <w:basedOn w:val="ad"/>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1">
    <w:name w:val="xl31"/>
    <w:basedOn w:val="ad"/>
    <w:qFormat/>
    <w:rsid w:val="009E0A8A"/>
    <w:pPr>
      <w:pBdr>
        <w:left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2">
    <w:name w:val="xl32"/>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3">
    <w:name w:val="xl33"/>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4">
    <w:name w:val="xl34"/>
    <w:basedOn w:val="ad"/>
    <w:qFormat/>
    <w:rsid w:val="009E0A8A"/>
    <w:pPr>
      <w:spacing w:before="100" w:beforeAutospacing="1" w:after="100" w:afterAutospacing="1" w:line="240" w:lineRule="auto"/>
      <w:jc w:val="left"/>
    </w:pPr>
    <w:rPr>
      <w:rFonts w:eastAsia="Times New Roman"/>
      <w:b/>
      <w:bCs/>
      <w:szCs w:val="24"/>
      <w:lang w:eastAsia="ru-RU"/>
    </w:rPr>
  </w:style>
  <w:style w:type="paragraph" w:customStyle="1" w:styleId="xl35">
    <w:name w:val="xl35"/>
    <w:basedOn w:val="ad"/>
    <w:qFormat/>
    <w:rsid w:val="009E0A8A"/>
    <w:pPr>
      <w:spacing w:before="100" w:beforeAutospacing="1" w:after="100" w:afterAutospacing="1" w:line="240" w:lineRule="auto"/>
      <w:jc w:val="center"/>
    </w:pPr>
    <w:rPr>
      <w:rFonts w:eastAsia="Times New Roman"/>
      <w:b/>
      <w:bCs/>
      <w:szCs w:val="24"/>
      <w:lang w:eastAsia="ru-RU"/>
    </w:rPr>
  </w:style>
  <w:style w:type="paragraph" w:customStyle="1" w:styleId="xl36">
    <w:name w:val="xl36"/>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7">
    <w:name w:val="xl37"/>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8">
    <w:name w:val="xl38"/>
    <w:basedOn w:val="ad"/>
    <w:qFormat/>
    <w:rsid w:val="009E0A8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9">
    <w:name w:val="xl39"/>
    <w:basedOn w:val="ad"/>
    <w:qFormat/>
    <w:rsid w:val="009E0A8A"/>
    <w:pPr>
      <w:spacing w:before="100" w:beforeAutospacing="1" w:after="100" w:afterAutospacing="1" w:line="240" w:lineRule="auto"/>
      <w:jc w:val="center"/>
    </w:pPr>
    <w:rPr>
      <w:rFonts w:eastAsia="Times New Roman"/>
      <w:szCs w:val="24"/>
      <w:lang w:eastAsia="ru-RU"/>
    </w:rPr>
  </w:style>
  <w:style w:type="paragraph" w:customStyle="1" w:styleId="xl40">
    <w:name w:val="xl40"/>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41">
    <w:name w:val="xl41"/>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2">
    <w:name w:val="xl42"/>
    <w:basedOn w:val="ad"/>
    <w:qFormat/>
    <w:rsid w:val="009E0A8A"/>
    <w:pPr>
      <w:pBdr>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3">
    <w:name w:val="xl43"/>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4">
    <w:name w:val="xl44"/>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5">
    <w:name w:val="xl45"/>
    <w:basedOn w:val="ad"/>
    <w:rsid w:val="009E0A8A"/>
    <w:pPr>
      <w:pBdr>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6">
    <w:name w:val="xl46"/>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7">
    <w:name w:val="xl47"/>
    <w:basedOn w:val="ad"/>
    <w:qFormat/>
    <w:rsid w:val="009E0A8A"/>
    <w:pPr>
      <w:spacing w:before="100" w:beforeAutospacing="1" w:after="100" w:afterAutospacing="1" w:line="240" w:lineRule="auto"/>
      <w:jc w:val="right"/>
    </w:pPr>
    <w:rPr>
      <w:rFonts w:eastAsia="Times New Roman"/>
      <w:szCs w:val="24"/>
      <w:lang w:eastAsia="ru-RU"/>
    </w:rPr>
  </w:style>
  <w:style w:type="paragraph" w:customStyle="1" w:styleId="xl48">
    <w:name w:val="xl48"/>
    <w:basedOn w:val="ad"/>
    <w:qFormat/>
    <w:rsid w:val="009E0A8A"/>
    <w:pPr>
      <w:pBdr>
        <w:top w:val="single" w:sz="4" w:space="0" w:color="auto"/>
        <w:bottom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9">
    <w:name w:val="xl49"/>
    <w:basedOn w:val="ad"/>
    <w:qFormat/>
    <w:rsid w:val="009E0A8A"/>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0">
    <w:name w:val="xl50"/>
    <w:basedOn w:val="ad"/>
    <w:qFormat/>
    <w:rsid w:val="009E0A8A"/>
    <w:pPr>
      <w:pBdr>
        <w:top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1">
    <w:name w:val="xl51"/>
    <w:basedOn w:val="ad"/>
    <w:qFormat/>
    <w:rsid w:val="009E0A8A"/>
    <w:pPr>
      <w:pBdr>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2">
    <w:name w:val="xl52"/>
    <w:basedOn w:val="ad"/>
    <w:qFormat/>
    <w:rsid w:val="009E0A8A"/>
    <w:pPr>
      <w:pBdr>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2TimesNewRoman12pt60">
    <w:name w:val="Стиль Заголовок 2 + Times New Roman 12 pt Перед:  6 пт После:  0......"/>
    <w:basedOn w:val="ad"/>
    <w:next w:val="affa"/>
    <w:autoRedefine/>
    <w:qFormat/>
    <w:rsid w:val="009E0A8A"/>
    <w:pPr>
      <w:keepNext/>
      <w:widowControl w:val="0"/>
      <w:autoSpaceDE w:val="0"/>
      <w:autoSpaceDN w:val="0"/>
      <w:adjustRightInd w:val="0"/>
      <w:spacing w:line="240" w:lineRule="auto"/>
      <w:jc w:val="left"/>
      <w:outlineLvl w:val="1"/>
    </w:pPr>
    <w:rPr>
      <w:rFonts w:eastAsia="Times New Roman"/>
      <w:b/>
      <w:bCs/>
      <w:i/>
      <w:iCs/>
      <w:szCs w:val="20"/>
      <w:lang w:eastAsia="ru-RU"/>
    </w:rPr>
  </w:style>
  <w:style w:type="paragraph" w:customStyle="1" w:styleId="312pt00">
    <w:name w:val="Стиль Заголовок 3 12pt + Перед:  0 пт После:  0 пт"/>
    <w:basedOn w:val="ad"/>
    <w:qFormat/>
    <w:rsid w:val="009E0A8A"/>
    <w:pPr>
      <w:keepNext/>
      <w:widowControl w:val="0"/>
      <w:autoSpaceDE w:val="0"/>
      <w:autoSpaceDN w:val="0"/>
      <w:adjustRightInd w:val="0"/>
      <w:spacing w:line="240" w:lineRule="auto"/>
      <w:jc w:val="left"/>
      <w:outlineLvl w:val="2"/>
    </w:pPr>
    <w:rPr>
      <w:rFonts w:eastAsia="Times New Roman"/>
      <w:i/>
      <w:iCs/>
      <w:szCs w:val="20"/>
      <w:lang w:eastAsia="ru-RU"/>
    </w:rPr>
  </w:style>
  <w:style w:type="paragraph" w:customStyle="1" w:styleId="0">
    <w:name w:val="Заголовок 0"/>
    <w:basedOn w:val="18"/>
    <w:autoRedefine/>
    <w:qFormat/>
    <w:rsid w:val="009E0A8A"/>
    <w:pPr>
      <w:spacing w:after="360" w:line="360" w:lineRule="auto"/>
      <w:jc w:val="center"/>
    </w:pPr>
    <w:rPr>
      <w:rFonts w:ascii="Times New Roman" w:hAnsi="Times New Roman" w:cs="Times New Roman"/>
      <w:sz w:val="28"/>
      <w:szCs w:val="28"/>
    </w:rPr>
  </w:style>
  <w:style w:type="paragraph" w:customStyle="1" w:styleId="1ff2">
    <w:name w:val="Стиль1"/>
    <w:basedOn w:val="ad"/>
    <w:link w:val="1ff3"/>
    <w:qFormat/>
    <w:rsid w:val="009E0A8A"/>
    <w:pPr>
      <w:spacing w:line="240" w:lineRule="auto"/>
      <w:ind w:firstLine="720"/>
    </w:pPr>
    <w:rPr>
      <w:rFonts w:eastAsia="Times New Roman"/>
      <w:szCs w:val="20"/>
      <w:lang w:eastAsia="ru-RU"/>
    </w:rPr>
  </w:style>
  <w:style w:type="paragraph" w:customStyle="1" w:styleId="FR1">
    <w:name w:val="FR1"/>
    <w:qFormat/>
    <w:rsid w:val="009E0A8A"/>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qFormat/>
    <w:rsid w:val="009E0A8A"/>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2f7">
    <w:name w:val="Обычный2"/>
    <w:qFormat/>
    <w:rsid w:val="009E0A8A"/>
    <w:rPr>
      <w:rFonts w:ascii="Times New Roman" w:eastAsia="Times New Roman" w:hAnsi="Times New Roman"/>
    </w:rPr>
  </w:style>
  <w:style w:type="paragraph" w:customStyle="1" w:styleId="ArNar">
    <w:name w:val="Обычный ArNar"/>
    <w:basedOn w:val="ad"/>
    <w:qFormat/>
    <w:rsid w:val="009E0A8A"/>
    <w:pPr>
      <w:spacing w:line="240" w:lineRule="auto"/>
      <w:ind w:firstLine="709"/>
    </w:pPr>
    <w:rPr>
      <w:rFonts w:ascii="Arial Narrow" w:eastAsia="Times New Roman" w:hAnsi="Arial Narrow"/>
      <w:color w:val="000000"/>
      <w:sz w:val="22"/>
      <w:szCs w:val="20"/>
      <w:lang w:eastAsia="ru-RU"/>
    </w:rPr>
  </w:style>
  <w:style w:type="paragraph" w:customStyle="1" w:styleId="a5">
    <w:name w:val="Список отчета"/>
    <w:basedOn w:val="affa"/>
    <w:uiPriority w:val="99"/>
    <w:qFormat/>
    <w:rsid w:val="009E0A8A"/>
    <w:pPr>
      <w:numPr>
        <w:numId w:val="12"/>
      </w:numPr>
      <w:spacing w:before="120" w:after="0" w:line="312" w:lineRule="auto"/>
      <w:ind w:left="993" w:right="170"/>
    </w:pPr>
    <w:rPr>
      <w:rFonts w:eastAsia="Times New Roman"/>
      <w:spacing w:val="10"/>
      <w:szCs w:val="20"/>
      <w:lang w:eastAsia="ru-RU"/>
    </w:rPr>
  </w:style>
  <w:style w:type="paragraph" w:customStyle="1" w:styleId="FR4">
    <w:name w:val="FR4"/>
    <w:qFormat/>
    <w:rsid w:val="009E0A8A"/>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ffff5">
    <w:name w:val="Заголовок раздела"/>
    <w:basedOn w:val="ad"/>
    <w:qFormat/>
    <w:rsid w:val="009E0A8A"/>
    <w:pPr>
      <w:keepNext/>
      <w:keepLines/>
      <w:spacing w:before="120" w:after="160" w:line="240" w:lineRule="auto"/>
      <w:ind w:firstLine="709"/>
      <w:jc w:val="center"/>
    </w:pPr>
    <w:rPr>
      <w:rFonts w:ascii="Arial" w:eastAsia="Times New Roman" w:hAnsi="Arial"/>
      <w:b/>
      <w:i/>
      <w:kern w:val="28"/>
      <w:sz w:val="28"/>
      <w:szCs w:val="20"/>
      <w:lang w:eastAsia="ru-RU"/>
    </w:rPr>
  </w:style>
  <w:style w:type="paragraph" w:customStyle="1" w:styleId="abzac">
    <w:name w:val="abzac"/>
    <w:basedOn w:val="ad"/>
    <w:qFormat/>
    <w:rsid w:val="009E0A8A"/>
    <w:pPr>
      <w:spacing w:line="240" w:lineRule="auto"/>
      <w:ind w:firstLine="225"/>
    </w:pPr>
    <w:rPr>
      <w:rFonts w:eastAsia="Times New Roman"/>
      <w:szCs w:val="24"/>
      <w:lang w:eastAsia="ru-RU"/>
    </w:rPr>
  </w:style>
  <w:style w:type="paragraph" w:customStyle="1" w:styleId="a9">
    <w:name w:val="штрих"/>
    <w:basedOn w:val="affa"/>
    <w:qFormat/>
    <w:rsid w:val="009E0A8A"/>
    <w:pPr>
      <w:numPr>
        <w:numId w:val="13"/>
      </w:numPr>
      <w:tabs>
        <w:tab w:val="num" w:pos="360"/>
      </w:tabs>
      <w:spacing w:after="0" w:line="240" w:lineRule="auto"/>
      <w:ind w:left="924" w:hanging="357"/>
    </w:pPr>
    <w:rPr>
      <w:rFonts w:eastAsia="Times New Roman"/>
      <w:sz w:val="28"/>
      <w:szCs w:val="28"/>
      <w:lang w:eastAsia="ru-RU"/>
    </w:rPr>
  </w:style>
  <w:style w:type="paragraph" w:customStyle="1" w:styleId="Noeeu1">
    <w:name w:val="Noeeu1"/>
    <w:basedOn w:val="ad"/>
    <w:qFormat/>
    <w:rsid w:val="009E0A8A"/>
    <w:pPr>
      <w:overflowPunct w:val="0"/>
      <w:autoSpaceDE w:val="0"/>
      <w:autoSpaceDN w:val="0"/>
      <w:adjustRightInd w:val="0"/>
      <w:spacing w:line="240" w:lineRule="auto"/>
      <w:ind w:firstLine="720"/>
    </w:pPr>
    <w:rPr>
      <w:rFonts w:eastAsia="Times New Roman"/>
      <w:szCs w:val="20"/>
      <w:lang w:eastAsia="ru-RU"/>
    </w:rPr>
  </w:style>
  <w:style w:type="paragraph" w:customStyle="1" w:styleId="xl53">
    <w:name w:val="xl53"/>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4">
    <w:name w:val="xl54"/>
    <w:basedOn w:val="ad"/>
    <w:qFormat/>
    <w:rsid w:val="009E0A8A"/>
    <w:pPr>
      <w:pBdr>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5">
    <w:name w:val="xl55"/>
    <w:basedOn w:val="ad"/>
    <w:qFormat/>
    <w:rsid w:val="009E0A8A"/>
    <w:pPr>
      <w:pBdr>
        <w:left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6">
    <w:name w:val="xl56"/>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7">
    <w:name w:val="xl57"/>
    <w:basedOn w:val="ad"/>
    <w:qFormat/>
    <w:rsid w:val="009E0A8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58">
    <w:name w:val="xl58"/>
    <w:basedOn w:val="ad"/>
    <w:qFormat/>
    <w:rsid w:val="009E0A8A"/>
    <w:pPr>
      <w:pBdr>
        <w:left w:val="single" w:sz="4" w:space="0" w:color="auto"/>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9">
    <w:name w:val="xl59"/>
    <w:basedOn w:val="ad"/>
    <w:qFormat/>
    <w:rsid w:val="009E0A8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0">
    <w:name w:val="xl60"/>
    <w:basedOn w:val="ad"/>
    <w:qFormat/>
    <w:rsid w:val="009E0A8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1">
    <w:name w:val="xl61"/>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Cs w:val="24"/>
      <w:lang w:eastAsia="ru-RU"/>
    </w:rPr>
  </w:style>
  <w:style w:type="paragraph" w:customStyle="1" w:styleId="xl62">
    <w:name w:val="xl62"/>
    <w:basedOn w:val="ad"/>
    <w:qFormat/>
    <w:rsid w:val="009E0A8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63">
    <w:name w:val="xl63"/>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4">
    <w:name w:val="xl64"/>
    <w:basedOn w:val="ad"/>
    <w:qFormat/>
    <w:rsid w:val="009E0A8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5">
    <w:name w:val="xl65"/>
    <w:basedOn w:val="ad"/>
    <w:qFormat/>
    <w:rsid w:val="009E0A8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ru-RU"/>
    </w:rPr>
  </w:style>
  <w:style w:type="paragraph" w:customStyle="1" w:styleId="212pt2">
    <w:name w:val="Заголовок 2 + 12 pt Знак Знак Знак"/>
    <w:basedOn w:val="ad"/>
    <w:next w:val="ad"/>
    <w:autoRedefine/>
    <w:qFormat/>
    <w:rsid w:val="009E0A8A"/>
    <w:pPr>
      <w:keepNext/>
      <w:spacing w:line="240" w:lineRule="auto"/>
      <w:jc w:val="center"/>
      <w:outlineLvl w:val="0"/>
    </w:pPr>
    <w:rPr>
      <w:rFonts w:eastAsia="Times New Roman"/>
      <w:bCs/>
      <w:szCs w:val="24"/>
      <w:lang w:eastAsia="ru-RU"/>
    </w:rPr>
  </w:style>
  <w:style w:type="character" w:styleId="affffffff6">
    <w:name w:val="endnote reference"/>
    <w:rsid w:val="009E0A8A"/>
    <w:rPr>
      <w:vertAlign w:val="superscript"/>
    </w:rPr>
  </w:style>
  <w:style w:type="character" w:customStyle="1" w:styleId="212pt3">
    <w:name w:val="Заголовок 2 + 12 pt Знак Знак Знак Знак Знак"/>
    <w:rsid w:val="009E0A8A"/>
    <w:rPr>
      <w:b/>
      <w:bCs/>
      <w:sz w:val="24"/>
      <w:lang w:val="ru-RU" w:eastAsia="ru-RU" w:bidi="ar-SA"/>
    </w:rPr>
  </w:style>
  <w:style w:type="character" w:customStyle="1" w:styleId="212pt4">
    <w:name w:val="Заголовок 2 + 12 pt Знак Знак Знак Знак"/>
    <w:rsid w:val="009E0A8A"/>
    <w:rPr>
      <w:bCs/>
      <w:sz w:val="24"/>
      <w:szCs w:val="24"/>
      <w:lang w:val="ru-RU" w:eastAsia="ru-RU" w:bidi="ar-SA"/>
    </w:rPr>
  </w:style>
  <w:style w:type="table" w:styleId="1ff4">
    <w:name w:val="Table Columns 1"/>
    <w:basedOn w:val="af"/>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e">
    <w:name w:val="Table 3D effects 3"/>
    <w:basedOn w:val="af"/>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7">
    <w:name w:val="Table Contemporary"/>
    <w:basedOn w:val="af"/>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8">
    <w:name w:val="Table Elegant"/>
    <w:basedOn w:val="af"/>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5">
    <w:name w:val="Table Subtle 1"/>
    <w:basedOn w:val="af"/>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4">
    <w:name w:val="List Bullet 4"/>
    <w:basedOn w:val="ad"/>
    <w:rsid w:val="009E0A8A"/>
    <w:pPr>
      <w:numPr>
        <w:numId w:val="11"/>
      </w:numPr>
      <w:overflowPunct w:val="0"/>
      <w:autoSpaceDE w:val="0"/>
      <w:autoSpaceDN w:val="0"/>
      <w:adjustRightInd w:val="0"/>
      <w:spacing w:line="240" w:lineRule="auto"/>
      <w:jc w:val="left"/>
    </w:pPr>
    <w:rPr>
      <w:rFonts w:eastAsia="Times New Roman"/>
      <w:szCs w:val="20"/>
      <w:lang w:eastAsia="ru-RU"/>
    </w:rPr>
  </w:style>
  <w:style w:type="numbering" w:customStyle="1" w:styleId="3f">
    <w:name w:val="Стиль3"/>
    <w:rsid w:val="009E0A8A"/>
  </w:style>
  <w:style w:type="numbering" w:styleId="ab">
    <w:name w:val="Outline List 3"/>
    <w:basedOn w:val="af0"/>
    <w:rsid w:val="009E0A8A"/>
    <w:pPr>
      <w:numPr>
        <w:numId w:val="15"/>
      </w:numPr>
    </w:pPr>
  </w:style>
  <w:style w:type="paragraph" w:customStyle="1" w:styleId="1ff6">
    <w:name w:val="Без интервала1"/>
    <w:link w:val="NoSpacingChar"/>
    <w:qFormat/>
    <w:rsid w:val="009E0A8A"/>
    <w:rPr>
      <w:rFonts w:eastAsia="Times New Roman"/>
      <w:sz w:val="22"/>
      <w:szCs w:val="22"/>
    </w:rPr>
  </w:style>
  <w:style w:type="paragraph" w:styleId="affffffff9">
    <w:name w:val="Message Header"/>
    <w:basedOn w:val="ad"/>
    <w:link w:val="affffffffa"/>
    <w:rsid w:val="009E0A8A"/>
    <w:pPr>
      <w:spacing w:before="120" w:after="120" w:line="199" w:lineRule="auto"/>
      <w:ind w:left="-57" w:right="113"/>
      <w:jc w:val="right"/>
    </w:pPr>
    <w:rPr>
      <w:rFonts w:ascii="NTHelvetica/Cyrillic" w:eastAsia="Times New Roman" w:hAnsi="NTHelvetica/Cyrillic"/>
      <w:sz w:val="16"/>
      <w:szCs w:val="20"/>
      <w:lang w:eastAsia="ru-RU"/>
    </w:rPr>
  </w:style>
  <w:style w:type="character" w:customStyle="1" w:styleId="affffffffa">
    <w:name w:val="Шапка Знак"/>
    <w:basedOn w:val="ae"/>
    <w:link w:val="affffffff9"/>
    <w:rsid w:val="009E0A8A"/>
    <w:rPr>
      <w:rFonts w:ascii="NTHelvetica/Cyrillic" w:eastAsia="Times New Roman" w:hAnsi="NTHelvetica/Cyrillic"/>
      <w:sz w:val="16"/>
    </w:rPr>
  </w:style>
  <w:style w:type="paragraph" w:customStyle="1" w:styleId="affffffffb">
    <w:name w:val="Цифры"/>
    <w:basedOn w:val="affffff"/>
    <w:qFormat/>
    <w:rsid w:val="009E0A8A"/>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f"/>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d"/>
    <w:qFormat/>
    <w:rsid w:val="009E0A8A"/>
    <w:pPr>
      <w:overflowPunct w:val="0"/>
      <w:autoSpaceDE w:val="0"/>
      <w:autoSpaceDN w:val="0"/>
      <w:adjustRightInd w:val="0"/>
      <w:spacing w:line="240" w:lineRule="auto"/>
      <w:jc w:val="center"/>
      <w:textAlignment w:val="baseline"/>
    </w:pPr>
    <w:rPr>
      <w:rFonts w:eastAsia="Times New Roman"/>
      <w:sz w:val="22"/>
      <w:szCs w:val="20"/>
      <w:lang w:eastAsia="ru-RU"/>
    </w:rPr>
  </w:style>
  <w:style w:type="paragraph" w:customStyle="1" w:styleId="1ff7">
    <w:name w:val="1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ConsPlusCell">
    <w:name w:val="ConsPlusCell"/>
    <w:qFormat/>
    <w:rsid w:val="009E0A8A"/>
    <w:pPr>
      <w:autoSpaceDE w:val="0"/>
      <w:autoSpaceDN w:val="0"/>
      <w:adjustRightInd w:val="0"/>
    </w:pPr>
    <w:rPr>
      <w:rFonts w:ascii="Arial" w:hAnsi="Arial" w:cs="Arial"/>
      <w:sz w:val="24"/>
      <w:szCs w:val="24"/>
    </w:rPr>
  </w:style>
  <w:style w:type="character" w:customStyle="1" w:styleId="S8">
    <w:name w:val="S_Обычный Знак"/>
    <w:link w:val="S7"/>
    <w:rsid w:val="009E0A8A"/>
    <w:rPr>
      <w:rFonts w:ascii="Times New Roman" w:eastAsia="MS Mincho" w:hAnsi="Times New Roman"/>
      <w:sz w:val="24"/>
      <w:szCs w:val="24"/>
      <w:lang w:eastAsia="ar-SA"/>
    </w:rPr>
  </w:style>
  <w:style w:type="table" w:customStyle="1" w:styleId="1ff8">
    <w:name w:val="Сетка таблицы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Сетка таблицы2"/>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0">
    <w:name w:val="Обычный3"/>
    <w:link w:val="Normal0"/>
    <w:qFormat/>
    <w:rsid w:val="009E0A8A"/>
    <w:pPr>
      <w:snapToGrid w:val="0"/>
    </w:pPr>
    <w:rPr>
      <w:rFonts w:ascii="Times New Roman" w:eastAsia="Times New Roman" w:hAnsi="Times New Roman"/>
      <w:sz w:val="22"/>
    </w:rPr>
  </w:style>
  <w:style w:type="character" w:customStyle="1" w:styleId="Normal0">
    <w:name w:val="Normal Знак"/>
    <w:link w:val="3f0"/>
    <w:rsid w:val="009E0A8A"/>
    <w:rPr>
      <w:rFonts w:ascii="Times New Roman" w:eastAsia="Times New Roman" w:hAnsi="Times New Roman"/>
      <w:sz w:val="22"/>
    </w:rPr>
  </w:style>
  <w:style w:type="paragraph" w:customStyle="1" w:styleId="Normal10-02">
    <w:name w:val="Normal + 10 пт полужирный По центру Слева:  -02 см Справ..."/>
    <w:basedOn w:val="3f0"/>
    <w:link w:val="Normal10-020"/>
    <w:qFormat/>
    <w:rsid w:val="009E0A8A"/>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9E0A8A"/>
    <w:rPr>
      <w:rFonts w:ascii="Times New Roman" w:eastAsia="Times New Roman" w:hAnsi="Times New Roman"/>
      <w:b/>
      <w:bCs/>
    </w:rPr>
  </w:style>
  <w:style w:type="paragraph" w:customStyle="1" w:styleId="affffffffc">
    <w:name w:val="Заголовок таблици"/>
    <w:basedOn w:val="ad"/>
    <w:qFormat/>
    <w:rsid w:val="009E0A8A"/>
    <w:pPr>
      <w:spacing w:line="240" w:lineRule="auto"/>
      <w:ind w:firstLine="540"/>
    </w:pPr>
    <w:rPr>
      <w:rFonts w:eastAsia="Times New Roman"/>
      <w:sz w:val="22"/>
      <w:szCs w:val="24"/>
      <w:lang w:eastAsia="ru-RU"/>
    </w:rPr>
  </w:style>
  <w:style w:type="paragraph" w:customStyle="1" w:styleId="bl0">
    <w:name w:val="bl0"/>
    <w:basedOn w:val="ad"/>
    <w:qFormat/>
    <w:rsid w:val="009E0A8A"/>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d"/>
    <w:qFormat/>
    <w:rsid w:val="009E0A8A"/>
    <w:pPr>
      <w:spacing w:before="100" w:beforeAutospacing="1" w:after="100" w:afterAutospacing="1" w:line="240" w:lineRule="auto"/>
      <w:jc w:val="left"/>
    </w:pPr>
    <w:rPr>
      <w:rFonts w:eastAsia="Times New Roman"/>
      <w:sz w:val="18"/>
      <w:szCs w:val="18"/>
      <w:lang w:eastAsia="ru-RU"/>
    </w:rPr>
  </w:style>
  <w:style w:type="character" w:customStyle="1" w:styleId="street-address">
    <w:name w:val="street-address"/>
    <w:rsid w:val="009E0A8A"/>
  </w:style>
  <w:style w:type="character" w:customStyle="1" w:styleId="Bodytext4">
    <w:name w:val="Body text (4)_"/>
    <w:link w:val="Bodytext41"/>
    <w:uiPriority w:val="99"/>
    <w:rsid w:val="009E0A8A"/>
    <w:rPr>
      <w:rFonts w:ascii="Arial Narrow" w:hAnsi="Arial Narrow" w:cs="Arial Narrow"/>
      <w:sz w:val="16"/>
      <w:szCs w:val="16"/>
      <w:shd w:val="clear" w:color="auto" w:fill="FFFFFF"/>
    </w:rPr>
  </w:style>
  <w:style w:type="character" w:customStyle="1" w:styleId="Bodytext40">
    <w:name w:val="Body text (4)"/>
    <w:uiPriority w:val="99"/>
    <w:rsid w:val="009E0A8A"/>
    <w:rPr>
      <w:rFonts w:ascii="Arial Narrow" w:hAnsi="Arial Narrow" w:cs="Arial Narrow"/>
      <w:noProof/>
      <w:sz w:val="16"/>
      <w:szCs w:val="16"/>
      <w:shd w:val="clear" w:color="auto" w:fill="FFFFFF"/>
    </w:rPr>
  </w:style>
  <w:style w:type="paragraph" w:customStyle="1" w:styleId="Bodytext41">
    <w:name w:val="Body text (4)1"/>
    <w:basedOn w:val="ad"/>
    <w:link w:val="Bodytext4"/>
    <w:uiPriority w:val="99"/>
    <w:qFormat/>
    <w:rsid w:val="009E0A8A"/>
    <w:pPr>
      <w:shd w:val="clear" w:color="auto" w:fill="FFFFFF"/>
      <w:spacing w:before="180" w:after="600" w:line="216" w:lineRule="exact"/>
    </w:pPr>
    <w:rPr>
      <w:rFonts w:ascii="Arial Narrow" w:hAnsi="Arial Narrow" w:cs="Arial Narrow"/>
      <w:sz w:val="16"/>
      <w:szCs w:val="16"/>
      <w:lang w:eastAsia="ru-RU"/>
    </w:rPr>
  </w:style>
  <w:style w:type="character" w:customStyle="1" w:styleId="Heading42">
    <w:name w:val="Heading #4 (2)_"/>
    <w:link w:val="Heading421"/>
    <w:uiPriority w:val="99"/>
    <w:rsid w:val="009E0A8A"/>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9E0A8A"/>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9E0A8A"/>
    <w:rPr>
      <w:rFonts w:ascii="Arial Narrow" w:hAnsi="Arial Narrow" w:cs="Arial Narrow"/>
      <w:noProof/>
      <w:sz w:val="21"/>
      <w:szCs w:val="21"/>
      <w:shd w:val="clear" w:color="auto" w:fill="FFFFFF"/>
    </w:rPr>
  </w:style>
  <w:style w:type="paragraph" w:customStyle="1" w:styleId="Heading421">
    <w:name w:val="Heading #4 (2)1"/>
    <w:basedOn w:val="ad"/>
    <w:link w:val="Heading42"/>
    <w:uiPriority w:val="99"/>
    <w:qFormat/>
    <w:rsid w:val="009E0A8A"/>
    <w:pPr>
      <w:shd w:val="clear" w:color="auto" w:fill="FFFFFF"/>
      <w:spacing w:before="240" w:line="262" w:lineRule="exact"/>
      <w:ind w:hanging="1160"/>
      <w:outlineLvl w:val="3"/>
    </w:pPr>
    <w:rPr>
      <w:rFonts w:ascii="Arial Narrow" w:hAnsi="Arial Narrow" w:cs="Arial Narrow"/>
      <w:sz w:val="21"/>
      <w:szCs w:val="21"/>
      <w:lang w:eastAsia="ru-RU"/>
    </w:rPr>
  </w:style>
  <w:style w:type="paragraph" w:customStyle="1" w:styleId="110111">
    <w:name w:val="Стиль 11 пт Слева:  01 см Перед:  1 пт После:  1 пт"/>
    <w:basedOn w:val="ad"/>
    <w:uiPriority w:val="99"/>
    <w:qFormat/>
    <w:rsid w:val="009E0A8A"/>
    <w:pPr>
      <w:suppressAutoHyphens/>
      <w:spacing w:before="20" w:after="20" w:line="240" w:lineRule="auto"/>
      <w:ind w:left="57"/>
    </w:pPr>
    <w:rPr>
      <w:rFonts w:eastAsia="Times New Roman"/>
      <w:sz w:val="22"/>
      <w:szCs w:val="20"/>
      <w:lang w:eastAsia="ru-RU"/>
    </w:rPr>
  </w:style>
  <w:style w:type="paragraph" w:customStyle="1" w:styleId="1111">
    <w:name w:val="Стиль 11 пт Перед:  1 пт После:  1 пт"/>
    <w:basedOn w:val="ad"/>
    <w:uiPriority w:val="99"/>
    <w:qFormat/>
    <w:rsid w:val="009E0A8A"/>
    <w:pPr>
      <w:suppressAutoHyphens/>
      <w:spacing w:before="20" w:after="20" w:line="240" w:lineRule="auto"/>
    </w:pPr>
    <w:rPr>
      <w:rFonts w:eastAsia="Times New Roman"/>
      <w:sz w:val="22"/>
      <w:szCs w:val="20"/>
      <w:lang w:eastAsia="ru-RU"/>
    </w:rPr>
  </w:style>
  <w:style w:type="table" w:customStyle="1" w:styleId="3f1">
    <w:name w:val="Сетка таблицы3"/>
    <w:basedOn w:val="af"/>
    <w:next w:val="afd"/>
    <w:rsid w:val="009E0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link w:val="Tablecaption0"/>
    <w:uiPriority w:val="99"/>
    <w:rsid w:val="009E0A8A"/>
    <w:rPr>
      <w:b/>
      <w:bCs/>
      <w:i/>
      <w:iCs/>
      <w:spacing w:val="10"/>
      <w:sz w:val="19"/>
      <w:szCs w:val="19"/>
      <w:shd w:val="clear" w:color="auto" w:fill="FFFFFF"/>
    </w:rPr>
  </w:style>
  <w:style w:type="character" w:customStyle="1" w:styleId="Bodytext6">
    <w:name w:val="Body text (6)_"/>
    <w:link w:val="Bodytext61"/>
    <w:uiPriority w:val="99"/>
    <w:rsid w:val="009E0A8A"/>
    <w:rPr>
      <w:b/>
      <w:bCs/>
      <w:sz w:val="15"/>
      <w:szCs w:val="15"/>
      <w:shd w:val="clear" w:color="auto" w:fill="FFFFFF"/>
    </w:rPr>
  </w:style>
  <w:style w:type="paragraph" w:customStyle="1" w:styleId="Tablecaption0">
    <w:name w:val="Table caption"/>
    <w:basedOn w:val="ad"/>
    <w:link w:val="Tablecaption"/>
    <w:uiPriority w:val="99"/>
    <w:qFormat/>
    <w:rsid w:val="009E0A8A"/>
    <w:pPr>
      <w:shd w:val="clear" w:color="auto" w:fill="FFFFFF"/>
      <w:spacing w:before="180" w:line="240" w:lineRule="atLeast"/>
      <w:jc w:val="left"/>
    </w:pPr>
    <w:rPr>
      <w:rFonts w:ascii="Calibri" w:hAnsi="Calibri"/>
      <w:b/>
      <w:bCs/>
      <w:i/>
      <w:iCs/>
      <w:spacing w:val="10"/>
      <w:sz w:val="19"/>
      <w:szCs w:val="19"/>
      <w:lang w:eastAsia="ru-RU"/>
    </w:rPr>
  </w:style>
  <w:style w:type="paragraph" w:customStyle="1" w:styleId="Bodytext61">
    <w:name w:val="Body text (6)1"/>
    <w:basedOn w:val="ad"/>
    <w:link w:val="Bodytext6"/>
    <w:uiPriority w:val="99"/>
    <w:qFormat/>
    <w:rsid w:val="009E0A8A"/>
    <w:pPr>
      <w:shd w:val="clear" w:color="auto" w:fill="FFFFFF"/>
      <w:spacing w:line="240" w:lineRule="atLeast"/>
      <w:jc w:val="left"/>
    </w:pPr>
    <w:rPr>
      <w:rFonts w:ascii="Calibri" w:hAnsi="Calibri"/>
      <w:b/>
      <w:bCs/>
      <w:sz w:val="15"/>
      <w:szCs w:val="15"/>
      <w:lang w:eastAsia="ru-RU"/>
    </w:rPr>
  </w:style>
  <w:style w:type="table" w:customStyle="1" w:styleId="313">
    <w:name w:val="Сетка таблицы3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f"/>
    <w:next w:val="afd"/>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d">
    <w:name w:val="Обычный + По ширине"/>
    <w:aliases w:val="Междустр.интервал:  одинарный + Междустр.интервал:  одина..."/>
    <w:basedOn w:val="ad"/>
    <w:uiPriority w:val="99"/>
    <w:qFormat/>
    <w:rsid w:val="009E0A8A"/>
    <w:rPr>
      <w:rFonts w:eastAsia="Times New Roman"/>
      <w:szCs w:val="24"/>
      <w:lang w:eastAsia="ru-RU"/>
    </w:rPr>
  </w:style>
  <w:style w:type="character" w:customStyle="1" w:styleId="FontStyle98">
    <w:name w:val="Font Style98"/>
    <w:rsid w:val="009E0A8A"/>
    <w:rPr>
      <w:rFonts w:ascii="Times New Roman" w:hAnsi="Times New Roman" w:cs="Times New Roman" w:hint="default"/>
      <w:sz w:val="22"/>
      <w:szCs w:val="22"/>
    </w:rPr>
  </w:style>
  <w:style w:type="character" w:customStyle="1" w:styleId="FontStyle115">
    <w:name w:val="Font Style115"/>
    <w:rsid w:val="009E0A8A"/>
    <w:rPr>
      <w:rFonts w:ascii="Times New Roman" w:hAnsi="Times New Roman" w:cs="Times New Roman" w:hint="default"/>
      <w:b/>
      <w:bCs/>
      <w:sz w:val="22"/>
      <w:szCs w:val="22"/>
    </w:rPr>
  </w:style>
  <w:style w:type="paragraph" w:customStyle="1" w:styleId="Default">
    <w:name w:val="Default"/>
    <w:qFormat/>
    <w:rsid w:val="009E0A8A"/>
    <w:pPr>
      <w:widowControl w:val="0"/>
      <w:autoSpaceDE w:val="0"/>
      <w:autoSpaceDN w:val="0"/>
      <w:adjustRightInd w:val="0"/>
    </w:pPr>
    <w:rPr>
      <w:rFonts w:ascii="Times New Roman" w:eastAsia="Times New Roman" w:hAnsi="Times New Roman"/>
      <w:color w:val="000000"/>
      <w:sz w:val="24"/>
      <w:szCs w:val="24"/>
    </w:rPr>
  </w:style>
  <w:style w:type="paragraph" w:customStyle="1" w:styleId="affffffffe">
    <w:name w:val="Раздел"/>
    <w:basedOn w:val="afff4"/>
    <w:qFormat/>
    <w:rsid w:val="009E0A8A"/>
    <w:pPr>
      <w:spacing w:before="600"/>
      <w:ind w:left="426"/>
      <w:outlineLvl w:val="0"/>
    </w:pPr>
    <w:rPr>
      <w:rFonts w:ascii="Arial" w:hAnsi="Arial" w:cs="Arial"/>
      <w:bCs w:val="0"/>
      <w:sz w:val="32"/>
      <w:szCs w:val="32"/>
    </w:rPr>
  </w:style>
  <w:style w:type="paragraph" w:customStyle="1" w:styleId="2f9">
    <w:name w:val="Знак2"/>
    <w:basedOn w:val="ad"/>
    <w:rsid w:val="009E0A8A"/>
    <w:pPr>
      <w:spacing w:before="100" w:beforeAutospacing="1" w:after="100" w:afterAutospacing="1" w:line="240" w:lineRule="auto"/>
      <w:jc w:val="left"/>
    </w:pPr>
    <w:rPr>
      <w:rFonts w:ascii="Tahoma" w:eastAsia="Batang" w:hAnsi="Tahoma"/>
      <w:sz w:val="20"/>
      <w:szCs w:val="20"/>
      <w:lang w:val="en-US"/>
    </w:rPr>
  </w:style>
  <w:style w:type="numbering" w:customStyle="1" w:styleId="1ff9">
    <w:name w:val="Нет списка1"/>
    <w:next w:val="af0"/>
    <w:uiPriority w:val="99"/>
    <w:semiHidden/>
    <w:unhideWhenUsed/>
    <w:rsid w:val="009E0A8A"/>
  </w:style>
  <w:style w:type="character" w:customStyle="1" w:styleId="afffffffff">
    <w:name w:val="Основной текст_"/>
    <w:link w:val="3f2"/>
    <w:rsid w:val="009E0A8A"/>
    <w:rPr>
      <w:rFonts w:ascii="Times New Roman" w:eastAsia="Times New Roman" w:hAnsi="Times New Roman"/>
      <w:shd w:val="clear" w:color="auto" w:fill="FFFFFF"/>
    </w:rPr>
  </w:style>
  <w:style w:type="character" w:customStyle="1" w:styleId="10pt">
    <w:name w:val="Основной текст + 10 pt"/>
    <w:rsid w:val="009E0A8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9E0A8A"/>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9E0A8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f0">
    <w:name w:val="Знак Знак Знак Знак Знак Знак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Se">
    <w:name w:val="S_Обычный жирный"/>
    <w:basedOn w:val="ad"/>
    <w:link w:val="Sf"/>
    <w:uiPriority w:val="99"/>
    <w:qFormat/>
    <w:rsid w:val="009E0A8A"/>
    <w:pPr>
      <w:spacing w:line="240" w:lineRule="auto"/>
      <w:ind w:firstLine="709"/>
      <w:jc w:val="left"/>
    </w:pPr>
    <w:rPr>
      <w:rFonts w:eastAsia="Times New Roman"/>
      <w:sz w:val="28"/>
      <w:szCs w:val="24"/>
      <w:lang w:eastAsia="ru-RU"/>
    </w:rPr>
  </w:style>
  <w:style w:type="character" w:customStyle="1" w:styleId="9pt">
    <w:name w:val="Основной текст + 9 pt"/>
    <w:rsid w:val="009E0A8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f1"/>
    <w:uiPriority w:val="35"/>
    <w:locked/>
    <w:rsid w:val="009E0A8A"/>
    <w:rPr>
      <w:rFonts w:ascii="Times New Roman" w:eastAsia="Times New Roman" w:hAnsi="Times New Roman"/>
      <w:b/>
      <w:snapToGrid w:val="0"/>
      <w:sz w:val="26"/>
    </w:rPr>
  </w:style>
  <w:style w:type="character" w:customStyle="1" w:styleId="ConsPlusNormal0">
    <w:name w:val="ConsPlusNormal Знак"/>
    <w:link w:val="ConsPlusNormal"/>
    <w:locked/>
    <w:rsid w:val="009E0A8A"/>
    <w:rPr>
      <w:rFonts w:ascii="Arial" w:eastAsia="Times New Roman" w:hAnsi="Arial" w:cs="Arial"/>
    </w:rPr>
  </w:style>
  <w:style w:type="paragraph" w:customStyle="1" w:styleId="100">
    <w:name w:val="Табличный_заголовки_10"/>
    <w:basedOn w:val="affc"/>
    <w:qFormat/>
    <w:rsid w:val="009E0A8A"/>
    <w:pPr>
      <w:jc w:val="center"/>
    </w:pPr>
    <w:rPr>
      <w:rFonts w:eastAsia="Calibri"/>
      <w:b/>
      <w:sz w:val="20"/>
    </w:rPr>
  </w:style>
  <w:style w:type="character" w:customStyle="1" w:styleId="titlerazdel">
    <w:name w:val="title_razdel"/>
    <w:basedOn w:val="ae"/>
    <w:rsid w:val="009E0A8A"/>
  </w:style>
  <w:style w:type="paragraph" w:customStyle="1" w:styleId="OTCHET00">
    <w:name w:val="OTCHET_00"/>
    <w:basedOn w:val="23"/>
    <w:uiPriority w:val="99"/>
    <w:qFormat/>
    <w:rsid w:val="009E0A8A"/>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a">
    <w:name w:val="Обычный отступ1 Знак"/>
    <w:basedOn w:val="ad"/>
    <w:qFormat/>
    <w:rsid w:val="009E0A8A"/>
    <w:pPr>
      <w:widowControl w:val="0"/>
      <w:overflowPunct w:val="0"/>
      <w:autoSpaceDE w:val="0"/>
      <w:autoSpaceDN w:val="0"/>
      <w:adjustRightInd w:val="0"/>
      <w:spacing w:after="360" w:line="240" w:lineRule="auto"/>
      <w:jc w:val="left"/>
    </w:pPr>
    <w:rPr>
      <w:rFonts w:ascii="Arial" w:eastAsia="Times New Roman" w:hAnsi="Arial"/>
      <w:szCs w:val="20"/>
      <w:lang w:eastAsia="ru-RU"/>
    </w:rPr>
  </w:style>
  <w:style w:type="paragraph" w:styleId="23">
    <w:name w:val="List Number 2"/>
    <w:basedOn w:val="ad"/>
    <w:uiPriority w:val="99"/>
    <w:unhideWhenUsed/>
    <w:rsid w:val="009E0A8A"/>
    <w:pPr>
      <w:numPr>
        <w:numId w:val="16"/>
      </w:numPr>
      <w:spacing w:line="240" w:lineRule="auto"/>
      <w:contextualSpacing/>
      <w:jc w:val="left"/>
    </w:pPr>
  </w:style>
  <w:style w:type="character" w:customStyle="1" w:styleId="73">
    <w:name w:val="7 Обычный Знак"/>
    <w:rsid w:val="009E0A8A"/>
    <w:rPr>
      <w:sz w:val="24"/>
      <w:lang w:val="ru-RU" w:eastAsia="ru-RU" w:bidi="ar-SA"/>
    </w:rPr>
  </w:style>
  <w:style w:type="character" w:customStyle="1" w:styleId="afffffffff1">
    <w:name w:val="Основной текст док. Знак"/>
    <w:rsid w:val="009E0A8A"/>
    <w:rPr>
      <w:rFonts w:ascii="Arial" w:hAnsi="Arial"/>
      <w:sz w:val="24"/>
      <w:lang w:val="ru-RU" w:eastAsia="ru-RU" w:bidi="ar-SA"/>
    </w:rPr>
  </w:style>
  <w:style w:type="character" w:customStyle="1" w:styleId="fontstyle11">
    <w:name w:val="fontstyle11"/>
    <w:basedOn w:val="ae"/>
    <w:rsid w:val="009E0A8A"/>
  </w:style>
  <w:style w:type="character" w:customStyle="1" w:styleId="180">
    <w:name w:val="Основной текст (18)_"/>
    <w:link w:val="181"/>
    <w:rsid w:val="009E0A8A"/>
    <w:rPr>
      <w:rFonts w:ascii="Times New Roman" w:hAnsi="Times New Roman"/>
      <w:sz w:val="10"/>
      <w:szCs w:val="10"/>
      <w:shd w:val="clear" w:color="auto" w:fill="FFFFFF"/>
      <w:lang w:val="en-US"/>
    </w:rPr>
  </w:style>
  <w:style w:type="paragraph" w:customStyle="1" w:styleId="181">
    <w:name w:val="Основной текст (18)"/>
    <w:basedOn w:val="ad"/>
    <w:link w:val="180"/>
    <w:qFormat/>
    <w:rsid w:val="009E0A8A"/>
    <w:pPr>
      <w:widowControl w:val="0"/>
      <w:shd w:val="clear" w:color="auto" w:fill="FFFFFF"/>
      <w:spacing w:line="240" w:lineRule="atLeast"/>
      <w:jc w:val="left"/>
    </w:pPr>
    <w:rPr>
      <w:sz w:val="10"/>
      <w:szCs w:val="10"/>
      <w:lang w:val="en-US" w:eastAsia="ru-RU"/>
    </w:rPr>
  </w:style>
  <w:style w:type="character" w:customStyle="1" w:styleId="afffffffff2">
    <w:name w:val="Гипертекстовая ссылка"/>
    <w:uiPriority w:val="99"/>
    <w:rsid w:val="009E0A8A"/>
    <w:rPr>
      <w:rFonts w:cs="Times New Roman"/>
      <w:b w:val="0"/>
      <w:color w:val="106BBE"/>
      <w:sz w:val="26"/>
    </w:rPr>
  </w:style>
  <w:style w:type="paragraph" w:customStyle="1" w:styleId="afffffffff3">
    <w:name w:val="Нормальный (таблица)"/>
    <w:basedOn w:val="ad"/>
    <w:next w:val="ad"/>
    <w:uiPriority w:val="99"/>
    <w:qFormat/>
    <w:rsid w:val="009E0A8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afffffffff4">
    <w:name w:val="Прижатый влево"/>
    <w:basedOn w:val="ad"/>
    <w:next w:val="ad"/>
    <w:uiPriority w:val="99"/>
    <w:qFormat/>
    <w:rsid w:val="009E0A8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101">
    <w:name w:val="Табличный_слева_10"/>
    <w:basedOn w:val="ad"/>
    <w:qFormat/>
    <w:rsid w:val="009E0A8A"/>
    <w:pPr>
      <w:spacing w:line="240" w:lineRule="auto"/>
      <w:jc w:val="left"/>
    </w:pPr>
    <w:rPr>
      <w:rFonts w:eastAsia="Times New Roman"/>
      <w:sz w:val="20"/>
      <w:szCs w:val="24"/>
      <w:lang w:eastAsia="ru-RU"/>
    </w:rPr>
  </w:style>
  <w:style w:type="paragraph" w:customStyle="1" w:styleId="headertext">
    <w:name w:val="headertext"/>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formattext">
    <w:name w:val="formattext"/>
    <w:basedOn w:val="ad"/>
    <w:qFormat/>
    <w:rsid w:val="009E0A8A"/>
    <w:pPr>
      <w:spacing w:before="100" w:beforeAutospacing="1" w:after="100" w:afterAutospacing="1" w:line="240" w:lineRule="auto"/>
      <w:jc w:val="left"/>
    </w:pPr>
    <w:rPr>
      <w:rFonts w:eastAsia="Times New Roman"/>
      <w:szCs w:val="24"/>
      <w:lang w:eastAsia="ru-RU"/>
    </w:rPr>
  </w:style>
  <w:style w:type="table" w:customStyle="1" w:styleId="510">
    <w:name w:val="Таблица простая 51"/>
    <w:basedOn w:val="af"/>
    <w:uiPriority w:val="45"/>
    <w:rsid w:val="009E0A8A"/>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d"/>
    <w:qFormat/>
    <w:rsid w:val="009E0A8A"/>
    <w:pPr>
      <w:autoSpaceDE w:val="0"/>
      <w:autoSpaceDN w:val="0"/>
      <w:adjustRightInd w:val="0"/>
      <w:spacing w:line="288" w:lineRule="auto"/>
      <w:ind w:firstLine="709"/>
      <w:jc w:val="left"/>
    </w:pPr>
    <w:rPr>
      <w:rFonts w:eastAsia="Times New Roman"/>
      <w:sz w:val="28"/>
      <w:szCs w:val="28"/>
      <w:lang w:eastAsia="ru-RU"/>
    </w:rPr>
  </w:style>
  <w:style w:type="paragraph" w:customStyle="1" w:styleId="-1">
    <w:name w:val="таб-название1"/>
    <w:basedOn w:val="ad"/>
    <w:qFormat/>
    <w:rsid w:val="009E0A8A"/>
    <w:pPr>
      <w:keepNext/>
      <w:spacing w:before="120" w:after="120" w:line="240" w:lineRule="auto"/>
      <w:ind w:firstLine="709"/>
      <w:jc w:val="left"/>
    </w:pPr>
    <w:rPr>
      <w:rFonts w:eastAsia="Times New Roman"/>
      <w:sz w:val="28"/>
      <w:szCs w:val="26"/>
    </w:rPr>
  </w:style>
  <w:style w:type="paragraph" w:customStyle="1" w:styleId="Style21">
    <w:name w:val="Style21"/>
    <w:basedOn w:val="ad"/>
    <w:qFormat/>
    <w:rsid w:val="009E0A8A"/>
    <w:pPr>
      <w:widowControl w:val="0"/>
      <w:autoSpaceDE w:val="0"/>
      <w:autoSpaceDN w:val="0"/>
      <w:adjustRightInd w:val="0"/>
      <w:spacing w:line="275" w:lineRule="exact"/>
      <w:ind w:firstLine="710"/>
      <w:jc w:val="left"/>
    </w:pPr>
    <w:rPr>
      <w:rFonts w:eastAsia="Times New Roman"/>
      <w:szCs w:val="24"/>
      <w:lang w:eastAsia="ru-RU"/>
    </w:rPr>
  </w:style>
  <w:style w:type="character" w:customStyle="1" w:styleId="FontStyle124">
    <w:name w:val="Font Style124"/>
    <w:uiPriority w:val="99"/>
    <w:rsid w:val="009E0A8A"/>
    <w:rPr>
      <w:rFonts w:ascii="Times New Roman" w:hAnsi="Times New Roman" w:cs="Times New Roman"/>
      <w:sz w:val="22"/>
      <w:szCs w:val="22"/>
    </w:rPr>
  </w:style>
  <w:style w:type="paragraph" w:customStyle="1" w:styleId="Style44">
    <w:name w:val="Style44"/>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45">
    <w:name w:val="Style45"/>
    <w:basedOn w:val="ad"/>
    <w:uiPriority w:val="99"/>
    <w:qFormat/>
    <w:rsid w:val="009E0A8A"/>
    <w:pPr>
      <w:widowControl w:val="0"/>
      <w:autoSpaceDE w:val="0"/>
      <w:autoSpaceDN w:val="0"/>
      <w:adjustRightInd w:val="0"/>
      <w:spacing w:line="240" w:lineRule="auto"/>
      <w:jc w:val="right"/>
    </w:pPr>
    <w:rPr>
      <w:rFonts w:eastAsia="Times New Roman"/>
      <w:szCs w:val="24"/>
      <w:lang w:eastAsia="ru-RU"/>
    </w:rPr>
  </w:style>
  <w:style w:type="character" w:customStyle="1" w:styleId="FontStyle119">
    <w:name w:val="Font Style119"/>
    <w:uiPriority w:val="99"/>
    <w:rsid w:val="009E0A8A"/>
    <w:rPr>
      <w:rFonts w:ascii="Times New Roman" w:hAnsi="Times New Roman" w:cs="Times New Roman"/>
      <w:sz w:val="34"/>
      <w:szCs w:val="34"/>
    </w:rPr>
  </w:style>
  <w:style w:type="character" w:customStyle="1" w:styleId="FontStyle147">
    <w:name w:val="Font Style147"/>
    <w:uiPriority w:val="99"/>
    <w:rsid w:val="009E0A8A"/>
    <w:rPr>
      <w:rFonts w:ascii="Georgia" w:hAnsi="Georgia" w:cs="Georgia"/>
      <w:sz w:val="14"/>
      <w:szCs w:val="14"/>
    </w:rPr>
  </w:style>
  <w:style w:type="paragraph" w:customStyle="1" w:styleId="Style24">
    <w:name w:val="Style24"/>
    <w:basedOn w:val="ad"/>
    <w:uiPriority w:val="99"/>
    <w:qFormat/>
    <w:rsid w:val="009E0A8A"/>
    <w:pPr>
      <w:widowControl w:val="0"/>
      <w:autoSpaceDE w:val="0"/>
      <w:autoSpaceDN w:val="0"/>
      <w:adjustRightInd w:val="0"/>
      <w:spacing w:line="226" w:lineRule="exact"/>
      <w:ind w:firstLine="782"/>
      <w:jc w:val="left"/>
    </w:pPr>
    <w:rPr>
      <w:rFonts w:eastAsia="Times New Roman"/>
      <w:szCs w:val="24"/>
      <w:lang w:eastAsia="ru-RU"/>
    </w:rPr>
  </w:style>
  <w:style w:type="paragraph" w:customStyle="1" w:styleId="Style51">
    <w:name w:val="Style51"/>
    <w:basedOn w:val="ad"/>
    <w:uiPriority w:val="99"/>
    <w:qFormat/>
    <w:rsid w:val="009E0A8A"/>
    <w:pPr>
      <w:widowControl w:val="0"/>
      <w:autoSpaceDE w:val="0"/>
      <w:autoSpaceDN w:val="0"/>
      <w:adjustRightInd w:val="0"/>
      <w:spacing w:line="250" w:lineRule="exact"/>
      <w:ind w:firstLine="749"/>
      <w:jc w:val="left"/>
    </w:pPr>
    <w:rPr>
      <w:rFonts w:eastAsia="Times New Roman"/>
      <w:szCs w:val="24"/>
      <w:lang w:eastAsia="ru-RU"/>
    </w:rPr>
  </w:style>
  <w:style w:type="paragraph" w:customStyle="1" w:styleId="Style15">
    <w:name w:val="Style15"/>
    <w:basedOn w:val="ad"/>
    <w:uiPriority w:val="99"/>
    <w:qFormat/>
    <w:rsid w:val="009E0A8A"/>
    <w:pPr>
      <w:widowControl w:val="0"/>
      <w:autoSpaceDE w:val="0"/>
      <w:autoSpaceDN w:val="0"/>
      <w:adjustRightInd w:val="0"/>
      <w:spacing w:line="254" w:lineRule="exact"/>
      <w:ind w:firstLine="749"/>
      <w:jc w:val="left"/>
    </w:pPr>
    <w:rPr>
      <w:rFonts w:eastAsia="Times New Roman"/>
      <w:szCs w:val="24"/>
      <w:lang w:eastAsia="ru-RU"/>
    </w:rPr>
  </w:style>
  <w:style w:type="paragraph" w:customStyle="1" w:styleId="Style20">
    <w:name w:val="Style20"/>
    <w:basedOn w:val="ad"/>
    <w:uiPriority w:val="99"/>
    <w:qFormat/>
    <w:rsid w:val="009E0A8A"/>
    <w:pPr>
      <w:widowControl w:val="0"/>
      <w:autoSpaceDE w:val="0"/>
      <w:autoSpaceDN w:val="0"/>
      <w:adjustRightInd w:val="0"/>
      <w:spacing w:line="276" w:lineRule="exact"/>
      <w:ind w:firstLine="144"/>
      <w:jc w:val="left"/>
    </w:pPr>
    <w:rPr>
      <w:rFonts w:eastAsia="Times New Roman"/>
      <w:szCs w:val="24"/>
      <w:lang w:eastAsia="ru-RU"/>
    </w:rPr>
  </w:style>
  <w:style w:type="paragraph" w:customStyle="1" w:styleId="Style23">
    <w:name w:val="Style23"/>
    <w:basedOn w:val="ad"/>
    <w:uiPriority w:val="99"/>
    <w:qFormat/>
    <w:rsid w:val="009E0A8A"/>
    <w:pPr>
      <w:widowControl w:val="0"/>
      <w:autoSpaceDE w:val="0"/>
      <w:autoSpaceDN w:val="0"/>
      <w:adjustRightInd w:val="0"/>
      <w:spacing w:line="278" w:lineRule="exact"/>
      <w:ind w:firstLine="701"/>
      <w:jc w:val="left"/>
    </w:pPr>
    <w:rPr>
      <w:rFonts w:eastAsia="Times New Roman"/>
      <w:szCs w:val="24"/>
      <w:lang w:eastAsia="ru-RU"/>
    </w:rPr>
  </w:style>
  <w:style w:type="paragraph" w:customStyle="1" w:styleId="Style34">
    <w:name w:val="Style34"/>
    <w:basedOn w:val="ad"/>
    <w:uiPriority w:val="99"/>
    <w:qFormat/>
    <w:rsid w:val="009E0A8A"/>
    <w:pPr>
      <w:widowControl w:val="0"/>
      <w:autoSpaceDE w:val="0"/>
      <w:autoSpaceDN w:val="0"/>
      <w:adjustRightInd w:val="0"/>
      <w:spacing w:line="278" w:lineRule="exact"/>
      <w:jc w:val="left"/>
    </w:pPr>
    <w:rPr>
      <w:rFonts w:eastAsia="Times New Roman"/>
      <w:szCs w:val="24"/>
      <w:lang w:eastAsia="ru-RU"/>
    </w:rPr>
  </w:style>
  <w:style w:type="paragraph" w:customStyle="1" w:styleId="Style46">
    <w:name w:val="Style46"/>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57">
    <w:name w:val="Style57"/>
    <w:basedOn w:val="ad"/>
    <w:uiPriority w:val="99"/>
    <w:qFormat/>
    <w:rsid w:val="009E0A8A"/>
    <w:pPr>
      <w:widowControl w:val="0"/>
      <w:autoSpaceDE w:val="0"/>
      <w:autoSpaceDN w:val="0"/>
      <w:adjustRightInd w:val="0"/>
      <w:spacing w:line="269" w:lineRule="exact"/>
      <w:jc w:val="center"/>
    </w:pPr>
    <w:rPr>
      <w:rFonts w:eastAsia="Times New Roman"/>
      <w:szCs w:val="24"/>
      <w:lang w:eastAsia="ru-RU"/>
    </w:rPr>
  </w:style>
  <w:style w:type="character" w:customStyle="1" w:styleId="FontStyle122">
    <w:name w:val="Font Style122"/>
    <w:uiPriority w:val="99"/>
    <w:rsid w:val="009E0A8A"/>
    <w:rPr>
      <w:rFonts w:ascii="Times New Roman" w:hAnsi="Times New Roman" w:cs="Times New Roman"/>
      <w:b/>
      <w:bCs/>
      <w:sz w:val="22"/>
      <w:szCs w:val="22"/>
    </w:rPr>
  </w:style>
  <w:style w:type="character" w:customStyle="1" w:styleId="FontStyle133">
    <w:name w:val="Font Style133"/>
    <w:uiPriority w:val="99"/>
    <w:rsid w:val="009E0A8A"/>
    <w:rPr>
      <w:rFonts w:ascii="Times New Roman" w:hAnsi="Times New Roman" w:cs="Times New Roman"/>
      <w:b/>
      <w:bCs/>
      <w:sz w:val="8"/>
      <w:szCs w:val="8"/>
    </w:rPr>
  </w:style>
  <w:style w:type="paragraph" w:customStyle="1" w:styleId="Style41">
    <w:name w:val="Style41"/>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37">
    <w:name w:val="Font Style137"/>
    <w:uiPriority w:val="99"/>
    <w:rsid w:val="009E0A8A"/>
    <w:rPr>
      <w:rFonts w:ascii="Times New Roman" w:hAnsi="Times New Roman" w:cs="Times New Roman"/>
      <w:sz w:val="22"/>
      <w:szCs w:val="22"/>
    </w:rPr>
  </w:style>
  <w:style w:type="character" w:customStyle="1" w:styleId="FontStyle138">
    <w:name w:val="Font Style138"/>
    <w:uiPriority w:val="99"/>
    <w:rsid w:val="009E0A8A"/>
    <w:rPr>
      <w:rFonts w:ascii="Times New Roman" w:hAnsi="Times New Roman" w:cs="Times New Roman"/>
      <w:i/>
      <w:iCs/>
      <w:sz w:val="22"/>
      <w:szCs w:val="22"/>
    </w:rPr>
  </w:style>
  <w:style w:type="paragraph" w:customStyle="1" w:styleId="Style13">
    <w:name w:val="Style13"/>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38">
    <w:name w:val="Style38"/>
    <w:basedOn w:val="ad"/>
    <w:uiPriority w:val="99"/>
    <w:qFormat/>
    <w:rsid w:val="009E0A8A"/>
    <w:pPr>
      <w:widowControl w:val="0"/>
      <w:autoSpaceDE w:val="0"/>
      <w:autoSpaceDN w:val="0"/>
      <w:adjustRightInd w:val="0"/>
      <w:spacing w:line="275" w:lineRule="exact"/>
      <w:jc w:val="left"/>
    </w:pPr>
    <w:rPr>
      <w:rFonts w:eastAsia="Times New Roman"/>
      <w:szCs w:val="24"/>
      <w:lang w:eastAsia="ru-RU"/>
    </w:rPr>
  </w:style>
  <w:style w:type="paragraph" w:customStyle="1" w:styleId="Style42">
    <w:name w:val="Style42"/>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49">
    <w:name w:val="Style49"/>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58">
    <w:name w:val="Style58"/>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40">
    <w:name w:val="Font Style140"/>
    <w:uiPriority w:val="99"/>
    <w:rsid w:val="009E0A8A"/>
    <w:rPr>
      <w:rFonts w:ascii="Palatino Linotype" w:hAnsi="Palatino Linotype" w:cs="Palatino Linotype"/>
      <w:b/>
      <w:bCs/>
      <w:sz w:val="20"/>
      <w:szCs w:val="20"/>
    </w:rPr>
  </w:style>
  <w:style w:type="character" w:customStyle="1" w:styleId="FontStyle141">
    <w:name w:val="Font Style141"/>
    <w:uiPriority w:val="99"/>
    <w:rsid w:val="009E0A8A"/>
    <w:rPr>
      <w:rFonts w:ascii="Times New Roman" w:hAnsi="Times New Roman" w:cs="Times New Roman"/>
      <w:sz w:val="24"/>
      <w:szCs w:val="24"/>
    </w:rPr>
  </w:style>
  <w:style w:type="character" w:customStyle="1" w:styleId="FontStyle142">
    <w:name w:val="Font Style142"/>
    <w:uiPriority w:val="99"/>
    <w:rsid w:val="009E0A8A"/>
    <w:rPr>
      <w:rFonts w:ascii="Times New Roman" w:hAnsi="Times New Roman" w:cs="Times New Roman"/>
      <w:b/>
      <w:bCs/>
      <w:sz w:val="12"/>
      <w:szCs w:val="12"/>
    </w:rPr>
  </w:style>
  <w:style w:type="paragraph" w:customStyle="1" w:styleId="Style18">
    <w:name w:val="Style18"/>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37">
    <w:name w:val="Style37"/>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FontStyle143">
    <w:name w:val="Font Style143"/>
    <w:uiPriority w:val="99"/>
    <w:rsid w:val="009E0A8A"/>
    <w:rPr>
      <w:rFonts w:ascii="Times New Roman" w:hAnsi="Times New Roman" w:cs="Times New Roman"/>
      <w:sz w:val="22"/>
      <w:szCs w:val="22"/>
    </w:rPr>
  </w:style>
  <w:style w:type="character" w:customStyle="1" w:styleId="FontStyle144">
    <w:name w:val="Font Style144"/>
    <w:uiPriority w:val="99"/>
    <w:rsid w:val="009E0A8A"/>
    <w:rPr>
      <w:rFonts w:ascii="Palatino Linotype" w:hAnsi="Palatino Linotype" w:cs="Palatino Linotype"/>
      <w:sz w:val="12"/>
      <w:szCs w:val="12"/>
    </w:rPr>
  </w:style>
  <w:style w:type="character" w:customStyle="1" w:styleId="FontStyle123">
    <w:name w:val="Font Style123"/>
    <w:uiPriority w:val="99"/>
    <w:rsid w:val="009E0A8A"/>
    <w:rPr>
      <w:rFonts w:ascii="Times New Roman" w:hAnsi="Times New Roman" w:cs="Times New Roman"/>
      <w:b/>
      <w:bCs/>
      <w:i/>
      <w:iCs/>
      <w:sz w:val="22"/>
      <w:szCs w:val="22"/>
    </w:rPr>
  </w:style>
  <w:style w:type="paragraph" w:customStyle="1" w:styleId="Style22">
    <w:name w:val="Style22"/>
    <w:basedOn w:val="ad"/>
    <w:uiPriority w:val="99"/>
    <w:qFormat/>
    <w:rsid w:val="009E0A8A"/>
    <w:pPr>
      <w:widowControl w:val="0"/>
      <w:autoSpaceDE w:val="0"/>
      <w:autoSpaceDN w:val="0"/>
      <w:adjustRightInd w:val="0"/>
      <w:spacing w:line="258" w:lineRule="exact"/>
      <w:jc w:val="left"/>
    </w:pPr>
    <w:rPr>
      <w:rFonts w:eastAsia="Times New Roman"/>
      <w:szCs w:val="24"/>
      <w:lang w:eastAsia="ru-RU"/>
    </w:rPr>
  </w:style>
  <w:style w:type="paragraph" w:customStyle="1" w:styleId="font5">
    <w:name w:val="font5"/>
    <w:basedOn w:val="ad"/>
    <w:qFormat/>
    <w:rsid w:val="009E0A8A"/>
    <w:pPr>
      <w:spacing w:before="100" w:beforeAutospacing="1" w:after="100" w:afterAutospacing="1" w:line="240" w:lineRule="auto"/>
      <w:jc w:val="left"/>
    </w:pPr>
    <w:rPr>
      <w:rFonts w:ascii="Arial Unicode MS" w:eastAsia="Arial Unicode MS" w:hAnsi="Arial Unicode MS" w:cs="Arial Unicode MS"/>
      <w:sz w:val="22"/>
      <w:lang w:eastAsia="ru-RU"/>
    </w:rPr>
  </w:style>
  <w:style w:type="paragraph" w:customStyle="1" w:styleId="font6">
    <w:name w:val="font6"/>
    <w:basedOn w:val="ad"/>
    <w:qFormat/>
    <w:rsid w:val="009E0A8A"/>
    <w:pPr>
      <w:spacing w:before="100" w:beforeAutospacing="1" w:after="100" w:afterAutospacing="1" w:line="240" w:lineRule="auto"/>
      <w:jc w:val="left"/>
    </w:pPr>
    <w:rPr>
      <w:rFonts w:ascii="Arial Unicode MS" w:eastAsia="Arial Unicode MS" w:hAnsi="Arial Unicode MS" w:cs="Arial Unicode MS"/>
      <w:sz w:val="18"/>
      <w:szCs w:val="18"/>
      <w:lang w:eastAsia="ru-RU"/>
    </w:rPr>
  </w:style>
  <w:style w:type="paragraph" w:customStyle="1" w:styleId="font7">
    <w:name w:val="font7"/>
    <w:basedOn w:val="ad"/>
    <w:qFormat/>
    <w:rsid w:val="009E0A8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8">
    <w:name w:val="font8"/>
    <w:basedOn w:val="ad"/>
    <w:qFormat/>
    <w:rsid w:val="009E0A8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9">
    <w:name w:val="font9"/>
    <w:basedOn w:val="ad"/>
    <w:qFormat/>
    <w:rsid w:val="009E0A8A"/>
    <w:pPr>
      <w:spacing w:before="100" w:beforeAutospacing="1" w:after="100" w:afterAutospacing="1" w:line="240" w:lineRule="auto"/>
      <w:jc w:val="left"/>
    </w:pPr>
    <w:rPr>
      <w:rFonts w:ascii="Arial Unicode MS" w:eastAsia="Arial Unicode MS" w:hAnsi="Arial Unicode MS" w:cs="Arial Unicode MS"/>
      <w:sz w:val="12"/>
      <w:szCs w:val="12"/>
      <w:lang w:eastAsia="ru-RU"/>
    </w:rPr>
  </w:style>
  <w:style w:type="paragraph" w:customStyle="1" w:styleId="font10">
    <w:name w:val="font10"/>
    <w:basedOn w:val="ad"/>
    <w:qFormat/>
    <w:rsid w:val="009E0A8A"/>
    <w:pPr>
      <w:spacing w:before="100" w:beforeAutospacing="1" w:after="100" w:afterAutospacing="1" w:line="240" w:lineRule="auto"/>
      <w:jc w:val="left"/>
    </w:pPr>
    <w:rPr>
      <w:rFonts w:ascii="Arial Unicode MS" w:eastAsia="Arial Unicode MS" w:hAnsi="Arial Unicode MS" w:cs="Arial Unicode MS"/>
      <w:sz w:val="16"/>
      <w:szCs w:val="16"/>
      <w:lang w:eastAsia="ru-RU"/>
    </w:rPr>
  </w:style>
  <w:style w:type="paragraph" w:customStyle="1" w:styleId="font11">
    <w:name w:val="font11"/>
    <w:basedOn w:val="ad"/>
    <w:qFormat/>
    <w:rsid w:val="009E0A8A"/>
    <w:pPr>
      <w:spacing w:before="100" w:beforeAutospacing="1" w:after="100" w:afterAutospacing="1" w:line="240" w:lineRule="auto"/>
      <w:jc w:val="left"/>
    </w:pPr>
    <w:rPr>
      <w:rFonts w:ascii="Tahoma" w:eastAsia="Times New Roman" w:hAnsi="Tahoma" w:cs="Tahoma"/>
      <w:sz w:val="14"/>
      <w:szCs w:val="14"/>
      <w:lang w:eastAsia="ru-RU"/>
    </w:rPr>
  </w:style>
  <w:style w:type="paragraph" w:customStyle="1" w:styleId="font12">
    <w:name w:val="font12"/>
    <w:basedOn w:val="ad"/>
    <w:qFormat/>
    <w:rsid w:val="009E0A8A"/>
    <w:pPr>
      <w:spacing w:before="100" w:beforeAutospacing="1" w:after="100" w:afterAutospacing="1" w:line="240" w:lineRule="auto"/>
      <w:jc w:val="left"/>
    </w:pPr>
    <w:rPr>
      <w:rFonts w:ascii="Batang" w:eastAsia="Batang" w:hAnsi="Batang"/>
      <w:i/>
      <w:iCs/>
      <w:sz w:val="12"/>
      <w:szCs w:val="12"/>
      <w:lang w:eastAsia="ru-RU"/>
    </w:rPr>
  </w:style>
  <w:style w:type="paragraph" w:customStyle="1" w:styleId="font13">
    <w:name w:val="font13"/>
    <w:basedOn w:val="ad"/>
    <w:qFormat/>
    <w:rsid w:val="009E0A8A"/>
    <w:pPr>
      <w:spacing w:before="100" w:beforeAutospacing="1" w:after="100" w:afterAutospacing="1" w:line="240" w:lineRule="auto"/>
      <w:jc w:val="left"/>
    </w:pPr>
    <w:rPr>
      <w:rFonts w:ascii="Batang" w:eastAsia="Batang" w:hAnsi="Batang"/>
      <w:sz w:val="12"/>
      <w:szCs w:val="12"/>
      <w:lang w:eastAsia="ru-RU"/>
    </w:rPr>
  </w:style>
  <w:style w:type="paragraph" w:customStyle="1" w:styleId="font14">
    <w:name w:val="font14"/>
    <w:basedOn w:val="ad"/>
    <w:qFormat/>
    <w:rsid w:val="009E0A8A"/>
    <w:pPr>
      <w:spacing w:before="100" w:beforeAutospacing="1" w:after="100" w:afterAutospacing="1" w:line="240" w:lineRule="auto"/>
      <w:jc w:val="left"/>
    </w:pPr>
    <w:rPr>
      <w:rFonts w:ascii="Tahoma" w:eastAsia="Times New Roman" w:hAnsi="Tahoma" w:cs="Tahoma"/>
      <w:sz w:val="16"/>
      <w:szCs w:val="16"/>
      <w:lang w:eastAsia="ru-RU"/>
    </w:rPr>
  </w:style>
  <w:style w:type="paragraph" w:customStyle="1" w:styleId="font15">
    <w:name w:val="font15"/>
    <w:basedOn w:val="ad"/>
    <w:qFormat/>
    <w:rsid w:val="009E0A8A"/>
    <w:pPr>
      <w:spacing w:before="100" w:beforeAutospacing="1" w:after="100" w:afterAutospacing="1" w:line="240" w:lineRule="auto"/>
      <w:jc w:val="left"/>
    </w:pPr>
    <w:rPr>
      <w:rFonts w:ascii="Tahoma" w:eastAsia="Times New Roman" w:hAnsi="Tahoma" w:cs="Tahoma"/>
      <w:sz w:val="18"/>
      <w:szCs w:val="18"/>
      <w:lang w:eastAsia="ru-RU"/>
    </w:rPr>
  </w:style>
  <w:style w:type="paragraph" w:customStyle="1" w:styleId="font16">
    <w:name w:val="font16"/>
    <w:basedOn w:val="ad"/>
    <w:qFormat/>
    <w:rsid w:val="009E0A8A"/>
    <w:pPr>
      <w:spacing w:before="100" w:beforeAutospacing="1" w:after="100" w:afterAutospacing="1" w:line="240" w:lineRule="auto"/>
      <w:jc w:val="left"/>
    </w:pPr>
    <w:rPr>
      <w:rFonts w:ascii="Arial Unicode MS" w:eastAsia="Arial Unicode MS" w:hAnsi="Arial Unicode MS" w:cs="Arial Unicode MS"/>
      <w:sz w:val="14"/>
      <w:szCs w:val="14"/>
      <w:lang w:eastAsia="ru-RU"/>
    </w:rPr>
  </w:style>
  <w:style w:type="paragraph" w:customStyle="1" w:styleId="xl66">
    <w:name w:val="xl66"/>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67">
    <w:name w:val="xl67"/>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68">
    <w:name w:val="xl68"/>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69">
    <w:name w:val="xl69"/>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0">
    <w:name w:val="xl7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1">
    <w:name w:val="xl71"/>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2">
    <w:name w:val="xl7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73">
    <w:name w:val="xl73"/>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4">
    <w:name w:val="xl7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5">
    <w:name w:val="xl75"/>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6">
    <w:name w:val="xl76"/>
    <w:basedOn w:val="ad"/>
    <w:qFormat/>
    <w:rsid w:val="009E0A8A"/>
    <w:pPr>
      <w:pBdr>
        <w:top w:val="single" w:sz="8" w:space="0" w:color="auto"/>
        <w:left w:val="single" w:sz="8" w:space="18" w:color="auto"/>
        <w:bottom w:val="single" w:sz="8" w:space="0" w:color="auto"/>
        <w:right w:val="single" w:sz="8" w:space="0" w:color="auto"/>
      </w:pBdr>
      <w:spacing w:before="100" w:beforeAutospacing="1" w:after="100" w:afterAutospacing="1" w:line="240" w:lineRule="auto"/>
      <w:ind w:firstLineChars="200" w:firstLine="200"/>
      <w:jc w:val="left"/>
      <w:textAlignment w:val="top"/>
    </w:pPr>
    <w:rPr>
      <w:rFonts w:eastAsia="Times New Roman"/>
      <w:szCs w:val="24"/>
      <w:lang w:eastAsia="ru-RU"/>
    </w:rPr>
  </w:style>
  <w:style w:type="paragraph" w:customStyle="1" w:styleId="xl77">
    <w:name w:val="xl77"/>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8">
    <w:name w:val="xl78"/>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9">
    <w:name w:val="xl79"/>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0">
    <w:name w:val="xl8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1">
    <w:name w:val="xl81"/>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2">
    <w:name w:val="xl8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3">
    <w:name w:val="xl83"/>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4">
    <w:name w:val="xl8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5">
    <w:name w:val="xl85"/>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6">
    <w:name w:val="xl86"/>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7">
    <w:name w:val="xl87"/>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8">
    <w:name w:val="xl88"/>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9">
    <w:name w:val="xl89"/>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0">
    <w:name w:val="xl9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91">
    <w:name w:val="xl91"/>
    <w:basedOn w:val="ad"/>
    <w:qFormat/>
    <w:rsid w:val="009E0A8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92">
    <w:name w:val="xl9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3">
    <w:name w:val="xl93"/>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4">
    <w:name w:val="xl9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5">
    <w:name w:val="xl95"/>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6">
    <w:name w:val="xl96"/>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7">
    <w:name w:val="xl97"/>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8">
    <w:name w:val="xl98"/>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9">
    <w:name w:val="xl99"/>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0">
    <w:name w:val="xl100"/>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1">
    <w:name w:val="xl101"/>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2">
    <w:name w:val="xl102"/>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3">
    <w:name w:val="xl103"/>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4">
    <w:name w:val="xl104"/>
    <w:basedOn w:val="ad"/>
    <w:qFormat/>
    <w:rsid w:val="009E0A8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05">
    <w:name w:val="xl105"/>
    <w:basedOn w:val="ad"/>
    <w:qFormat/>
    <w:rsid w:val="009E0A8A"/>
    <w:pPr>
      <w:pBdr>
        <w:top w:val="single" w:sz="8" w:space="0" w:color="auto"/>
        <w:left w:val="single" w:sz="8" w:space="9"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6">
    <w:name w:val="xl106"/>
    <w:basedOn w:val="ad"/>
    <w:qFormat/>
    <w:rsid w:val="009E0A8A"/>
    <w:pPr>
      <w:pBdr>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7">
    <w:name w:val="xl107"/>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8">
    <w:name w:val="xl108"/>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9">
    <w:name w:val="xl109"/>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0">
    <w:name w:val="xl110"/>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1">
    <w:name w:val="xl111"/>
    <w:basedOn w:val="ad"/>
    <w:qFormat/>
    <w:rsid w:val="009E0A8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2">
    <w:name w:val="xl112"/>
    <w:basedOn w:val="ad"/>
    <w:qFormat/>
    <w:rsid w:val="009E0A8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3">
    <w:name w:val="xl113"/>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4">
    <w:name w:val="xl114"/>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5">
    <w:name w:val="xl115"/>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6">
    <w:name w:val="xl116"/>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7">
    <w:name w:val="xl117"/>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8">
    <w:name w:val="xl118"/>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9">
    <w:name w:val="xl119"/>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0">
    <w:name w:val="xl120"/>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1">
    <w:name w:val="xl121"/>
    <w:basedOn w:val="ad"/>
    <w:qFormat/>
    <w:rsid w:val="009E0A8A"/>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2">
    <w:name w:val="xl122"/>
    <w:basedOn w:val="ad"/>
    <w:qFormat/>
    <w:rsid w:val="009E0A8A"/>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3">
    <w:name w:val="xl123"/>
    <w:basedOn w:val="ad"/>
    <w:qFormat/>
    <w:rsid w:val="009E0A8A"/>
    <w:pPr>
      <w:pBdr>
        <w:top w:val="single" w:sz="8" w:space="0" w:color="auto"/>
        <w:left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4">
    <w:name w:val="xl124"/>
    <w:basedOn w:val="ad"/>
    <w:qFormat/>
    <w:rsid w:val="009E0A8A"/>
    <w:pPr>
      <w:pBdr>
        <w:top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5">
    <w:name w:val="xl125"/>
    <w:basedOn w:val="ad"/>
    <w:qFormat/>
    <w:rsid w:val="009E0A8A"/>
    <w:pPr>
      <w:pBdr>
        <w:top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Style6">
    <w:name w:val="Style6"/>
    <w:basedOn w:val="ad"/>
    <w:qFormat/>
    <w:rsid w:val="009E0A8A"/>
    <w:pPr>
      <w:widowControl w:val="0"/>
      <w:autoSpaceDE w:val="0"/>
      <w:autoSpaceDN w:val="0"/>
      <w:adjustRightInd w:val="0"/>
      <w:spacing w:line="595" w:lineRule="exact"/>
      <w:jc w:val="left"/>
    </w:pPr>
    <w:rPr>
      <w:rFonts w:eastAsia="Times New Roman"/>
      <w:szCs w:val="24"/>
      <w:lang w:eastAsia="ru-RU"/>
    </w:rPr>
  </w:style>
  <w:style w:type="numbering" w:customStyle="1" w:styleId="115">
    <w:name w:val="Нет списка11"/>
    <w:next w:val="af0"/>
    <w:uiPriority w:val="99"/>
    <w:semiHidden/>
    <w:unhideWhenUsed/>
    <w:rsid w:val="009E0A8A"/>
  </w:style>
  <w:style w:type="numbering" w:customStyle="1" w:styleId="2fa">
    <w:name w:val="Нет списка2"/>
    <w:next w:val="af0"/>
    <w:uiPriority w:val="99"/>
    <w:semiHidden/>
    <w:unhideWhenUsed/>
    <w:rsid w:val="009E0A8A"/>
  </w:style>
  <w:style w:type="numbering" w:customStyle="1" w:styleId="3f3">
    <w:name w:val="Нет списка3"/>
    <w:next w:val="af0"/>
    <w:uiPriority w:val="99"/>
    <w:semiHidden/>
    <w:unhideWhenUsed/>
    <w:rsid w:val="009E0A8A"/>
  </w:style>
  <w:style w:type="character" w:customStyle="1" w:styleId="BookmanOldStyle105pt">
    <w:name w:val="Основной текст + Bookman Old Style;10;5 pt"/>
    <w:rsid w:val="009E0A8A"/>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9E0A8A"/>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5">
    <w:name w:val="таб номер"/>
    <w:basedOn w:val="ad"/>
    <w:next w:val="ad"/>
    <w:link w:val="afffffffff6"/>
    <w:autoRedefine/>
    <w:qFormat/>
    <w:rsid w:val="009E0A8A"/>
    <w:pPr>
      <w:keepNext/>
      <w:tabs>
        <w:tab w:val="left" w:pos="284"/>
      </w:tabs>
      <w:spacing w:line="240" w:lineRule="auto"/>
      <w:ind w:firstLine="709"/>
      <w:jc w:val="left"/>
    </w:pPr>
    <w:rPr>
      <w:rFonts w:ascii="Arial" w:hAnsi="Arial" w:cs="Arial"/>
      <w:szCs w:val="28"/>
    </w:rPr>
  </w:style>
  <w:style w:type="character" w:customStyle="1" w:styleId="afffffffff6">
    <w:name w:val="таб номер Знак"/>
    <w:link w:val="afffffffff5"/>
    <w:rsid w:val="009E0A8A"/>
    <w:rPr>
      <w:rFonts w:ascii="Arial" w:hAnsi="Arial" w:cs="Arial"/>
      <w:sz w:val="24"/>
      <w:szCs w:val="28"/>
      <w:lang w:eastAsia="en-US"/>
    </w:rPr>
  </w:style>
  <w:style w:type="paragraph" w:customStyle="1" w:styleId="1ffb">
    <w:name w:val="таб номер1"/>
    <w:basedOn w:val="ad"/>
    <w:next w:val="ad"/>
    <w:autoRedefine/>
    <w:qFormat/>
    <w:rsid w:val="009E0A8A"/>
    <w:pPr>
      <w:keepNext/>
      <w:spacing w:line="240" w:lineRule="auto"/>
      <w:ind w:firstLine="709"/>
      <w:jc w:val="left"/>
    </w:pPr>
    <w:rPr>
      <w:rFonts w:ascii="Arial" w:hAnsi="Arial" w:cs="Arial"/>
      <w:szCs w:val="28"/>
    </w:rPr>
  </w:style>
  <w:style w:type="character" w:customStyle="1" w:styleId="Sf0">
    <w:name w:val="S_Маркированный Знак"/>
    <w:rsid w:val="009E0A8A"/>
    <w:rPr>
      <w:rFonts w:ascii="Times New Roman" w:eastAsia="Times New Roman" w:hAnsi="Times New Roman" w:cs="Times New Roman"/>
      <w:color w:val="000000"/>
      <w:sz w:val="28"/>
      <w:szCs w:val="28"/>
      <w:lang w:eastAsia="ru-RU"/>
    </w:rPr>
  </w:style>
  <w:style w:type="paragraph" w:customStyle="1" w:styleId="afffffffff7">
    <w:name w:val="Петя"/>
    <w:basedOn w:val="ad"/>
    <w:link w:val="afffffffff8"/>
    <w:qFormat/>
    <w:rsid w:val="009E0A8A"/>
    <w:pPr>
      <w:widowControl w:val="0"/>
      <w:spacing w:line="240" w:lineRule="auto"/>
      <w:ind w:firstLine="709"/>
      <w:jc w:val="left"/>
    </w:pPr>
    <w:rPr>
      <w:rFonts w:eastAsia="Times New Roman"/>
      <w:szCs w:val="24"/>
      <w:lang w:eastAsia="ru-RU"/>
    </w:rPr>
  </w:style>
  <w:style w:type="character" w:customStyle="1" w:styleId="afffffffff8">
    <w:name w:val="Петя Знак"/>
    <w:link w:val="afffffffff7"/>
    <w:rsid w:val="009E0A8A"/>
    <w:rPr>
      <w:rFonts w:ascii="Times New Roman" w:eastAsia="Times New Roman" w:hAnsi="Times New Roman"/>
      <w:sz w:val="24"/>
      <w:szCs w:val="24"/>
    </w:rPr>
  </w:style>
  <w:style w:type="paragraph" w:customStyle="1" w:styleId="3f2">
    <w:name w:val="Основной текст3"/>
    <w:basedOn w:val="ad"/>
    <w:link w:val="afffffffff"/>
    <w:qFormat/>
    <w:rsid w:val="009E0A8A"/>
    <w:pPr>
      <w:widowControl w:val="0"/>
      <w:shd w:val="clear" w:color="auto" w:fill="FFFFFF"/>
      <w:spacing w:after="300" w:line="0" w:lineRule="atLeast"/>
      <w:ind w:hanging="560"/>
      <w:jc w:val="left"/>
    </w:pPr>
    <w:rPr>
      <w:rFonts w:eastAsia="Times New Roman"/>
      <w:sz w:val="20"/>
      <w:szCs w:val="20"/>
      <w:lang w:eastAsia="ru-RU"/>
    </w:rPr>
  </w:style>
  <w:style w:type="paragraph" w:customStyle="1" w:styleId="1ffc">
    <w:name w:val="Абзац списка1"/>
    <w:basedOn w:val="ad"/>
    <w:qFormat/>
    <w:rsid w:val="009E0A8A"/>
    <w:pPr>
      <w:spacing w:after="200" w:line="276" w:lineRule="auto"/>
      <w:ind w:left="720"/>
      <w:contextualSpacing/>
      <w:jc w:val="left"/>
    </w:pPr>
    <w:rPr>
      <w:rFonts w:ascii="Calibri" w:eastAsia="Times New Roman" w:hAnsi="Calibri"/>
      <w:sz w:val="22"/>
    </w:rPr>
  </w:style>
  <w:style w:type="paragraph" w:customStyle="1" w:styleId="2fb">
    <w:name w:val="Абзац списка2"/>
    <w:basedOn w:val="ad"/>
    <w:qFormat/>
    <w:rsid w:val="009E0A8A"/>
    <w:pPr>
      <w:spacing w:after="200" w:line="276" w:lineRule="auto"/>
      <w:ind w:left="720"/>
      <w:contextualSpacing/>
      <w:jc w:val="left"/>
    </w:pPr>
    <w:rPr>
      <w:rFonts w:ascii="Calibri" w:eastAsia="Times New Roman" w:hAnsi="Calibri"/>
      <w:sz w:val="22"/>
    </w:rPr>
  </w:style>
  <w:style w:type="character" w:customStyle="1" w:styleId="GreenOKChar">
    <w:name w:val="Green OK Char"/>
    <w:link w:val="GreenOK"/>
    <w:uiPriority w:val="99"/>
    <w:locked/>
    <w:rsid w:val="009E0A8A"/>
    <w:rPr>
      <w:color w:val="76923C"/>
    </w:rPr>
  </w:style>
  <w:style w:type="paragraph" w:customStyle="1" w:styleId="GreenOK">
    <w:name w:val="Green OK"/>
    <w:basedOn w:val="ad"/>
    <w:link w:val="GreenOKChar"/>
    <w:uiPriority w:val="99"/>
    <w:qFormat/>
    <w:rsid w:val="009E0A8A"/>
    <w:pPr>
      <w:spacing w:line="240" w:lineRule="auto"/>
      <w:ind w:firstLine="709"/>
      <w:jc w:val="left"/>
    </w:pPr>
    <w:rPr>
      <w:rFonts w:ascii="Calibri" w:hAnsi="Calibri"/>
      <w:color w:val="76923C"/>
      <w:sz w:val="20"/>
      <w:szCs w:val="20"/>
      <w:lang w:eastAsia="ru-RU"/>
    </w:rPr>
  </w:style>
  <w:style w:type="character" w:customStyle="1" w:styleId="Calibri">
    <w:name w:val="Основной текст + Calibri"/>
    <w:aliases w:val="9,5 pt,Основной текст + 5,Полужирный,Не полужирный"/>
    <w:rsid w:val="009E0A8A"/>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d">
    <w:name w:val="Знак Знак Знак Знак Знак Знак Знак Знак Знак Знак Знак Знак Знак Знак Знак1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4a">
    <w:name w:val="Обычный4"/>
    <w:qFormat/>
    <w:rsid w:val="009E0A8A"/>
    <w:pPr>
      <w:snapToGrid w:val="0"/>
    </w:pPr>
    <w:rPr>
      <w:rFonts w:ascii="Times New Roman" w:eastAsia="Times New Roman" w:hAnsi="Times New Roman"/>
      <w:sz w:val="22"/>
    </w:rPr>
  </w:style>
  <w:style w:type="character" w:customStyle="1" w:styleId="afff3">
    <w:name w:val="Маркированный список Знак"/>
    <w:aliases w:val="Маркированный Знак,Маркированный список1 Знак"/>
    <w:link w:val="afff2"/>
    <w:uiPriority w:val="99"/>
    <w:rsid w:val="009E0A8A"/>
    <w:rPr>
      <w:rFonts w:ascii="Times New Roman" w:hAnsi="Times New Roman"/>
      <w:sz w:val="24"/>
      <w:szCs w:val="22"/>
      <w:lang w:eastAsia="en-US"/>
    </w:rPr>
  </w:style>
  <w:style w:type="paragraph" w:customStyle="1" w:styleId="127">
    <w:name w:val="127 см"/>
    <w:basedOn w:val="ad"/>
    <w:next w:val="ad"/>
    <w:qFormat/>
    <w:rsid w:val="009E0A8A"/>
    <w:pPr>
      <w:widowControl w:val="0"/>
      <w:autoSpaceDE w:val="0"/>
      <w:autoSpaceDN w:val="0"/>
      <w:adjustRightInd w:val="0"/>
      <w:spacing w:before="120" w:line="240" w:lineRule="auto"/>
      <w:ind w:left="720"/>
      <w:jc w:val="left"/>
    </w:pPr>
    <w:rPr>
      <w:rFonts w:eastAsia="Times New Roman"/>
      <w:szCs w:val="20"/>
      <w:lang w:eastAsia="ru-RU"/>
    </w:rPr>
  </w:style>
  <w:style w:type="paragraph" w:customStyle="1" w:styleId="Normal1">
    <w:name w:val="Normal1"/>
    <w:qFormat/>
    <w:rsid w:val="009E0A8A"/>
    <w:pPr>
      <w:widowControl w:val="0"/>
    </w:pPr>
    <w:rPr>
      <w:rFonts w:ascii="Times New Roman" w:eastAsia="Times New Roman" w:hAnsi="Times New Roman"/>
      <w:snapToGrid w:val="0"/>
    </w:rPr>
  </w:style>
  <w:style w:type="paragraph" w:customStyle="1" w:styleId="1ffe">
    <w:name w:val="Знак Знак Знак Знак1"/>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NoSpacingChar">
    <w:name w:val="No Spacing Char"/>
    <w:link w:val="1ff6"/>
    <w:locked/>
    <w:rsid w:val="009E0A8A"/>
    <w:rPr>
      <w:rFonts w:eastAsia="Times New Roman"/>
      <w:sz w:val="22"/>
      <w:szCs w:val="22"/>
    </w:rPr>
  </w:style>
  <w:style w:type="paragraph" w:customStyle="1" w:styleId="ConsPlusDocList">
    <w:name w:val="ConsPlusDocList"/>
    <w:qFormat/>
    <w:rsid w:val="009E0A8A"/>
    <w:pPr>
      <w:autoSpaceDE w:val="0"/>
      <w:autoSpaceDN w:val="0"/>
      <w:adjustRightInd w:val="0"/>
    </w:pPr>
    <w:rPr>
      <w:rFonts w:ascii="Courier New" w:hAnsi="Courier New" w:cs="Courier New"/>
      <w:lang w:eastAsia="en-US"/>
    </w:rPr>
  </w:style>
  <w:style w:type="paragraph" w:customStyle="1" w:styleId="ConsPlusTitlePage">
    <w:name w:val="ConsPlusTitlePage"/>
    <w:qFormat/>
    <w:rsid w:val="009E0A8A"/>
    <w:pPr>
      <w:autoSpaceDE w:val="0"/>
      <w:autoSpaceDN w:val="0"/>
      <w:adjustRightInd w:val="0"/>
    </w:pPr>
    <w:rPr>
      <w:rFonts w:ascii="Tahoma" w:hAnsi="Tahoma" w:cs="Tahoma"/>
      <w:sz w:val="24"/>
      <w:szCs w:val="24"/>
      <w:lang w:eastAsia="en-US"/>
    </w:rPr>
  </w:style>
  <w:style w:type="paragraph" w:customStyle="1" w:styleId="ConsPlusJurTerm">
    <w:name w:val="ConsPlusJurTerm"/>
    <w:qFormat/>
    <w:rsid w:val="009E0A8A"/>
    <w:pPr>
      <w:autoSpaceDE w:val="0"/>
      <w:autoSpaceDN w:val="0"/>
      <w:adjustRightInd w:val="0"/>
    </w:pPr>
    <w:rPr>
      <w:rFonts w:ascii="Tahoma" w:hAnsi="Tahoma" w:cs="Tahoma"/>
      <w:sz w:val="26"/>
      <w:szCs w:val="26"/>
      <w:lang w:eastAsia="en-US"/>
    </w:rPr>
  </w:style>
  <w:style w:type="character" w:customStyle="1" w:styleId="1fff">
    <w:name w:val="Схема документа Знак1"/>
    <w:uiPriority w:val="99"/>
    <w:semiHidden/>
    <w:rsid w:val="009E0A8A"/>
    <w:rPr>
      <w:rFonts w:ascii="Segoe UI" w:hAnsi="Segoe UI" w:cs="Segoe UI"/>
      <w:sz w:val="16"/>
      <w:szCs w:val="16"/>
    </w:rPr>
  </w:style>
  <w:style w:type="character" w:customStyle="1" w:styleId="1fff0">
    <w:name w:val="Текст выноски Знак1"/>
    <w:aliases w:val="Знак5 Знак1"/>
    <w:uiPriority w:val="99"/>
    <w:semiHidden/>
    <w:rsid w:val="009E0A8A"/>
    <w:rPr>
      <w:rFonts w:ascii="Segoe UI" w:hAnsi="Segoe UI" w:cs="Segoe UI"/>
      <w:sz w:val="18"/>
      <w:szCs w:val="18"/>
    </w:rPr>
  </w:style>
  <w:style w:type="character" w:customStyle="1" w:styleId="1fff1">
    <w:name w:val="Текст примечания Знак1"/>
    <w:uiPriority w:val="99"/>
    <w:semiHidden/>
    <w:rsid w:val="009E0A8A"/>
    <w:rPr>
      <w:sz w:val="20"/>
      <w:szCs w:val="20"/>
    </w:rPr>
  </w:style>
  <w:style w:type="paragraph" w:customStyle="1" w:styleId="53">
    <w:name w:val="Обычный5"/>
    <w:qFormat/>
    <w:rsid w:val="009E0A8A"/>
    <w:pPr>
      <w:snapToGrid w:val="0"/>
    </w:pPr>
    <w:rPr>
      <w:rFonts w:ascii="Times New Roman" w:eastAsia="Times New Roman" w:hAnsi="Times New Roman"/>
      <w:sz w:val="22"/>
    </w:rPr>
  </w:style>
  <w:style w:type="numbering" w:customStyle="1" w:styleId="4b">
    <w:name w:val="Нет списка4"/>
    <w:next w:val="af0"/>
    <w:uiPriority w:val="99"/>
    <w:semiHidden/>
    <w:unhideWhenUsed/>
    <w:rsid w:val="009E0A8A"/>
  </w:style>
  <w:style w:type="numbering" w:customStyle="1" w:styleId="21">
    <w:name w:val="Стиль21"/>
    <w:rsid w:val="009E0A8A"/>
    <w:pPr>
      <w:numPr>
        <w:numId w:val="10"/>
      </w:numPr>
    </w:pPr>
  </w:style>
  <w:style w:type="numbering" w:customStyle="1" w:styleId="314">
    <w:name w:val="Стиль31"/>
    <w:rsid w:val="009E0A8A"/>
  </w:style>
  <w:style w:type="numbering" w:customStyle="1" w:styleId="1fff2">
    <w:name w:val="Статья / Раздел1"/>
    <w:basedOn w:val="af0"/>
    <w:next w:val="ab"/>
    <w:rsid w:val="009E0A8A"/>
  </w:style>
  <w:style w:type="numbering" w:customStyle="1" w:styleId="121">
    <w:name w:val="Нет списка12"/>
    <w:next w:val="af0"/>
    <w:uiPriority w:val="99"/>
    <w:semiHidden/>
    <w:unhideWhenUsed/>
    <w:rsid w:val="009E0A8A"/>
  </w:style>
  <w:style w:type="numbering" w:customStyle="1" w:styleId="1110">
    <w:name w:val="Нет списка111"/>
    <w:next w:val="af0"/>
    <w:uiPriority w:val="99"/>
    <w:semiHidden/>
    <w:unhideWhenUsed/>
    <w:rsid w:val="009E0A8A"/>
  </w:style>
  <w:style w:type="numbering" w:customStyle="1" w:styleId="216">
    <w:name w:val="Нет списка21"/>
    <w:next w:val="af0"/>
    <w:uiPriority w:val="99"/>
    <w:semiHidden/>
    <w:unhideWhenUsed/>
    <w:rsid w:val="009E0A8A"/>
  </w:style>
  <w:style w:type="numbering" w:customStyle="1" w:styleId="315">
    <w:name w:val="Нет списка31"/>
    <w:next w:val="af0"/>
    <w:uiPriority w:val="99"/>
    <w:semiHidden/>
    <w:unhideWhenUsed/>
    <w:rsid w:val="009E0A8A"/>
  </w:style>
  <w:style w:type="paragraph" w:customStyle="1" w:styleId="afffffffff9">
    <w:name w:val="Текст доклада"/>
    <w:basedOn w:val="3a"/>
    <w:link w:val="afffffffffa"/>
    <w:uiPriority w:val="99"/>
    <w:qFormat/>
    <w:rsid w:val="009E0A8A"/>
    <w:pPr>
      <w:spacing w:after="0" w:line="240" w:lineRule="auto"/>
      <w:ind w:left="0" w:firstLine="709"/>
    </w:pPr>
    <w:rPr>
      <w:rFonts w:eastAsia="Times New Roman"/>
      <w:sz w:val="24"/>
      <w:szCs w:val="24"/>
    </w:rPr>
  </w:style>
  <w:style w:type="character" w:customStyle="1" w:styleId="afffffffffa">
    <w:name w:val="Текст доклада Знак"/>
    <w:link w:val="afffffffff9"/>
    <w:uiPriority w:val="99"/>
    <w:locked/>
    <w:rsid w:val="009E0A8A"/>
    <w:rPr>
      <w:rFonts w:ascii="Times New Roman" w:eastAsia="Times New Roman" w:hAnsi="Times New Roman"/>
      <w:sz w:val="24"/>
      <w:szCs w:val="24"/>
      <w:lang w:eastAsia="en-US"/>
    </w:rPr>
  </w:style>
  <w:style w:type="paragraph" w:customStyle="1" w:styleId="62">
    <w:name w:val="Обычный6"/>
    <w:qFormat/>
    <w:rsid w:val="009E0A8A"/>
    <w:pPr>
      <w:snapToGrid w:val="0"/>
    </w:pPr>
    <w:rPr>
      <w:rFonts w:ascii="Times New Roman" w:eastAsia="Times New Roman" w:hAnsi="Times New Roman"/>
      <w:sz w:val="22"/>
    </w:rPr>
  </w:style>
  <w:style w:type="paragraph" w:customStyle="1" w:styleId="1fff3">
    <w:name w:val="Текст примечания1"/>
    <w:basedOn w:val="ad"/>
    <w:qFormat/>
    <w:rsid w:val="009E0A8A"/>
    <w:pPr>
      <w:suppressAutoHyphens/>
      <w:spacing w:line="240" w:lineRule="auto"/>
      <w:jc w:val="left"/>
    </w:pPr>
    <w:rPr>
      <w:rFonts w:ascii="Arial" w:eastAsia="Times New Roman" w:hAnsi="Arial"/>
      <w:sz w:val="20"/>
      <w:szCs w:val="20"/>
      <w:lang w:eastAsia="ar-SA"/>
    </w:rPr>
  </w:style>
  <w:style w:type="paragraph" w:customStyle="1" w:styleId="afffffffffb">
    <w:name w:val="МОЕ"/>
    <w:basedOn w:val="ad"/>
    <w:qFormat/>
    <w:rsid w:val="009E0A8A"/>
    <w:pPr>
      <w:spacing w:line="240" w:lineRule="auto"/>
      <w:ind w:firstLine="709"/>
    </w:pPr>
    <w:rPr>
      <w:rFonts w:eastAsia="Times New Roman"/>
      <w:spacing w:val="10"/>
      <w:sz w:val="28"/>
      <w:szCs w:val="28"/>
      <w:lang w:eastAsia="ar-SA"/>
    </w:rPr>
  </w:style>
  <w:style w:type="paragraph" w:customStyle="1" w:styleId="0212165">
    <w:name w:val="021216Глава"/>
    <w:basedOn w:val="26"/>
    <w:next w:val="0212166"/>
    <w:link w:val="0212167"/>
    <w:autoRedefine/>
    <w:qFormat/>
    <w:rsid w:val="00D7054C"/>
    <w:pPr>
      <w:spacing w:before="120" w:line="276" w:lineRule="auto"/>
      <w:jc w:val="left"/>
    </w:pPr>
    <w:rPr>
      <w:rFonts w:ascii="Times New Roman Полужирный" w:eastAsia="Times New Roman" w:hAnsi="Times New Roman Полужирный" w:cs="Times New Roman"/>
      <w:b/>
      <w:caps/>
      <w:color w:val="auto"/>
      <w:sz w:val="24"/>
      <w:szCs w:val="24"/>
      <w:lang w:eastAsia="ru-RU"/>
    </w:rPr>
  </w:style>
  <w:style w:type="paragraph" w:customStyle="1" w:styleId="0212166">
    <w:name w:val="021216Подглава"/>
    <w:basedOn w:val="32"/>
    <w:next w:val="0212160"/>
    <w:link w:val="0212168"/>
    <w:autoRedefine/>
    <w:qFormat/>
    <w:rsid w:val="00D71A5A"/>
    <w:pPr>
      <w:tabs>
        <w:tab w:val="left" w:pos="709"/>
      </w:tabs>
      <w:spacing w:before="120" w:after="0" w:line="276" w:lineRule="auto"/>
      <w:jc w:val="left"/>
    </w:pPr>
    <w:rPr>
      <w:rFonts w:ascii="Times New Roman" w:eastAsia="Tahoma" w:hAnsi="Times New Roman"/>
      <w:bCs w:val="0"/>
      <w:sz w:val="24"/>
      <w:szCs w:val="24"/>
    </w:rPr>
  </w:style>
  <w:style w:type="character" w:customStyle="1" w:styleId="0212167">
    <w:name w:val="021216Глава Знак"/>
    <w:link w:val="0212165"/>
    <w:rsid w:val="00D7054C"/>
    <w:rPr>
      <w:rFonts w:ascii="Times New Roman Полужирный" w:eastAsia="Times New Roman" w:hAnsi="Times New Roman Полужирный"/>
      <w:b/>
      <w:caps/>
      <w:sz w:val="24"/>
      <w:szCs w:val="24"/>
    </w:rPr>
  </w:style>
  <w:style w:type="character" w:customStyle="1" w:styleId="0212168">
    <w:name w:val="021216Подглава Знак"/>
    <w:link w:val="0212166"/>
    <w:rsid w:val="00D71A5A"/>
    <w:rPr>
      <w:rFonts w:ascii="Times New Roman" w:eastAsia="Tahoma" w:hAnsi="Times New Roman"/>
      <w:b/>
      <w:sz w:val="24"/>
      <w:szCs w:val="24"/>
      <w:lang w:eastAsia="en-US"/>
    </w:rPr>
  </w:style>
  <w:style w:type="paragraph" w:customStyle="1" w:styleId="0212169">
    <w:name w:val="021216ПослеТаблицы"/>
    <w:basedOn w:val="ad"/>
    <w:next w:val="0212161"/>
    <w:link w:val="021216a"/>
    <w:autoRedefine/>
    <w:qFormat/>
    <w:rsid w:val="009E0A8A"/>
    <w:pPr>
      <w:spacing w:line="300" w:lineRule="auto"/>
      <w:ind w:firstLine="709"/>
    </w:pPr>
    <w:rPr>
      <w:sz w:val="28"/>
      <w:lang w:eastAsia="ru-RU"/>
    </w:rPr>
  </w:style>
  <w:style w:type="character" w:customStyle="1" w:styleId="021216a">
    <w:name w:val="021216ПослеТаблицы Знак"/>
    <w:link w:val="0212169"/>
    <w:rsid w:val="009E0A8A"/>
    <w:rPr>
      <w:rFonts w:ascii="Times New Roman" w:hAnsi="Times New Roman"/>
      <w:sz w:val="28"/>
      <w:szCs w:val="22"/>
    </w:rPr>
  </w:style>
  <w:style w:type="character" w:customStyle="1" w:styleId="105pt">
    <w:name w:val="Основной текст + 10;5 pt;Не полужирный"/>
    <w:rsid w:val="009E0A8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9E0A8A"/>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9E0A8A"/>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9E0A8A"/>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9E0A8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9E0A8A"/>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9E0A8A"/>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rsid w:val="009E0A8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9E0A8A"/>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9E0A8A"/>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9E0A8A"/>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9E0A8A"/>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9E0A8A"/>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c">
    <w:name w:val="Основной текст + Курсив"/>
    <w:rsid w:val="009E0A8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9E0A8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d"/>
    <w:qFormat/>
    <w:rsid w:val="009E0A8A"/>
    <w:pPr>
      <w:spacing w:line="240" w:lineRule="auto"/>
      <w:ind w:firstLine="567"/>
    </w:pPr>
    <w:rPr>
      <w:rFonts w:eastAsia="Times New Roman"/>
      <w:szCs w:val="20"/>
      <w:lang w:eastAsia="ru-RU"/>
    </w:rPr>
  </w:style>
  <w:style w:type="paragraph" w:customStyle="1" w:styleId="1fff4">
    <w:name w:val="УРОВЕНЬ 1"/>
    <w:next w:val="affa"/>
    <w:link w:val="1fff5"/>
    <w:autoRedefine/>
    <w:qFormat/>
    <w:rsid w:val="009E0A8A"/>
    <w:pPr>
      <w:spacing w:before="240"/>
      <w:jc w:val="center"/>
    </w:pPr>
    <w:rPr>
      <w:rFonts w:ascii="Times New Roman" w:eastAsia="Times New Roman" w:hAnsi="Times New Roman"/>
      <w:b/>
      <w:caps/>
      <w:sz w:val="28"/>
      <w:szCs w:val="24"/>
    </w:rPr>
  </w:style>
  <w:style w:type="character" w:customStyle="1" w:styleId="1fff5">
    <w:name w:val="УРОВЕНЬ 1 Знак"/>
    <w:link w:val="1fff4"/>
    <w:rsid w:val="009E0A8A"/>
    <w:rPr>
      <w:rFonts w:ascii="Times New Roman" w:eastAsia="Times New Roman" w:hAnsi="Times New Roman"/>
      <w:b/>
      <w:caps/>
      <w:sz w:val="28"/>
      <w:szCs w:val="24"/>
    </w:rPr>
  </w:style>
  <w:style w:type="paragraph" w:customStyle="1" w:styleId="1fff6">
    <w:name w:val="Стиль Заголовок 1 + не полужирный"/>
    <w:basedOn w:val="18"/>
    <w:link w:val="1fff7"/>
    <w:qFormat/>
    <w:rsid w:val="009E0A8A"/>
    <w:pPr>
      <w:spacing w:before="240" w:after="60"/>
      <w:jc w:val="center"/>
    </w:pPr>
    <w:rPr>
      <w:rFonts w:ascii="Times New Roman" w:hAnsi="Times New Roman"/>
      <w:bCs w:val="0"/>
      <w:caps/>
      <w:kern w:val="32"/>
      <w:sz w:val="28"/>
      <w:szCs w:val="32"/>
    </w:rPr>
  </w:style>
  <w:style w:type="character" w:customStyle="1" w:styleId="1fff7">
    <w:name w:val="Стиль Заголовок 1 + не полужирный Знак"/>
    <w:link w:val="1fff6"/>
    <w:rsid w:val="009E0A8A"/>
    <w:rPr>
      <w:rFonts w:ascii="Times New Roman" w:eastAsia="Times New Roman" w:hAnsi="Times New Roman" w:cs="Arial"/>
      <w:b/>
      <w:caps/>
      <w:kern w:val="32"/>
      <w:sz w:val="28"/>
      <w:szCs w:val="32"/>
    </w:rPr>
  </w:style>
  <w:style w:type="character" w:customStyle="1" w:styleId="afffffffffd">
    <w:name w:val="ОСНОВА Знак"/>
    <w:link w:val="afffffffffe"/>
    <w:locked/>
    <w:rsid w:val="009E0A8A"/>
    <w:rPr>
      <w:b/>
      <w:sz w:val="24"/>
      <w:szCs w:val="24"/>
    </w:rPr>
  </w:style>
  <w:style w:type="paragraph" w:customStyle="1" w:styleId="afffffffffe">
    <w:name w:val="ОСНОВА"/>
    <w:link w:val="afffffffffd"/>
    <w:autoRedefine/>
    <w:qFormat/>
    <w:rsid w:val="009E0A8A"/>
    <w:pPr>
      <w:spacing w:before="120"/>
      <w:ind w:firstLine="539"/>
      <w:jc w:val="both"/>
    </w:pPr>
    <w:rPr>
      <w:b/>
      <w:sz w:val="24"/>
      <w:szCs w:val="24"/>
    </w:rPr>
  </w:style>
  <w:style w:type="character" w:customStyle="1" w:styleId="affffffffff">
    <w:name w:val="Основное Знак"/>
    <w:link w:val="affffffffff0"/>
    <w:locked/>
    <w:rsid w:val="009E0A8A"/>
    <w:rPr>
      <w:color w:val="000000"/>
      <w:sz w:val="24"/>
      <w:szCs w:val="24"/>
    </w:rPr>
  </w:style>
  <w:style w:type="paragraph" w:customStyle="1" w:styleId="affffffffff0">
    <w:name w:val="Основное"/>
    <w:link w:val="affffffffff"/>
    <w:autoRedefine/>
    <w:qFormat/>
    <w:rsid w:val="009E0A8A"/>
    <w:pPr>
      <w:ind w:firstLine="709"/>
      <w:jc w:val="both"/>
    </w:pPr>
    <w:rPr>
      <w:color w:val="000000"/>
      <w:sz w:val="24"/>
      <w:szCs w:val="24"/>
    </w:rPr>
  </w:style>
  <w:style w:type="character" w:customStyle="1" w:styleId="affffffffff1">
    <w:name w:val="Нумерованный список !! Знак Знак"/>
    <w:rsid w:val="009E0A8A"/>
    <w:rPr>
      <w:sz w:val="24"/>
      <w:szCs w:val="24"/>
      <w:lang w:val="ru-RU" w:eastAsia="ru-RU" w:bidi="ar-SA"/>
    </w:rPr>
  </w:style>
  <w:style w:type="paragraph" w:customStyle="1" w:styleId="affffffffff2">
    <w:name w:val="Оновкка"/>
    <w:qFormat/>
    <w:rsid w:val="009E0A8A"/>
    <w:pPr>
      <w:ind w:firstLine="709"/>
      <w:jc w:val="both"/>
    </w:pPr>
    <w:rPr>
      <w:rFonts w:ascii="Times New Roman" w:eastAsia="Times New Roman" w:hAnsi="Times New Roman"/>
      <w:sz w:val="24"/>
      <w:szCs w:val="24"/>
    </w:rPr>
  </w:style>
  <w:style w:type="paragraph" w:customStyle="1" w:styleId="Preformat">
    <w:name w:val="Preformat"/>
    <w:qFormat/>
    <w:rsid w:val="009E0A8A"/>
    <w:pPr>
      <w:widowControl w:val="0"/>
      <w:suppressAutoHyphens/>
      <w:autoSpaceDE w:val="0"/>
    </w:pPr>
    <w:rPr>
      <w:rFonts w:ascii="Courier New" w:eastAsia="Arial" w:hAnsi="Courier New" w:cs="Courier New"/>
      <w:lang w:eastAsia="ar-SA"/>
    </w:rPr>
  </w:style>
  <w:style w:type="paragraph" w:customStyle="1" w:styleId="maintext">
    <w:name w:val="maintext"/>
    <w:basedOn w:val="ad"/>
    <w:qFormat/>
    <w:rsid w:val="009E0A8A"/>
    <w:pPr>
      <w:spacing w:after="70" w:line="240" w:lineRule="auto"/>
      <w:ind w:left="70"/>
      <w:jc w:val="left"/>
    </w:pPr>
    <w:rPr>
      <w:rFonts w:ascii="Arial" w:eastAsia="Times New Roman" w:hAnsi="Arial" w:cs="Arial"/>
      <w:color w:val="000000"/>
      <w:sz w:val="20"/>
      <w:szCs w:val="20"/>
      <w:lang w:eastAsia="ru-RU"/>
    </w:rPr>
  </w:style>
  <w:style w:type="paragraph" w:customStyle="1" w:styleId="a">
    <w:name w:val="Обычный текст"/>
    <w:basedOn w:val="ad"/>
    <w:qFormat/>
    <w:rsid w:val="009E0A8A"/>
    <w:pPr>
      <w:numPr>
        <w:numId w:val="17"/>
      </w:numPr>
      <w:tabs>
        <w:tab w:val="clear" w:pos="360"/>
      </w:tabs>
      <w:spacing w:line="240" w:lineRule="auto"/>
      <w:ind w:left="0" w:firstLine="454"/>
    </w:pPr>
    <w:rPr>
      <w:rFonts w:eastAsia="Times New Roman"/>
      <w:szCs w:val="20"/>
      <w:lang w:eastAsia="ru-RU"/>
    </w:rPr>
  </w:style>
  <w:style w:type="character" w:customStyle="1" w:styleId="highlighthighlightactive">
    <w:name w:val="highlight highlight_active"/>
    <w:basedOn w:val="ae"/>
    <w:rsid w:val="009E0A8A"/>
  </w:style>
  <w:style w:type="character" w:customStyle="1" w:styleId="text-10">
    <w:name w:val="text-10"/>
    <w:basedOn w:val="ae"/>
    <w:rsid w:val="009E0A8A"/>
  </w:style>
  <w:style w:type="paragraph" w:customStyle="1" w:styleId="affffffffff3">
    <w:name w:val="Основа"/>
    <w:basedOn w:val="ad"/>
    <w:qFormat/>
    <w:rsid w:val="009E0A8A"/>
    <w:pPr>
      <w:spacing w:before="120" w:line="240" w:lineRule="auto"/>
      <w:ind w:firstLine="720"/>
    </w:pPr>
    <w:rPr>
      <w:rFonts w:eastAsia="Times New Roman"/>
      <w:szCs w:val="20"/>
      <w:lang w:eastAsia="ru-RU"/>
    </w:rPr>
  </w:style>
  <w:style w:type="paragraph" w:customStyle="1" w:styleId="affffffffff4">
    <w:name w:val="таблица"/>
    <w:basedOn w:val="affa"/>
    <w:qFormat/>
    <w:rsid w:val="009E0A8A"/>
    <w:pPr>
      <w:spacing w:after="0" w:line="240" w:lineRule="auto"/>
    </w:pPr>
    <w:rPr>
      <w:rFonts w:eastAsia="Times New Roman"/>
      <w:szCs w:val="20"/>
      <w:lang w:eastAsia="ru-RU"/>
    </w:rPr>
  </w:style>
  <w:style w:type="character" w:customStyle="1" w:styleId="affffff0">
    <w:name w:val="Таблица Знак"/>
    <w:link w:val="affffff"/>
    <w:rsid w:val="009E0A8A"/>
    <w:rPr>
      <w:rFonts w:ascii="Times New Roman" w:eastAsia="Times New Roman" w:hAnsi="Times New Roman"/>
      <w:sz w:val="24"/>
      <w:szCs w:val="24"/>
    </w:rPr>
  </w:style>
  <w:style w:type="paragraph" w:customStyle="1" w:styleId="affffffffff5">
    <w:name w:val="Новый абзац"/>
    <w:basedOn w:val="ad"/>
    <w:link w:val="2fc"/>
    <w:qFormat/>
    <w:rsid w:val="009E0A8A"/>
    <w:pPr>
      <w:spacing w:after="120" w:line="240" w:lineRule="auto"/>
      <w:ind w:firstLine="567"/>
    </w:pPr>
    <w:rPr>
      <w:rFonts w:ascii="Arial" w:eastAsia="Times New Roman" w:hAnsi="Arial"/>
      <w:szCs w:val="20"/>
      <w:lang w:eastAsia="ru-RU"/>
    </w:rPr>
  </w:style>
  <w:style w:type="character" w:customStyle="1" w:styleId="2fc">
    <w:name w:val="Новый абзац Знак2"/>
    <w:link w:val="affffffffff5"/>
    <w:rsid w:val="009E0A8A"/>
    <w:rPr>
      <w:rFonts w:ascii="Arial" w:eastAsia="Times New Roman" w:hAnsi="Arial"/>
      <w:sz w:val="24"/>
    </w:rPr>
  </w:style>
  <w:style w:type="paragraph" w:customStyle="1" w:styleId="1fff8">
    <w:name w:val="Знак Знак1 Знак"/>
    <w:basedOn w:val="ad"/>
    <w:qFormat/>
    <w:rsid w:val="009E0A8A"/>
    <w:pPr>
      <w:spacing w:after="160" w:line="240" w:lineRule="exact"/>
      <w:jc w:val="left"/>
    </w:pPr>
    <w:rPr>
      <w:rFonts w:ascii="Verdana" w:eastAsia="Times New Roman" w:hAnsi="Verdana"/>
      <w:szCs w:val="24"/>
      <w:lang w:val="en-US"/>
    </w:rPr>
  </w:style>
  <w:style w:type="paragraph" w:customStyle="1" w:styleId="3f4">
    <w:name w:val="Уровень 3"/>
    <w:basedOn w:val="ad"/>
    <w:link w:val="3f5"/>
    <w:qFormat/>
    <w:rsid w:val="009E0A8A"/>
    <w:pPr>
      <w:spacing w:line="240" w:lineRule="auto"/>
      <w:jc w:val="left"/>
    </w:pPr>
    <w:rPr>
      <w:rFonts w:eastAsia="Times New Roman"/>
      <w:b/>
      <w:i/>
      <w:sz w:val="28"/>
      <w:szCs w:val="28"/>
      <w:lang w:bidi="en-US"/>
    </w:rPr>
  </w:style>
  <w:style w:type="character" w:customStyle="1" w:styleId="3f5">
    <w:name w:val="Уровень 3 Знак"/>
    <w:link w:val="3f4"/>
    <w:rsid w:val="009E0A8A"/>
    <w:rPr>
      <w:rFonts w:ascii="Times New Roman" w:eastAsia="Times New Roman" w:hAnsi="Times New Roman"/>
      <w:b/>
      <w:i/>
      <w:sz w:val="28"/>
      <w:szCs w:val="28"/>
      <w:lang w:eastAsia="en-US" w:bidi="en-US"/>
    </w:rPr>
  </w:style>
  <w:style w:type="character" w:customStyle="1" w:styleId="2fd">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9E0A8A"/>
    <w:rPr>
      <w:rFonts w:ascii="Times New Roman" w:hAnsi="Times New Roman"/>
      <w:sz w:val="24"/>
      <w:szCs w:val="24"/>
    </w:rPr>
  </w:style>
  <w:style w:type="character" w:customStyle="1" w:styleId="affffffffff6">
    <w:name w:val="Новый абзац Знак"/>
    <w:rsid w:val="009E0A8A"/>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d"/>
    <w:link w:val="Normal10-0220"/>
    <w:qFormat/>
    <w:rsid w:val="009E0A8A"/>
    <w:pPr>
      <w:snapToGrid w:val="0"/>
      <w:spacing w:line="240" w:lineRule="auto"/>
      <w:ind w:left="-113" w:right="-113"/>
      <w:jc w:val="center"/>
    </w:pPr>
    <w:rPr>
      <w:rFonts w:eastAsia="Times New Roman"/>
      <w:b/>
      <w:bCs/>
      <w:sz w:val="20"/>
      <w:szCs w:val="20"/>
      <w:lang w:eastAsia="ru-RU"/>
    </w:rPr>
  </w:style>
  <w:style w:type="character" w:customStyle="1" w:styleId="1ff3">
    <w:name w:val="Стиль1 Знак"/>
    <w:link w:val="1ff2"/>
    <w:locked/>
    <w:rsid w:val="009E0A8A"/>
    <w:rPr>
      <w:rFonts w:ascii="Times New Roman" w:eastAsia="Times New Roman" w:hAnsi="Times New Roman"/>
      <w:sz w:val="24"/>
    </w:rPr>
  </w:style>
  <w:style w:type="paragraph" w:customStyle="1" w:styleId="Style19">
    <w:name w:val="Style19"/>
    <w:basedOn w:val="ad"/>
    <w:qFormat/>
    <w:rsid w:val="009E0A8A"/>
    <w:pPr>
      <w:widowControl w:val="0"/>
      <w:autoSpaceDE w:val="0"/>
      <w:autoSpaceDN w:val="0"/>
      <w:adjustRightInd w:val="0"/>
      <w:spacing w:line="295" w:lineRule="exact"/>
      <w:ind w:firstLine="778"/>
    </w:pPr>
    <w:rPr>
      <w:rFonts w:eastAsia="Times New Roman"/>
      <w:szCs w:val="24"/>
      <w:lang w:eastAsia="ru-RU"/>
    </w:rPr>
  </w:style>
  <w:style w:type="character" w:customStyle="1" w:styleId="FontStyle79">
    <w:name w:val="Font Style79"/>
    <w:rsid w:val="009E0A8A"/>
    <w:rPr>
      <w:rFonts w:ascii="Times New Roman" w:hAnsi="Times New Roman" w:cs="Times New Roman" w:hint="default"/>
      <w:sz w:val="24"/>
      <w:szCs w:val="24"/>
    </w:rPr>
  </w:style>
  <w:style w:type="character" w:customStyle="1" w:styleId="FontStyle26">
    <w:name w:val="Font Style26"/>
    <w:rsid w:val="009E0A8A"/>
    <w:rPr>
      <w:rFonts w:ascii="Times New Roman" w:hAnsi="Times New Roman" w:cs="Times New Roman" w:hint="default"/>
      <w:sz w:val="24"/>
      <w:szCs w:val="24"/>
    </w:rPr>
  </w:style>
  <w:style w:type="character" w:customStyle="1" w:styleId="FontStyle28">
    <w:name w:val="Font Style28"/>
    <w:rsid w:val="009E0A8A"/>
    <w:rPr>
      <w:rFonts w:ascii="Times New Roman" w:hAnsi="Times New Roman" w:cs="Times New Roman" w:hint="default"/>
      <w:sz w:val="26"/>
      <w:szCs w:val="26"/>
    </w:rPr>
  </w:style>
  <w:style w:type="paragraph" w:customStyle="1" w:styleId="1130">
    <w:name w:val="Знак113"/>
    <w:basedOn w:val="ad"/>
    <w:qFormat/>
    <w:rsid w:val="009E0A8A"/>
    <w:pPr>
      <w:spacing w:after="160" w:line="240" w:lineRule="exact"/>
      <w:jc w:val="left"/>
    </w:pPr>
    <w:rPr>
      <w:rFonts w:ascii="Verdana" w:eastAsia="Times New Roman" w:hAnsi="Verdana"/>
      <w:szCs w:val="24"/>
      <w:lang w:val="en-US"/>
    </w:rPr>
  </w:style>
  <w:style w:type="paragraph" w:customStyle="1" w:styleId="74">
    <w:name w:val="Обычный7"/>
    <w:qFormat/>
    <w:rsid w:val="009E0A8A"/>
    <w:rPr>
      <w:rFonts w:ascii="Times New Roman" w:eastAsia="Times New Roman" w:hAnsi="Times New Roman"/>
      <w:sz w:val="22"/>
      <w:szCs w:val="24"/>
    </w:rPr>
  </w:style>
  <w:style w:type="character" w:customStyle="1" w:styleId="Normal10-0220">
    <w:name w:val="Стиль Normal + 10 пт полужирный По центру Слева:  -02 см Справ...2 Знак"/>
    <w:link w:val="Normal10-022"/>
    <w:rsid w:val="009E0A8A"/>
    <w:rPr>
      <w:rFonts w:ascii="Times New Roman" w:eastAsia="Times New Roman" w:hAnsi="Times New Roman"/>
      <w:b/>
      <w:bCs/>
    </w:rPr>
  </w:style>
  <w:style w:type="paragraph" w:customStyle="1" w:styleId="122">
    <w:name w:val="Знак Знак Знак1 Знак2"/>
    <w:basedOn w:val="ad"/>
    <w:qFormat/>
    <w:rsid w:val="009E0A8A"/>
    <w:pPr>
      <w:spacing w:line="240" w:lineRule="auto"/>
      <w:jc w:val="left"/>
    </w:pPr>
    <w:rPr>
      <w:rFonts w:ascii="Verdana" w:eastAsia="Times New Roman" w:hAnsi="Verdana" w:cs="Verdana"/>
      <w:sz w:val="20"/>
      <w:szCs w:val="20"/>
      <w:lang w:val="en-US"/>
    </w:rPr>
  </w:style>
  <w:style w:type="paragraph" w:customStyle="1" w:styleId="1120">
    <w:name w:val="Знак112"/>
    <w:basedOn w:val="ad"/>
    <w:qFormat/>
    <w:rsid w:val="009E0A8A"/>
    <w:pPr>
      <w:spacing w:after="160" w:line="240" w:lineRule="exact"/>
      <w:jc w:val="left"/>
    </w:pPr>
    <w:rPr>
      <w:rFonts w:ascii="Verdana" w:eastAsia="Times New Roman" w:hAnsi="Verdana"/>
      <w:szCs w:val="24"/>
      <w:lang w:val="en-US"/>
    </w:rPr>
  </w:style>
  <w:style w:type="paragraph" w:customStyle="1" w:styleId="1112">
    <w:name w:val="Знак111"/>
    <w:basedOn w:val="ad"/>
    <w:qFormat/>
    <w:rsid w:val="009E0A8A"/>
    <w:pPr>
      <w:spacing w:after="160" w:line="240" w:lineRule="exact"/>
      <w:jc w:val="left"/>
    </w:pPr>
    <w:rPr>
      <w:rFonts w:ascii="Verdana" w:eastAsia="Times New Roman" w:hAnsi="Verdana"/>
      <w:szCs w:val="24"/>
      <w:lang w:val="en-US"/>
    </w:rPr>
  </w:style>
  <w:style w:type="paragraph" w:customStyle="1" w:styleId="1100">
    <w:name w:val="Знак110"/>
    <w:basedOn w:val="ad"/>
    <w:qFormat/>
    <w:rsid w:val="009E0A8A"/>
    <w:pPr>
      <w:spacing w:after="160" w:line="240" w:lineRule="exact"/>
      <w:jc w:val="left"/>
    </w:pPr>
    <w:rPr>
      <w:rFonts w:ascii="Verdana" w:eastAsia="Times New Roman" w:hAnsi="Verdana"/>
      <w:szCs w:val="24"/>
      <w:lang w:val="en-US"/>
    </w:rPr>
  </w:style>
  <w:style w:type="paragraph" w:customStyle="1" w:styleId="190">
    <w:name w:val="Знак19"/>
    <w:basedOn w:val="ad"/>
    <w:qFormat/>
    <w:rsid w:val="009E0A8A"/>
    <w:pPr>
      <w:spacing w:after="160" w:line="240" w:lineRule="exact"/>
      <w:jc w:val="left"/>
    </w:pPr>
    <w:rPr>
      <w:rFonts w:ascii="Verdana" w:eastAsia="Times New Roman" w:hAnsi="Verdana"/>
      <w:szCs w:val="24"/>
      <w:lang w:val="en-US"/>
    </w:rPr>
  </w:style>
  <w:style w:type="character" w:customStyle="1" w:styleId="WW-Absatz-Standardschriftart1111111111111111111111111111111111111111111111111111111111111111111111">
    <w:name w:val="WW-Absatz-Standardschriftart1111111111111111111111111111111111111111111111111111111111111111111111"/>
    <w:rsid w:val="009E0A8A"/>
  </w:style>
  <w:style w:type="paragraph" w:customStyle="1" w:styleId="182">
    <w:name w:val="Знак18"/>
    <w:basedOn w:val="ad"/>
    <w:qFormat/>
    <w:rsid w:val="009E0A8A"/>
    <w:pPr>
      <w:spacing w:after="160" w:line="240" w:lineRule="exact"/>
      <w:jc w:val="left"/>
    </w:pPr>
    <w:rPr>
      <w:rFonts w:ascii="Verdana" w:eastAsia="Times New Roman" w:hAnsi="Verdana"/>
      <w:szCs w:val="24"/>
      <w:lang w:val="en-US"/>
    </w:rPr>
  </w:style>
  <w:style w:type="character" w:customStyle="1" w:styleId="TimesNewRoman13">
    <w:name w:val="Стиль Times New Roman 13 пт полужирный подчеркивание"/>
    <w:rsid w:val="009E0A8A"/>
    <w:rPr>
      <w:rFonts w:ascii="Times New Roman" w:hAnsi="Times New Roman"/>
      <w:b/>
      <w:bCs/>
      <w:sz w:val="24"/>
      <w:u w:val="single"/>
    </w:rPr>
  </w:style>
  <w:style w:type="paragraph" w:customStyle="1" w:styleId="170">
    <w:name w:val="Знак17"/>
    <w:basedOn w:val="ad"/>
    <w:qFormat/>
    <w:rsid w:val="009E0A8A"/>
    <w:pPr>
      <w:spacing w:after="160" w:line="240" w:lineRule="exact"/>
      <w:jc w:val="left"/>
    </w:pPr>
    <w:rPr>
      <w:rFonts w:ascii="Verdana" w:eastAsia="Times New Roman" w:hAnsi="Verdana"/>
      <w:szCs w:val="24"/>
      <w:lang w:val="en-US"/>
    </w:rPr>
  </w:style>
  <w:style w:type="paragraph" w:customStyle="1" w:styleId="rtejustify">
    <w:name w:val="rtejustify"/>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160">
    <w:name w:val="Знак16"/>
    <w:basedOn w:val="ad"/>
    <w:qFormat/>
    <w:rsid w:val="009E0A8A"/>
    <w:pPr>
      <w:spacing w:after="160" w:line="240" w:lineRule="exact"/>
      <w:jc w:val="left"/>
    </w:pPr>
    <w:rPr>
      <w:rFonts w:ascii="Verdana" w:eastAsia="Times New Roman" w:hAnsi="Verdana"/>
      <w:szCs w:val="24"/>
      <w:lang w:val="en-US"/>
    </w:rPr>
  </w:style>
  <w:style w:type="paragraph" w:customStyle="1" w:styleId="63">
    <w:name w:val="Знак Знак6 Знак Знак"/>
    <w:basedOn w:val="ad"/>
    <w:semiHidden/>
    <w:qFormat/>
    <w:rsid w:val="009E0A8A"/>
    <w:pPr>
      <w:keepLines/>
      <w:spacing w:after="160" w:line="240" w:lineRule="exact"/>
      <w:jc w:val="left"/>
    </w:pPr>
    <w:rPr>
      <w:rFonts w:ascii="Verdana" w:eastAsia="MS Mincho" w:hAnsi="Verdana" w:cs="Franklin Gothic Book"/>
      <w:sz w:val="20"/>
      <w:szCs w:val="20"/>
      <w:lang w:val="en-US"/>
    </w:rPr>
  </w:style>
  <w:style w:type="paragraph" w:customStyle="1" w:styleId="150">
    <w:name w:val="Знак15"/>
    <w:basedOn w:val="ad"/>
    <w:qFormat/>
    <w:rsid w:val="009E0A8A"/>
    <w:pPr>
      <w:spacing w:after="160" w:line="240" w:lineRule="exact"/>
      <w:jc w:val="left"/>
    </w:pPr>
    <w:rPr>
      <w:rFonts w:ascii="Verdana" w:eastAsia="Times New Roman" w:hAnsi="Verdana"/>
      <w:szCs w:val="24"/>
      <w:lang w:val="en-US"/>
    </w:rPr>
  </w:style>
  <w:style w:type="paragraph" w:customStyle="1" w:styleId="140">
    <w:name w:val="Знак14"/>
    <w:basedOn w:val="ad"/>
    <w:rsid w:val="009E0A8A"/>
    <w:pPr>
      <w:spacing w:after="160" w:line="240" w:lineRule="exact"/>
      <w:jc w:val="left"/>
    </w:pPr>
    <w:rPr>
      <w:rFonts w:ascii="Verdana" w:eastAsia="Times New Roman" w:hAnsi="Verdana"/>
      <w:szCs w:val="24"/>
      <w:lang w:val="en-US"/>
    </w:rPr>
  </w:style>
  <w:style w:type="paragraph" w:customStyle="1" w:styleId="131">
    <w:name w:val="Знак13"/>
    <w:basedOn w:val="ad"/>
    <w:qFormat/>
    <w:rsid w:val="009E0A8A"/>
    <w:pPr>
      <w:spacing w:after="160" w:line="240" w:lineRule="exact"/>
      <w:jc w:val="left"/>
    </w:pPr>
    <w:rPr>
      <w:rFonts w:ascii="Verdana" w:eastAsia="Times New Roman" w:hAnsi="Verdana"/>
      <w:szCs w:val="24"/>
      <w:lang w:val="en-US"/>
    </w:rPr>
  </w:style>
  <w:style w:type="paragraph" w:customStyle="1" w:styleId="Textbody">
    <w:name w:val="Text body"/>
    <w:basedOn w:val="Standard"/>
    <w:qFormat/>
    <w:rsid w:val="009E0A8A"/>
    <w:pPr>
      <w:spacing w:after="120"/>
    </w:pPr>
    <w:rPr>
      <w:rFonts w:eastAsia="DejaVu Sans" w:cs="DejaVu Sans"/>
    </w:rPr>
  </w:style>
  <w:style w:type="paragraph" w:customStyle="1" w:styleId="123">
    <w:name w:val="Знак12"/>
    <w:basedOn w:val="ad"/>
    <w:qFormat/>
    <w:rsid w:val="009E0A8A"/>
    <w:pPr>
      <w:spacing w:after="160" w:line="240" w:lineRule="exact"/>
      <w:jc w:val="left"/>
    </w:pPr>
    <w:rPr>
      <w:rFonts w:ascii="Verdana" w:eastAsia="Times New Roman" w:hAnsi="Verdana"/>
      <w:szCs w:val="24"/>
      <w:lang w:val="en-US"/>
    </w:rPr>
  </w:style>
  <w:style w:type="paragraph" w:customStyle="1" w:styleId="1140">
    <w:name w:val="Знак114"/>
    <w:basedOn w:val="ad"/>
    <w:qFormat/>
    <w:rsid w:val="009E0A8A"/>
    <w:pPr>
      <w:spacing w:after="160" w:line="240" w:lineRule="exact"/>
      <w:jc w:val="left"/>
    </w:pPr>
    <w:rPr>
      <w:rFonts w:ascii="Verdana" w:eastAsia="Times New Roman" w:hAnsi="Verdana"/>
      <w:szCs w:val="24"/>
      <w:lang w:val="en-US"/>
    </w:rPr>
  </w:style>
  <w:style w:type="character" w:customStyle="1" w:styleId="FontStyle24">
    <w:name w:val="Font Style24"/>
    <w:rsid w:val="009E0A8A"/>
    <w:rPr>
      <w:rFonts w:ascii="Times New Roman" w:hAnsi="Times New Roman" w:cs="Times New Roman"/>
      <w:color w:val="000000"/>
      <w:sz w:val="26"/>
      <w:szCs w:val="26"/>
    </w:rPr>
  </w:style>
  <w:style w:type="paragraph" w:customStyle="1" w:styleId="1fff9">
    <w:name w:val="Заголовок1"/>
    <w:qFormat/>
    <w:rsid w:val="009E0A8A"/>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7">
    <w:name w:val="Перечисление"/>
    <w:basedOn w:val="af8"/>
    <w:qFormat/>
    <w:rsid w:val="009E0A8A"/>
    <w:pPr>
      <w:spacing w:after="0" w:line="312" w:lineRule="auto"/>
      <w:ind w:left="0"/>
      <w:contextualSpacing w:val="0"/>
      <w:jc w:val="both"/>
    </w:pPr>
    <w:rPr>
      <w:rFonts w:ascii="Times New Roman" w:eastAsia="Calibri" w:hAnsi="Times New Roman"/>
      <w:sz w:val="24"/>
      <w:szCs w:val="24"/>
      <w:lang w:eastAsia="en-US"/>
    </w:rPr>
  </w:style>
  <w:style w:type="paragraph" w:customStyle="1" w:styleId="S1">
    <w:name w:val="S_Заголовок 1"/>
    <w:basedOn w:val="ad"/>
    <w:qFormat/>
    <w:rsid w:val="009E0A8A"/>
    <w:pPr>
      <w:numPr>
        <w:numId w:val="19"/>
      </w:numPr>
      <w:spacing w:line="240" w:lineRule="auto"/>
      <w:jc w:val="center"/>
    </w:pPr>
    <w:rPr>
      <w:rFonts w:eastAsia="Times New Roman"/>
      <w:b/>
      <w:caps/>
      <w:szCs w:val="24"/>
      <w:lang w:eastAsia="ru-RU"/>
    </w:rPr>
  </w:style>
  <w:style w:type="paragraph" w:customStyle="1" w:styleId="S2">
    <w:name w:val="S_Заголовок 2"/>
    <w:basedOn w:val="26"/>
    <w:qFormat/>
    <w:rsid w:val="009E0A8A"/>
    <w:pPr>
      <w:keepNext w:val="0"/>
      <w:keepLines w:val="0"/>
      <w:numPr>
        <w:ilvl w:val="1"/>
        <w:numId w:val="19"/>
      </w:numPr>
      <w:tabs>
        <w:tab w:val="clear" w:pos="2771"/>
        <w:tab w:val="num" w:pos="900"/>
      </w:tabs>
      <w:spacing w:before="0" w:line="240" w:lineRule="auto"/>
      <w:ind w:left="720"/>
    </w:pPr>
    <w:rPr>
      <w:rFonts w:ascii="Times New Roman" w:eastAsia="Times New Roman" w:hAnsi="Times New Roman" w:cs="Times New Roman"/>
      <w:b/>
      <w:color w:val="auto"/>
      <w:sz w:val="24"/>
      <w:szCs w:val="24"/>
      <w:lang w:eastAsia="ru-RU"/>
    </w:rPr>
  </w:style>
  <w:style w:type="paragraph" w:customStyle="1" w:styleId="S3">
    <w:name w:val="S_Заголовок 3"/>
    <w:basedOn w:val="32"/>
    <w:uiPriority w:val="99"/>
    <w:qFormat/>
    <w:rsid w:val="009E0A8A"/>
    <w:pPr>
      <w:keepNext w:val="0"/>
      <w:numPr>
        <w:ilvl w:val="2"/>
        <w:numId w:val="19"/>
      </w:numPr>
      <w:tabs>
        <w:tab w:val="left" w:pos="709"/>
      </w:tabs>
      <w:spacing w:before="0" w:after="0"/>
      <w:jc w:val="left"/>
    </w:pPr>
    <w:rPr>
      <w:rFonts w:ascii="Times New Roman" w:hAnsi="Times New Roman"/>
      <w:bCs w:val="0"/>
      <w:iCs/>
      <w:sz w:val="24"/>
      <w:szCs w:val="22"/>
      <w:u w:val="single"/>
      <w:lang w:eastAsia="ru-RU"/>
    </w:rPr>
  </w:style>
  <w:style w:type="paragraph" w:customStyle="1" w:styleId="S4">
    <w:name w:val="S_Заголовок 4"/>
    <w:basedOn w:val="40"/>
    <w:link w:val="S40"/>
    <w:uiPriority w:val="99"/>
    <w:qFormat/>
    <w:rsid w:val="009E0A8A"/>
    <w:pPr>
      <w:keepNext w:val="0"/>
      <w:keepLines w:val="0"/>
      <w:numPr>
        <w:ilvl w:val="3"/>
        <w:numId w:val="19"/>
      </w:numPr>
      <w:spacing w:before="0" w:line="240" w:lineRule="auto"/>
      <w:jc w:val="left"/>
    </w:pPr>
    <w:rPr>
      <w:rFonts w:ascii="Times New Roman" w:eastAsia="Times New Roman" w:hAnsi="Times New Roman" w:cs="Times New Roman"/>
      <w:iCs w:val="0"/>
      <w:color w:val="auto"/>
      <w:szCs w:val="24"/>
      <w:lang w:eastAsia="ru-RU"/>
    </w:rPr>
  </w:style>
  <w:style w:type="character" w:customStyle="1" w:styleId="S40">
    <w:name w:val="S_Заголовок 4 Знак"/>
    <w:link w:val="S4"/>
    <w:uiPriority w:val="99"/>
    <w:rsid w:val="009E0A8A"/>
    <w:rPr>
      <w:rFonts w:ascii="Times New Roman" w:eastAsia="Times New Roman" w:hAnsi="Times New Roman"/>
      <w:i/>
      <w:sz w:val="24"/>
      <w:szCs w:val="24"/>
    </w:rPr>
  </w:style>
  <w:style w:type="paragraph" w:customStyle="1" w:styleId="affffffffff8">
    <w:name w:val="Основной текст с отступ"/>
    <w:basedOn w:val="ad"/>
    <w:qFormat/>
    <w:rsid w:val="009E0A8A"/>
    <w:pPr>
      <w:widowControl w:val="0"/>
      <w:spacing w:line="240" w:lineRule="auto"/>
      <w:ind w:firstLine="709"/>
    </w:pPr>
    <w:rPr>
      <w:rFonts w:eastAsia="Times New Roman"/>
      <w:szCs w:val="20"/>
      <w:lang w:eastAsia="ru-RU"/>
    </w:rPr>
  </w:style>
  <w:style w:type="paragraph" w:customStyle="1" w:styleId="1250">
    <w:name w:val="Стиль Слева:  125 см Первая строка:  0 см"/>
    <w:basedOn w:val="ad"/>
    <w:qFormat/>
    <w:rsid w:val="009E0A8A"/>
    <w:pPr>
      <w:widowControl w:val="0"/>
      <w:suppressAutoHyphens/>
      <w:autoSpaceDE w:val="0"/>
      <w:adjustRightInd w:val="0"/>
      <w:spacing w:before="120" w:line="360" w:lineRule="atLeast"/>
      <w:ind w:left="709"/>
      <w:textAlignment w:val="baseline"/>
    </w:pPr>
    <w:rPr>
      <w:rFonts w:eastAsia="Times New Roman"/>
      <w:sz w:val="26"/>
      <w:szCs w:val="20"/>
      <w:lang w:eastAsia="ar-SA"/>
    </w:rPr>
  </w:style>
  <w:style w:type="character" w:customStyle="1" w:styleId="Sf1">
    <w:name w:val="S_Маркированный Знак Знак"/>
    <w:rsid w:val="009E0A8A"/>
    <w:rPr>
      <w:sz w:val="24"/>
      <w:szCs w:val="24"/>
      <w:lang w:val="ru-RU" w:eastAsia="ru-RU" w:bidi="ar-SA"/>
    </w:rPr>
  </w:style>
  <w:style w:type="paragraph" w:customStyle="1" w:styleId="Perechen00">
    <w:name w:val="Perechen_00"/>
    <w:basedOn w:val="ad"/>
    <w:qFormat/>
    <w:rsid w:val="009E0A8A"/>
    <w:pPr>
      <w:ind w:left="709" w:hanging="425"/>
    </w:pPr>
    <w:rPr>
      <w:rFonts w:ascii="NTTimes/Cyrillic" w:eastAsia="Times New Roman" w:hAnsi="NTTimes/Cyrillic"/>
      <w:szCs w:val="20"/>
      <w:lang w:eastAsia="ru-RU"/>
    </w:rPr>
  </w:style>
  <w:style w:type="character" w:customStyle="1" w:styleId="affffffffff9">
    <w:name w:val="Основной текст + Полужирный"/>
    <w:rsid w:val="009E0A8A"/>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c">
    <w:name w:val="Основной текст4"/>
    <w:basedOn w:val="ad"/>
    <w:qFormat/>
    <w:rsid w:val="009E0A8A"/>
    <w:pPr>
      <w:widowControl w:val="0"/>
      <w:shd w:val="clear" w:color="auto" w:fill="FFFFFF"/>
      <w:spacing w:before="240" w:after="360" w:line="281" w:lineRule="exact"/>
    </w:pPr>
    <w:rPr>
      <w:rFonts w:eastAsia="Times New Roman"/>
      <w:sz w:val="21"/>
      <w:szCs w:val="21"/>
      <w:lang w:eastAsia="ru-RU"/>
    </w:rPr>
  </w:style>
  <w:style w:type="character" w:customStyle="1" w:styleId="Calibri95pt">
    <w:name w:val="Основной текст + Calibri;9;5 pt"/>
    <w:rsid w:val="009E0A8A"/>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9E0A8A"/>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5">
    <w:name w:val="Основной текст7"/>
    <w:basedOn w:val="ad"/>
    <w:qFormat/>
    <w:rsid w:val="009E0A8A"/>
    <w:pPr>
      <w:widowControl w:val="0"/>
      <w:shd w:val="clear" w:color="auto" w:fill="FFFFFF"/>
      <w:spacing w:before="300" w:after="360" w:line="0" w:lineRule="atLeast"/>
      <w:jc w:val="left"/>
    </w:pPr>
    <w:rPr>
      <w:rFonts w:eastAsia="Times New Roman"/>
      <w:sz w:val="22"/>
      <w:lang w:eastAsia="ru-RU"/>
    </w:rPr>
  </w:style>
  <w:style w:type="paragraph" w:customStyle="1" w:styleId="1fffa">
    <w:name w:val="1Осн.Текст"/>
    <w:basedOn w:val="2f"/>
    <w:link w:val="1fffb"/>
    <w:qFormat/>
    <w:rsid w:val="009E0A8A"/>
    <w:pPr>
      <w:widowControl w:val="0"/>
      <w:shd w:val="clear" w:color="auto" w:fill="auto"/>
      <w:spacing w:line="360" w:lineRule="auto"/>
      <w:ind w:firstLine="720"/>
    </w:pPr>
    <w:rPr>
      <w:rFonts w:ascii="Times New Roman" w:hAnsi="Times New Roman"/>
      <w:sz w:val="24"/>
      <w:szCs w:val="24"/>
    </w:rPr>
  </w:style>
  <w:style w:type="character" w:customStyle="1" w:styleId="1fffb">
    <w:name w:val="1Осн.Текст Знак"/>
    <w:link w:val="1fffa"/>
    <w:rsid w:val="009E0A8A"/>
    <w:rPr>
      <w:rFonts w:ascii="Times New Roman" w:hAnsi="Times New Roman"/>
      <w:sz w:val="24"/>
      <w:szCs w:val="24"/>
    </w:rPr>
  </w:style>
  <w:style w:type="paragraph" w:customStyle="1" w:styleId="affffffffffa">
    <w:name w:val="Стандарт"/>
    <w:basedOn w:val="affa"/>
    <w:qFormat/>
    <w:rsid w:val="009E0A8A"/>
    <w:pPr>
      <w:widowControl w:val="0"/>
      <w:spacing w:after="0" w:line="264" w:lineRule="auto"/>
      <w:ind w:firstLine="720"/>
    </w:pPr>
    <w:rPr>
      <w:rFonts w:eastAsia="Times New Roman"/>
      <w:snapToGrid w:val="0"/>
      <w:sz w:val="28"/>
      <w:szCs w:val="20"/>
      <w:lang w:eastAsia="ru-RU"/>
    </w:rPr>
  </w:style>
  <w:style w:type="table" w:customStyle="1" w:styleId="217">
    <w:name w:val="Сетка таблицы21"/>
    <w:basedOn w:val="af"/>
    <w:next w:val="afd"/>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1">
    <w:name w:val="ConsPlusDocList1"/>
    <w:next w:val="ad"/>
    <w:qFormat/>
    <w:rsid w:val="009E0A8A"/>
    <w:pPr>
      <w:widowControl w:val="0"/>
      <w:suppressAutoHyphens/>
      <w:autoSpaceDE w:val="0"/>
    </w:pPr>
    <w:rPr>
      <w:rFonts w:ascii="Arial" w:eastAsia="Arial" w:hAnsi="Arial" w:cs="Arial"/>
      <w:kern w:val="1"/>
      <w:lang w:eastAsia="hi-IN" w:bidi="hi-IN"/>
    </w:rPr>
  </w:style>
  <w:style w:type="table" w:customStyle="1" w:styleId="TableGrid">
    <w:name w:val="TableGrid"/>
    <w:rsid w:val="009E0A8A"/>
    <w:rPr>
      <w:rFonts w:eastAsia="Times New Roman"/>
      <w:sz w:val="22"/>
      <w:szCs w:val="22"/>
    </w:rPr>
    <w:tblPr>
      <w:tblCellMar>
        <w:top w:w="0" w:type="dxa"/>
        <w:left w:w="0" w:type="dxa"/>
        <w:bottom w:w="0" w:type="dxa"/>
        <w:right w:w="0" w:type="dxa"/>
      </w:tblCellMar>
    </w:tblPr>
  </w:style>
  <w:style w:type="table" w:customStyle="1" w:styleId="TableGrid1">
    <w:name w:val="TableGrid1"/>
    <w:rsid w:val="009E0A8A"/>
    <w:rPr>
      <w:rFonts w:eastAsia="Times New Roman"/>
      <w:sz w:val="22"/>
      <w:szCs w:val="22"/>
    </w:rPr>
    <w:tblPr>
      <w:tblCellMar>
        <w:top w:w="0" w:type="dxa"/>
        <w:left w:w="0" w:type="dxa"/>
        <w:bottom w:w="0" w:type="dxa"/>
        <w:right w:w="0" w:type="dxa"/>
      </w:tblCellMar>
    </w:tblPr>
  </w:style>
  <w:style w:type="table" w:customStyle="1" w:styleId="TableGrid2">
    <w:name w:val="TableGrid2"/>
    <w:rsid w:val="009E0A8A"/>
    <w:rPr>
      <w:rFonts w:eastAsia="Times New Roman"/>
      <w:sz w:val="22"/>
      <w:szCs w:val="22"/>
    </w:rPr>
    <w:tblPr>
      <w:tblCellMar>
        <w:top w:w="0" w:type="dxa"/>
        <w:left w:w="0" w:type="dxa"/>
        <w:bottom w:w="0" w:type="dxa"/>
        <w:right w:w="0" w:type="dxa"/>
      </w:tblCellMar>
    </w:tblPr>
  </w:style>
  <w:style w:type="table" w:customStyle="1" w:styleId="TableGrid3">
    <w:name w:val="TableGrid3"/>
    <w:rsid w:val="009E0A8A"/>
    <w:rPr>
      <w:rFonts w:eastAsia="Times New Roman"/>
      <w:sz w:val="22"/>
      <w:szCs w:val="22"/>
    </w:rPr>
    <w:tblPr>
      <w:tblCellMar>
        <w:top w:w="0" w:type="dxa"/>
        <w:left w:w="0" w:type="dxa"/>
        <w:bottom w:w="0" w:type="dxa"/>
        <w:right w:w="0" w:type="dxa"/>
      </w:tblCellMar>
    </w:tblPr>
  </w:style>
  <w:style w:type="paragraph" w:customStyle="1" w:styleId="1fffc">
    <w:name w:val="Знак Знак1 Знак Знак Знак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affffffffffb">
    <w:name w:val="Табличный текст"/>
    <w:basedOn w:val="afb"/>
    <w:link w:val="affffffffffc"/>
    <w:qFormat/>
    <w:rsid w:val="009E0A8A"/>
    <w:pPr>
      <w:spacing w:after="0"/>
      <w:ind w:right="283" w:firstLine="0"/>
      <w:contextualSpacing/>
      <w:jc w:val="center"/>
    </w:pPr>
    <w:rPr>
      <w:rFonts w:ascii="Times New Roman" w:hAnsi="Times New Roman" w:cs="Times New Roman"/>
      <w:color w:val="404040"/>
      <w:sz w:val="28"/>
      <w:lang w:val="uk-UA"/>
    </w:rPr>
  </w:style>
  <w:style w:type="character" w:customStyle="1" w:styleId="affffffffffc">
    <w:name w:val="Табличный текст Знак"/>
    <w:link w:val="affffffffffb"/>
    <w:rsid w:val="009E0A8A"/>
    <w:rPr>
      <w:rFonts w:ascii="Times New Roman" w:eastAsia="Times New Roman" w:hAnsi="Times New Roman"/>
      <w:color w:val="404040"/>
      <w:sz w:val="28"/>
      <w:szCs w:val="24"/>
      <w:lang w:val="uk-UA"/>
    </w:rPr>
  </w:style>
  <w:style w:type="character" w:customStyle="1" w:styleId="grame">
    <w:name w:val="grame"/>
    <w:basedOn w:val="ae"/>
    <w:rsid w:val="009E0A8A"/>
  </w:style>
  <w:style w:type="character" w:customStyle="1" w:styleId="FontStyle110">
    <w:name w:val="Font Style11"/>
    <w:uiPriority w:val="99"/>
    <w:rsid w:val="009E0A8A"/>
    <w:rPr>
      <w:rFonts w:ascii="Times New Roman" w:hAnsi="Times New Roman" w:cs="Times New Roman"/>
      <w:sz w:val="24"/>
      <w:szCs w:val="24"/>
    </w:rPr>
  </w:style>
  <w:style w:type="paragraph" w:styleId="affffffffffd">
    <w:name w:val="endnote text"/>
    <w:basedOn w:val="ad"/>
    <w:link w:val="affffffffffe"/>
    <w:rsid w:val="009E0A8A"/>
    <w:pPr>
      <w:spacing w:line="240" w:lineRule="auto"/>
      <w:jc w:val="left"/>
    </w:pPr>
    <w:rPr>
      <w:rFonts w:eastAsia="Times New Roman"/>
      <w:sz w:val="20"/>
      <w:szCs w:val="20"/>
      <w:lang w:eastAsia="ru-RU"/>
    </w:rPr>
  </w:style>
  <w:style w:type="character" w:customStyle="1" w:styleId="affffffffffe">
    <w:name w:val="Текст концевой сноски Знак"/>
    <w:basedOn w:val="ae"/>
    <w:link w:val="affffffffffd"/>
    <w:rsid w:val="009E0A8A"/>
    <w:rPr>
      <w:rFonts w:ascii="Times New Roman" w:eastAsia="Times New Roman" w:hAnsi="Times New Roman"/>
    </w:rPr>
  </w:style>
  <w:style w:type="character" w:customStyle="1" w:styleId="Sf">
    <w:name w:val="S_Обычный жирный Знак"/>
    <w:link w:val="Se"/>
    <w:uiPriority w:val="99"/>
    <w:rsid w:val="009E0A8A"/>
    <w:rPr>
      <w:rFonts w:ascii="Times New Roman" w:eastAsia="Times New Roman" w:hAnsi="Times New Roman"/>
      <w:sz w:val="28"/>
      <w:szCs w:val="24"/>
    </w:rPr>
  </w:style>
  <w:style w:type="character" w:customStyle="1" w:styleId="Heading1Char">
    <w:name w:val="Heading 1 Char"/>
    <w:aliases w:val="Заголовок 1 Знак Знак Char,Заголовок 1 Знак Знак Знак Char"/>
    <w:uiPriority w:val="9"/>
    <w:rsid w:val="009E0A8A"/>
    <w:rPr>
      <w:rFonts w:ascii="Cambria" w:eastAsia="Times New Roman" w:hAnsi="Cambria" w:cs="Times New Roman"/>
      <w:b/>
      <w:bCs/>
      <w:kern w:val="32"/>
      <w:sz w:val="32"/>
      <w:szCs w:val="32"/>
    </w:rPr>
  </w:style>
  <w:style w:type="character" w:customStyle="1" w:styleId="Heading4Char">
    <w:name w:val="Heading 4 Char"/>
    <w:uiPriority w:val="9"/>
    <w:semiHidden/>
    <w:rsid w:val="009E0A8A"/>
    <w:rPr>
      <w:rFonts w:ascii="Calibri" w:eastAsia="Times New Roman" w:hAnsi="Calibri" w:cs="Times New Roman"/>
      <w:b/>
      <w:bCs/>
      <w:sz w:val="28"/>
      <w:szCs w:val="28"/>
    </w:rPr>
  </w:style>
  <w:style w:type="character" w:customStyle="1" w:styleId="Heading5Char">
    <w:name w:val="Heading 5 Char"/>
    <w:uiPriority w:val="9"/>
    <w:semiHidden/>
    <w:rsid w:val="009E0A8A"/>
    <w:rPr>
      <w:rFonts w:ascii="Calibri" w:eastAsia="Times New Roman" w:hAnsi="Calibri" w:cs="Times New Roman"/>
      <w:b/>
      <w:bCs/>
      <w:i/>
      <w:iCs/>
      <w:sz w:val="26"/>
      <w:szCs w:val="26"/>
    </w:rPr>
  </w:style>
  <w:style w:type="character" w:customStyle="1" w:styleId="Heading6Char">
    <w:name w:val="Heading 6 Char"/>
    <w:uiPriority w:val="9"/>
    <w:semiHidden/>
    <w:rsid w:val="009E0A8A"/>
    <w:rPr>
      <w:rFonts w:ascii="Calibri" w:eastAsia="Times New Roman" w:hAnsi="Calibri" w:cs="Times New Roman"/>
      <w:b/>
      <w:bCs/>
    </w:rPr>
  </w:style>
  <w:style w:type="character" w:customStyle="1" w:styleId="Heading7Char">
    <w:name w:val="Heading 7 Char"/>
    <w:aliases w:val="Заголовок x.x Char"/>
    <w:uiPriority w:val="9"/>
    <w:semiHidden/>
    <w:rsid w:val="009E0A8A"/>
    <w:rPr>
      <w:rFonts w:ascii="Calibri" w:eastAsia="Times New Roman" w:hAnsi="Calibri" w:cs="Times New Roman"/>
      <w:sz w:val="24"/>
      <w:szCs w:val="24"/>
    </w:rPr>
  </w:style>
  <w:style w:type="character" w:customStyle="1" w:styleId="Heading8Char">
    <w:name w:val="Heading 8 Char"/>
    <w:uiPriority w:val="9"/>
    <w:semiHidden/>
    <w:rsid w:val="009E0A8A"/>
    <w:rPr>
      <w:rFonts w:ascii="Calibri" w:eastAsia="Times New Roman" w:hAnsi="Calibri" w:cs="Times New Roman"/>
      <w:i/>
      <w:iCs/>
      <w:sz w:val="24"/>
      <w:szCs w:val="24"/>
    </w:rPr>
  </w:style>
  <w:style w:type="character" w:customStyle="1" w:styleId="Heading9Char">
    <w:name w:val="Heading 9 Char"/>
    <w:uiPriority w:val="9"/>
    <w:semiHidden/>
    <w:rsid w:val="009E0A8A"/>
    <w:rPr>
      <w:rFonts w:ascii="Cambria" w:eastAsia="Times New Roman" w:hAnsi="Cambria" w:cs="Times New Roman"/>
    </w:rPr>
  </w:style>
  <w:style w:type="character" w:customStyle="1" w:styleId="BalloonTextChar">
    <w:name w:val="Balloon Text Char"/>
    <w:aliases w:val="Знак5 Char"/>
    <w:uiPriority w:val="99"/>
    <w:semiHidden/>
    <w:rsid w:val="009E0A8A"/>
    <w:rPr>
      <w:rFonts w:ascii="Times New Roman" w:hAnsi="Times New Roman"/>
      <w:sz w:val="0"/>
      <w:szCs w:val="0"/>
    </w:rPr>
  </w:style>
  <w:style w:type="character" w:customStyle="1" w:styleId="CommentTextChar">
    <w:name w:val="Comment Text Char"/>
    <w:uiPriority w:val="99"/>
    <w:semiHidden/>
    <w:rsid w:val="009E0A8A"/>
    <w:rPr>
      <w:sz w:val="20"/>
      <w:szCs w:val="20"/>
    </w:rPr>
  </w:style>
  <w:style w:type="character" w:customStyle="1" w:styleId="CommentSubjectChar">
    <w:name w:val="Comment Subject Char"/>
    <w:uiPriority w:val="99"/>
    <w:semiHidden/>
    <w:rsid w:val="009E0A8A"/>
    <w:rPr>
      <w:b/>
      <w:bCs/>
      <w:sz w:val="20"/>
      <w:szCs w:val="20"/>
    </w:rPr>
  </w:style>
  <w:style w:type="character" w:customStyle="1" w:styleId="DocumentMapChar">
    <w:name w:val="Document Map Char"/>
    <w:uiPriority w:val="99"/>
    <w:semiHidden/>
    <w:rsid w:val="009E0A8A"/>
    <w:rPr>
      <w:rFonts w:ascii="Times New Roman" w:hAnsi="Times New Roman"/>
      <w:sz w:val="0"/>
      <w:szCs w:val="0"/>
    </w:rPr>
  </w:style>
  <w:style w:type="paragraph" w:customStyle="1" w:styleId="102">
    <w:name w:val="Табличный_центр_10"/>
    <w:basedOn w:val="ad"/>
    <w:qFormat/>
    <w:rsid w:val="009E0A8A"/>
    <w:pPr>
      <w:spacing w:line="240" w:lineRule="auto"/>
      <w:jc w:val="center"/>
    </w:pPr>
    <w:rPr>
      <w:rFonts w:eastAsia="Times New Roman"/>
      <w:sz w:val="20"/>
      <w:szCs w:val="24"/>
      <w:lang w:eastAsia="ru-RU"/>
    </w:rPr>
  </w:style>
  <w:style w:type="paragraph" w:customStyle="1" w:styleId="103">
    <w:name w:val="Табличный_по ширине_10"/>
    <w:basedOn w:val="ad"/>
    <w:qFormat/>
    <w:rsid w:val="009E0A8A"/>
    <w:pPr>
      <w:spacing w:line="240" w:lineRule="auto"/>
    </w:pPr>
    <w:rPr>
      <w:rFonts w:eastAsia="Times New Roman"/>
      <w:sz w:val="20"/>
      <w:szCs w:val="24"/>
      <w:lang w:eastAsia="ru-RU"/>
    </w:rPr>
  </w:style>
  <w:style w:type="paragraph" w:customStyle="1" w:styleId="10">
    <w:name w:val="Табличный_нумерованный_10"/>
    <w:basedOn w:val="ad"/>
    <w:qFormat/>
    <w:rsid w:val="009E0A8A"/>
    <w:pPr>
      <w:numPr>
        <w:numId w:val="20"/>
      </w:numPr>
      <w:spacing w:line="240" w:lineRule="auto"/>
      <w:jc w:val="left"/>
    </w:pPr>
    <w:rPr>
      <w:rFonts w:eastAsia="Times New Roman"/>
      <w:sz w:val="20"/>
      <w:szCs w:val="24"/>
      <w:lang w:eastAsia="ru-RU"/>
    </w:rPr>
  </w:style>
  <w:style w:type="character" w:customStyle="1" w:styleId="TitleChar">
    <w:name w:val="Title Char"/>
    <w:uiPriority w:val="10"/>
    <w:rsid w:val="009E0A8A"/>
    <w:rPr>
      <w:rFonts w:ascii="Cambria" w:eastAsia="Times New Roman" w:hAnsi="Cambria" w:cs="Times New Roman"/>
      <w:b/>
      <w:bCs/>
      <w:kern w:val="28"/>
      <w:sz w:val="32"/>
      <w:szCs w:val="32"/>
    </w:rPr>
  </w:style>
  <w:style w:type="character" w:customStyle="1" w:styleId="SubtitleChar">
    <w:name w:val="Subtitle Char"/>
    <w:uiPriority w:val="11"/>
    <w:rsid w:val="009E0A8A"/>
    <w:rPr>
      <w:rFonts w:ascii="Cambria" w:eastAsia="Times New Roman" w:hAnsi="Cambria" w:cs="Times New Roman"/>
      <w:sz w:val="24"/>
      <w:szCs w:val="24"/>
    </w:rPr>
  </w:style>
  <w:style w:type="paragraph" w:customStyle="1" w:styleId="218">
    <w:name w:val="Цитата 21"/>
    <w:basedOn w:val="ad"/>
    <w:next w:val="ad"/>
    <w:uiPriority w:val="99"/>
    <w:qFormat/>
    <w:rsid w:val="009E0A8A"/>
    <w:pPr>
      <w:ind w:firstLine="680"/>
    </w:pPr>
    <w:rPr>
      <w:rFonts w:ascii="Cambria" w:eastAsia="Times New Roman" w:hAnsi="Cambria"/>
      <w:i/>
      <w:iCs/>
      <w:color w:val="5A5A5A"/>
      <w:szCs w:val="24"/>
      <w:lang w:val="x-none" w:eastAsia="x-none"/>
    </w:rPr>
  </w:style>
  <w:style w:type="paragraph" w:customStyle="1" w:styleId="1fffd">
    <w:name w:val="Выделенная цитата1"/>
    <w:basedOn w:val="ad"/>
    <w:next w:val="ad"/>
    <w:uiPriority w:val="99"/>
    <w:qFormat/>
    <w:rsid w:val="009E0A8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i/>
      <w:iCs/>
      <w:color w:val="F4F4F4"/>
      <w:szCs w:val="24"/>
      <w:lang w:val="x-none" w:eastAsia="x-none"/>
    </w:rPr>
  </w:style>
  <w:style w:type="character" w:customStyle="1" w:styleId="1fffe">
    <w:name w:val="Слабое выделение1"/>
    <w:rsid w:val="009E0A8A"/>
    <w:rPr>
      <w:i/>
      <w:color w:val="5A5A5A"/>
    </w:rPr>
  </w:style>
  <w:style w:type="character" w:customStyle="1" w:styleId="1ffff">
    <w:name w:val="Сильное выделение1"/>
    <w:uiPriority w:val="99"/>
    <w:rsid w:val="009E0A8A"/>
    <w:rPr>
      <w:b/>
      <w:i/>
      <w:color w:val="4F81BD"/>
      <w:sz w:val="22"/>
    </w:rPr>
  </w:style>
  <w:style w:type="character" w:customStyle="1" w:styleId="1ffff0">
    <w:name w:val="Слабая ссылка1"/>
    <w:uiPriority w:val="99"/>
    <w:rsid w:val="009E0A8A"/>
    <w:rPr>
      <w:color w:val="auto"/>
      <w:u w:val="single" w:color="9BBB59"/>
    </w:rPr>
  </w:style>
  <w:style w:type="character" w:customStyle="1" w:styleId="1ffff1">
    <w:name w:val="Сильная ссылка1"/>
    <w:uiPriority w:val="99"/>
    <w:rsid w:val="009E0A8A"/>
    <w:rPr>
      <w:b/>
      <w:color w:val="76923C"/>
      <w:u w:val="single" w:color="9BBB59"/>
    </w:rPr>
  </w:style>
  <w:style w:type="character" w:customStyle="1" w:styleId="1ffff2">
    <w:name w:val="Название книги1"/>
    <w:uiPriority w:val="99"/>
    <w:rsid w:val="009E0A8A"/>
    <w:rPr>
      <w:rFonts w:ascii="Cambria" w:eastAsia="Times New Roman" w:hAnsi="Cambria"/>
      <w:b/>
      <w:i/>
      <w:color w:val="auto"/>
    </w:rPr>
  </w:style>
  <w:style w:type="paragraph" w:customStyle="1" w:styleId="1ffff3">
    <w:name w:val="Заголовок оглавления1"/>
    <w:basedOn w:val="18"/>
    <w:next w:val="ad"/>
    <w:uiPriority w:val="99"/>
    <w:qFormat/>
    <w:rsid w:val="009E0A8A"/>
    <w:pPr>
      <w:keepNext w:val="0"/>
      <w:pBdr>
        <w:bottom w:val="single" w:sz="12" w:space="1" w:color="365F91"/>
      </w:pBdr>
      <w:spacing w:before="600" w:after="80" w:line="360" w:lineRule="auto"/>
      <w:ind w:firstLine="680"/>
      <w:jc w:val="both"/>
      <w:outlineLvl w:val="9"/>
    </w:pPr>
    <w:rPr>
      <w:rFonts w:ascii="Cambria" w:hAnsi="Cambria" w:cs="Times New Roman"/>
      <w:caps/>
      <w:color w:val="365F91"/>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e"/>
    <w:uiPriority w:val="99"/>
    <w:semiHidden/>
    <w:rsid w:val="009E0A8A"/>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9E0A8A"/>
    <w:rPr>
      <w:sz w:val="20"/>
      <w:szCs w:val="20"/>
    </w:rPr>
  </w:style>
  <w:style w:type="character" w:customStyle="1" w:styleId="BodyTextIndentChar">
    <w:name w:val="Body Text Indent Char"/>
    <w:aliases w:val="Основной текст 1 Char,Основной текст 11 Char"/>
    <w:basedOn w:val="ae"/>
    <w:uiPriority w:val="99"/>
    <w:semiHidden/>
    <w:rsid w:val="009E0A8A"/>
  </w:style>
  <w:style w:type="character" w:customStyle="1" w:styleId="BodyText2Char">
    <w:name w:val="Body Text 2 Char"/>
    <w:aliases w:val="Знак1 Char"/>
    <w:basedOn w:val="ae"/>
    <w:uiPriority w:val="99"/>
    <w:semiHidden/>
    <w:rsid w:val="009E0A8A"/>
  </w:style>
  <w:style w:type="character" w:customStyle="1" w:styleId="BodyTextIndent2Char">
    <w:name w:val="Body Text Indent 2 Char"/>
    <w:basedOn w:val="ae"/>
    <w:uiPriority w:val="99"/>
    <w:semiHidden/>
    <w:rsid w:val="009E0A8A"/>
  </w:style>
  <w:style w:type="character" w:customStyle="1" w:styleId="BodyText3Char">
    <w:name w:val="Body Text 3 Char"/>
    <w:uiPriority w:val="99"/>
    <w:semiHidden/>
    <w:rsid w:val="009E0A8A"/>
    <w:rPr>
      <w:sz w:val="16"/>
      <w:szCs w:val="16"/>
    </w:rPr>
  </w:style>
  <w:style w:type="character" w:customStyle="1" w:styleId="BodyTextIndent3Char">
    <w:name w:val="Body Text Indent 3 Char"/>
    <w:aliases w:val="Знак Знак Знак Char"/>
    <w:uiPriority w:val="99"/>
    <w:semiHidden/>
    <w:rsid w:val="009E0A8A"/>
    <w:rPr>
      <w:sz w:val="16"/>
      <w:szCs w:val="16"/>
    </w:rPr>
  </w:style>
  <w:style w:type="character" w:styleId="afffffffffff">
    <w:name w:val="line number"/>
    <w:rsid w:val="009E0A8A"/>
    <w:rPr>
      <w:sz w:val="18"/>
    </w:rPr>
  </w:style>
  <w:style w:type="paragraph" w:styleId="3f6">
    <w:name w:val="List 3"/>
    <w:basedOn w:val="affff4"/>
    <w:rsid w:val="009E0A8A"/>
    <w:pPr>
      <w:suppressAutoHyphens w:val="0"/>
      <w:spacing w:after="240" w:line="240" w:lineRule="atLeast"/>
      <w:ind w:left="2160" w:hanging="360"/>
      <w:jc w:val="both"/>
    </w:pPr>
    <w:rPr>
      <w:rFonts w:ascii="Arial" w:hAnsi="Arial" w:cs="Arial"/>
      <w:spacing w:val="-5"/>
      <w:sz w:val="20"/>
      <w:szCs w:val="20"/>
      <w:lang w:val="x-none" w:eastAsia="en-US"/>
    </w:rPr>
  </w:style>
  <w:style w:type="paragraph" w:styleId="4d">
    <w:name w:val="List 4"/>
    <w:basedOn w:val="affff4"/>
    <w:rsid w:val="009E0A8A"/>
    <w:pPr>
      <w:suppressAutoHyphens w:val="0"/>
      <w:spacing w:after="240" w:line="240" w:lineRule="atLeast"/>
      <w:ind w:left="2520" w:hanging="360"/>
      <w:jc w:val="both"/>
    </w:pPr>
    <w:rPr>
      <w:rFonts w:ascii="Arial" w:hAnsi="Arial" w:cs="Arial"/>
      <w:spacing w:val="-5"/>
      <w:sz w:val="20"/>
      <w:szCs w:val="20"/>
      <w:lang w:val="x-none" w:eastAsia="en-US"/>
    </w:rPr>
  </w:style>
  <w:style w:type="paragraph" w:styleId="54">
    <w:name w:val="List 5"/>
    <w:basedOn w:val="affff4"/>
    <w:rsid w:val="009E0A8A"/>
    <w:pPr>
      <w:suppressAutoHyphens w:val="0"/>
      <w:spacing w:after="240" w:line="240" w:lineRule="atLeast"/>
      <w:ind w:left="2880" w:hanging="360"/>
      <w:jc w:val="both"/>
    </w:pPr>
    <w:rPr>
      <w:rFonts w:ascii="Arial" w:hAnsi="Arial" w:cs="Arial"/>
      <w:spacing w:val="-5"/>
      <w:sz w:val="20"/>
      <w:szCs w:val="20"/>
      <w:lang w:val="x-none" w:eastAsia="en-US"/>
    </w:rPr>
  </w:style>
  <w:style w:type="paragraph" w:styleId="3f7">
    <w:name w:val="List Bullet 3"/>
    <w:basedOn w:val="afff2"/>
    <w:autoRedefine/>
    <w:rsid w:val="009E0A8A"/>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5">
    <w:name w:val="List Bullet 5"/>
    <w:basedOn w:val="afff2"/>
    <w:autoRedefine/>
    <w:rsid w:val="009E0A8A"/>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f0">
    <w:name w:val="List Continue"/>
    <w:basedOn w:val="affff4"/>
    <w:rsid w:val="009E0A8A"/>
    <w:pPr>
      <w:suppressAutoHyphens w:val="0"/>
      <w:spacing w:after="240" w:line="240" w:lineRule="atLeast"/>
      <w:ind w:left="1440"/>
      <w:jc w:val="both"/>
    </w:pPr>
    <w:rPr>
      <w:rFonts w:ascii="Arial" w:hAnsi="Arial" w:cs="Arial"/>
      <w:spacing w:val="-5"/>
      <w:sz w:val="20"/>
      <w:szCs w:val="20"/>
      <w:lang w:val="x-none" w:eastAsia="en-US"/>
    </w:rPr>
  </w:style>
  <w:style w:type="paragraph" w:styleId="3f8">
    <w:name w:val="List Continue 3"/>
    <w:basedOn w:val="afffffffffff0"/>
    <w:rsid w:val="009E0A8A"/>
    <w:pPr>
      <w:ind w:left="2520"/>
    </w:pPr>
  </w:style>
  <w:style w:type="paragraph" w:styleId="4e">
    <w:name w:val="List Continue 4"/>
    <w:basedOn w:val="afffffffffff0"/>
    <w:rsid w:val="009E0A8A"/>
    <w:pPr>
      <w:ind w:left="2880"/>
    </w:pPr>
  </w:style>
  <w:style w:type="paragraph" w:styleId="56">
    <w:name w:val="List Continue 5"/>
    <w:basedOn w:val="afffffffffff0"/>
    <w:rsid w:val="009E0A8A"/>
    <w:pPr>
      <w:ind w:left="3240"/>
    </w:pPr>
  </w:style>
  <w:style w:type="paragraph" w:styleId="afffffffffff1">
    <w:name w:val="List Number"/>
    <w:basedOn w:val="ad"/>
    <w:rsid w:val="009E0A8A"/>
    <w:pPr>
      <w:spacing w:before="100" w:beforeAutospacing="1" w:after="100" w:afterAutospacing="1"/>
      <w:ind w:firstLine="709"/>
    </w:pPr>
    <w:rPr>
      <w:rFonts w:eastAsia="Times New Roman"/>
      <w:sz w:val="28"/>
      <w:szCs w:val="28"/>
      <w:lang w:eastAsia="ru-RU"/>
    </w:rPr>
  </w:style>
  <w:style w:type="paragraph" w:styleId="3f9">
    <w:name w:val="List Number 3"/>
    <w:basedOn w:val="afffffffffff1"/>
    <w:rsid w:val="009E0A8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1"/>
    <w:rsid w:val="009E0A8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ffff1"/>
    <w:rsid w:val="009E0A8A"/>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9E0A8A"/>
    <w:rPr>
      <w:rFonts w:ascii="Cambria" w:eastAsia="Times New Roman" w:hAnsi="Cambria" w:cs="Times New Roman"/>
      <w:sz w:val="24"/>
      <w:szCs w:val="24"/>
      <w:shd w:val="pct20" w:color="auto" w:fill="auto"/>
    </w:rPr>
  </w:style>
  <w:style w:type="paragraph" w:styleId="afffffffffff2">
    <w:name w:val="Normal Indent"/>
    <w:basedOn w:val="ad"/>
    <w:rsid w:val="009E0A8A"/>
    <w:pPr>
      <w:ind w:left="1440" w:firstLine="709"/>
    </w:pPr>
    <w:rPr>
      <w:rFonts w:ascii="Arial" w:eastAsia="Times New Roman" w:hAnsi="Arial" w:cs="Arial"/>
      <w:spacing w:val="-5"/>
      <w:sz w:val="20"/>
      <w:szCs w:val="20"/>
    </w:rPr>
  </w:style>
  <w:style w:type="character" w:customStyle="1" w:styleId="HTMLAddressChar">
    <w:name w:val="HTML Address Char"/>
    <w:uiPriority w:val="99"/>
    <w:semiHidden/>
    <w:rsid w:val="009E0A8A"/>
    <w:rPr>
      <w:i/>
      <w:iCs/>
    </w:rPr>
  </w:style>
  <w:style w:type="paragraph" w:styleId="afffffffffff3">
    <w:name w:val="Date"/>
    <w:basedOn w:val="ad"/>
    <w:next w:val="ad"/>
    <w:link w:val="afffffffffff4"/>
    <w:rsid w:val="009E0A8A"/>
    <w:pPr>
      <w:ind w:left="1080" w:firstLine="709"/>
    </w:pPr>
    <w:rPr>
      <w:rFonts w:ascii="Arial" w:eastAsia="Times New Roman" w:hAnsi="Arial"/>
      <w:spacing w:val="-5"/>
      <w:sz w:val="20"/>
      <w:szCs w:val="20"/>
    </w:rPr>
  </w:style>
  <w:style w:type="character" w:customStyle="1" w:styleId="afffffffffff4">
    <w:name w:val="Дата Знак"/>
    <w:basedOn w:val="ae"/>
    <w:link w:val="afffffffffff3"/>
    <w:rsid w:val="009E0A8A"/>
    <w:rPr>
      <w:rFonts w:ascii="Arial" w:eastAsia="Times New Roman" w:hAnsi="Arial"/>
      <w:spacing w:val="-5"/>
      <w:lang w:eastAsia="en-US"/>
    </w:rPr>
  </w:style>
  <w:style w:type="character" w:customStyle="1" w:styleId="DateChar">
    <w:name w:val="Date Char"/>
    <w:basedOn w:val="ae"/>
    <w:uiPriority w:val="99"/>
    <w:semiHidden/>
    <w:rsid w:val="009E0A8A"/>
  </w:style>
  <w:style w:type="paragraph" w:styleId="afffffffffff5">
    <w:name w:val="Note Heading"/>
    <w:basedOn w:val="ad"/>
    <w:next w:val="ad"/>
    <w:link w:val="afffffffffff6"/>
    <w:rsid w:val="009E0A8A"/>
    <w:pPr>
      <w:ind w:left="1080" w:firstLine="709"/>
    </w:pPr>
    <w:rPr>
      <w:rFonts w:ascii="Arial" w:eastAsia="Times New Roman" w:hAnsi="Arial"/>
      <w:spacing w:val="-5"/>
      <w:sz w:val="20"/>
      <w:szCs w:val="20"/>
    </w:rPr>
  </w:style>
  <w:style w:type="character" w:customStyle="1" w:styleId="afffffffffff6">
    <w:name w:val="Заголовок записки Знак"/>
    <w:basedOn w:val="ae"/>
    <w:link w:val="afffffffffff5"/>
    <w:rsid w:val="009E0A8A"/>
    <w:rPr>
      <w:rFonts w:ascii="Arial" w:eastAsia="Times New Roman" w:hAnsi="Arial"/>
      <w:spacing w:val="-5"/>
      <w:lang w:eastAsia="en-US"/>
    </w:rPr>
  </w:style>
  <w:style w:type="character" w:customStyle="1" w:styleId="NoteHeadingChar">
    <w:name w:val="Note Heading Char"/>
    <w:basedOn w:val="ae"/>
    <w:uiPriority w:val="99"/>
    <w:semiHidden/>
    <w:rsid w:val="009E0A8A"/>
  </w:style>
  <w:style w:type="character" w:customStyle="1" w:styleId="BodyTextFirstIndentChar">
    <w:name w:val="Body Text First Indent Char"/>
    <w:uiPriority w:val="99"/>
    <w:semiHidden/>
    <w:rsid w:val="009E0A8A"/>
    <w:rPr>
      <w:rFonts w:eastAsia="Times New Roman"/>
      <w:sz w:val="24"/>
      <w:szCs w:val="24"/>
    </w:rPr>
  </w:style>
  <w:style w:type="paragraph" w:styleId="2fe">
    <w:name w:val="Body Text First Indent 2"/>
    <w:basedOn w:val="afb"/>
    <w:link w:val="2ff"/>
    <w:rsid w:val="009E0A8A"/>
    <w:pPr>
      <w:spacing w:after="120" w:line="360" w:lineRule="auto"/>
      <w:ind w:left="283" w:firstLine="210"/>
      <w:jc w:val="left"/>
    </w:pPr>
    <w:rPr>
      <w:rFonts w:cs="Times New Roman"/>
      <w:spacing w:val="-5"/>
      <w:sz w:val="24"/>
      <w:lang w:eastAsia="en-US"/>
    </w:rPr>
  </w:style>
  <w:style w:type="character" w:customStyle="1" w:styleId="2ff">
    <w:name w:val="Красная строка 2 Знак"/>
    <w:basedOn w:val="afc"/>
    <w:link w:val="2fe"/>
    <w:rsid w:val="009E0A8A"/>
    <w:rPr>
      <w:rFonts w:ascii="Arial" w:eastAsia="Times New Roman" w:hAnsi="Arial" w:cs="Arial"/>
      <w:spacing w:val="-5"/>
      <w:sz w:val="24"/>
      <w:szCs w:val="24"/>
      <w:lang w:eastAsia="en-US"/>
    </w:rPr>
  </w:style>
  <w:style w:type="character" w:customStyle="1" w:styleId="BodyTextFirstIndent2Char">
    <w:name w:val="Body Text First Indent 2 Char"/>
    <w:uiPriority w:val="99"/>
    <w:semiHidden/>
    <w:rsid w:val="009E0A8A"/>
    <w:rPr>
      <w:rFonts w:eastAsia="Times New Roman"/>
      <w:sz w:val="24"/>
      <w:szCs w:val="24"/>
    </w:rPr>
  </w:style>
  <w:style w:type="paragraph" w:styleId="2ff0">
    <w:name w:val="envelope return"/>
    <w:basedOn w:val="ad"/>
    <w:rsid w:val="009E0A8A"/>
    <w:pPr>
      <w:ind w:left="1080" w:firstLine="709"/>
    </w:pPr>
    <w:rPr>
      <w:rFonts w:ascii="Arial" w:eastAsia="Times New Roman" w:hAnsi="Arial" w:cs="Arial"/>
      <w:spacing w:val="-5"/>
      <w:sz w:val="20"/>
      <w:szCs w:val="20"/>
    </w:rPr>
  </w:style>
  <w:style w:type="character" w:customStyle="1" w:styleId="SignatureChar">
    <w:name w:val="Signature Char"/>
    <w:basedOn w:val="ae"/>
    <w:uiPriority w:val="99"/>
    <w:semiHidden/>
    <w:rsid w:val="009E0A8A"/>
  </w:style>
  <w:style w:type="paragraph" w:styleId="afffffffffff7">
    <w:name w:val="Salutation"/>
    <w:basedOn w:val="ad"/>
    <w:next w:val="ad"/>
    <w:link w:val="afffffffffff8"/>
    <w:rsid w:val="009E0A8A"/>
    <w:pPr>
      <w:ind w:left="1080" w:firstLine="709"/>
    </w:pPr>
    <w:rPr>
      <w:rFonts w:ascii="Arial" w:eastAsia="Times New Roman" w:hAnsi="Arial"/>
      <w:spacing w:val="-5"/>
      <w:sz w:val="20"/>
      <w:szCs w:val="20"/>
    </w:rPr>
  </w:style>
  <w:style w:type="character" w:customStyle="1" w:styleId="afffffffffff8">
    <w:name w:val="Приветствие Знак"/>
    <w:basedOn w:val="ae"/>
    <w:link w:val="afffffffffff7"/>
    <w:rsid w:val="009E0A8A"/>
    <w:rPr>
      <w:rFonts w:ascii="Arial" w:eastAsia="Times New Roman" w:hAnsi="Arial"/>
      <w:spacing w:val="-5"/>
      <w:lang w:eastAsia="en-US"/>
    </w:rPr>
  </w:style>
  <w:style w:type="character" w:customStyle="1" w:styleId="SalutationChar">
    <w:name w:val="Salutation Char"/>
    <w:basedOn w:val="ae"/>
    <w:uiPriority w:val="99"/>
    <w:semiHidden/>
    <w:rsid w:val="009E0A8A"/>
  </w:style>
  <w:style w:type="paragraph" w:styleId="afffffffffff9">
    <w:name w:val="Closing"/>
    <w:basedOn w:val="ad"/>
    <w:link w:val="afffffffffffa"/>
    <w:rsid w:val="009E0A8A"/>
    <w:pPr>
      <w:ind w:left="4252" w:firstLine="709"/>
    </w:pPr>
    <w:rPr>
      <w:rFonts w:ascii="Arial" w:eastAsia="Times New Roman" w:hAnsi="Arial"/>
      <w:spacing w:val="-5"/>
      <w:sz w:val="20"/>
      <w:szCs w:val="20"/>
    </w:rPr>
  </w:style>
  <w:style w:type="character" w:customStyle="1" w:styleId="afffffffffffa">
    <w:name w:val="Прощание Знак"/>
    <w:basedOn w:val="ae"/>
    <w:link w:val="afffffffffff9"/>
    <w:rsid w:val="009E0A8A"/>
    <w:rPr>
      <w:rFonts w:ascii="Arial" w:eastAsia="Times New Roman" w:hAnsi="Arial"/>
      <w:spacing w:val="-5"/>
      <w:lang w:eastAsia="en-US"/>
    </w:rPr>
  </w:style>
  <w:style w:type="character" w:customStyle="1" w:styleId="ClosingChar">
    <w:name w:val="Closing Char"/>
    <w:basedOn w:val="ae"/>
    <w:uiPriority w:val="99"/>
    <w:semiHidden/>
    <w:rsid w:val="009E0A8A"/>
  </w:style>
  <w:style w:type="character" w:customStyle="1" w:styleId="HTMLPreformattedChar">
    <w:name w:val="HTML Preformatted Char"/>
    <w:uiPriority w:val="99"/>
    <w:semiHidden/>
    <w:rsid w:val="009E0A8A"/>
    <w:rPr>
      <w:rFonts w:ascii="Courier New" w:hAnsi="Courier New" w:cs="Courier New"/>
      <w:sz w:val="20"/>
      <w:szCs w:val="20"/>
    </w:rPr>
  </w:style>
  <w:style w:type="character" w:customStyle="1" w:styleId="PlainTextChar">
    <w:name w:val="Plain Text Char"/>
    <w:uiPriority w:val="99"/>
    <w:semiHidden/>
    <w:rsid w:val="009E0A8A"/>
    <w:rPr>
      <w:rFonts w:ascii="Courier New" w:hAnsi="Courier New" w:cs="Courier New"/>
      <w:sz w:val="20"/>
      <w:szCs w:val="20"/>
    </w:rPr>
  </w:style>
  <w:style w:type="character" w:customStyle="1" w:styleId="E-mailSignatureChar">
    <w:name w:val="E-mail Signature Char"/>
    <w:basedOn w:val="ae"/>
    <w:uiPriority w:val="99"/>
    <w:semiHidden/>
    <w:rsid w:val="009E0A8A"/>
  </w:style>
  <w:style w:type="table" w:styleId="-10">
    <w:name w:val="Table Web 1"/>
    <w:basedOn w:val="af"/>
    <w:rsid w:val="009E0A8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f"/>
    <w:rsid w:val="009E0A8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ff1">
    <w:name w:val="Table Subtle 2"/>
    <w:basedOn w:val="af"/>
    <w:rsid w:val="009E0A8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4">
    <w:name w:val="Table Classic 1"/>
    <w:basedOn w:val="af"/>
    <w:rsid w:val="009E0A8A"/>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2">
    <w:name w:val="Table Classic 2"/>
    <w:basedOn w:val="af"/>
    <w:rsid w:val="009E0A8A"/>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a">
    <w:name w:val="Table Classic 3"/>
    <w:basedOn w:val="af"/>
    <w:rsid w:val="009E0A8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5">
    <w:name w:val="Table 3D effects 1"/>
    <w:basedOn w:val="af"/>
    <w:rsid w:val="009E0A8A"/>
    <w:rPr>
      <w:rFonts w:ascii="Times New Roman" w:eastAsia="Times New Roman" w:hAnsi="Times New Roman"/>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f"/>
    <w:rsid w:val="009E0A8A"/>
    <w:rPr>
      <w:rFonts w:ascii="Times New Roman" w:eastAsia="Times New Roman" w:hAnsi="Times New Roman"/>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6">
    <w:name w:val="Table Simple 1"/>
    <w:basedOn w:val="af"/>
    <w:rsid w:val="009E0A8A"/>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f"/>
    <w:rsid w:val="009E0A8A"/>
    <w:rPr>
      <w:rFonts w:ascii="Times New Roman" w:eastAsia="Times New Roman" w:hAnsi="Times New Roman"/>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b">
    <w:name w:val="Table Simple 3"/>
    <w:basedOn w:val="af"/>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styleId="1ffff7">
    <w:name w:val="Table Grid 1"/>
    <w:basedOn w:val="af"/>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5">
    <w:name w:val="Table Grid 2"/>
    <w:basedOn w:val="af"/>
    <w:rsid w:val="009E0A8A"/>
    <w:rPr>
      <w:rFonts w:ascii="Times New Roman" w:eastAsia="Times New Roman" w:hAnsi="Times New Roman"/>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c">
    <w:name w:val="Table Grid 3"/>
    <w:basedOn w:val="af"/>
    <w:rsid w:val="009E0A8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0">
    <w:name w:val="Table Grid 4"/>
    <w:basedOn w:val="af"/>
    <w:rsid w:val="009E0A8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8">
    <w:name w:val="Table Grid 5"/>
    <w:basedOn w:val="af"/>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f"/>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f"/>
    <w:rsid w:val="009E0A8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
    <w:rsid w:val="009E0A8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b">
    <w:name w:val="Table Professional"/>
    <w:basedOn w:val="af"/>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2ff6">
    <w:name w:val="Table Columns 2"/>
    <w:basedOn w:val="af"/>
    <w:rsid w:val="009E0A8A"/>
    <w:rPr>
      <w:rFonts w:ascii="Times New Roman" w:eastAsia="Times New Roman" w:hAnsi="Times New Roman"/>
      <w:b/>
      <w:bCs/>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d">
    <w:name w:val="Table Columns 3"/>
    <w:basedOn w:val="af"/>
    <w:rsid w:val="009E0A8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1">
    <w:name w:val="Table Columns 4"/>
    <w:basedOn w:val="af"/>
    <w:rsid w:val="009E0A8A"/>
    <w:rPr>
      <w:rFonts w:ascii="Times New Roman" w:eastAsia="Times New Roman" w:hAnsi="Times New Roman"/>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f"/>
    <w:rsid w:val="009E0A8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f"/>
    <w:rsid w:val="009E0A8A"/>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f"/>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
    <w:name w:val="Table List 6"/>
    <w:basedOn w:val="af"/>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c">
    <w:name w:val="Table Theme"/>
    <w:basedOn w:val="af"/>
    <w:rsid w:val="009E0A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8">
    <w:name w:val="Table Colorful 1"/>
    <w:basedOn w:val="af"/>
    <w:rsid w:val="009E0A8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7">
    <w:name w:val="Table Colorful 2"/>
    <w:basedOn w:val="af"/>
    <w:rsid w:val="009E0A8A"/>
    <w:rPr>
      <w:rFonts w:ascii="Times New Roman" w:eastAsia="Times New Roman" w:hAnsi="Times New Roman"/>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e">
    <w:name w:val="Table Colorful 3"/>
    <w:basedOn w:val="af"/>
    <w:rsid w:val="009E0A8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9E0A8A"/>
    <w:rPr>
      <w:sz w:val="20"/>
      <w:szCs w:val="20"/>
    </w:rPr>
  </w:style>
  <w:style w:type="table" w:customStyle="1" w:styleId="2-51">
    <w:name w:val="Средняя заливка 2 - Акцент 51"/>
    <w:basedOn w:val="af"/>
    <w:uiPriority w:val="99"/>
    <w:rsid w:val="009E0A8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d">
    <w:name w:val="ТЕКСТ ГРАД"/>
    <w:basedOn w:val="ad"/>
    <w:link w:val="afffffffffffe"/>
    <w:qFormat/>
    <w:rsid w:val="009E0A8A"/>
    <w:pPr>
      <w:ind w:firstLine="709"/>
    </w:pPr>
    <w:rPr>
      <w:rFonts w:eastAsia="Times New Roman"/>
      <w:szCs w:val="24"/>
      <w:lang w:val="x-none" w:eastAsia="x-none"/>
    </w:rPr>
  </w:style>
  <w:style w:type="character" w:customStyle="1" w:styleId="afffffffffffe">
    <w:name w:val="ТЕКСТ ГРАД Знак"/>
    <w:link w:val="afffffffffffd"/>
    <w:locked/>
    <w:rsid w:val="009E0A8A"/>
    <w:rPr>
      <w:rFonts w:ascii="Times New Roman" w:eastAsia="Times New Roman" w:hAnsi="Times New Roman"/>
      <w:sz w:val="24"/>
      <w:szCs w:val="24"/>
      <w:lang w:val="x-none" w:eastAsia="x-none"/>
    </w:rPr>
  </w:style>
  <w:style w:type="paragraph" w:customStyle="1" w:styleId="affffffffffff">
    <w:name w:val="ООО  «Институт Территориального Планирования"/>
    <w:basedOn w:val="ad"/>
    <w:link w:val="affffffffffff0"/>
    <w:qFormat/>
    <w:rsid w:val="009E0A8A"/>
    <w:pPr>
      <w:ind w:left="709"/>
      <w:jc w:val="right"/>
    </w:pPr>
    <w:rPr>
      <w:rFonts w:eastAsia="Times New Roman"/>
      <w:szCs w:val="24"/>
      <w:lang w:val="x-none" w:eastAsia="x-none"/>
    </w:rPr>
  </w:style>
  <w:style w:type="character" w:customStyle="1" w:styleId="affffffffffff0">
    <w:name w:val="ООО  «Институт Территориального Планирования Знак"/>
    <w:link w:val="affffffffffff"/>
    <w:locked/>
    <w:rsid w:val="009E0A8A"/>
    <w:rPr>
      <w:rFonts w:ascii="Times New Roman" w:eastAsia="Times New Roman" w:hAnsi="Times New Roman"/>
      <w:sz w:val="24"/>
      <w:szCs w:val="24"/>
      <w:lang w:val="x-none" w:eastAsia="x-none"/>
    </w:rPr>
  </w:style>
  <w:style w:type="character" w:customStyle="1" w:styleId="1ffff9">
    <w:name w:val="Замещающий текст1"/>
    <w:uiPriority w:val="99"/>
    <w:semiHidden/>
    <w:rsid w:val="009E0A8A"/>
    <w:rPr>
      <w:color w:val="808080"/>
    </w:rPr>
  </w:style>
  <w:style w:type="paragraph" w:customStyle="1" w:styleId="1ffffa">
    <w:name w:val="Рецензия1"/>
    <w:hidden/>
    <w:uiPriority w:val="99"/>
    <w:semiHidden/>
    <w:qFormat/>
    <w:rsid w:val="009E0A8A"/>
    <w:rPr>
      <w:rFonts w:ascii="Times New Roman" w:eastAsia="Times New Roman" w:hAnsi="Times New Roman"/>
      <w:sz w:val="24"/>
      <w:szCs w:val="24"/>
    </w:rPr>
  </w:style>
  <w:style w:type="paragraph" w:customStyle="1" w:styleId="Sf2">
    <w:name w:val="S_Обложка_проект"/>
    <w:basedOn w:val="ad"/>
    <w:uiPriority w:val="99"/>
    <w:qFormat/>
    <w:rsid w:val="009E0A8A"/>
    <w:pPr>
      <w:ind w:left="3240"/>
      <w:jc w:val="right"/>
    </w:pPr>
    <w:rPr>
      <w:rFonts w:eastAsia="Times New Roman"/>
      <w:caps/>
      <w:szCs w:val="24"/>
      <w:lang w:eastAsia="ru-RU"/>
    </w:rPr>
  </w:style>
  <w:style w:type="paragraph" w:customStyle="1" w:styleId="S21">
    <w:name w:val="S_Титульный 2"/>
    <w:basedOn w:val="ad"/>
    <w:uiPriority w:val="99"/>
    <w:qFormat/>
    <w:rsid w:val="009E0A8A"/>
    <w:pPr>
      <w:shd w:val="clear" w:color="auto" w:fill="FFFFFF"/>
      <w:snapToGrid w:val="0"/>
      <w:spacing w:line="240" w:lineRule="auto"/>
      <w:jc w:val="center"/>
    </w:pPr>
    <w:rPr>
      <w:rFonts w:eastAsia="Times New Roman"/>
      <w:szCs w:val="24"/>
      <w:lang w:eastAsia="ar-SA"/>
    </w:rPr>
  </w:style>
  <w:style w:type="paragraph" w:customStyle="1" w:styleId="affffffffffff1">
    <w:name w:val="Текст отчета"/>
    <w:basedOn w:val="ad"/>
    <w:uiPriority w:val="99"/>
    <w:qFormat/>
    <w:rsid w:val="009E0A8A"/>
    <w:pPr>
      <w:ind w:firstLine="709"/>
      <w:jc w:val="left"/>
    </w:pPr>
    <w:rPr>
      <w:rFonts w:eastAsia="Times New Roman"/>
      <w:lang w:eastAsia="ru-RU"/>
    </w:rPr>
  </w:style>
  <w:style w:type="paragraph" w:customStyle="1" w:styleId="Sf3">
    <w:name w:val="S_Отступ"/>
    <w:basedOn w:val="ad"/>
    <w:uiPriority w:val="99"/>
    <w:qFormat/>
    <w:rsid w:val="009E0A8A"/>
    <w:pPr>
      <w:jc w:val="left"/>
    </w:pPr>
    <w:rPr>
      <w:rFonts w:eastAsia="Times New Roman"/>
      <w:szCs w:val="24"/>
      <w:lang w:eastAsia="ar-SA"/>
    </w:rPr>
  </w:style>
  <w:style w:type="paragraph" w:customStyle="1" w:styleId="affffffffffff2">
    <w:name w:val="ГРАД Основной текст"/>
    <w:basedOn w:val="ad"/>
    <w:link w:val="affffffffffff3"/>
    <w:autoRedefine/>
    <w:uiPriority w:val="99"/>
    <w:qFormat/>
    <w:rsid w:val="009E0A8A"/>
    <w:pPr>
      <w:tabs>
        <w:tab w:val="left" w:pos="540"/>
        <w:tab w:val="left" w:pos="1260"/>
        <w:tab w:val="left" w:pos="1620"/>
      </w:tabs>
      <w:spacing w:before="240" w:line="276" w:lineRule="auto"/>
      <w:jc w:val="left"/>
    </w:pPr>
    <w:rPr>
      <w:rFonts w:eastAsia="Times New Roman"/>
      <w:bCs/>
      <w:spacing w:val="4"/>
      <w:sz w:val="20"/>
      <w:szCs w:val="20"/>
      <w:lang w:val="x-none"/>
    </w:rPr>
  </w:style>
  <w:style w:type="character" w:customStyle="1" w:styleId="affffffffffff3">
    <w:name w:val="ГРАД Основной текст Знак Знак"/>
    <w:link w:val="affffffffffff2"/>
    <w:uiPriority w:val="99"/>
    <w:locked/>
    <w:rsid w:val="009E0A8A"/>
    <w:rPr>
      <w:rFonts w:ascii="Times New Roman" w:eastAsia="Times New Roman" w:hAnsi="Times New Roman"/>
      <w:bCs/>
      <w:spacing w:val="4"/>
      <w:lang w:val="x-none" w:eastAsia="en-US"/>
    </w:rPr>
  </w:style>
  <w:style w:type="paragraph" w:customStyle="1" w:styleId="S5">
    <w:name w:val="S_рисунок"/>
    <w:basedOn w:val="ad"/>
    <w:autoRedefine/>
    <w:uiPriority w:val="99"/>
    <w:qFormat/>
    <w:rsid w:val="009E0A8A"/>
    <w:pPr>
      <w:numPr>
        <w:numId w:val="23"/>
      </w:numPr>
      <w:suppressAutoHyphens/>
      <w:spacing w:line="240" w:lineRule="auto"/>
      <w:ind w:left="357" w:hanging="357"/>
      <w:jc w:val="center"/>
    </w:pPr>
    <w:rPr>
      <w:rFonts w:eastAsia="Times New Roman"/>
      <w:color w:val="00B0F0"/>
      <w:szCs w:val="24"/>
      <w:lang w:eastAsia="ar-SA"/>
    </w:rPr>
  </w:style>
  <w:style w:type="character" w:customStyle="1" w:styleId="4f2">
    <w:name w:val="Основной текст (4)_"/>
    <w:link w:val="4f3"/>
    <w:locked/>
    <w:rsid w:val="009E0A8A"/>
    <w:rPr>
      <w:spacing w:val="7"/>
      <w:shd w:val="clear" w:color="auto" w:fill="FFFFFF"/>
    </w:rPr>
  </w:style>
  <w:style w:type="character" w:customStyle="1" w:styleId="4f4">
    <w:name w:val="Основной текст (4) + Не полужирный"/>
    <w:uiPriority w:val="99"/>
    <w:rsid w:val="009E0A8A"/>
    <w:rPr>
      <w:b/>
      <w:spacing w:val="2"/>
      <w:shd w:val="clear" w:color="auto" w:fill="FFFFFF"/>
    </w:rPr>
  </w:style>
  <w:style w:type="character" w:customStyle="1" w:styleId="2ff8">
    <w:name w:val="Основной текст (2)_"/>
    <w:rsid w:val="009E0A8A"/>
    <w:rPr>
      <w:rFonts w:ascii="Times New Roman" w:eastAsia="Times New Roman" w:hAnsi="Times New Roman"/>
      <w:spacing w:val="2"/>
      <w:sz w:val="20"/>
    </w:rPr>
  </w:style>
  <w:style w:type="character" w:customStyle="1" w:styleId="2ff9">
    <w:name w:val="Основной текст (2)"/>
    <w:rsid w:val="009E0A8A"/>
    <w:rPr>
      <w:rFonts w:ascii="Times New Roman" w:eastAsia="Times New Roman" w:hAnsi="Times New Roman"/>
      <w:spacing w:val="9"/>
      <w:sz w:val="20"/>
    </w:rPr>
  </w:style>
  <w:style w:type="character" w:customStyle="1" w:styleId="59">
    <w:name w:val="Основной текст (5)_"/>
    <w:link w:val="5a"/>
    <w:locked/>
    <w:rsid w:val="009E0A8A"/>
    <w:rPr>
      <w:spacing w:val="21"/>
      <w:sz w:val="11"/>
      <w:shd w:val="clear" w:color="auto" w:fill="FFFFFF"/>
    </w:rPr>
  </w:style>
  <w:style w:type="paragraph" w:customStyle="1" w:styleId="4f3">
    <w:name w:val="Основной текст (4)"/>
    <w:basedOn w:val="ad"/>
    <w:link w:val="4f2"/>
    <w:uiPriority w:val="99"/>
    <w:qFormat/>
    <w:rsid w:val="009E0A8A"/>
    <w:pPr>
      <w:shd w:val="clear" w:color="auto" w:fill="FFFFFF"/>
      <w:spacing w:line="240" w:lineRule="atLeast"/>
      <w:jc w:val="right"/>
    </w:pPr>
    <w:rPr>
      <w:rFonts w:ascii="Calibri" w:hAnsi="Calibri"/>
      <w:spacing w:val="7"/>
      <w:sz w:val="20"/>
      <w:szCs w:val="20"/>
      <w:shd w:val="clear" w:color="auto" w:fill="FFFFFF"/>
      <w:lang w:eastAsia="ru-RU"/>
    </w:rPr>
  </w:style>
  <w:style w:type="paragraph" w:customStyle="1" w:styleId="5a">
    <w:name w:val="Основной текст (5)"/>
    <w:basedOn w:val="ad"/>
    <w:link w:val="59"/>
    <w:uiPriority w:val="99"/>
    <w:qFormat/>
    <w:rsid w:val="009E0A8A"/>
    <w:pPr>
      <w:shd w:val="clear" w:color="auto" w:fill="FFFFFF"/>
      <w:spacing w:line="240" w:lineRule="atLeast"/>
      <w:jc w:val="left"/>
    </w:pPr>
    <w:rPr>
      <w:rFonts w:ascii="Calibri" w:hAnsi="Calibri"/>
      <w:spacing w:val="21"/>
      <w:sz w:val="11"/>
      <w:szCs w:val="20"/>
      <w:shd w:val="clear" w:color="auto" w:fill="FFFFFF"/>
      <w:lang w:eastAsia="ru-RU"/>
    </w:rPr>
  </w:style>
  <w:style w:type="paragraph" w:customStyle="1" w:styleId="arttx">
    <w:name w:val="arttx"/>
    <w:basedOn w:val="ad"/>
    <w:uiPriority w:val="99"/>
    <w:qFormat/>
    <w:rsid w:val="009E0A8A"/>
    <w:pPr>
      <w:spacing w:after="60" w:line="240" w:lineRule="auto"/>
      <w:jc w:val="left"/>
    </w:pPr>
    <w:rPr>
      <w:rFonts w:eastAsia="Times New Roman"/>
      <w:sz w:val="22"/>
      <w:lang w:eastAsia="ru-RU"/>
    </w:rPr>
  </w:style>
  <w:style w:type="paragraph" w:customStyle="1" w:styleId="a2">
    <w:name w:val="ГРАД Список маркированный"/>
    <w:basedOn w:val="afff2"/>
    <w:autoRedefine/>
    <w:uiPriority w:val="99"/>
    <w:qFormat/>
    <w:rsid w:val="009E0A8A"/>
    <w:pPr>
      <w:numPr>
        <w:numId w:val="24"/>
      </w:numPr>
      <w:tabs>
        <w:tab w:val="left" w:pos="900"/>
        <w:tab w:val="left" w:pos="1080"/>
      </w:tabs>
      <w:ind w:left="720"/>
      <w:contextualSpacing w:val="0"/>
    </w:pPr>
    <w:rPr>
      <w:rFonts w:eastAsia="Times New Roman"/>
      <w:color w:val="000000"/>
      <w:spacing w:val="-1"/>
      <w:szCs w:val="24"/>
      <w:lang w:eastAsia="ru-RU"/>
    </w:rPr>
  </w:style>
  <w:style w:type="paragraph" w:customStyle="1" w:styleId="usual">
    <w:name w:val="usual"/>
    <w:basedOn w:val="ad"/>
    <w:uiPriority w:val="99"/>
    <w:qFormat/>
    <w:rsid w:val="009E0A8A"/>
    <w:pPr>
      <w:spacing w:before="100" w:beforeAutospacing="1" w:after="100" w:afterAutospacing="1" w:line="240" w:lineRule="auto"/>
      <w:jc w:val="left"/>
    </w:pPr>
    <w:rPr>
      <w:rFonts w:ascii="Helvetica" w:eastAsia="Times New Roman" w:hAnsi="Helvetica"/>
      <w:color w:val="000000"/>
      <w:sz w:val="18"/>
      <w:szCs w:val="18"/>
      <w:lang w:eastAsia="ru-RU"/>
    </w:rPr>
  </w:style>
  <w:style w:type="character" w:customStyle="1" w:styleId="noprint">
    <w:name w:val="noprint"/>
    <w:uiPriority w:val="99"/>
    <w:rsid w:val="009E0A8A"/>
    <w:rPr>
      <w:rFonts w:cs="Times New Roman"/>
    </w:rPr>
  </w:style>
  <w:style w:type="paragraph" w:customStyle="1" w:styleId="textobi4">
    <w:name w:val="text_obi4"/>
    <w:basedOn w:val="ad"/>
    <w:uiPriority w:val="99"/>
    <w:qFormat/>
    <w:rsid w:val="009E0A8A"/>
    <w:pPr>
      <w:spacing w:before="100" w:beforeAutospacing="1" w:after="100" w:afterAutospacing="1" w:line="240" w:lineRule="auto"/>
      <w:jc w:val="left"/>
    </w:pPr>
    <w:rPr>
      <w:rFonts w:ascii="Comic Sans MS" w:eastAsia="Times New Roman" w:hAnsi="Comic Sans MS"/>
      <w:color w:val="990000"/>
      <w:sz w:val="30"/>
      <w:szCs w:val="30"/>
      <w:lang w:eastAsia="ru-RU"/>
    </w:rPr>
  </w:style>
  <w:style w:type="character" w:customStyle="1" w:styleId="124">
    <w:name w:val="Основной текст (12)"/>
    <w:rsid w:val="009E0A8A"/>
    <w:rPr>
      <w:rFonts w:ascii="Times New Roman" w:eastAsia="Times New Roman" w:hAnsi="Times New Roman"/>
      <w:spacing w:val="0"/>
      <w:sz w:val="21"/>
    </w:rPr>
  </w:style>
  <w:style w:type="character" w:customStyle="1" w:styleId="104">
    <w:name w:val="Основной текст + 10"/>
    <w:aliases w:val="5 pt2"/>
    <w:uiPriority w:val="99"/>
    <w:rsid w:val="009E0A8A"/>
    <w:rPr>
      <w:rFonts w:ascii="Times New Roman" w:hAnsi="Times New Roman"/>
      <w:spacing w:val="0"/>
      <w:sz w:val="21"/>
    </w:rPr>
  </w:style>
  <w:style w:type="character" w:customStyle="1" w:styleId="413pt">
    <w:name w:val="Основной текст (4) + 13 pt"/>
    <w:uiPriority w:val="99"/>
    <w:rsid w:val="009E0A8A"/>
    <w:rPr>
      <w:spacing w:val="7"/>
      <w:sz w:val="26"/>
      <w:shd w:val="clear" w:color="auto" w:fill="FFFFFF"/>
    </w:rPr>
  </w:style>
  <w:style w:type="character" w:customStyle="1" w:styleId="413pt2">
    <w:name w:val="Основной текст (4) + 13 pt2"/>
    <w:uiPriority w:val="99"/>
    <w:rsid w:val="009E0A8A"/>
    <w:rPr>
      <w:rFonts w:ascii="Times New Roman" w:hAnsi="Times New Roman"/>
      <w:spacing w:val="0"/>
      <w:sz w:val="26"/>
      <w:shd w:val="clear" w:color="auto" w:fill="FFFFFF"/>
    </w:rPr>
  </w:style>
  <w:style w:type="character" w:customStyle="1" w:styleId="413pt1">
    <w:name w:val="Основной текст (4) + 13 pt1"/>
    <w:uiPriority w:val="99"/>
    <w:rsid w:val="009E0A8A"/>
    <w:rPr>
      <w:rFonts w:ascii="Times New Roman" w:hAnsi="Times New Roman"/>
      <w:spacing w:val="0"/>
      <w:sz w:val="26"/>
      <w:shd w:val="clear" w:color="auto" w:fill="FFFFFF"/>
    </w:rPr>
  </w:style>
  <w:style w:type="character" w:customStyle="1" w:styleId="1210">
    <w:name w:val="Основной текст + 121"/>
    <w:aliases w:val="5 pt1"/>
    <w:uiPriority w:val="99"/>
    <w:rsid w:val="009E0A8A"/>
    <w:rPr>
      <w:rFonts w:ascii="Times New Roman" w:hAnsi="Times New Roman"/>
      <w:spacing w:val="0"/>
      <w:sz w:val="25"/>
    </w:rPr>
  </w:style>
  <w:style w:type="character" w:customStyle="1" w:styleId="12pt2">
    <w:name w:val="Основной текст + 12 pt2"/>
    <w:uiPriority w:val="99"/>
    <w:rsid w:val="009E0A8A"/>
    <w:rPr>
      <w:rFonts w:ascii="Times New Roman" w:hAnsi="Times New Roman"/>
      <w:spacing w:val="0"/>
      <w:sz w:val="24"/>
    </w:rPr>
  </w:style>
  <w:style w:type="character" w:customStyle="1" w:styleId="12pt1">
    <w:name w:val="Основной текст + 12 pt1"/>
    <w:uiPriority w:val="99"/>
    <w:rsid w:val="009E0A8A"/>
    <w:rPr>
      <w:rFonts w:ascii="Times New Roman" w:hAnsi="Times New Roman"/>
      <w:spacing w:val="0"/>
      <w:sz w:val="24"/>
    </w:rPr>
  </w:style>
  <w:style w:type="character" w:customStyle="1" w:styleId="1230">
    <w:name w:val="Основной текст + 123"/>
    <w:aliases w:val="5 pt6"/>
    <w:uiPriority w:val="99"/>
    <w:rsid w:val="009E0A8A"/>
    <w:rPr>
      <w:rFonts w:ascii="Times New Roman" w:hAnsi="Times New Roman"/>
      <w:spacing w:val="0"/>
      <w:sz w:val="25"/>
    </w:rPr>
  </w:style>
  <w:style w:type="character" w:customStyle="1" w:styleId="513pt">
    <w:name w:val="Основной текст (5) + 13 pt"/>
    <w:uiPriority w:val="99"/>
    <w:rsid w:val="009E0A8A"/>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9E0A8A"/>
    <w:rPr>
      <w:rFonts w:ascii="Arial Narrow" w:hAnsi="Arial Narrow"/>
      <w:i/>
      <w:spacing w:val="20"/>
      <w:sz w:val="24"/>
    </w:rPr>
  </w:style>
  <w:style w:type="character" w:customStyle="1" w:styleId="12pt">
    <w:name w:val="Основной текст + 12 pt"/>
    <w:uiPriority w:val="99"/>
    <w:rsid w:val="009E0A8A"/>
    <w:rPr>
      <w:rFonts w:ascii="Times New Roman" w:hAnsi="Times New Roman"/>
      <w:spacing w:val="0"/>
      <w:sz w:val="24"/>
    </w:rPr>
  </w:style>
  <w:style w:type="paragraph" w:customStyle="1" w:styleId="116">
    <w:name w:val="Знак Знак11 Знак Знак Знак Знак"/>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13">
    <w:name w:val="Знак Знак11 Знак Знак Знак Знак1"/>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21">
    <w:name w:val="Знак Знак11 Знак Знак Знак Знак2"/>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31">
    <w:name w:val="Знак Знак11 Знак Знак Знак Знак3"/>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41">
    <w:name w:val="Знак Знак11 Знак Знак Знак Знак4"/>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50">
    <w:name w:val="Знак Знак11 Знак Знак Знак Знак5"/>
    <w:basedOn w:val="ad"/>
    <w:uiPriority w:val="99"/>
    <w:qFormat/>
    <w:rsid w:val="009E0A8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affffffffffff4">
    <w:name w:val="НашаШапка"/>
    <w:basedOn w:val="ad"/>
    <w:uiPriority w:val="99"/>
    <w:qFormat/>
    <w:rsid w:val="009E0A8A"/>
    <w:pPr>
      <w:spacing w:line="240" w:lineRule="auto"/>
      <w:jc w:val="center"/>
    </w:pPr>
    <w:rPr>
      <w:rFonts w:eastAsia="Times New Roman"/>
      <w:b/>
      <w:szCs w:val="20"/>
      <w:lang w:eastAsia="ru-RU"/>
    </w:rPr>
  </w:style>
  <w:style w:type="paragraph" w:customStyle="1" w:styleId="affffffffffff5">
    <w:name w:val="Таблотст"/>
    <w:basedOn w:val="affffff"/>
    <w:link w:val="affffffffffff6"/>
    <w:uiPriority w:val="99"/>
    <w:qFormat/>
    <w:rsid w:val="009E0A8A"/>
    <w:pPr>
      <w:spacing w:before="120" w:line="204" w:lineRule="auto"/>
      <w:ind w:left="85"/>
    </w:pPr>
    <w:rPr>
      <w:rFonts w:ascii="Arial" w:hAnsi="Arial"/>
    </w:rPr>
  </w:style>
  <w:style w:type="character" w:customStyle="1" w:styleId="affffffffffff6">
    <w:name w:val="Таблотст Знак"/>
    <w:link w:val="affffffffffff5"/>
    <w:uiPriority w:val="99"/>
    <w:locked/>
    <w:rsid w:val="009E0A8A"/>
    <w:rPr>
      <w:rFonts w:ascii="Arial" w:eastAsia="Times New Roman" w:hAnsi="Arial"/>
      <w:sz w:val="24"/>
      <w:szCs w:val="24"/>
    </w:rPr>
  </w:style>
  <w:style w:type="paragraph" w:customStyle="1" w:styleId="affffffffffff7">
    <w:name w:val="цифры таблицы"/>
    <w:uiPriority w:val="99"/>
    <w:qFormat/>
    <w:rsid w:val="009E0A8A"/>
    <w:pPr>
      <w:snapToGrid w:val="0"/>
      <w:jc w:val="right"/>
    </w:pPr>
    <w:rPr>
      <w:rFonts w:ascii="Times New Roman" w:eastAsia="Times New Roman" w:hAnsi="Times New Roman"/>
      <w:noProof/>
      <w:color w:val="000000"/>
      <w:sz w:val="26"/>
    </w:rPr>
  </w:style>
  <w:style w:type="paragraph" w:customStyle="1" w:styleId="affffffffffff8">
    <w:name w:val="единицы"/>
    <w:uiPriority w:val="99"/>
    <w:qFormat/>
    <w:rsid w:val="009E0A8A"/>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rFonts w:ascii="Times New Roman" w:eastAsia="Times New Roman" w:hAnsi="Times New Roman"/>
      <w:noProof/>
      <w:sz w:val="24"/>
    </w:rPr>
  </w:style>
  <w:style w:type="paragraph" w:customStyle="1" w:styleId="affffffffffff9">
    <w:name w:val="Единицы измерения"/>
    <w:uiPriority w:val="99"/>
    <w:qFormat/>
    <w:rsid w:val="009E0A8A"/>
    <w:pPr>
      <w:keepNext/>
      <w:ind w:right="-170"/>
      <w:jc w:val="right"/>
    </w:pPr>
    <w:rPr>
      <w:rFonts w:ascii="Times New Roman" w:eastAsia="Times New Roman" w:hAnsi="Times New Roman"/>
      <w:sz w:val="24"/>
    </w:rPr>
  </w:style>
  <w:style w:type="paragraph" w:customStyle="1" w:styleId="affffffffffffa">
    <w:name w:val="Левая колонка"/>
    <w:uiPriority w:val="99"/>
    <w:qFormat/>
    <w:rsid w:val="009E0A8A"/>
    <w:pPr>
      <w:spacing w:before="120" w:line="204" w:lineRule="auto"/>
    </w:pPr>
    <w:rPr>
      <w:rFonts w:ascii="Times New Roman" w:eastAsia="Times New Roman" w:hAnsi="Times New Roman"/>
      <w:noProof/>
      <w:sz w:val="24"/>
    </w:rPr>
  </w:style>
  <w:style w:type="paragraph" w:customStyle="1" w:styleId="affffffffffffb">
    <w:name w:val="Цифры таблицы"/>
    <w:uiPriority w:val="99"/>
    <w:rsid w:val="009E0A8A"/>
    <w:pPr>
      <w:jc w:val="right"/>
    </w:pPr>
    <w:rPr>
      <w:rFonts w:ascii="Times New Roman" w:eastAsia="Times New Roman" w:hAnsi="Times New Roman"/>
      <w:noProof/>
      <w:sz w:val="26"/>
    </w:rPr>
  </w:style>
  <w:style w:type="paragraph" w:customStyle="1" w:styleId="affffffffffffc">
    <w:name w:val="Единицы"/>
    <w:basedOn w:val="ad"/>
    <w:uiPriority w:val="99"/>
    <w:qFormat/>
    <w:rsid w:val="009E0A8A"/>
    <w:pPr>
      <w:keepNext/>
      <w:spacing w:line="240" w:lineRule="auto"/>
      <w:jc w:val="center"/>
    </w:pPr>
    <w:rPr>
      <w:rFonts w:ascii="Arial" w:eastAsia="Times New Roman" w:hAnsi="Arial"/>
      <w:sz w:val="22"/>
      <w:szCs w:val="20"/>
      <w:lang w:eastAsia="ru-RU"/>
    </w:rPr>
  </w:style>
  <w:style w:type="paragraph" w:customStyle="1" w:styleId="2ffa">
    <w:name w:val="Таблотст2"/>
    <w:basedOn w:val="affffff"/>
    <w:uiPriority w:val="99"/>
    <w:qFormat/>
    <w:rsid w:val="009E0A8A"/>
    <w:pPr>
      <w:spacing w:before="120" w:line="204" w:lineRule="auto"/>
      <w:ind w:left="170"/>
    </w:pPr>
    <w:rPr>
      <w:rFonts w:ascii="Arial" w:hAnsi="Arial"/>
      <w:noProof/>
      <w:sz w:val="20"/>
      <w:szCs w:val="20"/>
    </w:rPr>
  </w:style>
  <w:style w:type="character" w:customStyle="1" w:styleId="FontStyle25">
    <w:name w:val="Font Style25"/>
    <w:uiPriority w:val="99"/>
    <w:rsid w:val="009E0A8A"/>
    <w:rPr>
      <w:rFonts w:ascii="Times New Roman" w:hAnsi="Times New Roman"/>
      <w:b/>
      <w:i/>
      <w:sz w:val="14"/>
    </w:rPr>
  </w:style>
  <w:style w:type="character" w:customStyle="1" w:styleId="FontStyle27">
    <w:name w:val="Font Style27"/>
    <w:uiPriority w:val="99"/>
    <w:rsid w:val="009E0A8A"/>
    <w:rPr>
      <w:rFonts w:ascii="Book Antiqua" w:hAnsi="Book Antiqua"/>
      <w:i/>
      <w:sz w:val="14"/>
    </w:rPr>
  </w:style>
  <w:style w:type="character" w:customStyle="1" w:styleId="FontStyle21">
    <w:name w:val="Font Style21"/>
    <w:uiPriority w:val="99"/>
    <w:rsid w:val="009E0A8A"/>
    <w:rPr>
      <w:rFonts w:ascii="Times New Roman" w:hAnsi="Times New Roman"/>
      <w:sz w:val="14"/>
    </w:rPr>
  </w:style>
  <w:style w:type="paragraph" w:customStyle="1" w:styleId="Style16">
    <w:name w:val="Style16"/>
    <w:basedOn w:val="ad"/>
    <w:uiPriority w:val="99"/>
    <w:qFormat/>
    <w:rsid w:val="009E0A8A"/>
    <w:pPr>
      <w:suppressAutoHyphens/>
      <w:spacing w:line="192" w:lineRule="exact"/>
      <w:jc w:val="left"/>
    </w:pPr>
    <w:rPr>
      <w:rFonts w:eastAsia="Times New Roman"/>
      <w:szCs w:val="24"/>
      <w:lang w:eastAsia="ar-SA"/>
    </w:rPr>
  </w:style>
  <w:style w:type="paragraph" w:customStyle="1" w:styleId="Style17">
    <w:name w:val="Style17"/>
    <w:basedOn w:val="ad"/>
    <w:uiPriority w:val="99"/>
    <w:qFormat/>
    <w:rsid w:val="009E0A8A"/>
    <w:pPr>
      <w:suppressAutoHyphens/>
      <w:spacing w:line="240" w:lineRule="auto"/>
      <w:jc w:val="left"/>
    </w:pPr>
    <w:rPr>
      <w:rFonts w:eastAsia="Times New Roman"/>
      <w:szCs w:val="24"/>
      <w:lang w:eastAsia="ar-SA"/>
    </w:rPr>
  </w:style>
  <w:style w:type="paragraph" w:customStyle="1" w:styleId="affffffffffffd">
    <w:name w:val="Основной текст доклад"/>
    <w:uiPriority w:val="99"/>
    <w:qFormat/>
    <w:rsid w:val="009E0A8A"/>
    <w:pPr>
      <w:spacing w:before="120"/>
      <w:ind w:firstLine="720"/>
      <w:jc w:val="both"/>
    </w:pPr>
    <w:rPr>
      <w:rFonts w:ascii="Arial" w:eastAsia="Times New Roman" w:hAnsi="Arial"/>
      <w:sz w:val="22"/>
    </w:rPr>
  </w:style>
  <w:style w:type="paragraph" w:customStyle="1" w:styleId="txt">
    <w:name w:val="txt"/>
    <w:basedOn w:val="ad"/>
    <w:uiPriority w:val="99"/>
    <w:qFormat/>
    <w:rsid w:val="009E0A8A"/>
    <w:pPr>
      <w:spacing w:before="100" w:beforeAutospacing="1" w:after="100" w:afterAutospacing="1" w:line="270" w:lineRule="atLeast"/>
      <w:ind w:firstLine="300"/>
    </w:pPr>
    <w:rPr>
      <w:rFonts w:ascii="Verdana" w:eastAsia="Times New Roman" w:hAnsi="Verdana" w:cs="Arial Unicode MS"/>
      <w:color w:val="001111"/>
      <w:sz w:val="18"/>
      <w:szCs w:val="18"/>
      <w:lang w:eastAsia="ru-RU"/>
    </w:rPr>
  </w:style>
  <w:style w:type="paragraph" w:customStyle="1" w:styleId="book">
    <w:name w:val="book"/>
    <w:basedOn w:val="ad"/>
    <w:uiPriority w:val="99"/>
    <w:qFormat/>
    <w:rsid w:val="009E0A8A"/>
    <w:pPr>
      <w:spacing w:before="100" w:beforeAutospacing="1" w:after="100" w:afterAutospacing="1" w:line="240" w:lineRule="auto"/>
      <w:jc w:val="left"/>
    </w:pPr>
    <w:rPr>
      <w:rFonts w:eastAsia="Times New Roman"/>
      <w:szCs w:val="24"/>
      <w:lang w:eastAsia="ru-RU"/>
    </w:rPr>
  </w:style>
  <w:style w:type="paragraph" w:customStyle="1" w:styleId="affffffffffffe">
    <w:name w:val="ГРАД Табличный текст (центр)"/>
    <w:basedOn w:val="ad"/>
    <w:autoRedefine/>
    <w:uiPriority w:val="99"/>
    <w:qFormat/>
    <w:rsid w:val="009E0A8A"/>
    <w:pPr>
      <w:spacing w:line="240" w:lineRule="auto"/>
      <w:jc w:val="left"/>
    </w:pPr>
    <w:rPr>
      <w:rFonts w:eastAsia="Times New Roman"/>
      <w:bCs/>
      <w:spacing w:val="4"/>
      <w:sz w:val="20"/>
      <w:szCs w:val="20"/>
    </w:rPr>
  </w:style>
  <w:style w:type="paragraph" w:customStyle="1" w:styleId="BodyTextKeep">
    <w:name w:val="Body Text Keep"/>
    <w:basedOn w:val="affa"/>
    <w:uiPriority w:val="99"/>
    <w:qFormat/>
    <w:rsid w:val="009E0A8A"/>
    <w:pPr>
      <w:spacing w:before="120" w:line="240" w:lineRule="auto"/>
      <w:ind w:left="567"/>
    </w:pPr>
    <w:rPr>
      <w:rFonts w:ascii="Calibri" w:eastAsia="Times New Roman" w:hAnsi="Calibri"/>
      <w:spacing w:val="-5"/>
      <w:szCs w:val="24"/>
    </w:rPr>
  </w:style>
  <w:style w:type="character" w:customStyle="1" w:styleId="itemauthor1">
    <w:name w:val="itemauthor1"/>
    <w:uiPriority w:val="99"/>
    <w:rsid w:val="009E0A8A"/>
    <w:rPr>
      <w:rFonts w:ascii="Tahoma" w:hAnsi="Tahoma"/>
    </w:rPr>
  </w:style>
  <w:style w:type="character" w:customStyle="1" w:styleId="itemtextresizertitle">
    <w:name w:val="itemtextresizertitle"/>
    <w:uiPriority w:val="99"/>
    <w:rsid w:val="009E0A8A"/>
    <w:rPr>
      <w:rFonts w:ascii="Tahoma" w:hAnsi="Tahoma"/>
    </w:rPr>
  </w:style>
  <w:style w:type="paragraph" w:customStyle="1" w:styleId="afffffffffffff">
    <w:name w:val="Рабочий"/>
    <w:basedOn w:val="ad"/>
    <w:uiPriority w:val="99"/>
    <w:qFormat/>
    <w:rsid w:val="009E0A8A"/>
    <w:pPr>
      <w:ind w:firstLine="720"/>
    </w:pPr>
    <w:rPr>
      <w:rFonts w:eastAsia="Times New Roman"/>
      <w:szCs w:val="20"/>
      <w:lang w:eastAsia="ru-RU"/>
    </w:rPr>
  </w:style>
  <w:style w:type="paragraph" w:customStyle="1" w:styleId="EUMAintext">
    <w:name w:val="EU MAintext"/>
    <w:basedOn w:val="ad"/>
    <w:uiPriority w:val="99"/>
    <w:qFormat/>
    <w:rsid w:val="009E0A8A"/>
    <w:pPr>
      <w:spacing w:after="200" w:line="240" w:lineRule="auto"/>
    </w:pPr>
    <w:rPr>
      <w:rFonts w:ascii="Arial" w:eastAsia="Times New Roman" w:hAnsi="Arial" w:cs="Arial"/>
      <w:sz w:val="22"/>
      <w:szCs w:val="20"/>
    </w:rPr>
  </w:style>
  <w:style w:type="paragraph" w:customStyle="1" w:styleId="afffffffffffff0">
    <w:name w:val="шапка"/>
    <w:uiPriority w:val="99"/>
    <w:qFormat/>
    <w:rsid w:val="009E0A8A"/>
    <w:pPr>
      <w:jc w:val="center"/>
    </w:pPr>
    <w:rPr>
      <w:rFonts w:ascii="Times New Roman" w:eastAsia="Times New Roman" w:hAnsi="Times New Roman"/>
      <w:b/>
      <w:noProof/>
      <w:sz w:val="24"/>
    </w:rPr>
  </w:style>
  <w:style w:type="paragraph" w:customStyle="1" w:styleId="afffffffffffff1">
    <w:name w:val="заг. указ. литературы"/>
    <w:basedOn w:val="ad"/>
    <w:uiPriority w:val="99"/>
    <w:qFormat/>
    <w:rsid w:val="009E0A8A"/>
    <w:pPr>
      <w:tabs>
        <w:tab w:val="left" w:pos="9000"/>
        <w:tab w:val="right" w:pos="9360"/>
      </w:tabs>
      <w:suppressAutoHyphens/>
      <w:spacing w:line="240" w:lineRule="auto"/>
      <w:jc w:val="left"/>
    </w:pPr>
    <w:rPr>
      <w:rFonts w:ascii="Times New Roman CYR" w:eastAsia="Times New Roman" w:hAnsi="Times New Roman CYR"/>
      <w:sz w:val="26"/>
      <w:szCs w:val="20"/>
      <w:lang w:val="en-US" w:eastAsia="ru-RU"/>
    </w:rPr>
  </w:style>
  <w:style w:type="paragraph" w:customStyle="1" w:styleId="afffffffffffff2">
    <w:name w:val="единицы измерения"/>
    <w:uiPriority w:val="99"/>
    <w:qFormat/>
    <w:rsid w:val="009E0A8A"/>
    <w:pPr>
      <w:jc w:val="right"/>
    </w:pPr>
    <w:rPr>
      <w:rFonts w:ascii="Times New Roman" w:eastAsia="Times New Roman" w:hAnsi="Times New Roman"/>
      <w:noProof/>
      <w:sz w:val="24"/>
    </w:rPr>
  </w:style>
  <w:style w:type="paragraph" w:customStyle="1" w:styleId="5d">
    <w:name w:val="Обыч5d"/>
    <w:uiPriority w:val="99"/>
    <w:qFormat/>
    <w:rsid w:val="009E0A8A"/>
    <w:pPr>
      <w:widowControl w:val="0"/>
    </w:pPr>
    <w:rPr>
      <w:rFonts w:ascii="Times New Roman" w:eastAsia="Times New Roman" w:hAnsi="Times New Roman"/>
      <w:sz w:val="24"/>
    </w:rPr>
  </w:style>
  <w:style w:type="paragraph" w:customStyle="1" w:styleId="b74">
    <w:name w:val="оb7аголовок 4"/>
    <w:basedOn w:val="ad"/>
    <w:next w:val="ad"/>
    <w:uiPriority w:val="99"/>
    <w:qFormat/>
    <w:rsid w:val="009E0A8A"/>
    <w:pPr>
      <w:keepNext/>
      <w:widowControl w:val="0"/>
      <w:suppressAutoHyphens/>
      <w:spacing w:line="240" w:lineRule="auto"/>
      <w:jc w:val="center"/>
    </w:pPr>
    <w:rPr>
      <w:rFonts w:eastAsia="Times New Roman"/>
      <w:b/>
      <w:szCs w:val="24"/>
      <w:lang w:eastAsia="ru-RU"/>
    </w:rPr>
  </w:style>
  <w:style w:type="paragraph" w:customStyle="1" w:styleId="77">
    <w:name w:val="оглавление 7"/>
    <w:basedOn w:val="ad"/>
    <w:uiPriority w:val="99"/>
    <w:qFormat/>
    <w:rsid w:val="009E0A8A"/>
    <w:pPr>
      <w:suppressAutoHyphens/>
      <w:spacing w:line="240" w:lineRule="auto"/>
      <w:ind w:left="720" w:hanging="720"/>
      <w:jc w:val="left"/>
    </w:pPr>
    <w:rPr>
      <w:rFonts w:ascii="Times New Roman CYR" w:eastAsia="Times New Roman" w:hAnsi="Times New Roman CYR"/>
      <w:szCs w:val="24"/>
      <w:lang w:val="en-US" w:eastAsia="ru-RU"/>
    </w:rPr>
  </w:style>
  <w:style w:type="character" w:customStyle="1" w:styleId="st1">
    <w:name w:val="st1"/>
    <w:uiPriority w:val="99"/>
    <w:rsid w:val="009E0A8A"/>
    <w:rPr>
      <w:rFonts w:cs="Times New Roman"/>
    </w:rPr>
  </w:style>
  <w:style w:type="paragraph" w:customStyle="1" w:styleId="afffffffffffff3">
    <w:name w:val="Ст. без интервала"/>
    <w:basedOn w:val="ad"/>
    <w:link w:val="afffffffffffff4"/>
    <w:uiPriority w:val="99"/>
    <w:qFormat/>
    <w:rsid w:val="009E0A8A"/>
    <w:pPr>
      <w:spacing w:line="240" w:lineRule="auto"/>
      <w:ind w:firstLine="709"/>
    </w:pPr>
    <w:rPr>
      <w:rFonts w:eastAsia="Times New Roman"/>
      <w:sz w:val="28"/>
      <w:szCs w:val="28"/>
      <w:lang w:val="x-none" w:eastAsia="x-none"/>
    </w:rPr>
  </w:style>
  <w:style w:type="character" w:customStyle="1" w:styleId="afffffffffffff4">
    <w:name w:val="Ст. без интервала Знак"/>
    <w:link w:val="afffffffffffff3"/>
    <w:uiPriority w:val="99"/>
    <w:locked/>
    <w:rsid w:val="009E0A8A"/>
    <w:rPr>
      <w:rFonts w:ascii="Times New Roman" w:eastAsia="Times New Roman" w:hAnsi="Times New Roman"/>
      <w:sz w:val="28"/>
      <w:szCs w:val="28"/>
      <w:lang w:val="x-none" w:eastAsia="x-none"/>
    </w:rPr>
  </w:style>
  <w:style w:type="paragraph" w:customStyle="1" w:styleId="17">
    <w:name w:val="Таблица 1"/>
    <w:basedOn w:val="ad"/>
    <w:autoRedefine/>
    <w:uiPriority w:val="99"/>
    <w:qFormat/>
    <w:rsid w:val="009E0A8A"/>
    <w:pPr>
      <w:numPr>
        <w:numId w:val="25"/>
      </w:numPr>
    </w:pPr>
    <w:rPr>
      <w:rFonts w:eastAsia="Times New Roman"/>
      <w:szCs w:val="24"/>
      <w:lang w:eastAsia="ru-RU"/>
    </w:rPr>
  </w:style>
  <w:style w:type="paragraph" w:customStyle="1" w:styleId="-">
    <w:name w:val="Нумерация-Тире"/>
    <w:basedOn w:val="ad"/>
    <w:uiPriority w:val="99"/>
    <w:qFormat/>
    <w:rsid w:val="009E0A8A"/>
    <w:pPr>
      <w:numPr>
        <w:numId w:val="26"/>
      </w:numPr>
      <w:tabs>
        <w:tab w:val="left" w:pos="1134"/>
        <w:tab w:val="left" w:pos="1418"/>
      </w:tabs>
      <w:spacing w:line="240" w:lineRule="auto"/>
    </w:pPr>
    <w:rPr>
      <w:rFonts w:eastAsia="Times New Roman"/>
      <w:szCs w:val="24"/>
    </w:rPr>
  </w:style>
  <w:style w:type="character" w:customStyle="1" w:styleId="141">
    <w:name w:val="Основной текст 14 Знак"/>
    <w:link w:val="142"/>
    <w:uiPriority w:val="99"/>
    <w:locked/>
    <w:rsid w:val="009E0A8A"/>
    <w:rPr>
      <w:sz w:val="24"/>
    </w:rPr>
  </w:style>
  <w:style w:type="paragraph" w:customStyle="1" w:styleId="142">
    <w:name w:val="Основной текст 14"/>
    <w:basedOn w:val="ad"/>
    <w:link w:val="141"/>
    <w:uiPriority w:val="99"/>
    <w:qFormat/>
    <w:rsid w:val="009E0A8A"/>
    <w:pPr>
      <w:ind w:firstLine="709"/>
    </w:pPr>
    <w:rPr>
      <w:rFonts w:ascii="Calibri" w:hAnsi="Calibri"/>
      <w:szCs w:val="20"/>
      <w:lang w:eastAsia="ru-RU"/>
    </w:rPr>
  </w:style>
  <w:style w:type="table" w:customStyle="1" w:styleId="-31">
    <w:name w:val="Таблица-список 3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5">
    <w:name w:val="Подпись рисунка"/>
    <w:basedOn w:val="affa"/>
    <w:link w:val="afffffffffffff6"/>
    <w:uiPriority w:val="99"/>
    <w:qFormat/>
    <w:rsid w:val="009E0A8A"/>
    <w:pPr>
      <w:spacing w:before="120" w:line="240" w:lineRule="auto"/>
      <w:jc w:val="center"/>
    </w:pPr>
    <w:rPr>
      <w:rFonts w:eastAsia="Times New Roman"/>
      <w:b/>
      <w:sz w:val="26"/>
      <w:szCs w:val="26"/>
      <w:lang w:val="x-none" w:eastAsia="x-none"/>
    </w:rPr>
  </w:style>
  <w:style w:type="character" w:customStyle="1" w:styleId="afffffffffffff6">
    <w:name w:val="Подпись рисунка Знак"/>
    <w:link w:val="afffffffffffff5"/>
    <w:uiPriority w:val="99"/>
    <w:locked/>
    <w:rsid w:val="009E0A8A"/>
    <w:rPr>
      <w:rFonts w:ascii="Times New Roman" w:eastAsia="Times New Roman" w:hAnsi="Times New Roman"/>
      <w:b/>
      <w:sz w:val="26"/>
      <w:szCs w:val="26"/>
      <w:lang w:val="x-none" w:eastAsia="x-none"/>
    </w:rPr>
  </w:style>
  <w:style w:type="character" w:customStyle="1" w:styleId="5b">
    <w:name w:val="Основной текст5"/>
    <w:uiPriority w:val="99"/>
    <w:rsid w:val="009E0A8A"/>
    <w:rPr>
      <w:spacing w:val="0"/>
      <w:sz w:val="18"/>
      <w:shd w:val="clear" w:color="auto" w:fill="FFFFFF"/>
    </w:rPr>
  </w:style>
  <w:style w:type="character" w:customStyle="1" w:styleId="65">
    <w:name w:val="Основной текст6"/>
    <w:uiPriority w:val="99"/>
    <w:rsid w:val="009E0A8A"/>
    <w:rPr>
      <w:spacing w:val="0"/>
      <w:sz w:val="18"/>
      <w:shd w:val="clear" w:color="auto" w:fill="FFFFFF"/>
    </w:rPr>
  </w:style>
  <w:style w:type="character" w:customStyle="1" w:styleId="92">
    <w:name w:val="Основной текст9"/>
    <w:uiPriority w:val="99"/>
    <w:rsid w:val="009E0A8A"/>
    <w:rPr>
      <w:spacing w:val="0"/>
      <w:sz w:val="18"/>
      <w:shd w:val="clear" w:color="auto" w:fill="FFFFFF"/>
    </w:rPr>
  </w:style>
  <w:style w:type="paragraph" w:customStyle="1" w:styleId="117">
    <w:name w:val="Основной текст11"/>
    <w:basedOn w:val="ad"/>
    <w:uiPriority w:val="99"/>
    <w:qFormat/>
    <w:rsid w:val="009E0A8A"/>
    <w:pPr>
      <w:shd w:val="clear" w:color="auto" w:fill="FFFFFF"/>
      <w:spacing w:line="240" w:lineRule="exact"/>
      <w:jc w:val="left"/>
    </w:pPr>
    <w:rPr>
      <w:rFonts w:ascii="Calibri" w:eastAsia="Times New Roman" w:hAnsi="Calibri"/>
      <w:sz w:val="18"/>
      <w:szCs w:val="18"/>
      <w:lang w:eastAsia="ru-RU"/>
    </w:rPr>
  </w:style>
  <w:style w:type="character" w:customStyle="1" w:styleId="afffffffffffff7">
    <w:name w:val="Подпись к таблице_"/>
    <w:link w:val="afffffffffffff8"/>
    <w:locked/>
    <w:rsid w:val="009E0A8A"/>
    <w:rPr>
      <w:rFonts w:ascii="Trebuchet MS" w:eastAsia="Times New Roman" w:hAnsi="Trebuchet MS"/>
      <w:sz w:val="21"/>
      <w:shd w:val="clear" w:color="auto" w:fill="FFFFFF"/>
    </w:rPr>
  </w:style>
  <w:style w:type="paragraph" w:customStyle="1" w:styleId="afffffffffffff8">
    <w:name w:val="Подпись к таблице"/>
    <w:basedOn w:val="ad"/>
    <w:link w:val="afffffffffffff7"/>
    <w:qFormat/>
    <w:rsid w:val="009E0A8A"/>
    <w:pPr>
      <w:shd w:val="clear" w:color="auto" w:fill="FFFFFF"/>
      <w:spacing w:line="264" w:lineRule="exact"/>
    </w:pPr>
    <w:rPr>
      <w:rFonts w:ascii="Trebuchet MS" w:eastAsia="Times New Roman" w:hAnsi="Trebuchet MS"/>
      <w:sz w:val="21"/>
      <w:szCs w:val="20"/>
      <w:shd w:val="clear" w:color="auto" w:fill="FFFFFF"/>
      <w:lang w:eastAsia="ru-RU"/>
    </w:rPr>
  </w:style>
  <w:style w:type="numbering" w:styleId="1ai">
    <w:name w:val="Outline List 1"/>
    <w:basedOn w:val="af0"/>
    <w:unhideWhenUsed/>
    <w:rsid w:val="009E0A8A"/>
    <w:pPr>
      <w:numPr>
        <w:numId w:val="22"/>
      </w:numPr>
    </w:pPr>
  </w:style>
  <w:style w:type="numbering" w:styleId="111111">
    <w:name w:val="Outline List 2"/>
    <w:basedOn w:val="af0"/>
    <w:unhideWhenUsed/>
    <w:rsid w:val="009E0A8A"/>
    <w:pPr>
      <w:numPr>
        <w:numId w:val="21"/>
      </w:numPr>
    </w:pPr>
  </w:style>
  <w:style w:type="paragraph" w:customStyle="1" w:styleId="S">
    <w:name w:val="S_Таблица"/>
    <w:basedOn w:val="ad"/>
    <w:link w:val="Sf4"/>
    <w:qFormat/>
    <w:rsid w:val="009E0A8A"/>
    <w:pPr>
      <w:numPr>
        <w:numId w:val="27"/>
      </w:numPr>
      <w:ind w:right="-158"/>
      <w:jc w:val="right"/>
    </w:pPr>
    <w:rPr>
      <w:rFonts w:eastAsia="Times New Roman"/>
      <w:szCs w:val="24"/>
      <w:lang w:eastAsia="ru-RU"/>
    </w:rPr>
  </w:style>
  <w:style w:type="character" w:customStyle="1" w:styleId="Sf4">
    <w:name w:val="S_Таблица Знак"/>
    <w:link w:val="S"/>
    <w:rsid w:val="009E0A8A"/>
    <w:rPr>
      <w:rFonts w:ascii="Times New Roman" w:eastAsia="Times New Roman" w:hAnsi="Times New Roman"/>
      <w:sz w:val="24"/>
      <w:szCs w:val="24"/>
    </w:rPr>
  </w:style>
  <w:style w:type="character" w:customStyle="1" w:styleId="1ffffb">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9E0A8A"/>
    <w:rPr>
      <w:b/>
      <w:bCs/>
      <w:sz w:val="22"/>
    </w:rPr>
  </w:style>
  <w:style w:type="character" w:customStyle="1" w:styleId="105pt0">
    <w:name w:val="Основной текст + 10;5 pt"/>
    <w:rsid w:val="009E0A8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66">
    <w:name w:val="Сетка таблицы6"/>
    <w:basedOn w:val="af"/>
    <w:next w:val="afd"/>
    <w:rsid w:val="009E0A8A"/>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9">
    <w:name w:val="Знак Знак Знак Знак Знак Знак Знак Знак Знак Знак Знак Знак Знак Знак Знак Знак"/>
    <w:basedOn w:val="ad"/>
    <w:qFormat/>
    <w:rsid w:val="009E0A8A"/>
    <w:pPr>
      <w:spacing w:line="240" w:lineRule="auto"/>
      <w:jc w:val="left"/>
    </w:pPr>
    <w:rPr>
      <w:rFonts w:ascii="Verdana" w:eastAsia="Times New Roman" w:hAnsi="Verdana" w:cs="Verdana"/>
      <w:sz w:val="20"/>
      <w:szCs w:val="20"/>
      <w:lang w:val="en-US"/>
    </w:rPr>
  </w:style>
  <w:style w:type="paragraph" w:customStyle="1" w:styleId="s11">
    <w:name w:val="s_1"/>
    <w:basedOn w:val="ad"/>
    <w:qFormat/>
    <w:rsid w:val="009E0A8A"/>
    <w:pPr>
      <w:spacing w:line="240" w:lineRule="auto"/>
      <w:ind w:firstLine="720"/>
    </w:pPr>
    <w:rPr>
      <w:rFonts w:ascii="Arial" w:eastAsia="Times New Roman" w:hAnsi="Arial" w:cs="Arial"/>
      <w:sz w:val="26"/>
      <w:szCs w:val="26"/>
      <w:lang w:eastAsia="ru-RU"/>
    </w:rPr>
  </w:style>
  <w:style w:type="table" w:customStyle="1" w:styleId="410">
    <w:name w:val="Сетка таблицы41"/>
    <w:basedOn w:val="af"/>
    <w:next w:val="afd"/>
    <w:uiPriority w:val="59"/>
    <w:rsid w:val="009E0A8A"/>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a">
    <w:name w:val="Базовый"/>
    <w:qFormat/>
    <w:rsid w:val="009E0A8A"/>
    <w:pPr>
      <w:suppressAutoHyphens/>
      <w:spacing w:after="200" w:line="276" w:lineRule="auto"/>
    </w:pPr>
    <w:rPr>
      <w:rFonts w:eastAsia="Arial Unicode MS" w:cs="Calibri"/>
      <w:color w:val="00000A"/>
      <w:sz w:val="22"/>
      <w:szCs w:val="22"/>
      <w:lang w:eastAsia="en-US"/>
    </w:rPr>
  </w:style>
  <w:style w:type="paragraph" w:customStyle="1" w:styleId="Noparagraphstyle">
    <w:name w:val="[No paragraph style]"/>
    <w:qFormat/>
    <w:rsid w:val="009E0A8A"/>
    <w:pPr>
      <w:autoSpaceDE w:val="0"/>
      <w:autoSpaceDN w:val="0"/>
      <w:adjustRightInd w:val="0"/>
      <w:spacing w:line="288" w:lineRule="auto"/>
      <w:textAlignment w:val="center"/>
    </w:pPr>
    <w:rPr>
      <w:rFonts w:ascii="NewtonC" w:eastAsia="Times New Roman" w:hAnsi="NewtonC"/>
      <w:color w:val="000000"/>
      <w:sz w:val="24"/>
      <w:szCs w:val="24"/>
    </w:rPr>
  </w:style>
  <w:style w:type="table" w:customStyle="1" w:styleId="78">
    <w:name w:val="Сетка таблицы7"/>
    <w:basedOn w:val="af"/>
    <w:next w:val="afd"/>
    <w:uiPriority w:val="59"/>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Марк. список"/>
    <w:basedOn w:val="2c"/>
    <w:link w:val="afffffffffffffb"/>
    <w:qFormat/>
    <w:rsid w:val="009E0A8A"/>
    <w:pPr>
      <w:widowControl w:val="0"/>
      <w:numPr>
        <w:numId w:val="31"/>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b">
    <w:name w:val="Марк. список Знак"/>
    <w:link w:val="a1"/>
    <w:rsid w:val="009E0A8A"/>
    <w:rPr>
      <w:rFonts w:ascii="Times New Roman" w:eastAsia="Arial Unicode MS" w:hAnsi="Times New Roman"/>
      <w:sz w:val="28"/>
      <w:szCs w:val="28"/>
      <w:lang w:eastAsia="ar-SA"/>
    </w:rPr>
  </w:style>
  <w:style w:type="paragraph" w:customStyle="1" w:styleId="1ffffc">
    <w:name w:val="Подпись к таблице1"/>
    <w:basedOn w:val="ad"/>
    <w:qFormat/>
    <w:rsid w:val="009E0A8A"/>
    <w:pPr>
      <w:shd w:val="clear" w:color="auto" w:fill="FFFFFF"/>
      <w:spacing w:after="120" w:line="240" w:lineRule="atLeast"/>
      <w:ind w:firstLine="851"/>
      <w:contextualSpacing/>
    </w:pPr>
    <w:rPr>
      <w:rFonts w:ascii="Calibri" w:hAnsi="Calibri"/>
      <w:i/>
      <w:iCs/>
      <w:sz w:val="28"/>
      <w:szCs w:val="28"/>
    </w:rPr>
  </w:style>
  <w:style w:type="table" w:styleId="2-5">
    <w:name w:val="Medium Shading 2 Accent 5"/>
    <w:basedOn w:val="af"/>
    <w:uiPriority w:val="64"/>
    <w:rsid w:val="009E0A8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fffffffc">
    <w:name w:val="Placeholder Text"/>
    <w:uiPriority w:val="99"/>
    <w:semiHidden/>
    <w:rsid w:val="009E0A8A"/>
    <w:rPr>
      <w:color w:val="808080"/>
    </w:rPr>
  </w:style>
  <w:style w:type="numbering" w:customStyle="1" w:styleId="1111111">
    <w:name w:val="1 / 1.1 / 1.1.11"/>
    <w:basedOn w:val="af0"/>
    <w:next w:val="111111"/>
    <w:rsid w:val="009E0A8A"/>
    <w:pPr>
      <w:numPr>
        <w:numId w:val="32"/>
      </w:numPr>
    </w:pPr>
  </w:style>
  <w:style w:type="table" w:customStyle="1" w:styleId="83">
    <w:name w:val="Сетка таблицы8"/>
    <w:basedOn w:val="af"/>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1">
    <w:name w:val="Основной текст 24"/>
    <w:basedOn w:val="ad"/>
    <w:qFormat/>
    <w:rsid w:val="009E0A8A"/>
    <w:pPr>
      <w:widowControl w:val="0"/>
      <w:spacing w:line="240" w:lineRule="auto"/>
    </w:pPr>
    <w:rPr>
      <w:rFonts w:eastAsia="Times New Roman"/>
      <w:szCs w:val="20"/>
      <w:lang w:eastAsia="ru-RU"/>
    </w:rPr>
  </w:style>
  <w:style w:type="paragraph" w:customStyle="1" w:styleId="xl22">
    <w:name w:val="xl22"/>
    <w:basedOn w:val="ad"/>
    <w:semiHidden/>
    <w:qFormat/>
    <w:rsid w:val="009E0A8A"/>
    <w:pPr>
      <w:spacing w:before="100" w:beforeAutospacing="1" w:after="100" w:afterAutospacing="1"/>
      <w:ind w:firstLine="709"/>
      <w:jc w:val="center"/>
    </w:pPr>
    <w:rPr>
      <w:rFonts w:ascii="Times New Roman CYR" w:eastAsia="Times New Roman" w:hAnsi="Times New Roman CYR" w:cs="Times New Roman CYR"/>
      <w:szCs w:val="24"/>
      <w:lang w:eastAsia="ru-RU"/>
    </w:rPr>
  </w:style>
  <w:style w:type="paragraph" w:customStyle="1" w:styleId="afffffffffffffd">
    <w:name w:val="Заглавие раздела"/>
    <w:basedOn w:val="26"/>
    <w:semiHidden/>
    <w:qFormat/>
    <w:rsid w:val="009E0A8A"/>
    <w:pPr>
      <w:keepNext w:val="0"/>
      <w:keepLines w:val="0"/>
      <w:tabs>
        <w:tab w:val="num" w:pos="555"/>
        <w:tab w:val="num" w:pos="1789"/>
      </w:tabs>
      <w:spacing w:before="0" w:after="240"/>
      <w:ind w:left="1789" w:hanging="360"/>
      <w:jc w:val="center"/>
    </w:pPr>
    <w:rPr>
      <w:rFonts w:ascii="Times New Roman" w:eastAsia="Times New Roman" w:hAnsi="Times New Roman" w:cs="Times New Roman"/>
      <w:b/>
      <w:i/>
      <w:iCs/>
      <w:color w:val="auto"/>
      <w:sz w:val="24"/>
      <w:szCs w:val="24"/>
      <w:lang w:eastAsia="ru-RU"/>
    </w:rPr>
  </w:style>
  <w:style w:type="paragraph" w:customStyle="1" w:styleId="Pa0">
    <w:name w:val="Pa0"/>
    <w:basedOn w:val="Default"/>
    <w:next w:val="Default"/>
    <w:uiPriority w:val="99"/>
    <w:qFormat/>
    <w:rsid w:val="009E0A8A"/>
    <w:pPr>
      <w:spacing w:line="241" w:lineRule="atLeast"/>
    </w:pPr>
    <w:rPr>
      <w:rFonts w:ascii="Courier New" w:hAnsi="Courier New" w:cs="Courier New"/>
      <w:color w:val="auto"/>
    </w:rPr>
  </w:style>
  <w:style w:type="character" w:customStyle="1" w:styleId="A50">
    <w:name w:val="A5"/>
    <w:uiPriority w:val="99"/>
    <w:rsid w:val="009E0A8A"/>
    <w:rPr>
      <w:rFonts w:ascii="Tahoma" w:hAnsi="Tahoma"/>
      <w:color w:val="211D1E"/>
      <w:sz w:val="16"/>
    </w:rPr>
  </w:style>
  <w:style w:type="paragraph" w:customStyle="1" w:styleId="Style4">
    <w:name w:val="Style4"/>
    <w:basedOn w:val="ad"/>
    <w:qFormat/>
    <w:rsid w:val="009E0A8A"/>
    <w:pPr>
      <w:widowControl w:val="0"/>
      <w:autoSpaceDE w:val="0"/>
      <w:autoSpaceDN w:val="0"/>
      <w:adjustRightInd w:val="0"/>
      <w:spacing w:line="320" w:lineRule="exact"/>
      <w:ind w:firstLine="869"/>
    </w:pPr>
    <w:rPr>
      <w:rFonts w:eastAsia="Times New Roman"/>
      <w:szCs w:val="24"/>
      <w:lang w:eastAsia="ru-RU"/>
    </w:rPr>
  </w:style>
  <w:style w:type="character" w:customStyle="1" w:styleId="rvts23">
    <w:name w:val="rvts23"/>
    <w:basedOn w:val="ae"/>
    <w:rsid w:val="009E0A8A"/>
  </w:style>
  <w:style w:type="character" w:customStyle="1" w:styleId="Sf5">
    <w:name w:val="S_Таблица Знак Знак"/>
    <w:rsid w:val="009E0A8A"/>
    <w:rPr>
      <w:rFonts w:ascii="Times New Roman" w:eastAsia="Times New Roman" w:hAnsi="Times New Roman"/>
      <w:sz w:val="24"/>
      <w:szCs w:val="24"/>
      <w:lang w:val="x-none" w:eastAsia="ar-SA"/>
    </w:rPr>
  </w:style>
  <w:style w:type="paragraph" w:customStyle="1" w:styleId="1ffffd">
    <w:name w:val="Текст_1"/>
    <w:basedOn w:val="ad"/>
    <w:link w:val="1ffffe"/>
    <w:qFormat/>
    <w:rsid w:val="009E0A8A"/>
    <w:pPr>
      <w:suppressAutoHyphens/>
      <w:ind w:firstLine="567"/>
    </w:pPr>
    <w:rPr>
      <w:rFonts w:eastAsia="Times New Roman"/>
      <w:szCs w:val="24"/>
      <w:lang w:eastAsia="ar-SA"/>
    </w:rPr>
  </w:style>
  <w:style w:type="character" w:customStyle="1" w:styleId="1ffffe">
    <w:name w:val="Текст_1 Знак"/>
    <w:link w:val="1ffffd"/>
    <w:rsid w:val="009E0A8A"/>
    <w:rPr>
      <w:rFonts w:ascii="Times New Roman" w:eastAsia="Times New Roman" w:hAnsi="Times New Roman"/>
      <w:sz w:val="24"/>
      <w:szCs w:val="24"/>
      <w:lang w:eastAsia="ar-SA"/>
    </w:rPr>
  </w:style>
  <w:style w:type="paragraph" w:customStyle="1" w:styleId="afffffffffffffe">
    <w:name w:val="ГОСТ"/>
    <w:basedOn w:val="ad"/>
    <w:link w:val="affffffffffffff"/>
    <w:qFormat/>
    <w:rsid w:val="009E0A8A"/>
    <w:pPr>
      <w:spacing w:line="276" w:lineRule="auto"/>
      <w:ind w:firstLine="709"/>
    </w:pPr>
    <w:rPr>
      <w:szCs w:val="24"/>
    </w:rPr>
  </w:style>
  <w:style w:type="character" w:customStyle="1" w:styleId="affffffffffffff">
    <w:name w:val="ГОСТ Знак"/>
    <w:link w:val="afffffffffffffe"/>
    <w:rsid w:val="009E0A8A"/>
    <w:rPr>
      <w:rFonts w:ascii="Times New Roman" w:hAnsi="Times New Roman"/>
      <w:sz w:val="24"/>
      <w:szCs w:val="24"/>
      <w:lang w:eastAsia="en-US"/>
    </w:rPr>
  </w:style>
  <w:style w:type="paragraph" w:customStyle="1" w:styleId="15">
    <w:name w:val="буллит1"/>
    <w:basedOn w:val="af8"/>
    <w:link w:val="1fffff"/>
    <w:qFormat/>
    <w:rsid w:val="009E0A8A"/>
    <w:pPr>
      <w:numPr>
        <w:numId w:val="34"/>
      </w:numPr>
      <w:spacing w:after="0"/>
      <w:jc w:val="both"/>
    </w:pPr>
    <w:rPr>
      <w:rFonts w:ascii="Times New Roman" w:eastAsia="Calibri" w:hAnsi="Times New Roman"/>
      <w:sz w:val="24"/>
      <w:szCs w:val="24"/>
      <w:lang w:eastAsia="en-US"/>
    </w:rPr>
  </w:style>
  <w:style w:type="character" w:customStyle="1" w:styleId="1fffff">
    <w:name w:val="буллит1 Знак"/>
    <w:link w:val="15"/>
    <w:rsid w:val="009E0A8A"/>
    <w:rPr>
      <w:rFonts w:ascii="Times New Roman" w:hAnsi="Times New Roman"/>
      <w:sz w:val="24"/>
      <w:szCs w:val="24"/>
      <w:lang w:eastAsia="en-US"/>
    </w:rPr>
  </w:style>
  <w:style w:type="paragraph" w:customStyle="1" w:styleId="affffffffffffff0">
    <w:name w:val="Название картинки"/>
    <w:basedOn w:val="ad"/>
    <w:link w:val="affffffffffffff1"/>
    <w:qFormat/>
    <w:rsid w:val="009E0A8A"/>
    <w:pPr>
      <w:spacing w:line="276" w:lineRule="auto"/>
      <w:jc w:val="center"/>
    </w:pPr>
    <w:rPr>
      <w:b/>
      <w:szCs w:val="24"/>
    </w:rPr>
  </w:style>
  <w:style w:type="character" w:customStyle="1" w:styleId="affffffffffffff1">
    <w:name w:val="Название картинки Знак"/>
    <w:link w:val="affffffffffffff0"/>
    <w:rsid w:val="009E0A8A"/>
    <w:rPr>
      <w:rFonts w:ascii="Times New Roman" w:hAnsi="Times New Roman"/>
      <w:b/>
      <w:sz w:val="24"/>
      <w:szCs w:val="24"/>
      <w:lang w:eastAsia="en-US"/>
    </w:rPr>
  </w:style>
  <w:style w:type="numbering" w:customStyle="1" w:styleId="5c">
    <w:name w:val="Нет списка5"/>
    <w:next w:val="af0"/>
    <w:uiPriority w:val="99"/>
    <w:semiHidden/>
    <w:unhideWhenUsed/>
    <w:rsid w:val="009E0A8A"/>
  </w:style>
  <w:style w:type="table" w:customStyle="1" w:styleId="5e">
    <w:name w:val="Сетка таблицы5"/>
    <w:basedOn w:val="af"/>
    <w:next w:val="afd"/>
    <w:uiPriority w:val="59"/>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Средняя сетка 111"/>
    <w:basedOn w:val="af"/>
    <w:uiPriority w:val="67"/>
    <w:rsid w:val="009E0A8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8">
    <w:name w:val="Столбцы таблицы 11"/>
    <w:basedOn w:val="af"/>
    <w:next w:val="1ff4"/>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
    <w:next w:val="52"/>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
    <w:next w:val="-2"/>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
    <w:next w:val="-7"/>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
    <w:next w:val="-8"/>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f"/>
    <w:next w:val="3e"/>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0">
    <w:name w:val="Современная таблица1"/>
    <w:basedOn w:val="af"/>
    <w:next w:val="affffffff7"/>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1">
    <w:name w:val="Изысканная таблица1"/>
    <w:basedOn w:val="af"/>
    <w:next w:val="affffffff8"/>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f"/>
    <w:next w:val="1ff5"/>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
    <w:next w:val="-3"/>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a">
    <w:name w:val="Стиль таблицы11"/>
    <w:basedOn w:val="afd"/>
    <w:rsid w:val="009E0A8A"/>
    <w:rPr>
      <w:rFonts w:ascii="Times New Roman" w:eastAsia="Times New Roman" w:hAnsi="Times New Roman"/>
    </w:rPr>
    <w:tblPr/>
  </w:style>
  <w:style w:type="table" w:customStyle="1" w:styleId="411">
    <w:name w:val="Классическая таблица 41"/>
    <w:basedOn w:val="af"/>
    <w:next w:val="48"/>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Сетка таблицы1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f"/>
    <w:next w:val="afd"/>
    <w:rsid w:val="009E0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0"/>
    <w:uiPriority w:val="99"/>
    <w:semiHidden/>
    <w:unhideWhenUsed/>
    <w:rsid w:val="009E0A8A"/>
  </w:style>
  <w:style w:type="table" w:customStyle="1" w:styleId="5110">
    <w:name w:val="Таблица простая 511"/>
    <w:basedOn w:val="af"/>
    <w:uiPriority w:val="45"/>
    <w:rsid w:val="009E0A8A"/>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0"/>
    <w:uiPriority w:val="99"/>
    <w:semiHidden/>
    <w:unhideWhenUsed/>
    <w:rsid w:val="009E0A8A"/>
  </w:style>
  <w:style w:type="numbering" w:customStyle="1" w:styleId="224">
    <w:name w:val="Нет списка22"/>
    <w:next w:val="af0"/>
    <w:uiPriority w:val="99"/>
    <w:semiHidden/>
    <w:unhideWhenUsed/>
    <w:rsid w:val="009E0A8A"/>
  </w:style>
  <w:style w:type="numbering" w:customStyle="1" w:styleId="322">
    <w:name w:val="Нет списка32"/>
    <w:next w:val="af0"/>
    <w:uiPriority w:val="99"/>
    <w:semiHidden/>
    <w:unhideWhenUsed/>
    <w:rsid w:val="009E0A8A"/>
  </w:style>
  <w:style w:type="numbering" w:customStyle="1" w:styleId="412">
    <w:name w:val="Нет списка41"/>
    <w:next w:val="af0"/>
    <w:uiPriority w:val="99"/>
    <w:semiHidden/>
    <w:unhideWhenUsed/>
    <w:rsid w:val="009E0A8A"/>
  </w:style>
  <w:style w:type="numbering" w:customStyle="1" w:styleId="1211">
    <w:name w:val="Нет списка121"/>
    <w:next w:val="af0"/>
    <w:uiPriority w:val="99"/>
    <w:semiHidden/>
    <w:unhideWhenUsed/>
    <w:rsid w:val="009E0A8A"/>
  </w:style>
  <w:style w:type="numbering" w:customStyle="1" w:styleId="11110">
    <w:name w:val="Нет списка1111"/>
    <w:next w:val="af0"/>
    <w:uiPriority w:val="99"/>
    <w:semiHidden/>
    <w:unhideWhenUsed/>
    <w:rsid w:val="009E0A8A"/>
  </w:style>
  <w:style w:type="numbering" w:customStyle="1" w:styleId="2111">
    <w:name w:val="Нет списка211"/>
    <w:next w:val="af0"/>
    <w:uiPriority w:val="99"/>
    <w:semiHidden/>
    <w:unhideWhenUsed/>
    <w:rsid w:val="009E0A8A"/>
  </w:style>
  <w:style w:type="numbering" w:customStyle="1" w:styleId="3111">
    <w:name w:val="Нет списка311"/>
    <w:next w:val="af0"/>
    <w:uiPriority w:val="99"/>
    <w:semiHidden/>
    <w:unhideWhenUsed/>
    <w:rsid w:val="009E0A8A"/>
  </w:style>
  <w:style w:type="table" w:customStyle="1" w:styleId="2112">
    <w:name w:val="Сетка таблицы21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E0A8A"/>
    <w:rPr>
      <w:rFonts w:eastAsia="Times New Roman"/>
      <w:sz w:val="22"/>
      <w:szCs w:val="22"/>
    </w:rPr>
    <w:tblPr>
      <w:tblCellMar>
        <w:top w:w="0" w:type="dxa"/>
        <w:left w:w="0" w:type="dxa"/>
        <w:bottom w:w="0" w:type="dxa"/>
        <w:right w:w="0" w:type="dxa"/>
      </w:tblCellMar>
    </w:tblPr>
  </w:style>
  <w:style w:type="table" w:customStyle="1" w:styleId="TableGrid11">
    <w:name w:val="TableGrid11"/>
    <w:rsid w:val="009E0A8A"/>
    <w:rPr>
      <w:rFonts w:eastAsia="Times New Roman"/>
      <w:sz w:val="22"/>
      <w:szCs w:val="22"/>
    </w:rPr>
    <w:tblPr>
      <w:tblCellMar>
        <w:top w:w="0" w:type="dxa"/>
        <w:left w:w="0" w:type="dxa"/>
        <w:bottom w:w="0" w:type="dxa"/>
        <w:right w:w="0" w:type="dxa"/>
      </w:tblCellMar>
    </w:tblPr>
  </w:style>
  <w:style w:type="table" w:customStyle="1" w:styleId="TableGrid21">
    <w:name w:val="TableGrid21"/>
    <w:rsid w:val="009E0A8A"/>
    <w:rPr>
      <w:rFonts w:eastAsia="Times New Roman"/>
      <w:sz w:val="22"/>
      <w:szCs w:val="22"/>
    </w:rPr>
    <w:tblPr>
      <w:tblCellMar>
        <w:top w:w="0" w:type="dxa"/>
        <w:left w:w="0" w:type="dxa"/>
        <w:bottom w:w="0" w:type="dxa"/>
        <w:right w:w="0" w:type="dxa"/>
      </w:tblCellMar>
    </w:tblPr>
  </w:style>
  <w:style w:type="table" w:customStyle="1" w:styleId="TableGrid31">
    <w:name w:val="TableGrid31"/>
    <w:rsid w:val="009E0A8A"/>
    <w:rPr>
      <w:rFonts w:eastAsia="Times New Roman"/>
      <w:sz w:val="22"/>
      <w:szCs w:val="22"/>
    </w:rPr>
    <w:tblPr>
      <w:tblCellMar>
        <w:top w:w="0" w:type="dxa"/>
        <w:left w:w="0" w:type="dxa"/>
        <w:bottom w:w="0" w:type="dxa"/>
        <w:right w:w="0" w:type="dxa"/>
      </w:tblCellMar>
    </w:tblPr>
  </w:style>
  <w:style w:type="table" w:customStyle="1" w:styleId="-110">
    <w:name w:val="Веб-таблица 11"/>
    <w:basedOn w:val="af"/>
    <w:next w:val="-10"/>
    <w:rsid w:val="009E0A8A"/>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f"/>
    <w:next w:val="-20"/>
    <w:rsid w:val="009E0A8A"/>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9">
    <w:name w:val="Изящная таблица 21"/>
    <w:basedOn w:val="af"/>
    <w:next w:val="2ff1"/>
    <w:rsid w:val="009E0A8A"/>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c">
    <w:name w:val="Классическая таблица 11"/>
    <w:basedOn w:val="af"/>
    <w:next w:val="1ffff4"/>
    <w:rsid w:val="009E0A8A"/>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a">
    <w:name w:val="Классическая таблица 21"/>
    <w:basedOn w:val="af"/>
    <w:next w:val="2ff2"/>
    <w:rsid w:val="009E0A8A"/>
    <w:rPr>
      <w:rFonts w:ascii="Times New Roman" w:eastAsia="Times New Roman" w:hAnsi="Times New Roman"/>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7">
    <w:name w:val="Классическая таблица 31"/>
    <w:basedOn w:val="af"/>
    <w:next w:val="3fa"/>
    <w:rsid w:val="009E0A8A"/>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d">
    <w:name w:val="Объемная таблица 11"/>
    <w:basedOn w:val="af"/>
    <w:next w:val="1ffff5"/>
    <w:rsid w:val="009E0A8A"/>
    <w:rPr>
      <w:rFonts w:ascii="Times New Roman" w:eastAsia="Times New Roman" w:hAnsi="Times New Roman"/>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
    <w:next w:val="2ff3"/>
    <w:rsid w:val="009E0A8A"/>
    <w:rPr>
      <w:rFonts w:ascii="Times New Roman" w:eastAsia="Times New Roman" w:hAnsi="Times New Roman"/>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e">
    <w:name w:val="Простая таблица 11"/>
    <w:basedOn w:val="af"/>
    <w:next w:val="1ffff6"/>
    <w:rsid w:val="009E0A8A"/>
    <w:rPr>
      <w:rFonts w:ascii="Times New Roman" w:eastAsia="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
    <w:next w:val="2ff4"/>
    <w:rsid w:val="009E0A8A"/>
    <w:rPr>
      <w:rFonts w:ascii="Times New Roman" w:eastAsia="Times New Roman" w:hAnsi="Times New Roman"/>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
    <w:next w:val="3fb"/>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11f">
    <w:name w:val="Сетка таблицы 11"/>
    <w:basedOn w:val="af"/>
    <w:next w:val="1ffff7"/>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d">
    <w:name w:val="Сетка таблицы 21"/>
    <w:basedOn w:val="af"/>
    <w:next w:val="2ff5"/>
    <w:rsid w:val="009E0A8A"/>
    <w:rPr>
      <w:rFonts w:ascii="Times New Roman" w:eastAsia="Times New Roman" w:hAnsi="Times New Roman"/>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9">
    <w:name w:val="Сетка таблицы 31"/>
    <w:basedOn w:val="af"/>
    <w:next w:val="3fc"/>
    <w:rsid w:val="009E0A8A"/>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f"/>
    <w:next w:val="4f0"/>
    <w:rsid w:val="009E0A8A"/>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f"/>
    <w:next w:val="58"/>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f"/>
    <w:next w:val="64"/>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
    <w:next w:val="76"/>
    <w:rsid w:val="009E0A8A"/>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
    <w:next w:val="82"/>
    <w:rsid w:val="009E0A8A"/>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2">
    <w:name w:val="Стандартная таблица1"/>
    <w:basedOn w:val="af"/>
    <w:next w:val="afffffffffffb"/>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21e">
    <w:name w:val="Столбцы таблицы 21"/>
    <w:basedOn w:val="af"/>
    <w:next w:val="2ff6"/>
    <w:rsid w:val="009E0A8A"/>
    <w:rPr>
      <w:rFonts w:ascii="Times New Roman" w:eastAsia="Times New Roman" w:hAnsi="Times New Roman"/>
      <w:b/>
      <w:bCs/>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a">
    <w:name w:val="Столбцы таблицы 31"/>
    <w:basedOn w:val="af"/>
    <w:next w:val="3fd"/>
    <w:rsid w:val="009E0A8A"/>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f"/>
    <w:next w:val="4f1"/>
    <w:rsid w:val="009E0A8A"/>
    <w:rPr>
      <w:rFonts w:ascii="Times New Roman" w:eastAsia="Times New Roman" w:hAnsi="Times New Roman"/>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f"/>
    <w:next w:val="-11"/>
    <w:rsid w:val="009E0A8A"/>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f"/>
    <w:next w:val="-30"/>
    <w:rsid w:val="009E0A8A"/>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f"/>
    <w:next w:val="-4"/>
    <w:rsid w:val="009E0A8A"/>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
    <w:next w:val="-5"/>
    <w:rsid w:val="009E0A8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
    <w:name w:val="Таблица-список 61"/>
    <w:basedOn w:val="af"/>
    <w:next w:val="-6"/>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3">
    <w:name w:val="Тема таблицы1"/>
    <w:basedOn w:val="af"/>
    <w:next w:val="afffffffffffc"/>
    <w:rsid w:val="009E0A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Цветная таблица 11"/>
    <w:basedOn w:val="af"/>
    <w:next w:val="1ffff8"/>
    <w:rsid w:val="009E0A8A"/>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
    <w:name w:val="Цветная таблица 21"/>
    <w:basedOn w:val="af"/>
    <w:next w:val="2ff7"/>
    <w:rsid w:val="009E0A8A"/>
    <w:rPr>
      <w:rFonts w:ascii="Times New Roman" w:eastAsia="Times New Roman" w:hAnsi="Times New Roman"/>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b">
    <w:name w:val="Цветная таблица 31"/>
    <w:basedOn w:val="af"/>
    <w:next w:val="3fe"/>
    <w:rsid w:val="009E0A8A"/>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f"/>
    <w:uiPriority w:val="99"/>
    <w:rsid w:val="009E0A8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f"/>
    <w:next w:val="-30"/>
    <w:uiPriority w:val="99"/>
    <w:rsid w:val="009E0A8A"/>
    <w:rPr>
      <w:rFonts w:ascii="Arial" w:eastAsia="Times New Roman" w:hAnsi="Arial"/>
      <w:sz w:val="18"/>
      <w:szCs w:val="18"/>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f"/>
    <w:next w:val="afd"/>
    <w:rsid w:val="009E0A8A"/>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f"/>
    <w:next w:val="afd"/>
    <w:uiPriority w:val="59"/>
    <w:rsid w:val="009E0A8A"/>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
    <w:next w:val="afd"/>
    <w:uiPriority w:val="59"/>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редняя заливка 2 - Акцент 52"/>
    <w:basedOn w:val="af"/>
    <w:next w:val="2-5"/>
    <w:uiPriority w:val="64"/>
    <w:rsid w:val="009E0A8A"/>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f"/>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f"/>
    <w:next w:val="afd"/>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
    <w:next w:val="afd"/>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
    <w:basedOn w:val="af"/>
    <w:next w:val="afd"/>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f"/>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Основной текст17"/>
    <w:basedOn w:val="ad"/>
    <w:uiPriority w:val="99"/>
    <w:qFormat/>
    <w:rsid w:val="009E0A8A"/>
    <w:pPr>
      <w:widowControl w:val="0"/>
      <w:shd w:val="clear" w:color="auto" w:fill="FFFFFF"/>
      <w:spacing w:after="120" w:line="240" w:lineRule="atLeast"/>
      <w:ind w:hanging="1100"/>
    </w:pPr>
    <w:rPr>
      <w:rFonts w:ascii="Calibri" w:hAnsi="Calibri"/>
      <w:spacing w:val="1"/>
      <w:sz w:val="16"/>
      <w:shd w:val="clear" w:color="auto" w:fill="FFFFFF"/>
    </w:rPr>
  </w:style>
  <w:style w:type="paragraph" w:customStyle="1" w:styleId="Heading">
    <w:name w:val="Heading"/>
    <w:qFormat/>
    <w:rsid w:val="009E0A8A"/>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9E0A8A"/>
  </w:style>
  <w:style w:type="character" w:customStyle="1" w:styleId="f">
    <w:name w:val="f"/>
    <w:rsid w:val="009E0A8A"/>
  </w:style>
  <w:style w:type="paragraph" w:customStyle="1" w:styleId="affffffffffffff2">
    <w:name w:val="приложения рнгп"/>
    <w:basedOn w:val="26"/>
    <w:autoRedefine/>
    <w:qFormat/>
    <w:rsid w:val="009E0A8A"/>
    <w:pPr>
      <w:keepNext w:val="0"/>
      <w:keepLines w:val="0"/>
      <w:widowControl w:val="0"/>
      <w:tabs>
        <w:tab w:val="left" w:pos="992"/>
      </w:tabs>
      <w:spacing w:before="0" w:line="240" w:lineRule="auto"/>
      <w:ind w:firstLine="709"/>
    </w:pPr>
    <w:rPr>
      <w:rFonts w:ascii="Arial" w:eastAsia="Times New Roman" w:hAnsi="Arial" w:cs="Arial"/>
      <w:color w:val="800080"/>
      <w:sz w:val="24"/>
      <w:szCs w:val="24"/>
    </w:rPr>
  </w:style>
  <w:style w:type="paragraph" w:customStyle="1" w:styleId="textn">
    <w:name w:val="textn"/>
    <w:basedOn w:val="ad"/>
    <w:qFormat/>
    <w:rsid w:val="009E0A8A"/>
    <w:pPr>
      <w:spacing w:before="100" w:beforeAutospacing="1" w:after="100" w:afterAutospacing="1" w:line="240" w:lineRule="auto"/>
      <w:jc w:val="left"/>
    </w:pPr>
    <w:rPr>
      <w:rFonts w:ascii="Arial" w:eastAsia="Times New Roman" w:hAnsi="Arial" w:cs="Arial"/>
      <w:szCs w:val="24"/>
      <w:lang w:eastAsia="ru-RU"/>
    </w:rPr>
  </w:style>
  <w:style w:type="paragraph" w:customStyle="1" w:styleId="79">
    <w:name w:val="Знак7"/>
    <w:basedOn w:val="ad"/>
    <w:qFormat/>
    <w:rsid w:val="009E0A8A"/>
    <w:pPr>
      <w:spacing w:line="240" w:lineRule="exact"/>
    </w:pPr>
    <w:rPr>
      <w:rFonts w:ascii="Arial" w:eastAsia="Times New Roman" w:hAnsi="Arial" w:cs="Arial"/>
      <w:szCs w:val="24"/>
      <w:lang w:val="en-US"/>
    </w:rPr>
  </w:style>
  <w:style w:type="paragraph" w:customStyle="1" w:styleId="94">
    <w:name w:val="Знак9"/>
    <w:basedOn w:val="ad"/>
    <w:qFormat/>
    <w:rsid w:val="009E0A8A"/>
    <w:pPr>
      <w:spacing w:line="240" w:lineRule="exact"/>
    </w:pPr>
    <w:rPr>
      <w:rFonts w:ascii="Arial" w:eastAsia="Times New Roman" w:hAnsi="Arial" w:cs="Arial"/>
      <w:szCs w:val="24"/>
      <w:lang w:val="en-US"/>
    </w:rPr>
  </w:style>
  <w:style w:type="paragraph" w:customStyle="1" w:styleId="106">
    <w:name w:val="Знак10"/>
    <w:basedOn w:val="ad"/>
    <w:qFormat/>
    <w:rsid w:val="009E0A8A"/>
    <w:pPr>
      <w:spacing w:line="240" w:lineRule="exact"/>
    </w:pPr>
    <w:rPr>
      <w:rFonts w:ascii="Arial" w:eastAsia="Times New Roman" w:hAnsi="Arial" w:cs="Arial"/>
      <w:szCs w:val="24"/>
      <w:lang w:val="en-US"/>
    </w:rPr>
  </w:style>
  <w:style w:type="paragraph" w:customStyle="1" w:styleId="FORMATTEXT0">
    <w:name w:val=".FORMATTEXT"/>
    <w:qFormat/>
    <w:rsid w:val="009E0A8A"/>
    <w:pPr>
      <w:widowControl w:val="0"/>
      <w:autoSpaceDE w:val="0"/>
      <w:autoSpaceDN w:val="0"/>
      <w:adjustRightInd w:val="0"/>
    </w:pPr>
    <w:rPr>
      <w:rFonts w:ascii="Times New Roman" w:eastAsia="Times New Roman" w:hAnsi="Times New Roman"/>
      <w:sz w:val="24"/>
      <w:szCs w:val="24"/>
    </w:rPr>
  </w:style>
  <w:style w:type="paragraph" w:customStyle="1" w:styleId="affffffffffffff3">
    <w:name w:val="Основной шрифт абзаца Знак Знак Знак Знак"/>
    <w:aliases w:val="Знак1 Знак Знак Знак Знак Знак Знак Знак Знак Знак Знак"/>
    <w:basedOn w:val="ad"/>
    <w:qFormat/>
    <w:rsid w:val="009E0A8A"/>
    <w:pPr>
      <w:spacing w:line="240" w:lineRule="auto"/>
      <w:jc w:val="left"/>
    </w:pPr>
    <w:rPr>
      <w:rFonts w:ascii="Verdana" w:eastAsia="Times New Roman" w:hAnsi="Verdana" w:cs="Verdana"/>
      <w:sz w:val="20"/>
      <w:szCs w:val="20"/>
      <w:lang w:val="en-US"/>
    </w:rPr>
  </w:style>
  <w:style w:type="character" w:customStyle="1" w:styleId="text11">
    <w:name w:val="text11"/>
    <w:rsid w:val="009E0A8A"/>
    <w:rPr>
      <w:b/>
      <w:color w:val="333333"/>
      <w:sz w:val="20"/>
      <w:u w:val="single"/>
    </w:rPr>
  </w:style>
  <w:style w:type="character" w:customStyle="1" w:styleId="context">
    <w:name w:val="context"/>
    <w:rsid w:val="009E0A8A"/>
  </w:style>
  <w:style w:type="character" w:customStyle="1" w:styleId="contextcurrent">
    <w:name w:val="context_current"/>
    <w:rsid w:val="009E0A8A"/>
  </w:style>
  <w:style w:type="paragraph" w:customStyle="1" w:styleId="11Char">
    <w:name w:val="Знак1 Знак Знак Знак Знак Знак Знак Знак Знак1 Char"/>
    <w:basedOn w:val="ad"/>
    <w:qFormat/>
    <w:rsid w:val="009E0A8A"/>
    <w:pPr>
      <w:spacing w:after="160" w:line="240" w:lineRule="exact"/>
      <w:jc w:val="left"/>
    </w:pPr>
    <w:rPr>
      <w:rFonts w:ascii="Verdana" w:eastAsia="Times New Roman" w:hAnsi="Verdana"/>
      <w:sz w:val="20"/>
      <w:szCs w:val="20"/>
      <w:lang w:val="en-US"/>
    </w:rPr>
  </w:style>
  <w:style w:type="character" w:customStyle="1" w:styleId="WW8Num4z1">
    <w:name w:val="WW8Num4z1"/>
    <w:rsid w:val="009E0A8A"/>
    <w:rPr>
      <w:rFonts w:ascii="Courier New" w:hAnsi="Courier New"/>
    </w:rPr>
  </w:style>
  <w:style w:type="character" w:customStyle="1" w:styleId="match">
    <w:name w:val="match"/>
    <w:rsid w:val="009E0A8A"/>
  </w:style>
  <w:style w:type="character" w:customStyle="1" w:styleId="visited">
    <w:name w:val="visited"/>
    <w:rsid w:val="009E0A8A"/>
  </w:style>
  <w:style w:type="paragraph" w:customStyle="1" w:styleId="formattexttopleveltext">
    <w:name w:val="formattext topleveltext"/>
    <w:basedOn w:val="ad"/>
    <w:qFormat/>
    <w:rsid w:val="009E0A8A"/>
    <w:pPr>
      <w:spacing w:before="100" w:beforeAutospacing="1" w:after="100" w:afterAutospacing="1" w:line="240" w:lineRule="auto"/>
      <w:jc w:val="left"/>
    </w:pPr>
    <w:rPr>
      <w:rFonts w:eastAsia="Times New Roman"/>
      <w:szCs w:val="24"/>
      <w:lang w:eastAsia="ru-RU"/>
    </w:rPr>
  </w:style>
  <w:style w:type="character" w:customStyle="1" w:styleId="FontStyle15">
    <w:name w:val="Font Style15"/>
    <w:rsid w:val="009E0A8A"/>
    <w:rPr>
      <w:rFonts w:ascii="Times New Roman" w:hAnsi="Times New Roman"/>
      <w:sz w:val="24"/>
    </w:rPr>
  </w:style>
  <w:style w:type="paragraph" w:customStyle="1" w:styleId="Style9">
    <w:name w:val="Style9"/>
    <w:basedOn w:val="ad"/>
    <w:qFormat/>
    <w:rsid w:val="009E0A8A"/>
    <w:pPr>
      <w:widowControl w:val="0"/>
      <w:autoSpaceDE w:val="0"/>
      <w:autoSpaceDN w:val="0"/>
      <w:adjustRightInd w:val="0"/>
      <w:spacing w:line="331" w:lineRule="exact"/>
      <w:ind w:firstLine="734"/>
    </w:pPr>
    <w:rPr>
      <w:rFonts w:eastAsia="Times New Roman"/>
      <w:szCs w:val="24"/>
      <w:lang w:eastAsia="ru-RU"/>
    </w:rPr>
  </w:style>
  <w:style w:type="paragraph" w:customStyle="1" w:styleId="2ffb">
    <w:name w:val="Знак Знак Знак2 Знак Знак Знак Знак Знак Знак Знак"/>
    <w:basedOn w:val="ad"/>
    <w:qFormat/>
    <w:rsid w:val="009E0A8A"/>
    <w:pPr>
      <w:spacing w:line="240" w:lineRule="auto"/>
      <w:jc w:val="left"/>
    </w:pPr>
    <w:rPr>
      <w:rFonts w:ascii="Verdana" w:eastAsia="Times New Roman" w:hAnsi="Verdana" w:cs="Verdana"/>
      <w:sz w:val="20"/>
      <w:szCs w:val="20"/>
      <w:lang w:val="en-US"/>
    </w:rPr>
  </w:style>
  <w:style w:type="character" w:customStyle="1" w:styleId="normalblack">
    <w:name w:val="normal black"/>
    <w:rsid w:val="009E0A8A"/>
  </w:style>
  <w:style w:type="paragraph" w:customStyle="1" w:styleId="affffffffffffff4">
    <w:name w:val="."/>
    <w:qFormat/>
    <w:rsid w:val="009E0A8A"/>
    <w:pPr>
      <w:widowControl w:val="0"/>
      <w:autoSpaceDE w:val="0"/>
      <w:autoSpaceDN w:val="0"/>
      <w:adjustRightInd w:val="0"/>
    </w:pPr>
    <w:rPr>
      <w:rFonts w:ascii="Times New Roman" w:eastAsia="Times New Roman" w:hAnsi="Times New Roman"/>
      <w:sz w:val="24"/>
      <w:szCs w:val="24"/>
    </w:rPr>
  </w:style>
  <w:style w:type="character" w:customStyle="1" w:styleId="blk">
    <w:name w:val="blk"/>
    <w:rsid w:val="009E0A8A"/>
  </w:style>
  <w:style w:type="paragraph" w:customStyle="1" w:styleId="s12">
    <w:name w:val="s_12"/>
    <w:basedOn w:val="ad"/>
    <w:qFormat/>
    <w:rsid w:val="009E0A8A"/>
    <w:pPr>
      <w:spacing w:line="240" w:lineRule="auto"/>
      <w:ind w:firstLine="720"/>
      <w:jc w:val="left"/>
    </w:pPr>
    <w:rPr>
      <w:rFonts w:eastAsia="Times New Roman"/>
      <w:szCs w:val="24"/>
      <w:lang w:eastAsia="ru-RU"/>
    </w:rPr>
  </w:style>
  <w:style w:type="paragraph" w:customStyle="1" w:styleId="s13">
    <w:name w:val="s_13"/>
    <w:basedOn w:val="ad"/>
    <w:qFormat/>
    <w:rsid w:val="009E0A8A"/>
    <w:pPr>
      <w:spacing w:line="240" w:lineRule="auto"/>
      <w:ind w:firstLine="720"/>
      <w:jc w:val="left"/>
    </w:pPr>
    <w:rPr>
      <w:rFonts w:eastAsia="Times New Roman"/>
      <w:szCs w:val="24"/>
      <w:lang w:eastAsia="ru-RU"/>
    </w:rPr>
  </w:style>
  <w:style w:type="paragraph" w:customStyle="1" w:styleId="s222">
    <w:name w:val="s_222"/>
    <w:basedOn w:val="ad"/>
    <w:qFormat/>
    <w:rsid w:val="009E0A8A"/>
    <w:pPr>
      <w:spacing w:line="240" w:lineRule="auto"/>
      <w:jc w:val="left"/>
    </w:pPr>
    <w:rPr>
      <w:rFonts w:eastAsia="Times New Roman"/>
      <w:i/>
      <w:iCs/>
      <w:color w:val="800080"/>
      <w:szCs w:val="24"/>
      <w:lang w:eastAsia="ru-RU"/>
    </w:rPr>
  </w:style>
  <w:style w:type="paragraph" w:customStyle="1" w:styleId="s34">
    <w:name w:val="s_34"/>
    <w:basedOn w:val="ad"/>
    <w:qFormat/>
    <w:rsid w:val="009E0A8A"/>
    <w:pPr>
      <w:spacing w:line="240" w:lineRule="auto"/>
      <w:jc w:val="center"/>
    </w:pPr>
    <w:rPr>
      <w:rFonts w:eastAsia="Times New Roman"/>
      <w:b/>
      <w:bCs/>
      <w:color w:val="000080"/>
      <w:sz w:val="18"/>
      <w:szCs w:val="18"/>
      <w:lang w:eastAsia="ru-RU"/>
    </w:rPr>
  </w:style>
  <w:style w:type="character" w:customStyle="1" w:styleId="r">
    <w:name w:val="r"/>
    <w:rsid w:val="009E0A8A"/>
  </w:style>
  <w:style w:type="paragraph" w:customStyle="1" w:styleId="Style8">
    <w:name w:val="Style8"/>
    <w:basedOn w:val="ad"/>
    <w:qFormat/>
    <w:rsid w:val="009E0A8A"/>
    <w:pPr>
      <w:widowControl w:val="0"/>
      <w:autoSpaceDE w:val="0"/>
      <w:autoSpaceDN w:val="0"/>
      <w:adjustRightInd w:val="0"/>
      <w:spacing w:line="115" w:lineRule="exact"/>
    </w:pPr>
    <w:rPr>
      <w:rFonts w:eastAsia="Times New Roman"/>
      <w:szCs w:val="24"/>
      <w:lang w:eastAsia="ru-RU"/>
    </w:rPr>
  </w:style>
  <w:style w:type="paragraph" w:customStyle="1" w:styleId="Style10">
    <w:name w:val="Style10"/>
    <w:basedOn w:val="ad"/>
    <w:qFormat/>
    <w:rsid w:val="009E0A8A"/>
    <w:pPr>
      <w:widowControl w:val="0"/>
      <w:autoSpaceDE w:val="0"/>
      <w:autoSpaceDN w:val="0"/>
      <w:adjustRightInd w:val="0"/>
      <w:spacing w:line="120" w:lineRule="exact"/>
      <w:jc w:val="left"/>
    </w:pPr>
    <w:rPr>
      <w:rFonts w:eastAsia="Times New Roman"/>
      <w:szCs w:val="24"/>
      <w:lang w:eastAsia="ru-RU"/>
    </w:rPr>
  </w:style>
  <w:style w:type="paragraph" w:customStyle="1" w:styleId="Style11">
    <w:name w:val="Style11"/>
    <w:basedOn w:val="ad"/>
    <w:qFormat/>
    <w:rsid w:val="009E0A8A"/>
    <w:pPr>
      <w:widowControl w:val="0"/>
      <w:autoSpaceDE w:val="0"/>
      <w:autoSpaceDN w:val="0"/>
      <w:adjustRightInd w:val="0"/>
      <w:spacing w:line="240" w:lineRule="auto"/>
      <w:jc w:val="left"/>
    </w:pPr>
    <w:rPr>
      <w:rFonts w:eastAsia="Times New Roman"/>
      <w:szCs w:val="24"/>
      <w:lang w:eastAsia="ru-RU"/>
    </w:rPr>
  </w:style>
  <w:style w:type="paragraph" w:customStyle="1" w:styleId="Style12">
    <w:name w:val="Style12"/>
    <w:basedOn w:val="ad"/>
    <w:qFormat/>
    <w:rsid w:val="009E0A8A"/>
    <w:pPr>
      <w:widowControl w:val="0"/>
      <w:autoSpaceDE w:val="0"/>
      <w:autoSpaceDN w:val="0"/>
      <w:adjustRightInd w:val="0"/>
      <w:spacing w:line="120" w:lineRule="exact"/>
      <w:jc w:val="left"/>
    </w:pPr>
    <w:rPr>
      <w:rFonts w:eastAsia="Times New Roman"/>
      <w:szCs w:val="24"/>
      <w:lang w:eastAsia="ru-RU"/>
    </w:rPr>
  </w:style>
  <w:style w:type="character" w:customStyle="1" w:styleId="FontStyle17">
    <w:name w:val="Font Style17"/>
    <w:rsid w:val="009E0A8A"/>
    <w:rPr>
      <w:rFonts w:ascii="Times New Roman" w:hAnsi="Times New Roman"/>
      <w:sz w:val="10"/>
    </w:rPr>
  </w:style>
  <w:style w:type="character" w:customStyle="1" w:styleId="FontStyle18">
    <w:name w:val="Font Style18"/>
    <w:rsid w:val="009E0A8A"/>
    <w:rPr>
      <w:rFonts w:ascii="Times New Roman" w:hAnsi="Times New Roman"/>
      <w:i/>
      <w:sz w:val="10"/>
    </w:rPr>
  </w:style>
  <w:style w:type="character" w:customStyle="1" w:styleId="FontStyle19">
    <w:name w:val="Font Style19"/>
    <w:rsid w:val="009E0A8A"/>
    <w:rPr>
      <w:rFonts w:ascii="Times New Roman" w:hAnsi="Times New Roman"/>
      <w:sz w:val="10"/>
    </w:rPr>
  </w:style>
  <w:style w:type="paragraph" w:customStyle="1" w:styleId="bodytext0">
    <w:name w:val="bodytext"/>
    <w:basedOn w:val="ad"/>
    <w:qFormat/>
    <w:rsid w:val="009E0A8A"/>
    <w:pPr>
      <w:spacing w:before="63" w:line="240" w:lineRule="auto"/>
    </w:pPr>
    <w:rPr>
      <w:rFonts w:ascii="Arial" w:eastAsia="Times New Roman" w:hAnsi="Arial" w:cs="Arial"/>
      <w:color w:val="000000"/>
      <w:sz w:val="16"/>
      <w:szCs w:val="16"/>
      <w:lang w:eastAsia="ru-RU"/>
    </w:rPr>
  </w:style>
  <w:style w:type="character" w:customStyle="1" w:styleId="comment">
    <w:name w:val="comment"/>
    <w:rsid w:val="009E0A8A"/>
  </w:style>
  <w:style w:type="paragraph" w:customStyle="1" w:styleId="tekstob">
    <w:name w:val="tekstob"/>
    <w:basedOn w:val="ad"/>
    <w:qFormat/>
    <w:rsid w:val="009E0A8A"/>
    <w:pPr>
      <w:spacing w:before="100" w:beforeAutospacing="1" w:after="100" w:afterAutospacing="1" w:line="240" w:lineRule="auto"/>
      <w:jc w:val="left"/>
    </w:pPr>
    <w:rPr>
      <w:rFonts w:eastAsia="Times New Roman"/>
      <w:szCs w:val="24"/>
      <w:lang w:eastAsia="ru-RU"/>
    </w:rPr>
  </w:style>
  <w:style w:type="character" w:customStyle="1" w:styleId="diffins">
    <w:name w:val="diff_ins"/>
    <w:rsid w:val="009E0A8A"/>
  </w:style>
  <w:style w:type="character" w:customStyle="1" w:styleId="u">
    <w:name w:val="u"/>
    <w:rsid w:val="009E0A8A"/>
  </w:style>
  <w:style w:type="paragraph" w:customStyle="1" w:styleId="1251">
    <w:name w:val="Стиль по ширине Первая строка:  125 см"/>
    <w:basedOn w:val="ad"/>
    <w:qFormat/>
    <w:rsid w:val="009E0A8A"/>
    <w:pPr>
      <w:spacing w:line="240" w:lineRule="auto"/>
      <w:ind w:firstLine="709"/>
    </w:pPr>
    <w:rPr>
      <w:rFonts w:eastAsia="Times New Roman"/>
      <w:szCs w:val="20"/>
      <w:lang w:eastAsia="ru-RU"/>
    </w:rPr>
  </w:style>
  <w:style w:type="paragraph" w:customStyle="1" w:styleId="textb">
    <w:name w:val="textb"/>
    <w:basedOn w:val="ad"/>
    <w:qFormat/>
    <w:rsid w:val="009E0A8A"/>
    <w:pPr>
      <w:spacing w:line="240" w:lineRule="auto"/>
      <w:jc w:val="left"/>
    </w:pPr>
    <w:rPr>
      <w:rFonts w:ascii="Arial" w:eastAsia="Times New Roman" w:hAnsi="Arial" w:cs="Arial"/>
      <w:b/>
      <w:bCs/>
      <w:sz w:val="22"/>
      <w:lang w:eastAsia="ru-RU"/>
    </w:rPr>
  </w:style>
  <w:style w:type="paragraph" w:customStyle="1" w:styleId="ConsTitle">
    <w:name w:val="ConsTitle"/>
    <w:qFormat/>
    <w:rsid w:val="009E0A8A"/>
    <w:pPr>
      <w:widowControl w:val="0"/>
      <w:autoSpaceDE w:val="0"/>
      <w:autoSpaceDN w:val="0"/>
      <w:adjustRightInd w:val="0"/>
    </w:pPr>
    <w:rPr>
      <w:rFonts w:ascii="Arial" w:eastAsia="Times New Roman" w:hAnsi="Arial" w:cs="Arial"/>
      <w:b/>
      <w:bCs/>
      <w:sz w:val="16"/>
      <w:szCs w:val="16"/>
    </w:rPr>
  </w:style>
  <w:style w:type="paragraph" w:customStyle="1" w:styleId="5f">
    <w:name w:val="çàãîëîâîê 5"/>
    <w:basedOn w:val="ad"/>
    <w:next w:val="ad"/>
    <w:qFormat/>
    <w:rsid w:val="009E0A8A"/>
    <w:pPr>
      <w:keepNext/>
      <w:spacing w:line="240" w:lineRule="auto"/>
      <w:jc w:val="center"/>
    </w:pPr>
    <w:rPr>
      <w:rFonts w:eastAsia="Times New Roman"/>
      <w:szCs w:val="24"/>
      <w:lang w:eastAsia="ru-RU"/>
    </w:rPr>
  </w:style>
  <w:style w:type="character" w:customStyle="1" w:styleId="FontStyle88">
    <w:name w:val="Font Style88"/>
    <w:rsid w:val="009E0A8A"/>
    <w:rPr>
      <w:rFonts w:ascii="Times New Roman" w:hAnsi="Times New Roman"/>
      <w:sz w:val="22"/>
    </w:rPr>
  </w:style>
  <w:style w:type="paragraph" w:customStyle="1" w:styleId="1fffff4">
    <w:name w:val="Знак1 Знак Знак Знак Знак Знак Знак Знак Знак Знак Знак Знак Знак"/>
    <w:basedOn w:val="ad"/>
    <w:qFormat/>
    <w:rsid w:val="009E0A8A"/>
    <w:pPr>
      <w:widowControl w:val="0"/>
      <w:adjustRightInd w:val="0"/>
      <w:spacing w:after="160" w:line="240" w:lineRule="exact"/>
      <w:jc w:val="right"/>
    </w:pPr>
    <w:rPr>
      <w:rFonts w:eastAsia="Times New Roman"/>
      <w:sz w:val="20"/>
      <w:szCs w:val="20"/>
      <w:lang w:val="en-GB"/>
    </w:rPr>
  </w:style>
  <w:style w:type="character" w:customStyle="1" w:styleId="nobase">
    <w:name w:val="nobase"/>
    <w:rsid w:val="009E0A8A"/>
  </w:style>
  <w:style w:type="character" w:customStyle="1" w:styleId="blk3">
    <w:name w:val="blk3"/>
    <w:rsid w:val="009E0A8A"/>
  </w:style>
  <w:style w:type="paragraph" w:customStyle="1" w:styleId="1fffff5">
    <w:name w:val="Знак1 Знак Знак Знак Знак Знак Знак"/>
    <w:basedOn w:val="ad"/>
    <w:qFormat/>
    <w:rsid w:val="009E0A8A"/>
    <w:pPr>
      <w:spacing w:after="160" w:line="240" w:lineRule="exact"/>
      <w:jc w:val="left"/>
    </w:pPr>
    <w:rPr>
      <w:rFonts w:ascii="Verdana" w:eastAsia="Times New Roman" w:hAnsi="Verdana" w:cs="Verdana"/>
      <w:szCs w:val="24"/>
      <w:lang w:val="en-US"/>
    </w:rPr>
  </w:style>
  <w:style w:type="paragraph" w:customStyle="1" w:styleId="21f0">
    <w:name w:val="Знак Знак Знак2 Знак Знак Знак Знак Знак Знак Знак1"/>
    <w:basedOn w:val="ad"/>
    <w:qFormat/>
    <w:rsid w:val="009E0A8A"/>
    <w:pPr>
      <w:spacing w:line="240" w:lineRule="auto"/>
      <w:jc w:val="left"/>
    </w:pPr>
    <w:rPr>
      <w:rFonts w:ascii="Verdana" w:eastAsia="Times New Roman" w:hAnsi="Verdana" w:cs="Verdana"/>
      <w:sz w:val="20"/>
      <w:szCs w:val="20"/>
      <w:lang w:val="en-US"/>
    </w:rPr>
  </w:style>
  <w:style w:type="paragraph" w:customStyle="1" w:styleId="S0">
    <w:name w:val="S_Нумерованный"/>
    <w:basedOn w:val="ad"/>
    <w:link w:val="Sf6"/>
    <w:autoRedefine/>
    <w:qFormat/>
    <w:rsid w:val="009E0A8A"/>
    <w:pPr>
      <w:numPr>
        <w:numId w:val="36"/>
      </w:numPr>
      <w:tabs>
        <w:tab w:val="left" w:pos="992"/>
      </w:tabs>
      <w:ind w:left="0" w:firstLine="709"/>
    </w:pPr>
    <w:rPr>
      <w:rFonts w:eastAsia="Times New Roman"/>
      <w:szCs w:val="24"/>
      <w:lang w:eastAsia="ru-RU"/>
    </w:rPr>
  </w:style>
  <w:style w:type="character" w:customStyle="1" w:styleId="ConsNonformat0">
    <w:name w:val="ConsNonformat Знак"/>
    <w:link w:val="ConsNonformat"/>
    <w:locked/>
    <w:rsid w:val="009E0A8A"/>
    <w:rPr>
      <w:rFonts w:ascii="Courier New" w:eastAsia="Times New Roman" w:hAnsi="Courier New" w:cs="Courier New"/>
    </w:rPr>
  </w:style>
  <w:style w:type="paragraph" w:customStyle="1" w:styleId="S50">
    <w:name w:val="S_Заголовок 5"/>
    <w:basedOn w:val="ad"/>
    <w:autoRedefine/>
    <w:qFormat/>
    <w:rsid w:val="009E0A8A"/>
    <w:pPr>
      <w:spacing w:line="276" w:lineRule="auto"/>
      <w:ind w:left="567"/>
      <w:jc w:val="left"/>
    </w:pPr>
    <w:rPr>
      <w:rFonts w:eastAsia="Times New Roman"/>
      <w:b/>
      <w:szCs w:val="24"/>
      <w:lang w:eastAsia="ru-RU"/>
    </w:rPr>
  </w:style>
  <w:style w:type="paragraph" w:customStyle="1" w:styleId="affffffffffffff5">
    <w:name w:val="_абзац"/>
    <w:basedOn w:val="ad"/>
    <w:link w:val="affffffffffffff6"/>
    <w:qFormat/>
    <w:rsid w:val="009E0A8A"/>
    <w:pPr>
      <w:spacing w:line="276" w:lineRule="auto"/>
      <w:ind w:firstLine="709"/>
    </w:pPr>
    <w:rPr>
      <w:rFonts w:eastAsia="Times New Roman"/>
      <w:szCs w:val="24"/>
      <w:lang w:eastAsia="ru-RU"/>
    </w:rPr>
  </w:style>
  <w:style w:type="character" w:customStyle="1" w:styleId="affffffffffffff6">
    <w:name w:val="_абзац Знак"/>
    <w:link w:val="affffffffffffff5"/>
    <w:locked/>
    <w:rsid w:val="009E0A8A"/>
    <w:rPr>
      <w:rFonts w:ascii="Times New Roman" w:eastAsia="Times New Roman" w:hAnsi="Times New Roman"/>
      <w:sz w:val="24"/>
      <w:szCs w:val="24"/>
    </w:rPr>
  </w:style>
  <w:style w:type="character" w:customStyle="1" w:styleId="ConsNormal0">
    <w:name w:val="ConsNormal Знак"/>
    <w:link w:val="ConsNormal"/>
    <w:locked/>
    <w:rsid w:val="009E0A8A"/>
    <w:rPr>
      <w:rFonts w:ascii="Arial" w:eastAsia="Times New Roman" w:hAnsi="Arial" w:cs="Arial"/>
    </w:rPr>
  </w:style>
  <w:style w:type="paragraph" w:customStyle="1" w:styleId="s00">
    <w:name w:val="s0"/>
    <w:basedOn w:val="ad"/>
    <w:qFormat/>
    <w:rsid w:val="009E0A8A"/>
    <w:pPr>
      <w:spacing w:before="100" w:beforeAutospacing="1" w:after="100" w:afterAutospacing="1" w:line="240" w:lineRule="auto"/>
      <w:jc w:val="left"/>
    </w:pPr>
    <w:rPr>
      <w:rFonts w:eastAsia="Times New Roman"/>
      <w:szCs w:val="24"/>
      <w:lang w:eastAsia="ru-RU"/>
    </w:rPr>
  </w:style>
  <w:style w:type="paragraph" w:customStyle="1" w:styleId="affffffffffffff7">
    <w:name w:val="Список нумерованный Знак"/>
    <w:basedOn w:val="ad"/>
    <w:semiHidden/>
    <w:qFormat/>
    <w:rsid w:val="009E0A8A"/>
    <w:pPr>
      <w:tabs>
        <w:tab w:val="num" w:pos="153"/>
        <w:tab w:val="left" w:pos="1260"/>
      </w:tabs>
      <w:ind w:left="153" w:hanging="153"/>
    </w:pPr>
    <w:rPr>
      <w:rFonts w:eastAsia="Times New Roman"/>
      <w:szCs w:val="24"/>
      <w:lang w:eastAsia="ru-RU"/>
    </w:rPr>
  </w:style>
  <w:style w:type="paragraph" w:styleId="affffffffffffff8">
    <w:name w:val="Bibliography"/>
    <w:basedOn w:val="ad"/>
    <w:next w:val="ad"/>
    <w:uiPriority w:val="37"/>
    <w:semiHidden/>
    <w:unhideWhenUsed/>
    <w:rsid w:val="009E0A8A"/>
    <w:pPr>
      <w:spacing w:line="240" w:lineRule="auto"/>
      <w:jc w:val="left"/>
    </w:pPr>
    <w:rPr>
      <w:rFonts w:eastAsia="Times New Roman"/>
      <w:szCs w:val="24"/>
      <w:lang w:eastAsia="ru-RU"/>
    </w:rPr>
  </w:style>
  <w:style w:type="paragraph" w:styleId="affffffffffffff9">
    <w:name w:val="table of authorities"/>
    <w:basedOn w:val="ad"/>
    <w:next w:val="ad"/>
    <w:uiPriority w:val="99"/>
    <w:rsid w:val="009E0A8A"/>
    <w:pPr>
      <w:spacing w:line="240" w:lineRule="auto"/>
      <w:ind w:left="240" w:hanging="240"/>
      <w:jc w:val="left"/>
    </w:pPr>
    <w:rPr>
      <w:rFonts w:eastAsia="Times New Roman"/>
      <w:szCs w:val="24"/>
      <w:lang w:eastAsia="ru-RU"/>
    </w:rPr>
  </w:style>
  <w:style w:type="paragraph" w:styleId="affffffffffffffa">
    <w:name w:val="macro"/>
    <w:link w:val="affffffffffffffb"/>
    <w:uiPriority w:val="99"/>
    <w:rsid w:val="009E0A8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ffffffb">
    <w:name w:val="Текст макроса Знак"/>
    <w:basedOn w:val="ae"/>
    <w:link w:val="affffffffffffffa"/>
    <w:uiPriority w:val="99"/>
    <w:rsid w:val="009E0A8A"/>
    <w:rPr>
      <w:rFonts w:ascii="Courier New" w:eastAsia="Times New Roman" w:hAnsi="Courier New" w:cs="Courier New"/>
    </w:rPr>
  </w:style>
  <w:style w:type="paragraph" w:styleId="1fffff6">
    <w:name w:val="index 1"/>
    <w:basedOn w:val="ad"/>
    <w:next w:val="ad"/>
    <w:autoRedefine/>
    <w:uiPriority w:val="99"/>
    <w:rsid w:val="009E0A8A"/>
    <w:pPr>
      <w:spacing w:line="240" w:lineRule="auto"/>
      <w:ind w:left="240" w:hanging="240"/>
      <w:jc w:val="left"/>
    </w:pPr>
    <w:rPr>
      <w:rFonts w:eastAsia="Times New Roman"/>
      <w:szCs w:val="24"/>
      <w:lang w:eastAsia="ru-RU"/>
    </w:rPr>
  </w:style>
  <w:style w:type="paragraph" w:styleId="affffffffffffffc">
    <w:name w:val="index heading"/>
    <w:basedOn w:val="ad"/>
    <w:next w:val="1fffff6"/>
    <w:uiPriority w:val="99"/>
    <w:rsid w:val="009E0A8A"/>
    <w:pPr>
      <w:spacing w:line="240" w:lineRule="auto"/>
      <w:jc w:val="left"/>
    </w:pPr>
    <w:rPr>
      <w:rFonts w:ascii="Cambria" w:eastAsia="Times New Roman" w:hAnsi="Cambria"/>
      <w:b/>
      <w:bCs/>
      <w:szCs w:val="24"/>
      <w:lang w:eastAsia="ru-RU"/>
    </w:rPr>
  </w:style>
  <w:style w:type="paragraph" w:styleId="2ffc">
    <w:name w:val="index 2"/>
    <w:basedOn w:val="ad"/>
    <w:next w:val="ad"/>
    <w:autoRedefine/>
    <w:uiPriority w:val="99"/>
    <w:rsid w:val="009E0A8A"/>
    <w:pPr>
      <w:spacing w:line="240" w:lineRule="auto"/>
      <w:ind w:left="480" w:hanging="240"/>
      <w:jc w:val="left"/>
    </w:pPr>
    <w:rPr>
      <w:rFonts w:eastAsia="Times New Roman"/>
      <w:szCs w:val="24"/>
      <w:lang w:eastAsia="ru-RU"/>
    </w:rPr>
  </w:style>
  <w:style w:type="paragraph" w:styleId="3ff">
    <w:name w:val="index 3"/>
    <w:basedOn w:val="ad"/>
    <w:next w:val="ad"/>
    <w:autoRedefine/>
    <w:uiPriority w:val="99"/>
    <w:rsid w:val="009E0A8A"/>
    <w:pPr>
      <w:spacing w:line="240" w:lineRule="auto"/>
      <w:ind w:left="720" w:hanging="240"/>
      <w:jc w:val="left"/>
    </w:pPr>
    <w:rPr>
      <w:rFonts w:eastAsia="Times New Roman"/>
      <w:szCs w:val="24"/>
      <w:lang w:eastAsia="ru-RU"/>
    </w:rPr>
  </w:style>
  <w:style w:type="paragraph" w:styleId="4f5">
    <w:name w:val="index 4"/>
    <w:basedOn w:val="ad"/>
    <w:next w:val="ad"/>
    <w:autoRedefine/>
    <w:uiPriority w:val="99"/>
    <w:rsid w:val="009E0A8A"/>
    <w:pPr>
      <w:spacing w:line="240" w:lineRule="auto"/>
      <w:ind w:left="960" w:hanging="240"/>
      <w:jc w:val="left"/>
    </w:pPr>
    <w:rPr>
      <w:rFonts w:eastAsia="Times New Roman"/>
      <w:szCs w:val="24"/>
      <w:lang w:eastAsia="ru-RU"/>
    </w:rPr>
  </w:style>
  <w:style w:type="paragraph" w:styleId="5f0">
    <w:name w:val="index 5"/>
    <w:basedOn w:val="ad"/>
    <w:next w:val="ad"/>
    <w:autoRedefine/>
    <w:uiPriority w:val="99"/>
    <w:rsid w:val="009E0A8A"/>
    <w:pPr>
      <w:spacing w:line="240" w:lineRule="auto"/>
      <w:ind w:left="1200" w:hanging="240"/>
      <w:jc w:val="left"/>
    </w:pPr>
    <w:rPr>
      <w:rFonts w:eastAsia="Times New Roman"/>
      <w:szCs w:val="24"/>
      <w:lang w:eastAsia="ru-RU"/>
    </w:rPr>
  </w:style>
  <w:style w:type="paragraph" w:styleId="67">
    <w:name w:val="index 6"/>
    <w:basedOn w:val="ad"/>
    <w:next w:val="ad"/>
    <w:autoRedefine/>
    <w:uiPriority w:val="99"/>
    <w:rsid w:val="009E0A8A"/>
    <w:pPr>
      <w:spacing w:line="240" w:lineRule="auto"/>
      <w:ind w:left="1440" w:hanging="240"/>
      <w:jc w:val="left"/>
    </w:pPr>
    <w:rPr>
      <w:rFonts w:eastAsia="Times New Roman"/>
      <w:szCs w:val="24"/>
      <w:lang w:eastAsia="ru-RU"/>
    </w:rPr>
  </w:style>
  <w:style w:type="paragraph" w:styleId="7a">
    <w:name w:val="index 7"/>
    <w:basedOn w:val="ad"/>
    <w:next w:val="ad"/>
    <w:autoRedefine/>
    <w:uiPriority w:val="99"/>
    <w:rsid w:val="009E0A8A"/>
    <w:pPr>
      <w:spacing w:line="240" w:lineRule="auto"/>
      <w:ind w:left="1680" w:hanging="240"/>
      <w:jc w:val="left"/>
    </w:pPr>
    <w:rPr>
      <w:rFonts w:eastAsia="Times New Roman"/>
      <w:szCs w:val="24"/>
      <w:lang w:eastAsia="ru-RU"/>
    </w:rPr>
  </w:style>
  <w:style w:type="paragraph" w:styleId="84">
    <w:name w:val="index 8"/>
    <w:basedOn w:val="ad"/>
    <w:next w:val="ad"/>
    <w:autoRedefine/>
    <w:uiPriority w:val="99"/>
    <w:rsid w:val="009E0A8A"/>
    <w:pPr>
      <w:spacing w:line="240" w:lineRule="auto"/>
      <w:ind w:left="1920" w:hanging="240"/>
      <w:jc w:val="left"/>
    </w:pPr>
    <w:rPr>
      <w:rFonts w:eastAsia="Times New Roman"/>
      <w:szCs w:val="24"/>
      <w:lang w:eastAsia="ru-RU"/>
    </w:rPr>
  </w:style>
  <w:style w:type="paragraph" w:styleId="95">
    <w:name w:val="index 9"/>
    <w:basedOn w:val="ad"/>
    <w:next w:val="ad"/>
    <w:autoRedefine/>
    <w:uiPriority w:val="99"/>
    <w:rsid w:val="009E0A8A"/>
    <w:pPr>
      <w:spacing w:line="240" w:lineRule="auto"/>
      <w:ind w:left="2160" w:hanging="240"/>
      <w:jc w:val="left"/>
    </w:pPr>
    <w:rPr>
      <w:rFonts w:eastAsia="Times New Roman"/>
      <w:szCs w:val="24"/>
      <w:lang w:eastAsia="ru-RU"/>
    </w:rPr>
  </w:style>
  <w:style w:type="character" w:customStyle="1" w:styleId="submenu-table">
    <w:name w:val="submenu-table"/>
    <w:rsid w:val="009E0A8A"/>
  </w:style>
  <w:style w:type="character" w:customStyle="1" w:styleId="fts-hit">
    <w:name w:val="fts-hit"/>
    <w:rsid w:val="009E0A8A"/>
  </w:style>
  <w:style w:type="paragraph" w:customStyle="1" w:styleId="14">
    <w:name w:val="Маркированный_1"/>
    <w:basedOn w:val="ad"/>
    <w:qFormat/>
    <w:rsid w:val="009E0A8A"/>
    <w:pPr>
      <w:numPr>
        <w:ilvl w:val="1"/>
        <w:numId w:val="38"/>
      </w:numPr>
      <w:tabs>
        <w:tab w:val="left" w:pos="900"/>
      </w:tabs>
      <w:ind w:firstLine="720"/>
    </w:pPr>
    <w:rPr>
      <w:rFonts w:eastAsia="Times New Roman"/>
      <w:szCs w:val="24"/>
    </w:rPr>
  </w:style>
  <w:style w:type="paragraph" w:customStyle="1" w:styleId="affffffffffffffd">
    <w:name w:val="Закладка"/>
    <w:basedOn w:val="18"/>
    <w:link w:val="affffffffffffffe"/>
    <w:qFormat/>
    <w:rsid w:val="009E0A8A"/>
    <w:pPr>
      <w:autoSpaceDE w:val="0"/>
      <w:autoSpaceDN w:val="0"/>
      <w:adjustRightInd w:val="0"/>
      <w:spacing w:after="0"/>
      <w:ind w:firstLine="540"/>
      <w:jc w:val="both"/>
    </w:pPr>
    <w:rPr>
      <w:rFonts w:ascii="Times New Roman" w:hAnsi="Times New Roman" w:cs="Times New Roman"/>
      <w:color w:val="365F91"/>
      <w:kern w:val="32"/>
      <w:szCs w:val="32"/>
    </w:rPr>
  </w:style>
  <w:style w:type="character" w:customStyle="1" w:styleId="affffffffffffffe">
    <w:name w:val="Закладка Знак"/>
    <w:link w:val="affffffffffffffd"/>
    <w:locked/>
    <w:rsid w:val="009E0A8A"/>
    <w:rPr>
      <w:rFonts w:ascii="Times New Roman" w:eastAsia="Times New Roman" w:hAnsi="Times New Roman"/>
      <w:b/>
      <w:bCs/>
      <w:color w:val="365F91"/>
      <w:kern w:val="32"/>
      <w:sz w:val="24"/>
      <w:szCs w:val="32"/>
    </w:rPr>
  </w:style>
  <w:style w:type="paragraph" w:customStyle="1" w:styleId="afffffffffffffff">
    <w:name w:val="Основной"/>
    <w:basedOn w:val="afb"/>
    <w:qFormat/>
    <w:rsid w:val="009E0A8A"/>
    <w:pPr>
      <w:spacing w:after="0"/>
      <w:ind w:firstLine="680"/>
    </w:pPr>
    <w:rPr>
      <w:rFonts w:ascii="Times New Roman" w:hAnsi="Times New Roman" w:cs="Times New Roman"/>
      <w:sz w:val="28"/>
    </w:rPr>
  </w:style>
  <w:style w:type="paragraph" w:customStyle="1" w:styleId="68">
    <w:name w:val="заголовок 6"/>
    <w:basedOn w:val="ad"/>
    <w:next w:val="ad"/>
    <w:qFormat/>
    <w:rsid w:val="009E0A8A"/>
    <w:pPr>
      <w:keepNext/>
      <w:autoSpaceDE w:val="0"/>
      <w:autoSpaceDN w:val="0"/>
      <w:spacing w:line="240" w:lineRule="auto"/>
      <w:jc w:val="center"/>
    </w:pPr>
    <w:rPr>
      <w:rFonts w:ascii="Courier New" w:eastAsia="Times New Roman" w:hAnsi="Courier New" w:cs="Courier New"/>
      <w:szCs w:val="24"/>
      <w:lang w:eastAsia="ru-RU"/>
    </w:rPr>
  </w:style>
  <w:style w:type="paragraph" w:customStyle="1" w:styleId="1466">
    <w:name w:val="1466"/>
    <w:basedOn w:val="ad"/>
    <w:qFormat/>
    <w:rsid w:val="009E0A8A"/>
    <w:pPr>
      <w:autoSpaceDE w:val="0"/>
      <w:autoSpaceDN w:val="0"/>
      <w:spacing w:before="120" w:after="120" w:line="240" w:lineRule="auto"/>
      <w:jc w:val="center"/>
    </w:pPr>
    <w:rPr>
      <w:rFonts w:eastAsia="Times New Roman"/>
      <w:b/>
      <w:bCs/>
      <w:color w:val="000000"/>
      <w:sz w:val="28"/>
      <w:szCs w:val="28"/>
      <w:lang w:eastAsia="ru-RU"/>
    </w:rPr>
  </w:style>
  <w:style w:type="paragraph" w:customStyle="1" w:styleId="afffffffffffffff0">
    <w:name w:val="Табличный_справа"/>
    <w:basedOn w:val="ad"/>
    <w:qFormat/>
    <w:rsid w:val="009E0A8A"/>
    <w:pPr>
      <w:spacing w:line="240" w:lineRule="auto"/>
      <w:jc w:val="right"/>
    </w:pPr>
    <w:rPr>
      <w:rFonts w:eastAsia="Times New Roman"/>
      <w:sz w:val="22"/>
      <w:lang w:eastAsia="ru-RU"/>
    </w:rPr>
  </w:style>
  <w:style w:type="character" w:customStyle="1" w:styleId="Sf6">
    <w:name w:val="S_Нумерованный Знак Знак"/>
    <w:link w:val="S0"/>
    <w:locked/>
    <w:rsid w:val="009E0A8A"/>
    <w:rPr>
      <w:rFonts w:ascii="Times New Roman" w:eastAsia="Times New Roman" w:hAnsi="Times New Roman"/>
      <w:sz w:val="24"/>
      <w:szCs w:val="24"/>
    </w:rPr>
  </w:style>
  <w:style w:type="paragraph" w:customStyle="1" w:styleId="afffffffffffffff1">
    <w:name w:val="Раздел МНГП"/>
    <w:basedOn w:val="18"/>
    <w:qFormat/>
    <w:rsid w:val="009E0A8A"/>
    <w:pPr>
      <w:keepLines/>
      <w:pageBreakBefore/>
      <w:spacing w:before="480" w:after="0"/>
      <w:jc w:val="center"/>
    </w:pPr>
    <w:rPr>
      <w:rFonts w:ascii="Times New Roman" w:hAnsi="Times New Roman" w:cs="Times New Roman"/>
      <w:szCs w:val="28"/>
    </w:rPr>
  </w:style>
  <w:style w:type="paragraph" w:customStyle="1" w:styleId="afffffffffffffff2">
    <w:name w:val="раздел МНГП"/>
    <w:basedOn w:val="18"/>
    <w:qFormat/>
    <w:rsid w:val="009E0A8A"/>
    <w:pPr>
      <w:keepLines/>
      <w:pageBreakBefore/>
      <w:spacing w:before="480" w:after="0"/>
      <w:jc w:val="center"/>
    </w:pPr>
    <w:rPr>
      <w:rFonts w:ascii="Times New Roman" w:hAnsi="Times New Roman" w:cs="Times New Roman"/>
      <w:color w:val="000000"/>
      <w:szCs w:val="28"/>
    </w:rPr>
  </w:style>
  <w:style w:type="paragraph" w:customStyle="1" w:styleId="aa">
    <w:name w:val="глава МНГП"/>
    <w:basedOn w:val="26"/>
    <w:qFormat/>
    <w:rsid w:val="009E0A8A"/>
    <w:pPr>
      <w:numPr>
        <w:ilvl w:val="1"/>
        <w:numId w:val="39"/>
      </w:numPr>
      <w:tabs>
        <w:tab w:val="num" w:pos="360"/>
      </w:tabs>
      <w:spacing w:before="200" w:line="276" w:lineRule="auto"/>
    </w:pPr>
    <w:rPr>
      <w:rFonts w:ascii="Times New Roman" w:eastAsia="Times New Roman" w:hAnsi="Times New Roman" w:cs="Times New Roman"/>
      <w:b/>
      <w:bCs/>
      <w:color w:val="auto"/>
      <w:sz w:val="24"/>
      <w:szCs w:val="24"/>
      <w:lang w:eastAsia="ru-RU"/>
    </w:rPr>
  </w:style>
  <w:style w:type="character" w:customStyle="1" w:styleId="ep">
    <w:name w:val="ep"/>
    <w:rsid w:val="009E0A8A"/>
  </w:style>
  <w:style w:type="paragraph" w:customStyle="1" w:styleId="S20">
    <w:name w:val="S_Нумерованный 2"/>
    <w:basedOn w:val="ad"/>
    <w:autoRedefine/>
    <w:qFormat/>
    <w:rsid w:val="009E0A8A"/>
    <w:pPr>
      <w:numPr>
        <w:numId w:val="40"/>
      </w:numPr>
      <w:tabs>
        <w:tab w:val="left" w:pos="680"/>
      </w:tabs>
    </w:pPr>
    <w:rPr>
      <w:rFonts w:eastAsia="Times New Roman"/>
      <w:szCs w:val="24"/>
      <w:lang w:eastAsia="ru-RU"/>
    </w:rPr>
  </w:style>
  <w:style w:type="paragraph" w:customStyle="1" w:styleId="S31">
    <w:name w:val="S_Нумерованный_3.1"/>
    <w:basedOn w:val="S7"/>
    <w:autoRedefine/>
    <w:qFormat/>
    <w:rsid w:val="009E0A8A"/>
    <w:pPr>
      <w:numPr>
        <w:numId w:val="41"/>
      </w:numPr>
      <w:tabs>
        <w:tab w:val="clear" w:pos="1010"/>
        <w:tab w:val="num" w:pos="360"/>
      </w:tabs>
      <w:suppressAutoHyphens w:val="0"/>
      <w:spacing w:line="360" w:lineRule="auto"/>
      <w:ind w:right="0" w:firstLine="567"/>
      <w:contextualSpacing w:val="0"/>
    </w:pPr>
    <w:rPr>
      <w:rFonts w:eastAsia="Times New Roman"/>
      <w:color w:val="FF0000"/>
      <w:lang w:eastAsia="en-US"/>
    </w:rPr>
  </w:style>
  <w:style w:type="numbering" w:customStyle="1" w:styleId="111111111">
    <w:name w:val="1 / 1.1 / 1.1.1111"/>
    <w:rsid w:val="009E0A8A"/>
    <w:pPr>
      <w:numPr>
        <w:numId w:val="37"/>
      </w:numPr>
    </w:pPr>
  </w:style>
  <w:style w:type="numbering" w:customStyle="1" w:styleId="1ai1">
    <w:name w:val="1 / a / i1"/>
    <w:rsid w:val="009E0A8A"/>
    <w:pPr>
      <w:numPr>
        <w:numId w:val="35"/>
      </w:numPr>
    </w:pPr>
  </w:style>
  <w:style w:type="numbering" w:customStyle="1" w:styleId="1ai111">
    <w:name w:val="1 / a / i111"/>
    <w:rsid w:val="009E0A8A"/>
    <w:pPr>
      <w:numPr>
        <w:numId w:val="18"/>
      </w:numPr>
    </w:pPr>
  </w:style>
  <w:style w:type="table" w:customStyle="1" w:styleId="133">
    <w:name w:val="Сетка таблицы13"/>
    <w:basedOn w:val="af"/>
    <w:next w:val="afd"/>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
    <w:name w:val="Нет списка6"/>
    <w:next w:val="af0"/>
    <w:uiPriority w:val="99"/>
    <w:semiHidden/>
    <w:unhideWhenUsed/>
    <w:rsid w:val="009E0A8A"/>
  </w:style>
  <w:style w:type="table" w:customStyle="1" w:styleId="143">
    <w:name w:val="Сетка таблицы14"/>
    <w:basedOn w:val="af"/>
    <w:next w:val="afd"/>
    <w:uiPriority w:val="59"/>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f"/>
    <w:next w:val="afd"/>
    <w:uiPriority w:val="5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3">
    <w:name w:val="Font Style53"/>
    <w:uiPriority w:val="99"/>
    <w:rsid w:val="009E0A8A"/>
    <w:rPr>
      <w:rFonts w:ascii="Times New Roman" w:hAnsi="Times New Roman"/>
      <w:color w:val="000000"/>
      <w:sz w:val="22"/>
    </w:rPr>
  </w:style>
  <w:style w:type="paragraph" w:customStyle="1" w:styleId="1">
    <w:name w:val="Подпункт 1"/>
    <w:basedOn w:val="32"/>
    <w:link w:val="1fffff7"/>
    <w:qFormat/>
    <w:rsid w:val="009E0A8A"/>
    <w:pPr>
      <w:keepLines/>
      <w:numPr>
        <w:numId w:val="42"/>
      </w:numPr>
      <w:tabs>
        <w:tab w:val="left" w:pos="709"/>
      </w:tabs>
      <w:spacing w:before="0" w:after="200"/>
      <w:jc w:val="left"/>
    </w:pPr>
    <w:rPr>
      <w:rFonts w:ascii="Times New Roman" w:hAnsi="Times New Roman"/>
      <w:bCs w:val="0"/>
      <w:iCs/>
      <w:color w:val="4F81BD"/>
      <w:sz w:val="24"/>
      <w:szCs w:val="22"/>
      <w:lang w:val="x-none" w:eastAsia="ru-RU"/>
    </w:rPr>
  </w:style>
  <w:style w:type="character" w:customStyle="1" w:styleId="1fffff7">
    <w:name w:val="Подпункт 1 Знак"/>
    <w:link w:val="1"/>
    <w:rsid w:val="009E0A8A"/>
    <w:rPr>
      <w:rFonts w:ascii="Times New Roman" w:eastAsia="Times New Roman" w:hAnsi="Times New Roman"/>
      <w:b/>
      <w:iCs/>
      <w:color w:val="4F81BD"/>
      <w:sz w:val="24"/>
      <w:szCs w:val="22"/>
      <w:lang w:val="x-none"/>
    </w:rPr>
  </w:style>
  <w:style w:type="paragraph" w:customStyle="1" w:styleId="22">
    <w:name w:val="Подпункт 2"/>
    <w:basedOn w:val="32"/>
    <w:link w:val="2ffd"/>
    <w:qFormat/>
    <w:rsid w:val="009E0A8A"/>
    <w:pPr>
      <w:keepLines/>
      <w:numPr>
        <w:numId w:val="43"/>
      </w:numPr>
      <w:tabs>
        <w:tab w:val="left" w:pos="709"/>
      </w:tabs>
      <w:spacing w:before="0" w:after="200"/>
      <w:jc w:val="left"/>
    </w:pPr>
    <w:rPr>
      <w:rFonts w:ascii="Times New Roman" w:eastAsia="Calibri" w:hAnsi="Times New Roman"/>
      <w:bCs w:val="0"/>
      <w:i/>
      <w:color w:val="4F81BD"/>
      <w:sz w:val="24"/>
      <w:szCs w:val="22"/>
      <w:lang w:val="x-none" w:eastAsia="ru-RU"/>
    </w:rPr>
  </w:style>
  <w:style w:type="character" w:customStyle="1" w:styleId="2ffd">
    <w:name w:val="Подпункт 2 Знак"/>
    <w:link w:val="22"/>
    <w:rsid w:val="009E0A8A"/>
    <w:rPr>
      <w:rFonts w:ascii="Times New Roman" w:hAnsi="Times New Roman"/>
      <w:b/>
      <w:i/>
      <w:color w:val="4F81BD"/>
      <w:sz w:val="24"/>
      <w:szCs w:val="22"/>
      <w:lang w:val="x-none"/>
    </w:rPr>
  </w:style>
  <w:style w:type="paragraph" w:customStyle="1" w:styleId="144">
    <w:name w:val="Основной текст14"/>
    <w:basedOn w:val="ad"/>
    <w:uiPriority w:val="99"/>
    <w:qFormat/>
    <w:rsid w:val="009E0A8A"/>
    <w:pPr>
      <w:widowControl w:val="0"/>
      <w:shd w:val="clear" w:color="auto" w:fill="FFFFFF"/>
      <w:spacing w:after="180" w:line="240" w:lineRule="atLeast"/>
      <w:jc w:val="center"/>
    </w:pPr>
    <w:rPr>
      <w:rFonts w:eastAsia="Times New Roman"/>
      <w:color w:val="000000"/>
      <w:spacing w:val="2"/>
      <w:sz w:val="22"/>
      <w:lang w:eastAsia="ru-RU"/>
    </w:rPr>
  </w:style>
  <w:style w:type="paragraph" w:customStyle="1" w:styleId="1fffff8">
    <w:name w:val="1 Основной текст"/>
    <w:basedOn w:val="ad"/>
    <w:qFormat/>
    <w:rsid w:val="009E0A8A"/>
    <w:pPr>
      <w:spacing w:line="276" w:lineRule="auto"/>
      <w:ind w:firstLine="709"/>
    </w:pPr>
    <w:rPr>
      <w:rFonts w:eastAsia="Times New Roman"/>
      <w:szCs w:val="28"/>
      <w:lang w:eastAsia="ar-SA"/>
    </w:rPr>
  </w:style>
  <w:style w:type="paragraph" w:customStyle="1" w:styleId="1fffff9">
    <w:name w:val="Знак Знак Знак1 Знак Знак Знак Знак"/>
    <w:basedOn w:val="ad"/>
    <w:qFormat/>
    <w:rsid w:val="009E0A8A"/>
    <w:pPr>
      <w:spacing w:before="100" w:beforeAutospacing="1" w:after="100" w:afterAutospacing="1" w:line="240" w:lineRule="auto"/>
      <w:jc w:val="left"/>
    </w:pPr>
    <w:rPr>
      <w:rFonts w:ascii="Tahoma" w:eastAsia="Times New Roman" w:hAnsi="Tahoma"/>
      <w:bCs/>
      <w:sz w:val="20"/>
      <w:szCs w:val="20"/>
      <w:lang w:val="en-US"/>
    </w:rPr>
  </w:style>
  <w:style w:type="character" w:customStyle="1" w:styleId="Bodytext2105pt">
    <w:name w:val="Body text (2) + 10.5 pt"/>
    <w:rsid w:val="009E0A8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9E0A8A"/>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9E0A8A"/>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e"/>
    <w:rsid w:val="009E0A8A"/>
  </w:style>
  <w:style w:type="character" w:customStyle="1" w:styleId="searchtext">
    <w:name w:val="searchtext"/>
    <w:basedOn w:val="ae"/>
    <w:rsid w:val="009E0A8A"/>
  </w:style>
  <w:style w:type="character" w:customStyle="1" w:styleId="fontstyle200">
    <w:name w:val="fontstyle20"/>
    <w:basedOn w:val="ae"/>
    <w:rsid w:val="009E0A8A"/>
  </w:style>
  <w:style w:type="paragraph" w:customStyle="1" w:styleId="afffffffffffffff3">
    <w:name w:val="Âåðõíèé êîëîíòèòóë"/>
    <w:basedOn w:val="ad"/>
    <w:qFormat/>
    <w:rsid w:val="009E0A8A"/>
    <w:pPr>
      <w:tabs>
        <w:tab w:val="center" w:pos="4153"/>
        <w:tab w:val="right" w:pos="8306"/>
      </w:tabs>
      <w:autoSpaceDE w:val="0"/>
      <w:autoSpaceDN w:val="0"/>
      <w:adjustRightInd w:val="0"/>
      <w:spacing w:line="240" w:lineRule="auto"/>
      <w:jc w:val="left"/>
    </w:pPr>
    <w:rPr>
      <w:rFonts w:eastAsia="Times New Roman"/>
      <w:sz w:val="20"/>
      <w:szCs w:val="20"/>
      <w:lang w:eastAsia="ru-RU"/>
    </w:rPr>
  </w:style>
  <w:style w:type="paragraph" w:customStyle="1" w:styleId="6a">
    <w:name w:val="çàãîëîâîê 6"/>
    <w:basedOn w:val="ad"/>
    <w:next w:val="ad"/>
    <w:qFormat/>
    <w:rsid w:val="009E0A8A"/>
    <w:pPr>
      <w:keepNext/>
      <w:autoSpaceDE w:val="0"/>
      <w:autoSpaceDN w:val="0"/>
      <w:adjustRightInd w:val="0"/>
      <w:spacing w:line="240" w:lineRule="auto"/>
      <w:jc w:val="center"/>
    </w:pPr>
    <w:rPr>
      <w:rFonts w:eastAsia="Times New Roman"/>
      <w:sz w:val="28"/>
      <w:szCs w:val="28"/>
      <w:lang w:eastAsia="ru-RU"/>
    </w:rPr>
  </w:style>
  <w:style w:type="paragraph" w:customStyle="1" w:styleId="85">
    <w:name w:val="çàãîëîâîê 8"/>
    <w:basedOn w:val="ad"/>
    <w:next w:val="ad"/>
    <w:qFormat/>
    <w:rsid w:val="009E0A8A"/>
    <w:pPr>
      <w:keepNext/>
      <w:autoSpaceDE w:val="0"/>
      <w:autoSpaceDN w:val="0"/>
      <w:adjustRightInd w:val="0"/>
      <w:spacing w:line="240" w:lineRule="auto"/>
      <w:jc w:val="center"/>
    </w:pPr>
    <w:rPr>
      <w:rFonts w:eastAsia="Times New Roman"/>
      <w:b/>
      <w:bCs/>
      <w:sz w:val="28"/>
      <w:szCs w:val="28"/>
      <w:lang w:eastAsia="ru-RU"/>
    </w:rPr>
  </w:style>
  <w:style w:type="paragraph" w:customStyle="1" w:styleId="hl">
    <w:name w:val="hl"/>
    <w:basedOn w:val="ad"/>
    <w:qFormat/>
    <w:rsid w:val="009E0A8A"/>
    <w:pPr>
      <w:spacing w:before="100" w:beforeAutospacing="1" w:after="100" w:afterAutospacing="1" w:line="240" w:lineRule="auto"/>
      <w:jc w:val="center"/>
    </w:pPr>
    <w:rPr>
      <w:rFonts w:ascii="Tahoma" w:eastAsia="Times New Roman" w:hAnsi="Tahoma" w:cs="Tahoma"/>
      <w:color w:val="0000CC"/>
      <w:sz w:val="30"/>
      <w:szCs w:val="30"/>
      <w:lang w:eastAsia="ru-RU"/>
    </w:rPr>
  </w:style>
  <w:style w:type="character" w:customStyle="1" w:styleId="dropcap">
    <w:name w:val="dropcap"/>
    <w:basedOn w:val="ae"/>
    <w:rsid w:val="009E0A8A"/>
  </w:style>
  <w:style w:type="paragraph" w:customStyle="1" w:styleId="Style7">
    <w:name w:val="Style7"/>
    <w:basedOn w:val="ad"/>
    <w:uiPriority w:val="99"/>
    <w:qFormat/>
    <w:rsid w:val="009E0A8A"/>
    <w:pPr>
      <w:widowControl w:val="0"/>
      <w:autoSpaceDE w:val="0"/>
      <w:autoSpaceDN w:val="0"/>
      <w:adjustRightInd w:val="0"/>
      <w:spacing w:line="240" w:lineRule="auto"/>
      <w:jc w:val="left"/>
    </w:pPr>
    <w:rPr>
      <w:rFonts w:eastAsia="Times New Roman"/>
      <w:szCs w:val="24"/>
      <w:lang w:eastAsia="ru-RU"/>
    </w:rPr>
  </w:style>
  <w:style w:type="character" w:customStyle="1" w:styleId="Heading12">
    <w:name w:val="Heading #1 (2)_"/>
    <w:link w:val="Heading120"/>
    <w:rsid w:val="009E0A8A"/>
    <w:rPr>
      <w:rFonts w:cs="Calibri"/>
      <w:sz w:val="19"/>
      <w:szCs w:val="19"/>
      <w:shd w:val="clear" w:color="auto" w:fill="FFFFFF"/>
    </w:rPr>
  </w:style>
  <w:style w:type="character" w:customStyle="1" w:styleId="Heading1">
    <w:name w:val="Heading #1_"/>
    <w:link w:val="Heading10"/>
    <w:rsid w:val="009E0A8A"/>
    <w:rPr>
      <w:rFonts w:ascii="Sylfaen" w:eastAsia="Sylfaen" w:hAnsi="Sylfaen" w:cs="Sylfaen"/>
      <w:spacing w:val="-10"/>
      <w:sz w:val="19"/>
      <w:szCs w:val="19"/>
      <w:shd w:val="clear" w:color="auto" w:fill="FFFFFF"/>
    </w:rPr>
  </w:style>
  <w:style w:type="paragraph" w:customStyle="1" w:styleId="Heading120">
    <w:name w:val="Heading #1 (2)"/>
    <w:basedOn w:val="ad"/>
    <w:link w:val="Heading12"/>
    <w:qFormat/>
    <w:rsid w:val="009E0A8A"/>
    <w:pPr>
      <w:shd w:val="clear" w:color="auto" w:fill="FFFFFF"/>
      <w:spacing w:before="540" w:line="0" w:lineRule="atLeast"/>
      <w:jc w:val="left"/>
      <w:outlineLvl w:val="0"/>
    </w:pPr>
    <w:rPr>
      <w:rFonts w:ascii="Calibri" w:hAnsi="Calibri" w:cs="Calibri"/>
      <w:sz w:val="19"/>
      <w:szCs w:val="19"/>
      <w:lang w:eastAsia="ru-RU"/>
    </w:rPr>
  </w:style>
  <w:style w:type="paragraph" w:customStyle="1" w:styleId="Heading10">
    <w:name w:val="Heading #1"/>
    <w:basedOn w:val="ad"/>
    <w:link w:val="Heading1"/>
    <w:qFormat/>
    <w:rsid w:val="009E0A8A"/>
    <w:pPr>
      <w:shd w:val="clear" w:color="auto" w:fill="FFFFFF"/>
      <w:spacing w:after="120" w:line="251" w:lineRule="exact"/>
      <w:jc w:val="left"/>
      <w:outlineLvl w:val="0"/>
    </w:pPr>
    <w:rPr>
      <w:rFonts w:ascii="Sylfaen" w:eastAsia="Sylfaen" w:hAnsi="Sylfaen" w:cs="Sylfaen"/>
      <w:spacing w:val="-10"/>
      <w:sz w:val="19"/>
      <w:szCs w:val="19"/>
      <w:lang w:eastAsia="ru-RU"/>
    </w:rPr>
  </w:style>
  <w:style w:type="paragraph" w:customStyle="1" w:styleId="86">
    <w:name w:val="Основной текст8"/>
    <w:basedOn w:val="ad"/>
    <w:qFormat/>
    <w:rsid w:val="009E0A8A"/>
    <w:pPr>
      <w:shd w:val="clear" w:color="auto" w:fill="FFFFFF"/>
      <w:spacing w:after="540" w:line="214" w:lineRule="exact"/>
      <w:jc w:val="right"/>
    </w:pPr>
    <w:rPr>
      <w:rFonts w:ascii="Sylfaen" w:eastAsia="Sylfaen" w:hAnsi="Sylfaen"/>
      <w:sz w:val="19"/>
      <w:szCs w:val="19"/>
      <w:lang w:val="x-none" w:eastAsia="x-none"/>
    </w:rPr>
  </w:style>
  <w:style w:type="paragraph" w:customStyle="1" w:styleId="Style5">
    <w:name w:val="Style5"/>
    <w:basedOn w:val="ad"/>
    <w:qFormat/>
    <w:rsid w:val="009E0A8A"/>
    <w:pPr>
      <w:widowControl w:val="0"/>
      <w:autoSpaceDE w:val="0"/>
      <w:autoSpaceDN w:val="0"/>
      <w:adjustRightInd w:val="0"/>
      <w:spacing w:line="276" w:lineRule="exact"/>
      <w:jc w:val="left"/>
    </w:pPr>
    <w:rPr>
      <w:rFonts w:eastAsia="Times New Roman"/>
      <w:szCs w:val="24"/>
      <w:lang w:eastAsia="ru-RU"/>
    </w:rPr>
  </w:style>
  <w:style w:type="paragraph" w:customStyle="1" w:styleId="afffffffffffffff4">
    <w:name w:val="Знак Знак Знак Знак Знак Знак Знак Знак Знак Знак Знак Знак Знак Знак Знак Знак Знак Знак Знак"/>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character" w:customStyle="1" w:styleId="FontStyle13">
    <w:name w:val="Font Style13"/>
    <w:rsid w:val="009E0A8A"/>
    <w:rPr>
      <w:rFonts w:ascii="Times New Roman" w:hAnsi="Times New Roman" w:cs="Times New Roman"/>
      <w:sz w:val="26"/>
      <w:szCs w:val="26"/>
    </w:rPr>
  </w:style>
  <w:style w:type="paragraph" w:customStyle="1" w:styleId="1fffffa">
    <w:name w:val="Обычный (веб)1"/>
    <w:qFormat/>
    <w:rsid w:val="009E0A8A"/>
    <w:pPr>
      <w:widowControl w:val="0"/>
      <w:suppressAutoHyphens/>
      <w:spacing w:after="200" w:line="276" w:lineRule="auto"/>
    </w:pPr>
    <w:rPr>
      <w:rFonts w:eastAsia="Lucida Sans Unicode" w:cs="font341"/>
      <w:kern w:val="1"/>
      <w:sz w:val="22"/>
      <w:szCs w:val="22"/>
      <w:lang w:eastAsia="ar-SA"/>
    </w:rPr>
  </w:style>
  <w:style w:type="paragraph" w:customStyle="1" w:styleId="rtejustify1">
    <w:name w:val="rtejustify1"/>
    <w:qFormat/>
    <w:rsid w:val="009E0A8A"/>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6">
    <w:name w:val="çàãîëîâîê 4"/>
    <w:basedOn w:val="ad"/>
    <w:next w:val="ad"/>
    <w:qFormat/>
    <w:rsid w:val="009E0A8A"/>
    <w:pPr>
      <w:keepNext/>
      <w:autoSpaceDE w:val="0"/>
      <w:autoSpaceDN w:val="0"/>
      <w:adjustRightInd w:val="0"/>
      <w:spacing w:line="240" w:lineRule="auto"/>
    </w:pPr>
    <w:rPr>
      <w:rFonts w:eastAsia="Times New Roman"/>
      <w:sz w:val="28"/>
      <w:szCs w:val="28"/>
      <w:lang w:eastAsia="ru-RU"/>
    </w:rPr>
  </w:style>
  <w:style w:type="paragraph" w:customStyle="1" w:styleId="7b">
    <w:name w:val="çàãîëîâîê 7"/>
    <w:basedOn w:val="ad"/>
    <w:next w:val="ad"/>
    <w:qFormat/>
    <w:rsid w:val="009E0A8A"/>
    <w:pPr>
      <w:keepNext/>
      <w:autoSpaceDE w:val="0"/>
      <w:autoSpaceDN w:val="0"/>
      <w:adjustRightInd w:val="0"/>
      <w:spacing w:line="240" w:lineRule="auto"/>
      <w:jc w:val="left"/>
    </w:pPr>
    <w:rPr>
      <w:rFonts w:eastAsia="Times New Roman"/>
      <w:sz w:val="28"/>
      <w:szCs w:val="28"/>
      <w:lang w:eastAsia="ru-RU"/>
    </w:rPr>
  </w:style>
  <w:style w:type="paragraph" w:customStyle="1" w:styleId="1fffffb">
    <w:name w:val="Цитата1"/>
    <w:qFormat/>
    <w:rsid w:val="009E0A8A"/>
    <w:pPr>
      <w:widowControl w:val="0"/>
      <w:suppressAutoHyphens/>
      <w:spacing w:after="200" w:line="276" w:lineRule="auto"/>
      <w:ind w:left="-567" w:right="-1" w:firstLine="567"/>
      <w:jc w:val="both"/>
    </w:pPr>
    <w:rPr>
      <w:rFonts w:eastAsia="Lucida Sans Unicode" w:cs="font341"/>
      <w:kern w:val="1"/>
      <w:sz w:val="28"/>
      <w:lang w:eastAsia="ar-SA"/>
    </w:rPr>
  </w:style>
  <w:style w:type="paragraph" w:customStyle="1" w:styleId="Char">
    <w:name w:val="Char Знак"/>
    <w:basedOn w:val="ad"/>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87">
    <w:name w:val="Обычный8"/>
    <w:qFormat/>
    <w:rsid w:val="009E0A8A"/>
    <w:pPr>
      <w:widowControl w:val="0"/>
      <w:spacing w:line="260" w:lineRule="auto"/>
      <w:ind w:firstLine="220"/>
      <w:jc w:val="both"/>
    </w:pPr>
    <w:rPr>
      <w:rFonts w:ascii="Arial" w:eastAsia="Times New Roman" w:hAnsi="Arial"/>
      <w:b/>
      <w:snapToGrid w:val="0"/>
      <w:sz w:val="18"/>
    </w:rPr>
  </w:style>
  <w:style w:type="character" w:customStyle="1" w:styleId="2ffe">
    <w:name w:val="Заголовок №2_"/>
    <w:link w:val="2fff"/>
    <w:locked/>
    <w:rsid w:val="009E0A8A"/>
    <w:rPr>
      <w:rFonts w:ascii="Times New Roman" w:hAnsi="Times New Roman"/>
      <w:b/>
      <w:bCs/>
      <w:sz w:val="27"/>
      <w:szCs w:val="27"/>
      <w:shd w:val="clear" w:color="auto" w:fill="FFFFFF"/>
    </w:rPr>
  </w:style>
  <w:style w:type="paragraph" w:customStyle="1" w:styleId="2fff">
    <w:name w:val="Заголовок №2"/>
    <w:basedOn w:val="ad"/>
    <w:link w:val="2ffe"/>
    <w:uiPriority w:val="99"/>
    <w:qFormat/>
    <w:rsid w:val="009E0A8A"/>
    <w:pPr>
      <w:widowControl w:val="0"/>
      <w:shd w:val="clear" w:color="auto" w:fill="FFFFFF"/>
      <w:spacing w:before="60" w:after="180" w:line="240" w:lineRule="atLeast"/>
      <w:jc w:val="center"/>
      <w:outlineLvl w:val="1"/>
    </w:pPr>
    <w:rPr>
      <w:b/>
      <w:bCs/>
      <w:sz w:val="27"/>
      <w:szCs w:val="27"/>
      <w:lang w:eastAsia="ru-RU"/>
    </w:rPr>
  </w:style>
  <w:style w:type="character" w:customStyle="1" w:styleId="1fffffc">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locked/>
    <w:rsid w:val="009E0A8A"/>
    <w:rPr>
      <w:rFonts w:ascii="Times New Roman" w:hAnsi="Times New Roman" w:cs="Times New Roman" w:hint="default"/>
      <w:sz w:val="23"/>
      <w:szCs w:val="23"/>
      <w:shd w:val="clear" w:color="auto" w:fill="FFFFFF"/>
    </w:rPr>
  </w:style>
  <w:style w:type="character" w:customStyle="1" w:styleId="3ff0">
    <w:name w:val="Основной текст (3)_"/>
    <w:link w:val="31c"/>
    <w:locked/>
    <w:rsid w:val="009E0A8A"/>
    <w:rPr>
      <w:rFonts w:ascii="Times New Roman" w:hAnsi="Times New Roman"/>
      <w:b/>
      <w:bCs/>
      <w:sz w:val="18"/>
      <w:szCs w:val="18"/>
      <w:shd w:val="clear" w:color="auto" w:fill="FFFFFF"/>
    </w:rPr>
  </w:style>
  <w:style w:type="paragraph" w:customStyle="1" w:styleId="31c">
    <w:name w:val="Основной текст (3)1"/>
    <w:basedOn w:val="ad"/>
    <w:link w:val="3ff0"/>
    <w:uiPriority w:val="99"/>
    <w:qFormat/>
    <w:rsid w:val="009E0A8A"/>
    <w:pPr>
      <w:widowControl w:val="0"/>
      <w:shd w:val="clear" w:color="auto" w:fill="FFFFFF"/>
      <w:spacing w:after="600" w:line="240" w:lineRule="atLeast"/>
      <w:jc w:val="left"/>
    </w:pPr>
    <w:rPr>
      <w:b/>
      <w:bCs/>
      <w:sz w:val="18"/>
      <w:szCs w:val="18"/>
      <w:lang w:eastAsia="ru-RU"/>
    </w:rPr>
  </w:style>
  <w:style w:type="character" w:customStyle="1" w:styleId="3ff1">
    <w:name w:val="Подпись к таблице (3) + Не полужирный"/>
    <w:uiPriority w:val="99"/>
    <w:rsid w:val="009E0A8A"/>
    <w:rPr>
      <w:rFonts w:ascii="Times New Roman" w:hAnsi="Times New Roman" w:cs="Times New Roman"/>
      <w:b w:val="0"/>
      <w:bCs w:val="0"/>
      <w:sz w:val="23"/>
      <w:szCs w:val="23"/>
      <w:u w:val="single"/>
      <w:shd w:val="clear" w:color="auto" w:fill="FFFFFF"/>
    </w:rPr>
  </w:style>
  <w:style w:type="character" w:customStyle="1" w:styleId="3ff2">
    <w:name w:val="Подпись к таблице (3)"/>
    <w:uiPriority w:val="99"/>
    <w:rsid w:val="009E0A8A"/>
    <w:rPr>
      <w:rFonts w:ascii="Times New Roman" w:hAnsi="Times New Roman" w:cs="Times New Roman"/>
      <w:b/>
      <w:bCs/>
      <w:sz w:val="23"/>
      <w:szCs w:val="23"/>
      <w:u w:val="single"/>
      <w:shd w:val="clear" w:color="auto" w:fill="FFFFFF"/>
    </w:rPr>
  </w:style>
  <w:style w:type="character" w:customStyle="1" w:styleId="3ff3">
    <w:name w:val="Подпись к таблице (3)_"/>
    <w:rsid w:val="009E0A8A"/>
    <w:rPr>
      <w:rFonts w:ascii="Times New Roman" w:eastAsia="Times New Roman" w:hAnsi="Times New Roman" w:cs="Times New Roman"/>
      <w:b/>
      <w:bCs/>
      <w:i w:val="0"/>
      <w:iCs w:val="0"/>
      <w:smallCaps w:val="0"/>
      <w:strike w:val="0"/>
      <w:sz w:val="19"/>
      <w:szCs w:val="19"/>
      <w:u w:val="none"/>
    </w:rPr>
  </w:style>
  <w:style w:type="character" w:customStyle="1" w:styleId="afffffffffffffff5">
    <w:name w:val="Основной текст + Малые прописные"/>
    <w:rsid w:val="009E0A8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9E0A8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6">
    <w:name w:val="Основной текст + Полужирный;Курсив"/>
    <w:rsid w:val="009E0A8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b">
    <w:name w:val="Основной текст (6)_"/>
    <w:link w:val="6c"/>
    <w:rsid w:val="009E0A8A"/>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9E0A8A"/>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d">
    <w:name w:val="Основной текст (6) + Не полужирный;Не курсив"/>
    <w:rsid w:val="009E0A8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c">
    <w:name w:val="Основной текст (6)"/>
    <w:basedOn w:val="ad"/>
    <w:link w:val="6b"/>
    <w:qFormat/>
    <w:rsid w:val="009E0A8A"/>
    <w:pPr>
      <w:widowControl w:val="0"/>
      <w:shd w:val="clear" w:color="auto" w:fill="FFFFFF"/>
      <w:spacing w:line="413" w:lineRule="exact"/>
    </w:pPr>
    <w:rPr>
      <w:rFonts w:eastAsia="Times New Roman"/>
      <w:b/>
      <w:bCs/>
      <w:i/>
      <w:iCs/>
      <w:sz w:val="20"/>
      <w:szCs w:val="20"/>
      <w:lang w:eastAsia="ru-RU"/>
    </w:rPr>
  </w:style>
  <w:style w:type="paragraph" w:customStyle="1" w:styleId="00">
    <w:name w:val="Основной текст 0"/>
    <w:basedOn w:val="ad"/>
    <w:qFormat/>
    <w:rsid w:val="009E0A8A"/>
    <w:pPr>
      <w:suppressAutoHyphens/>
      <w:spacing w:line="240" w:lineRule="auto"/>
      <w:ind w:firstLine="539"/>
    </w:pPr>
    <w:rPr>
      <w:color w:val="000000"/>
      <w:kern w:val="1"/>
      <w:szCs w:val="24"/>
      <w:lang w:eastAsia="ar-SA"/>
    </w:rPr>
  </w:style>
  <w:style w:type="character" w:customStyle="1" w:styleId="afffffffffffffff7">
    <w:name w:val="Цветовое выделение"/>
    <w:uiPriority w:val="99"/>
    <w:rsid w:val="009E0A8A"/>
    <w:rPr>
      <w:b/>
      <w:color w:val="000080"/>
    </w:rPr>
  </w:style>
  <w:style w:type="character" w:customStyle="1" w:styleId="afffffffffffffff8">
    <w:name w:val="Текст_Обычный"/>
    <w:uiPriority w:val="99"/>
    <w:rsid w:val="009E0A8A"/>
    <w:rPr>
      <w:rFonts w:cs="Times New Roman"/>
    </w:rPr>
  </w:style>
  <w:style w:type="character" w:customStyle="1" w:styleId="Verdana11pt-1pt">
    <w:name w:val="Основной текст + Verdana;11 pt;Полужирный;Интервал -1 pt"/>
    <w:rsid w:val="009E0A8A"/>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9E0A8A"/>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9E0A8A"/>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d"/>
    <w:qFormat/>
    <w:rsid w:val="009E0A8A"/>
    <w:pPr>
      <w:overflowPunct w:val="0"/>
      <w:autoSpaceDE w:val="0"/>
      <w:autoSpaceDN w:val="0"/>
      <w:adjustRightInd w:val="0"/>
      <w:spacing w:line="240" w:lineRule="auto"/>
      <w:jc w:val="left"/>
    </w:pPr>
    <w:rPr>
      <w:rFonts w:eastAsia="Times New Roman"/>
      <w:sz w:val="28"/>
      <w:szCs w:val="20"/>
      <w:lang w:eastAsia="ru-RU"/>
    </w:rPr>
  </w:style>
  <w:style w:type="paragraph" w:customStyle="1" w:styleId="1fffffd">
    <w:name w:val="Знак1 Знак Знак Знак Знак Знак Знак Знак Знак"/>
    <w:basedOn w:val="ad"/>
    <w:qFormat/>
    <w:rsid w:val="009E0A8A"/>
    <w:pPr>
      <w:spacing w:after="160" w:line="240" w:lineRule="exact"/>
      <w:jc w:val="left"/>
    </w:pPr>
    <w:rPr>
      <w:rFonts w:ascii="Verdana" w:eastAsia="Times New Roman" w:hAnsi="Verdana"/>
      <w:szCs w:val="24"/>
      <w:lang w:val="en-US"/>
    </w:rPr>
  </w:style>
  <w:style w:type="paragraph" w:customStyle="1" w:styleId="Char2">
    <w:name w:val="Char Знак2"/>
    <w:basedOn w:val="ad"/>
    <w:qFormat/>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0">
    <w:name w:val="Таблица-текст"/>
    <w:basedOn w:val="ad"/>
    <w:autoRedefine/>
    <w:qFormat/>
    <w:rsid w:val="009E0A8A"/>
    <w:pPr>
      <w:suppressAutoHyphens/>
      <w:spacing w:line="240" w:lineRule="auto"/>
      <w:jc w:val="center"/>
    </w:pPr>
    <w:rPr>
      <w:rFonts w:eastAsia="Times New Roman"/>
      <w:b/>
      <w:sz w:val="20"/>
      <w:szCs w:val="20"/>
      <w:lang w:eastAsia="ar-SA"/>
    </w:rPr>
  </w:style>
  <w:style w:type="character" w:customStyle="1" w:styleId="21f1">
    <w:name w:val="Основной текст 2 Знак1"/>
    <w:uiPriority w:val="99"/>
    <w:semiHidden/>
    <w:rsid w:val="009E0A8A"/>
    <w:rPr>
      <w:rFonts w:ascii="Arial" w:hAnsi="Arial"/>
      <w:sz w:val="22"/>
      <w:szCs w:val="22"/>
      <w:lang w:eastAsia="en-US"/>
    </w:rPr>
  </w:style>
  <w:style w:type="paragraph" w:customStyle="1" w:styleId="nienie">
    <w:name w:val="nienie"/>
    <w:basedOn w:val="Iauiue"/>
    <w:qFormat/>
    <w:rsid w:val="009E0A8A"/>
    <w:pPr>
      <w:keepLines/>
      <w:widowControl w:val="0"/>
      <w:overflowPunct/>
      <w:autoSpaceDE/>
      <w:autoSpaceDN/>
      <w:adjustRightInd/>
      <w:ind w:left="709" w:hanging="284"/>
    </w:pPr>
    <w:rPr>
      <w:rFonts w:ascii="Peterburg" w:hAnsi="Peterburg"/>
    </w:rPr>
  </w:style>
  <w:style w:type="paragraph" w:customStyle="1" w:styleId="afffffffffffffff9">
    <w:name w:val="Текст записки"/>
    <w:basedOn w:val="ad"/>
    <w:link w:val="afffffffffffffffa"/>
    <w:qFormat/>
    <w:rsid w:val="009E0A8A"/>
    <w:pPr>
      <w:ind w:firstLine="709"/>
      <w:outlineLvl w:val="0"/>
    </w:pPr>
    <w:rPr>
      <w:rFonts w:eastAsia="Times New Roman"/>
      <w:sz w:val="28"/>
      <w:szCs w:val="24"/>
      <w:lang w:eastAsia="ru-RU"/>
    </w:rPr>
  </w:style>
  <w:style w:type="character" w:customStyle="1" w:styleId="afffffffffffffffa">
    <w:name w:val="Текст записки Знак"/>
    <w:link w:val="afffffffffffffff9"/>
    <w:rsid w:val="009E0A8A"/>
    <w:rPr>
      <w:rFonts w:ascii="Times New Roman" w:eastAsia="Times New Roman" w:hAnsi="Times New Roman"/>
      <w:sz w:val="28"/>
      <w:szCs w:val="24"/>
    </w:rPr>
  </w:style>
  <w:style w:type="paragraph" w:customStyle="1" w:styleId="afffffffffffffffb">
    <w:name w:val="Оглавление"/>
    <w:basedOn w:val="2f4"/>
    <w:link w:val="afffffffffffffffc"/>
    <w:qFormat/>
    <w:rsid w:val="009E0A8A"/>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c">
    <w:name w:val="Оглавление Знак"/>
    <w:link w:val="afffffffffffffffb"/>
    <w:rsid w:val="009E0A8A"/>
    <w:rPr>
      <w:rFonts w:ascii="Times New Roman" w:eastAsia="Franklin Gothic Book" w:hAnsi="Times New Roman"/>
      <w:iCs/>
      <w:sz w:val="24"/>
      <w:lang w:val="en-US" w:eastAsia="en-US" w:bidi="en-US"/>
    </w:rPr>
  </w:style>
  <w:style w:type="paragraph" w:customStyle="1" w:styleId="afffffffffffffffd">
    <w:name w:val="Таблица_ужатая"/>
    <w:basedOn w:val="affffff"/>
    <w:link w:val="afffffffffffffffe"/>
    <w:uiPriority w:val="99"/>
    <w:qFormat/>
    <w:rsid w:val="009E0A8A"/>
    <w:pPr>
      <w:spacing w:before="120" w:after="120"/>
      <w:contextualSpacing/>
    </w:pPr>
    <w:rPr>
      <w:szCs w:val="22"/>
      <w:lang w:eastAsia="en-US" w:bidi="en-US"/>
    </w:rPr>
  </w:style>
  <w:style w:type="character" w:customStyle="1" w:styleId="afffffffffffffffe">
    <w:name w:val="Таблица_ужатая Знак"/>
    <w:link w:val="afffffffffffffffd"/>
    <w:uiPriority w:val="99"/>
    <w:rsid w:val="009E0A8A"/>
    <w:rPr>
      <w:rFonts w:ascii="Times New Roman" w:eastAsia="Times New Roman" w:hAnsi="Times New Roman"/>
      <w:sz w:val="24"/>
      <w:szCs w:val="22"/>
      <w:lang w:eastAsia="en-US" w:bidi="en-US"/>
    </w:rPr>
  </w:style>
  <w:style w:type="paragraph" w:customStyle="1" w:styleId="affffffffffffffff">
    <w:name w:val="Заголовок_табл"/>
    <w:basedOn w:val="ad"/>
    <w:link w:val="affffffffffffffff0"/>
    <w:qFormat/>
    <w:rsid w:val="009E0A8A"/>
    <w:pPr>
      <w:spacing w:line="240" w:lineRule="auto"/>
      <w:ind w:firstLine="539"/>
      <w:jc w:val="center"/>
      <w:outlineLvl w:val="4"/>
    </w:pPr>
    <w:rPr>
      <w:rFonts w:eastAsia="Times New Roman"/>
      <w:bCs/>
      <w:i/>
      <w:sz w:val="28"/>
      <w:szCs w:val="28"/>
      <w:lang w:eastAsia="ru-RU"/>
    </w:rPr>
  </w:style>
  <w:style w:type="character" w:customStyle="1" w:styleId="affffffffffffffff0">
    <w:name w:val="Заголовок_табл Знак"/>
    <w:link w:val="affffffffffffffff"/>
    <w:rsid w:val="009E0A8A"/>
    <w:rPr>
      <w:rFonts w:ascii="Times New Roman" w:eastAsia="Times New Roman" w:hAnsi="Times New Roman"/>
      <w:bCs/>
      <w:i/>
      <w:sz w:val="28"/>
      <w:szCs w:val="28"/>
    </w:rPr>
  </w:style>
  <w:style w:type="paragraph" w:customStyle="1" w:styleId="HEADERTEXT0">
    <w:name w:val=".HEADERTEXT"/>
    <w:qFormat/>
    <w:rsid w:val="009E0A8A"/>
    <w:pPr>
      <w:widowControl w:val="0"/>
      <w:autoSpaceDE w:val="0"/>
      <w:autoSpaceDN w:val="0"/>
      <w:adjustRightInd w:val="0"/>
    </w:pPr>
    <w:rPr>
      <w:rFonts w:ascii="Arial" w:eastAsia="Times New Roman" w:hAnsi="Arial" w:cs="Arial"/>
      <w:color w:val="2B4279"/>
      <w:sz w:val="22"/>
      <w:szCs w:val="22"/>
    </w:rPr>
  </w:style>
  <w:style w:type="character" w:customStyle="1" w:styleId="Heading2">
    <w:name w:val="Heading #2_"/>
    <w:link w:val="Heading20"/>
    <w:rsid w:val="009E0A8A"/>
    <w:rPr>
      <w:rFonts w:ascii="Times New Roman" w:eastAsia="Times New Roman" w:hAnsi="Times New Roman"/>
      <w:shd w:val="clear" w:color="auto" w:fill="FFFFFF"/>
    </w:rPr>
  </w:style>
  <w:style w:type="character" w:customStyle="1" w:styleId="Heading2Bold">
    <w:name w:val="Heading #2 + Bold"/>
    <w:rsid w:val="009E0A8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9E0A8A"/>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9E0A8A"/>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9E0A8A"/>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9E0A8A"/>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9E0A8A"/>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9E0A8A"/>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9E0A8A"/>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d"/>
    <w:link w:val="Heading2"/>
    <w:qFormat/>
    <w:rsid w:val="009E0A8A"/>
    <w:pPr>
      <w:widowControl w:val="0"/>
      <w:shd w:val="clear" w:color="auto" w:fill="FFFFFF"/>
      <w:spacing w:before="60" w:after="240" w:line="0" w:lineRule="atLeast"/>
      <w:jc w:val="center"/>
      <w:outlineLvl w:val="1"/>
    </w:pPr>
    <w:rPr>
      <w:rFonts w:eastAsia="Times New Roman"/>
      <w:sz w:val="20"/>
      <w:szCs w:val="20"/>
      <w:lang w:eastAsia="ru-RU"/>
    </w:rPr>
  </w:style>
  <w:style w:type="paragraph" w:customStyle="1" w:styleId="affffffffffffffff1">
    <w:name w:val="Для записок"/>
    <w:basedOn w:val="ad"/>
    <w:link w:val="affffffffffffffff2"/>
    <w:qFormat/>
    <w:rsid w:val="009E0A8A"/>
    <w:pPr>
      <w:spacing w:after="100" w:line="240" w:lineRule="auto"/>
      <w:ind w:firstLine="720"/>
    </w:pPr>
    <w:rPr>
      <w:rFonts w:eastAsia="Times New Roman"/>
      <w:szCs w:val="20"/>
      <w:lang w:eastAsia="ru-RU"/>
    </w:rPr>
  </w:style>
  <w:style w:type="character" w:customStyle="1" w:styleId="affffffffffffffff2">
    <w:name w:val="Для записок Знак"/>
    <w:link w:val="affffffffffffffff1"/>
    <w:rsid w:val="009E0A8A"/>
    <w:rPr>
      <w:rFonts w:ascii="Times New Roman" w:eastAsia="Times New Roman" w:hAnsi="Times New Roman"/>
      <w:sz w:val="24"/>
    </w:rPr>
  </w:style>
  <w:style w:type="paragraph" w:customStyle="1" w:styleId="1fffffe">
    <w:name w:val="Мой стиль 1"/>
    <w:basedOn w:val="afffffffffffffffb"/>
    <w:qFormat/>
    <w:rsid w:val="009E0A8A"/>
    <w:pPr>
      <w:spacing w:before="240" w:after="240"/>
      <w:ind w:left="567"/>
      <w:jc w:val="both"/>
    </w:pPr>
    <w:rPr>
      <w:b/>
      <w:color w:val="000000"/>
      <w:szCs w:val="24"/>
      <w:lang w:val="ru-RU"/>
    </w:rPr>
  </w:style>
  <w:style w:type="paragraph" w:customStyle="1" w:styleId="2fff0">
    <w:name w:val="Мой стиль 2"/>
    <w:basedOn w:val="afffffffffffffffb"/>
    <w:qFormat/>
    <w:rsid w:val="009E0A8A"/>
    <w:rPr>
      <w:rFonts w:eastAsia="Times New Roman"/>
      <w:color w:val="000000"/>
      <w:szCs w:val="24"/>
    </w:rPr>
  </w:style>
  <w:style w:type="paragraph" w:customStyle="1" w:styleId="a6">
    <w:name w:val="Текст нумерованный"/>
    <w:basedOn w:val="ad"/>
    <w:qFormat/>
    <w:rsid w:val="009E0A8A"/>
    <w:pPr>
      <w:numPr>
        <w:numId w:val="44"/>
      </w:numPr>
      <w:spacing w:before="60" w:after="60" w:line="240" w:lineRule="auto"/>
      <w:contextualSpacing/>
      <w:jc w:val="left"/>
    </w:pPr>
    <w:rPr>
      <w:rFonts w:eastAsia="Times New Roman"/>
      <w:sz w:val="28"/>
      <w:szCs w:val="28"/>
      <w:lang w:eastAsia="ru-RU"/>
    </w:rPr>
  </w:style>
  <w:style w:type="paragraph" w:customStyle="1" w:styleId="251">
    <w:name w:val="Основной текст 25"/>
    <w:basedOn w:val="ad"/>
    <w:qFormat/>
    <w:rsid w:val="009E0A8A"/>
    <w:pPr>
      <w:overflowPunct w:val="0"/>
      <w:autoSpaceDE w:val="0"/>
      <w:autoSpaceDN w:val="0"/>
      <w:adjustRightInd w:val="0"/>
      <w:spacing w:line="240" w:lineRule="auto"/>
      <w:ind w:left="708" w:firstLine="720"/>
    </w:pPr>
    <w:rPr>
      <w:rFonts w:eastAsia="Times New Roman"/>
      <w:szCs w:val="20"/>
      <w:lang w:eastAsia="ru-RU"/>
    </w:rPr>
  </w:style>
  <w:style w:type="table" w:customStyle="1" w:styleId="affffffffffffffff3">
    <w:name w:val="Стиль Таблица Геоника"/>
    <w:basedOn w:val="af"/>
    <w:uiPriority w:val="99"/>
    <w:rsid w:val="009E0A8A"/>
    <w:rPr>
      <w:rFonts w:ascii="Times New Roman" w:eastAsia="Times New Roman" w:hAnsi="Times New Roman"/>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affffffffffffffff4">
    <w:name w:val="Формула"/>
    <w:basedOn w:val="ad"/>
    <w:next w:val="ad"/>
    <w:qFormat/>
    <w:rsid w:val="009E0A8A"/>
    <w:pPr>
      <w:tabs>
        <w:tab w:val="right" w:pos="9809"/>
      </w:tabs>
    </w:pPr>
    <w:rPr>
      <w:rFonts w:ascii="Arial" w:eastAsia="Times New Roman" w:hAnsi="Arial"/>
      <w:szCs w:val="20"/>
      <w:lang w:eastAsia="ru-RU"/>
    </w:rPr>
  </w:style>
  <w:style w:type="paragraph" w:customStyle="1" w:styleId="affffffffffffffff5">
    <w:name w:val="Фирма"/>
    <w:basedOn w:val="ad"/>
    <w:next w:val="ad"/>
    <w:qFormat/>
    <w:rsid w:val="009E0A8A"/>
    <w:pPr>
      <w:spacing w:line="288" w:lineRule="auto"/>
      <w:jc w:val="center"/>
    </w:pPr>
    <w:rPr>
      <w:rFonts w:ascii="Arial" w:eastAsia="Times New Roman" w:hAnsi="Arial"/>
      <w:szCs w:val="20"/>
      <w:lang w:eastAsia="ru-RU"/>
    </w:rPr>
  </w:style>
  <w:style w:type="paragraph" w:customStyle="1" w:styleId="affffffffffffffff6">
    <w:name w:val="новый"/>
    <w:basedOn w:val="ad"/>
    <w:qFormat/>
    <w:rsid w:val="009E0A8A"/>
    <w:pPr>
      <w:spacing w:line="240" w:lineRule="auto"/>
      <w:ind w:firstLine="851"/>
    </w:pPr>
    <w:rPr>
      <w:rFonts w:ascii="Arial" w:eastAsia="Times New Roman" w:hAnsi="Arial"/>
      <w:spacing w:val="16"/>
      <w:szCs w:val="20"/>
      <w:lang w:eastAsia="ru-RU"/>
    </w:rPr>
  </w:style>
  <w:style w:type="paragraph" w:customStyle="1" w:styleId="affffffffffffffff7">
    <w:name w:val="Марк список"/>
    <w:basedOn w:val="ad"/>
    <w:qFormat/>
    <w:rsid w:val="009E0A8A"/>
    <w:pPr>
      <w:widowControl w:val="0"/>
      <w:tabs>
        <w:tab w:val="num" w:pos="360"/>
      </w:tabs>
      <w:spacing w:before="60" w:line="240" w:lineRule="auto"/>
      <w:ind w:left="360" w:hanging="360"/>
    </w:pPr>
    <w:rPr>
      <w:rFonts w:eastAsia="Times New Roman"/>
      <w:snapToGrid w:val="0"/>
      <w:szCs w:val="20"/>
      <w:lang w:eastAsia="ru-RU"/>
    </w:rPr>
  </w:style>
  <w:style w:type="paragraph" w:customStyle="1" w:styleId="252">
    <w:name w:val="Основной текст с отступом 25"/>
    <w:basedOn w:val="ad"/>
    <w:qFormat/>
    <w:rsid w:val="009E0A8A"/>
    <w:pPr>
      <w:widowControl w:val="0"/>
      <w:spacing w:line="240" w:lineRule="auto"/>
      <w:ind w:firstLine="567"/>
    </w:pPr>
    <w:rPr>
      <w:rFonts w:eastAsia="Times New Roman"/>
      <w:sz w:val="28"/>
      <w:szCs w:val="20"/>
      <w:lang w:eastAsia="ru-RU"/>
    </w:rPr>
  </w:style>
  <w:style w:type="paragraph" w:customStyle="1" w:styleId="affffffffffffffff8">
    <w:name w:val="Список маркированный"/>
    <w:basedOn w:val="ad"/>
    <w:qFormat/>
    <w:rsid w:val="009E0A8A"/>
    <w:pPr>
      <w:tabs>
        <w:tab w:val="left" w:pos="567"/>
      </w:tabs>
      <w:spacing w:line="288" w:lineRule="auto"/>
      <w:ind w:left="567" w:hanging="567"/>
    </w:pPr>
    <w:rPr>
      <w:rFonts w:ascii="Arial" w:eastAsia="Times New Roman" w:hAnsi="Arial"/>
      <w:szCs w:val="20"/>
      <w:lang w:eastAsia="ru-RU"/>
    </w:rPr>
  </w:style>
  <w:style w:type="paragraph" w:customStyle="1" w:styleId="1ffffff">
    <w:name w:val="Нумерованый список 1"/>
    <w:basedOn w:val="ad"/>
    <w:qFormat/>
    <w:rsid w:val="009E0A8A"/>
    <w:pPr>
      <w:tabs>
        <w:tab w:val="left" w:pos="567"/>
      </w:tabs>
      <w:spacing w:line="288" w:lineRule="auto"/>
      <w:ind w:left="567" w:hanging="567"/>
    </w:pPr>
    <w:rPr>
      <w:rFonts w:ascii="Arial" w:eastAsia="Times New Roman" w:hAnsi="Arial"/>
      <w:szCs w:val="20"/>
      <w:lang w:eastAsia="ru-RU"/>
    </w:rPr>
  </w:style>
  <w:style w:type="paragraph" w:customStyle="1" w:styleId="2fff1">
    <w:name w:val="Нумерованый список 2"/>
    <w:basedOn w:val="1ffffff"/>
    <w:qFormat/>
    <w:rsid w:val="009E0A8A"/>
    <w:pPr>
      <w:tabs>
        <w:tab w:val="clear" w:pos="567"/>
        <w:tab w:val="num" w:pos="360"/>
        <w:tab w:val="left" w:pos="1134"/>
      </w:tabs>
      <w:ind w:left="1134"/>
    </w:pPr>
  </w:style>
  <w:style w:type="paragraph" w:customStyle="1" w:styleId="affffffffffffffff9">
    <w:name w:val="Исходник"/>
    <w:basedOn w:val="ad"/>
    <w:qFormat/>
    <w:rsid w:val="009E0A8A"/>
    <w:rPr>
      <w:rFonts w:ascii="Courier New" w:eastAsia="Times New Roman" w:hAnsi="Courier New"/>
      <w:szCs w:val="20"/>
      <w:lang w:eastAsia="ru-RU"/>
    </w:rPr>
  </w:style>
  <w:style w:type="paragraph" w:customStyle="1" w:styleId="1ffffff0">
    <w:name w:val="Приложение 1"/>
    <w:basedOn w:val="18"/>
    <w:next w:val="ad"/>
    <w:qFormat/>
    <w:rsid w:val="009E0A8A"/>
    <w:pPr>
      <w:pageBreakBefore/>
      <w:tabs>
        <w:tab w:val="num" w:pos="2835"/>
      </w:tabs>
      <w:suppressAutoHyphens/>
      <w:spacing w:after="0" w:line="288" w:lineRule="auto"/>
      <w:ind w:left="2835" w:right="-58" w:hanging="2269"/>
      <w:jc w:val="center"/>
    </w:pPr>
    <w:rPr>
      <w:rFonts w:cs="Times New Roman"/>
      <w:bCs w:val="0"/>
      <w:kern w:val="28"/>
      <w:sz w:val="22"/>
      <w:szCs w:val="20"/>
    </w:rPr>
  </w:style>
  <w:style w:type="paragraph" w:customStyle="1" w:styleId="2fff2">
    <w:name w:val="Приложение 2"/>
    <w:basedOn w:val="26"/>
    <w:next w:val="ad"/>
    <w:qFormat/>
    <w:rsid w:val="009E0A8A"/>
    <w:pPr>
      <w:keepLines w:val="0"/>
      <w:tabs>
        <w:tab w:val="left" w:pos="1418"/>
      </w:tabs>
      <w:suppressAutoHyphens/>
      <w:spacing w:before="0" w:line="288" w:lineRule="auto"/>
      <w:ind w:left="1418" w:hanging="851"/>
      <w:jc w:val="center"/>
    </w:pPr>
    <w:rPr>
      <w:rFonts w:ascii="Arial" w:eastAsia="Times New Roman" w:hAnsi="Arial" w:cs="Times New Roman"/>
      <w:i/>
      <w:color w:val="auto"/>
      <w:sz w:val="24"/>
      <w:szCs w:val="20"/>
      <w:lang w:eastAsia="ru-RU"/>
    </w:rPr>
  </w:style>
  <w:style w:type="paragraph" w:customStyle="1" w:styleId="3ff4">
    <w:name w:val="Приложение 3"/>
    <w:basedOn w:val="32"/>
    <w:next w:val="ad"/>
    <w:qFormat/>
    <w:rsid w:val="009E0A8A"/>
    <w:pPr>
      <w:tabs>
        <w:tab w:val="left" w:pos="709"/>
        <w:tab w:val="num" w:pos="1418"/>
      </w:tabs>
      <w:suppressAutoHyphens/>
      <w:spacing w:after="0" w:line="288" w:lineRule="auto"/>
      <w:ind w:left="1418" w:hanging="851"/>
      <w:jc w:val="left"/>
    </w:pPr>
    <w:rPr>
      <w:rFonts w:ascii="Arial" w:hAnsi="Arial"/>
      <w:b w:val="0"/>
      <w:bCs w:val="0"/>
      <w:i/>
      <w:iCs/>
      <w:sz w:val="24"/>
      <w:szCs w:val="20"/>
      <w:lang w:eastAsia="ru-RU"/>
    </w:rPr>
  </w:style>
  <w:style w:type="paragraph" w:customStyle="1" w:styleId="1ffffff1">
    <w:name w:val="Маркированный 1"/>
    <w:basedOn w:val="afff2"/>
    <w:qFormat/>
    <w:rsid w:val="009E0A8A"/>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rsid w:val="009E0A8A"/>
  </w:style>
  <w:style w:type="character" w:customStyle="1" w:styleId="o14">
    <w:name w:val="o14"/>
    <w:rsid w:val="009E0A8A"/>
  </w:style>
  <w:style w:type="paragraph" w:customStyle="1" w:styleId="2fff3">
    <w:name w:val="Îñíîâíîé òåêñò 2"/>
    <w:basedOn w:val="ad"/>
    <w:qFormat/>
    <w:rsid w:val="009E0A8A"/>
    <w:pPr>
      <w:widowControl w:val="0"/>
      <w:adjustRightInd w:val="0"/>
      <w:spacing w:line="360" w:lineRule="atLeast"/>
      <w:ind w:firstLine="720"/>
      <w:textAlignment w:val="baseline"/>
    </w:pPr>
    <w:rPr>
      <w:rFonts w:eastAsia="Times New Roman"/>
      <w:b/>
      <w:color w:val="000000"/>
      <w:szCs w:val="20"/>
      <w:lang w:val="en-US" w:eastAsia="ru-RU"/>
    </w:rPr>
  </w:style>
  <w:style w:type="character" w:customStyle="1" w:styleId="WW-Absatz-Standardschriftart11111">
    <w:name w:val="WW-Absatz-Standardschriftart11111"/>
    <w:rsid w:val="009E0A8A"/>
  </w:style>
  <w:style w:type="character" w:customStyle="1" w:styleId="WW-Absatz-Standardschriftart1">
    <w:name w:val="WW-Absatz-Standardschriftart1"/>
    <w:rsid w:val="009E0A8A"/>
  </w:style>
  <w:style w:type="paragraph" w:customStyle="1" w:styleId="1ffffff2">
    <w:name w:val="Знак Знак Знак Знак Знак Знак Знак Знак Знак Знак1"/>
    <w:basedOn w:val="ad"/>
    <w:rsid w:val="009E0A8A"/>
    <w:pPr>
      <w:spacing w:line="240" w:lineRule="auto"/>
      <w:jc w:val="left"/>
    </w:pPr>
    <w:rPr>
      <w:rFonts w:ascii="Verdana" w:eastAsia="Times New Roman" w:hAnsi="Verdana" w:cs="Verdana"/>
      <w:sz w:val="20"/>
      <w:szCs w:val="20"/>
      <w:lang w:val="en-US"/>
    </w:rPr>
  </w:style>
  <w:style w:type="paragraph" w:customStyle="1" w:styleId="msonormal0">
    <w:name w:val="msonormal"/>
    <w:basedOn w:val="ad"/>
    <w:uiPriority w:val="99"/>
    <w:qFormat/>
    <w:rsid w:val="009E0A8A"/>
    <w:pPr>
      <w:spacing w:before="100" w:beforeAutospacing="1" w:after="100" w:afterAutospacing="1" w:line="240" w:lineRule="auto"/>
      <w:jc w:val="left"/>
    </w:pPr>
    <w:rPr>
      <w:rFonts w:eastAsia="Times New Roman"/>
      <w:szCs w:val="24"/>
      <w:lang w:eastAsia="ru-RU"/>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semiHidden/>
    <w:locked/>
    <w:rsid w:val="009E0A8A"/>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9"/>
    <w:semiHidden/>
    <w:rsid w:val="009E0A8A"/>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9E0A8A"/>
    <w:rPr>
      <w:rFonts w:ascii="Times New Roman" w:hAnsi="Times New Roman"/>
      <w:lang w:eastAsia="en-US"/>
    </w:rPr>
  </w:style>
  <w:style w:type="character" w:customStyle="1" w:styleId="1ffffff3">
    <w:name w:val="Верхний колонтитул Знак1"/>
    <w:aliases w:val="ВерхКолонтитул Знак1,Знак4 Знак1,Верхний колонтитул Знак Знак Знак1,Знак8 Знак1"/>
    <w:uiPriority w:val="99"/>
    <w:semiHidden/>
    <w:rsid w:val="009E0A8A"/>
    <w:rPr>
      <w:rFonts w:ascii="Times New Roman" w:hAnsi="Times New Roman"/>
      <w:sz w:val="24"/>
      <w:szCs w:val="22"/>
      <w:lang w:eastAsia="en-US"/>
    </w:rPr>
  </w:style>
  <w:style w:type="character" w:customStyle="1" w:styleId="11f1">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9E0A8A"/>
    <w:rPr>
      <w:rFonts w:ascii="Times New Roman" w:hAnsi="Times New Roman"/>
      <w:sz w:val="24"/>
      <w:szCs w:val="22"/>
      <w:lang w:eastAsia="en-US"/>
    </w:rPr>
  </w:style>
  <w:style w:type="character" w:customStyle="1" w:styleId="1ffffff4">
    <w:name w:val="Подзаголовок Знак1"/>
    <w:aliases w:val="заголовок 2 Знак1"/>
    <w:rsid w:val="009E0A8A"/>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9E0A8A"/>
    <w:rPr>
      <w:rFonts w:ascii="Verdana" w:eastAsia="Times New Roman" w:hAnsi="Verdana" w:cs="Verdana"/>
      <w:sz w:val="24"/>
      <w:szCs w:val="24"/>
      <w:lang w:val="en-US"/>
    </w:rPr>
  </w:style>
  <w:style w:type="character" w:customStyle="1" w:styleId="1ffffff5">
    <w:name w:val="Подпись Знак1"/>
    <w:semiHidden/>
    <w:rsid w:val="009E0A8A"/>
    <w:rPr>
      <w:rFonts w:ascii="Times New Roman" w:hAnsi="Times New Roman"/>
      <w:sz w:val="24"/>
      <w:szCs w:val="22"/>
      <w:lang w:eastAsia="en-US"/>
    </w:rPr>
  </w:style>
  <w:style w:type="character" w:customStyle="1" w:styleId="31d">
    <w:name w:val="Основной текст с отступом 3 Знак1"/>
    <w:aliases w:val="Знак Знак Знак Знак2"/>
    <w:semiHidden/>
    <w:rsid w:val="009E0A8A"/>
    <w:rPr>
      <w:rFonts w:ascii="Times New Roman" w:hAnsi="Times New Roman"/>
      <w:sz w:val="16"/>
      <w:szCs w:val="16"/>
      <w:lang w:eastAsia="en-US"/>
    </w:rPr>
  </w:style>
  <w:style w:type="character" w:customStyle="1" w:styleId="21f2">
    <w:name w:val="Цитата 2 Знак1"/>
    <w:uiPriority w:val="29"/>
    <w:rsid w:val="009E0A8A"/>
    <w:rPr>
      <w:rFonts w:ascii="Times New Roman" w:hAnsi="Times New Roman"/>
      <w:i/>
      <w:iCs/>
      <w:color w:val="404040"/>
      <w:sz w:val="24"/>
      <w:szCs w:val="22"/>
      <w:lang w:eastAsia="en-US"/>
    </w:rPr>
  </w:style>
  <w:style w:type="paragraph" w:customStyle="1" w:styleId="11f2">
    <w:name w:val="Знак Знак Знак Знак Знак Знак Знак Знак Знак Знак11"/>
    <w:basedOn w:val="18"/>
    <w:next w:val="ad"/>
    <w:autoRedefine/>
    <w:uiPriority w:val="99"/>
    <w:semiHidden/>
    <w:qFormat/>
    <w:rsid w:val="009E0A8A"/>
    <w:pPr>
      <w:keepNext w:val="0"/>
      <w:spacing w:after="0"/>
      <w:outlineLvl w:val="9"/>
    </w:pPr>
    <w:rPr>
      <w:rFonts w:ascii="Verdana" w:hAnsi="Verdana" w:cs="Verdana"/>
      <w:b w:val="0"/>
      <w:bCs w:val="0"/>
      <w:sz w:val="20"/>
      <w:szCs w:val="20"/>
      <w:lang w:val="en-US" w:eastAsia="en-US"/>
    </w:rPr>
  </w:style>
  <w:style w:type="character" w:customStyle="1" w:styleId="812">
    <w:name w:val="Заголовок 8 Знак1"/>
    <w:semiHidden/>
    <w:rsid w:val="009E0A8A"/>
    <w:rPr>
      <w:rFonts w:ascii="Calibri Light" w:eastAsia="Times New Roman" w:hAnsi="Calibri Light" w:cs="Times New Roman" w:hint="default"/>
      <w:color w:val="272727"/>
      <w:sz w:val="21"/>
      <w:szCs w:val="21"/>
      <w:lang w:eastAsia="en-US"/>
    </w:rPr>
  </w:style>
  <w:style w:type="character" w:customStyle="1" w:styleId="910">
    <w:name w:val="Заголовок 9 Знак1"/>
    <w:semiHidden/>
    <w:rsid w:val="009E0A8A"/>
    <w:rPr>
      <w:rFonts w:ascii="Calibri Light" w:eastAsia="Times New Roman" w:hAnsi="Calibri Light" w:cs="Times New Roman" w:hint="default"/>
      <w:i/>
      <w:iCs/>
      <w:color w:val="272727"/>
      <w:sz w:val="21"/>
      <w:szCs w:val="21"/>
      <w:lang w:eastAsia="en-US"/>
    </w:rPr>
  </w:style>
  <w:style w:type="character" w:customStyle="1" w:styleId="1ffffff6">
    <w:name w:val="Текст концевой сноски Знак1"/>
    <w:semiHidden/>
    <w:rsid w:val="009E0A8A"/>
    <w:rPr>
      <w:rFonts w:ascii="Times New Roman" w:hAnsi="Times New Roman"/>
      <w:lang w:eastAsia="en-US"/>
    </w:rPr>
  </w:style>
  <w:style w:type="character" w:customStyle="1" w:styleId="1ffffff7">
    <w:name w:val="Текст макроса Знак1"/>
    <w:uiPriority w:val="99"/>
    <w:semiHidden/>
    <w:rsid w:val="009E0A8A"/>
    <w:rPr>
      <w:rFonts w:ascii="Consolas" w:hAnsi="Consolas" w:cs="Consolas"/>
      <w:lang w:eastAsia="en-US"/>
    </w:rPr>
  </w:style>
  <w:style w:type="character" w:customStyle="1" w:styleId="1ffffff8">
    <w:name w:val="Прощание Знак1"/>
    <w:semiHidden/>
    <w:rsid w:val="009E0A8A"/>
    <w:rPr>
      <w:rFonts w:ascii="Times New Roman" w:hAnsi="Times New Roman"/>
      <w:sz w:val="24"/>
      <w:szCs w:val="22"/>
      <w:lang w:eastAsia="en-US"/>
    </w:rPr>
  </w:style>
  <w:style w:type="character" w:customStyle="1" w:styleId="1ffffff9">
    <w:name w:val="Шапка Знак1"/>
    <w:semiHidden/>
    <w:rsid w:val="009E0A8A"/>
    <w:rPr>
      <w:rFonts w:ascii="Calibri Light" w:eastAsia="Times New Roman" w:hAnsi="Calibri Light" w:cs="Times New Roman"/>
      <w:sz w:val="24"/>
      <w:szCs w:val="24"/>
      <w:shd w:val="pct20" w:color="auto" w:fill="auto"/>
      <w:lang w:eastAsia="en-US"/>
    </w:rPr>
  </w:style>
  <w:style w:type="character" w:customStyle="1" w:styleId="1ffffffa">
    <w:name w:val="Приветствие Знак1"/>
    <w:semiHidden/>
    <w:rsid w:val="009E0A8A"/>
    <w:rPr>
      <w:rFonts w:ascii="Times New Roman" w:hAnsi="Times New Roman"/>
      <w:sz w:val="24"/>
      <w:szCs w:val="22"/>
      <w:lang w:eastAsia="en-US"/>
    </w:rPr>
  </w:style>
  <w:style w:type="character" w:customStyle="1" w:styleId="1ffffffb">
    <w:name w:val="Дата Знак1"/>
    <w:semiHidden/>
    <w:rsid w:val="009E0A8A"/>
    <w:rPr>
      <w:rFonts w:ascii="Times New Roman" w:hAnsi="Times New Roman"/>
      <w:sz w:val="24"/>
      <w:szCs w:val="22"/>
      <w:lang w:eastAsia="en-US"/>
    </w:rPr>
  </w:style>
  <w:style w:type="character" w:customStyle="1" w:styleId="1ffffffc">
    <w:name w:val="Красная строка Знак1"/>
    <w:semiHidden/>
    <w:rsid w:val="009E0A8A"/>
    <w:rPr>
      <w:rFonts w:ascii="Times New Roman" w:hAnsi="Times New Roman" w:cs="Times New Roman" w:hint="default"/>
      <w:sz w:val="24"/>
      <w:szCs w:val="22"/>
      <w:shd w:val="clear" w:color="auto" w:fill="FFFFFF"/>
      <w:lang w:eastAsia="en-US"/>
    </w:rPr>
  </w:style>
  <w:style w:type="character" w:customStyle="1" w:styleId="21f3">
    <w:name w:val="Красная строка 2 Знак1"/>
    <w:semiHidden/>
    <w:rsid w:val="009E0A8A"/>
    <w:rPr>
      <w:rFonts w:ascii="Times New Roman" w:hAnsi="Times New Roman"/>
      <w:sz w:val="24"/>
      <w:szCs w:val="22"/>
      <w:lang w:eastAsia="en-US"/>
    </w:rPr>
  </w:style>
  <w:style w:type="character" w:customStyle="1" w:styleId="1ffffffd">
    <w:name w:val="Заголовок записки Знак1"/>
    <w:semiHidden/>
    <w:rsid w:val="009E0A8A"/>
    <w:rPr>
      <w:rFonts w:ascii="Times New Roman" w:hAnsi="Times New Roman"/>
      <w:sz w:val="24"/>
      <w:szCs w:val="22"/>
      <w:lang w:eastAsia="en-US"/>
    </w:rPr>
  </w:style>
  <w:style w:type="character" w:customStyle="1" w:styleId="31e">
    <w:name w:val="Основной текст 3 Знак1"/>
    <w:semiHidden/>
    <w:rsid w:val="009E0A8A"/>
    <w:rPr>
      <w:rFonts w:ascii="Times New Roman" w:hAnsi="Times New Roman"/>
      <w:sz w:val="16"/>
      <w:szCs w:val="16"/>
      <w:lang w:eastAsia="en-US"/>
    </w:rPr>
  </w:style>
  <w:style w:type="character" w:customStyle="1" w:styleId="1ffffffe">
    <w:name w:val="Текст Знак1"/>
    <w:semiHidden/>
    <w:rsid w:val="009E0A8A"/>
    <w:rPr>
      <w:rFonts w:ascii="Consolas" w:hAnsi="Consolas" w:cs="Consolas"/>
      <w:sz w:val="21"/>
      <w:szCs w:val="21"/>
      <w:lang w:eastAsia="en-US"/>
    </w:rPr>
  </w:style>
  <w:style w:type="character" w:customStyle="1" w:styleId="1fffffff">
    <w:name w:val="Электронная подпись Знак1"/>
    <w:semiHidden/>
    <w:rsid w:val="009E0A8A"/>
    <w:rPr>
      <w:rFonts w:ascii="Times New Roman" w:hAnsi="Times New Roman"/>
      <w:sz w:val="24"/>
      <w:szCs w:val="22"/>
      <w:lang w:eastAsia="en-US"/>
    </w:rPr>
  </w:style>
  <w:style w:type="character" w:customStyle="1" w:styleId="1fffffff0">
    <w:name w:val="Тема примечания Знак1"/>
    <w:semiHidden/>
    <w:rsid w:val="009E0A8A"/>
    <w:rPr>
      <w:rFonts w:ascii="Times New Roman" w:hAnsi="Times New Roman"/>
      <w:b/>
      <w:bCs/>
      <w:sz w:val="20"/>
      <w:szCs w:val="20"/>
      <w:lang w:eastAsia="en-US"/>
    </w:rPr>
  </w:style>
  <w:style w:type="character" w:customStyle="1" w:styleId="1fffffff1">
    <w:name w:val="Выделенная цитата Знак1"/>
    <w:uiPriority w:val="30"/>
    <w:rsid w:val="009E0A8A"/>
    <w:rPr>
      <w:rFonts w:ascii="Times New Roman" w:hAnsi="Times New Roman"/>
      <w:i/>
      <w:iCs/>
      <w:color w:val="5B9BD5"/>
      <w:sz w:val="24"/>
      <w:szCs w:val="22"/>
      <w:lang w:eastAsia="en-US"/>
    </w:rPr>
  </w:style>
  <w:style w:type="character" w:customStyle="1" w:styleId="Bodytext2Bold">
    <w:name w:val="Body text (2) + Bold"/>
    <w:aliases w:val="Italic,Spacing 0 pt"/>
    <w:rsid w:val="009E0A8A"/>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9E0A8A"/>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9E0A8A"/>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e">
    <w:name w:val="Основной текст (6) + Не полужирный"/>
    <w:aliases w:val="Не курсив"/>
    <w:rsid w:val="009E0A8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9E0A8A"/>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9E0A8A"/>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4">
    <w:name w:val="2"/>
    <w:next w:val="afff4"/>
    <w:rsid w:val="009E0A8A"/>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ffffffa">
    <w:name w:val="Эта записка"/>
    <w:basedOn w:val="ad"/>
    <w:link w:val="affffffffffffffffb"/>
    <w:qFormat/>
    <w:rsid w:val="009E0A8A"/>
    <w:pPr>
      <w:ind w:left="300" w:firstLine="551"/>
    </w:pPr>
    <w:rPr>
      <w:rFonts w:eastAsia="Times New Roman"/>
      <w:color w:val="000000"/>
      <w:sz w:val="26"/>
      <w:szCs w:val="26"/>
      <w:lang w:val="x-none" w:eastAsia="x-none"/>
    </w:rPr>
  </w:style>
  <w:style w:type="character" w:customStyle="1" w:styleId="affffffffffffffffb">
    <w:name w:val="Эта записка Знак"/>
    <w:link w:val="affffffffffffffffa"/>
    <w:locked/>
    <w:rsid w:val="009E0A8A"/>
    <w:rPr>
      <w:rFonts w:ascii="Times New Roman" w:eastAsia="Times New Roman" w:hAnsi="Times New Roman"/>
      <w:color w:val="000000"/>
      <w:sz w:val="26"/>
      <w:szCs w:val="26"/>
      <w:lang w:val="x-none" w:eastAsia="x-none"/>
    </w:rPr>
  </w:style>
  <w:style w:type="paragraph" w:customStyle="1" w:styleId="silverbold">
    <w:name w:val="silverbold"/>
    <w:basedOn w:val="ad"/>
    <w:rsid w:val="009E0A8A"/>
    <w:pPr>
      <w:spacing w:before="100" w:beforeAutospacing="1" w:after="100" w:afterAutospacing="1" w:line="240" w:lineRule="auto"/>
      <w:jc w:val="left"/>
    </w:pPr>
    <w:rPr>
      <w:rFonts w:eastAsia="Times New Roman"/>
      <w:szCs w:val="24"/>
      <w:lang w:eastAsia="ru-RU"/>
    </w:rPr>
  </w:style>
  <w:style w:type="character" w:customStyle="1" w:styleId="1fffffff2">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e"/>
    <w:rsid w:val="009E0A8A"/>
  </w:style>
  <w:style w:type="character" w:customStyle="1" w:styleId="style90">
    <w:name w:val="style9"/>
    <w:basedOn w:val="ae"/>
    <w:rsid w:val="009E0A8A"/>
  </w:style>
  <w:style w:type="character" w:customStyle="1" w:styleId="fulltext">
    <w:name w:val="full_text"/>
    <w:basedOn w:val="ae"/>
    <w:rsid w:val="009E0A8A"/>
  </w:style>
  <w:style w:type="character" w:customStyle="1" w:styleId="151">
    <w:name w:val="Знак Знак15"/>
    <w:locked/>
    <w:rsid w:val="009E0A8A"/>
    <w:rPr>
      <w:lang w:val="ru-RU" w:eastAsia="ru-RU" w:bidi="ar-SA"/>
    </w:rPr>
  </w:style>
  <w:style w:type="character" w:customStyle="1" w:styleId="145">
    <w:name w:val="Знак Знак14"/>
    <w:rsid w:val="009E0A8A"/>
    <w:rPr>
      <w:sz w:val="26"/>
      <w:lang w:val="ru-RU" w:eastAsia="ru-RU" w:bidi="ar-SA"/>
    </w:rPr>
  </w:style>
  <w:style w:type="paragraph" w:customStyle="1" w:styleId="affffffffffffffffc">
    <w:name w:val="Комментарий"/>
    <w:basedOn w:val="ad"/>
    <w:next w:val="ad"/>
    <w:rsid w:val="009E0A8A"/>
    <w:pPr>
      <w:widowControl w:val="0"/>
      <w:autoSpaceDE w:val="0"/>
      <w:autoSpaceDN w:val="0"/>
      <w:adjustRightInd w:val="0"/>
      <w:spacing w:line="240" w:lineRule="auto"/>
      <w:ind w:left="170"/>
    </w:pPr>
    <w:rPr>
      <w:rFonts w:ascii="Arial" w:eastAsia="Times New Roman" w:hAnsi="Arial" w:cs="Arial"/>
      <w:i/>
      <w:iCs/>
      <w:color w:val="800080"/>
      <w:sz w:val="20"/>
      <w:szCs w:val="20"/>
      <w:lang w:eastAsia="ru-RU"/>
    </w:rPr>
  </w:style>
  <w:style w:type="character" w:customStyle="1" w:styleId="first-child">
    <w:name w:val="first-child"/>
    <w:basedOn w:val="ae"/>
    <w:rsid w:val="009E0A8A"/>
  </w:style>
  <w:style w:type="character" w:customStyle="1" w:styleId="pagercurpage">
    <w:name w:val="pager_curpage"/>
    <w:basedOn w:val="ae"/>
    <w:rsid w:val="009E0A8A"/>
  </w:style>
  <w:style w:type="paragraph" w:customStyle="1" w:styleId="affffffffffffffffd">
    <w:name w:val="МОЙ"/>
    <w:basedOn w:val="ad"/>
    <w:qFormat/>
    <w:rsid w:val="009E0A8A"/>
    <w:pPr>
      <w:widowControl w:val="0"/>
      <w:autoSpaceDE w:val="0"/>
      <w:autoSpaceDN w:val="0"/>
      <w:adjustRightInd w:val="0"/>
      <w:spacing w:line="240" w:lineRule="auto"/>
      <w:ind w:firstLine="567"/>
    </w:pPr>
    <w:rPr>
      <w:rFonts w:eastAsia="Times New Roman"/>
      <w:sz w:val="28"/>
      <w:szCs w:val="28"/>
      <w:lang w:eastAsia="ru-RU"/>
    </w:rPr>
  </w:style>
  <w:style w:type="paragraph" w:customStyle="1" w:styleId="art">
    <w:name w:val="art"/>
    <w:basedOn w:val="ad"/>
    <w:rsid w:val="009E0A8A"/>
    <w:pPr>
      <w:spacing w:before="100" w:beforeAutospacing="1" w:after="100" w:afterAutospacing="1" w:line="240" w:lineRule="auto"/>
      <w:jc w:val="left"/>
    </w:pPr>
    <w:rPr>
      <w:rFonts w:eastAsia="Times New Roman"/>
      <w:szCs w:val="24"/>
      <w:lang w:eastAsia="ru-RU"/>
    </w:rPr>
  </w:style>
  <w:style w:type="paragraph" w:customStyle="1" w:styleId="Char0">
    <w:name w:val="Char"/>
    <w:basedOn w:val="ad"/>
    <w:rsid w:val="009E0A8A"/>
    <w:pPr>
      <w:keepLines/>
      <w:spacing w:after="160" w:line="240" w:lineRule="exact"/>
      <w:jc w:val="left"/>
    </w:pPr>
    <w:rPr>
      <w:rFonts w:ascii="Verdana" w:eastAsia="MS Mincho" w:hAnsi="Verdana" w:cs="Verdana"/>
      <w:sz w:val="20"/>
      <w:szCs w:val="20"/>
      <w:lang w:val="en-US"/>
    </w:rPr>
  </w:style>
  <w:style w:type="character" w:customStyle="1" w:styleId="b111">
    <w:name w:val="b111"/>
    <w:rsid w:val="009E0A8A"/>
    <w:rPr>
      <w:rFonts w:ascii="Verdana" w:hAnsi="Verdana" w:hint="default"/>
      <w:color w:val="000000"/>
      <w:sz w:val="13"/>
      <w:szCs w:val="13"/>
    </w:rPr>
  </w:style>
  <w:style w:type="paragraph" w:customStyle="1" w:styleId="c1">
    <w:name w:val="c1"/>
    <w:basedOn w:val="ad"/>
    <w:rsid w:val="009E0A8A"/>
    <w:pPr>
      <w:spacing w:before="100" w:beforeAutospacing="1" w:after="100" w:afterAutospacing="1" w:line="240" w:lineRule="auto"/>
      <w:jc w:val="center"/>
    </w:pPr>
    <w:rPr>
      <w:rFonts w:eastAsia="Times New Roman"/>
      <w:b/>
      <w:bCs/>
      <w:szCs w:val="24"/>
      <w:lang w:eastAsia="ru-RU"/>
    </w:rPr>
  </w:style>
  <w:style w:type="paragraph" w:customStyle="1" w:styleId="-9">
    <w:name w:val="Текст отчета - дефис"/>
    <w:basedOn w:val="ad"/>
    <w:rsid w:val="009E0A8A"/>
    <w:pPr>
      <w:tabs>
        <w:tab w:val="num" w:pos="720"/>
      </w:tabs>
      <w:spacing w:line="240" w:lineRule="auto"/>
      <w:ind w:left="720" w:hanging="360"/>
      <w:jc w:val="left"/>
    </w:pPr>
    <w:rPr>
      <w:rFonts w:eastAsia="Times New Roman"/>
      <w:szCs w:val="24"/>
      <w:lang w:eastAsia="ru-RU"/>
    </w:rPr>
  </w:style>
  <w:style w:type="paragraph" w:customStyle="1" w:styleId="spii">
    <w:name w:val="spi_i"/>
    <w:basedOn w:val="ad"/>
    <w:rsid w:val="009E0A8A"/>
    <w:pPr>
      <w:spacing w:line="240" w:lineRule="auto"/>
      <w:ind w:left="360" w:hanging="360"/>
      <w:jc w:val="left"/>
    </w:pPr>
    <w:rPr>
      <w:rFonts w:ascii="Arial" w:eastAsia="Times New Roman" w:hAnsi="Arial" w:cs="Arial"/>
      <w:sz w:val="18"/>
      <w:szCs w:val="18"/>
      <w:lang w:val="en-US"/>
    </w:rPr>
  </w:style>
  <w:style w:type="paragraph" w:customStyle="1" w:styleId="11f3">
    <w:name w:val="Обычный11"/>
    <w:rsid w:val="009E0A8A"/>
    <w:rPr>
      <w:rFonts w:ascii="Times New Roman" w:eastAsia="Times New Roman" w:hAnsi="Times New Roman"/>
      <w:snapToGrid w:val="0"/>
    </w:rPr>
  </w:style>
  <w:style w:type="paragraph" w:styleId="z-">
    <w:name w:val="HTML Top of Form"/>
    <w:basedOn w:val="ad"/>
    <w:next w:val="ad"/>
    <w:link w:val="z-0"/>
    <w:hidden/>
    <w:rsid w:val="009E0A8A"/>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e"/>
    <w:link w:val="z-"/>
    <w:rsid w:val="009E0A8A"/>
    <w:rPr>
      <w:rFonts w:ascii="Arial" w:eastAsia="Times New Roman" w:hAnsi="Arial" w:cs="Arial"/>
      <w:vanish/>
      <w:sz w:val="16"/>
      <w:szCs w:val="16"/>
    </w:rPr>
  </w:style>
  <w:style w:type="paragraph" w:styleId="z-1">
    <w:name w:val="HTML Bottom of Form"/>
    <w:basedOn w:val="ad"/>
    <w:next w:val="ad"/>
    <w:link w:val="z-2"/>
    <w:hidden/>
    <w:rsid w:val="009E0A8A"/>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e"/>
    <w:link w:val="z-1"/>
    <w:rsid w:val="009E0A8A"/>
    <w:rPr>
      <w:rFonts w:ascii="Arial" w:eastAsia="Times New Roman" w:hAnsi="Arial" w:cs="Arial"/>
      <w:vanish/>
      <w:sz w:val="16"/>
      <w:szCs w:val="16"/>
    </w:rPr>
  </w:style>
  <w:style w:type="character" w:customStyle="1" w:styleId="rd0f">
    <w:name w:val="rd0f"/>
    <w:basedOn w:val="ae"/>
    <w:rsid w:val="009E0A8A"/>
  </w:style>
  <w:style w:type="paragraph" w:customStyle="1" w:styleId="1fffffff3">
    <w:name w:val="1А это мой стиль"/>
    <w:basedOn w:val="ad"/>
    <w:qFormat/>
    <w:rsid w:val="009E0A8A"/>
    <w:pPr>
      <w:widowControl w:val="0"/>
      <w:numPr>
        <w:ilvl w:val="12"/>
      </w:numPr>
      <w:tabs>
        <w:tab w:val="left" w:pos="1080"/>
      </w:tabs>
      <w:spacing w:line="240" w:lineRule="auto"/>
      <w:ind w:firstLine="567"/>
    </w:pPr>
    <w:rPr>
      <w:rFonts w:eastAsia="Times New Roman"/>
      <w:sz w:val="28"/>
      <w:szCs w:val="20"/>
      <w:lang w:eastAsia="ru-RU"/>
    </w:rPr>
  </w:style>
  <w:style w:type="paragraph" w:customStyle="1" w:styleId="a8">
    <w:name w:val="Приложения заголовок"/>
    <w:basedOn w:val="26"/>
    <w:rsid w:val="009E0A8A"/>
    <w:pPr>
      <w:keepLines w:val="0"/>
      <w:numPr>
        <w:ilvl w:val="1"/>
        <w:numId w:val="45"/>
      </w:numPr>
      <w:tabs>
        <w:tab w:val="clear" w:pos="9095"/>
        <w:tab w:val="num" w:pos="7200"/>
      </w:tabs>
      <w:spacing w:before="240" w:after="120" w:line="240" w:lineRule="auto"/>
      <w:ind w:left="7200"/>
      <w:jc w:val="left"/>
    </w:pPr>
    <w:rPr>
      <w:rFonts w:ascii="Times New Roman" w:eastAsia="Times New Roman" w:hAnsi="Times New Roman" w:cs="Arial"/>
      <w:b/>
      <w:bCs/>
      <w:i/>
      <w:iCs/>
      <w:color w:val="auto"/>
      <w:sz w:val="22"/>
      <w:szCs w:val="24"/>
      <w:lang w:eastAsia="ru-RU"/>
    </w:rPr>
  </w:style>
  <w:style w:type="paragraph" w:customStyle="1" w:styleId="1fffffff4">
    <w:name w:val="Нижний колонтитул1"/>
    <w:basedOn w:val="ad"/>
    <w:rsid w:val="009E0A8A"/>
    <w:pPr>
      <w:spacing w:line="240" w:lineRule="auto"/>
      <w:jc w:val="left"/>
    </w:pPr>
    <w:rPr>
      <w:rFonts w:eastAsia="Times New Roman"/>
      <w:szCs w:val="24"/>
      <w:lang w:eastAsia="ru-RU"/>
    </w:rPr>
  </w:style>
  <w:style w:type="paragraph" w:customStyle="1" w:styleId="content">
    <w:name w:val="content"/>
    <w:basedOn w:val="ad"/>
    <w:rsid w:val="009E0A8A"/>
    <w:pPr>
      <w:shd w:val="clear" w:color="auto" w:fill="FFFFFF"/>
      <w:spacing w:before="100" w:beforeAutospacing="1" w:after="100" w:afterAutospacing="1" w:line="240" w:lineRule="auto"/>
      <w:jc w:val="left"/>
    </w:pPr>
    <w:rPr>
      <w:rFonts w:eastAsia="Times New Roman"/>
      <w:szCs w:val="24"/>
      <w:lang w:eastAsia="ru-RU"/>
    </w:rPr>
  </w:style>
  <w:style w:type="paragraph" w:customStyle="1" w:styleId="cont-block">
    <w:name w:val="cont-block"/>
    <w:basedOn w:val="ad"/>
    <w:rsid w:val="009E0A8A"/>
    <w:pPr>
      <w:spacing w:before="100" w:beforeAutospacing="1" w:after="161" w:line="240" w:lineRule="auto"/>
      <w:jc w:val="left"/>
    </w:pPr>
    <w:rPr>
      <w:rFonts w:eastAsia="Times New Roman"/>
      <w:szCs w:val="24"/>
      <w:lang w:eastAsia="ru-RU"/>
    </w:rPr>
  </w:style>
  <w:style w:type="paragraph" w:customStyle="1" w:styleId="cont-block1">
    <w:name w:val="cont-block1"/>
    <w:basedOn w:val="ad"/>
    <w:rsid w:val="009E0A8A"/>
    <w:pPr>
      <w:spacing w:before="100" w:beforeAutospacing="1" w:after="54" w:line="240" w:lineRule="auto"/>
      <w:jc w:val="left"/>
    </w:pPr>
    <w:rPr>
      <w:rFonts w:eastAsia="Times New Roman"/>
      <w:szCs w:val="24"/>
      <w:lang w:eastAsia="ru-RU"/>
    </w:rPr>
  </w:style>
  <w:style w:type="paragraph" w:customStyle="1" w:styleId="standart">
    <w:name w:val="standart"/>
    <w:basedOn w:val="ad"/>
    <w:rsid w:val="009E0A8A"/>
    <w:pPr>
      <w:spacing w:before="100" w:beforeAutospacing="1" w:after="100" w:afterAutospacing="1" w:line="240" w:lineRule="auto"/>
      <w:jc w:val="left"/>
    </w:pPr>
    <w:rPr>
      <w:rFonts w:eastAsia="Times New Roman"/>
      <w:szCs w:val="24"/>
      <w:lang w:eastAsia="ru-RU"/>
    </w:rPr>
  </w:style>
  <w:style w:type="paragraph" w:customStyle="1" w:styleId="standartm">
    <w:name w:val="standartm"/>
    <w:basedOn w:val="ad"/>
    <w:rsid w:val="009E0A8A"/>
    <w:pPr>
      <w:spacing w:before="100" w:beforeAutospacing="1" w:after="100" w:afterAutospacing="1" w:line="240" w:lineRule="auto"/>
      <w:jc w:val="left"/>
    </w:pPr>
    <w:rPr>
      <w:rFonts w:eastAsia="Times New Roman"/>
      <w:szCs w:val="24"/>
      <w:lang w:eastAsia="ru-RU"/>
    </w:rPr>
  </w:style>
  <w:style w:type="paragraph" w:customStyle="1" w:styleId="standartn">
    <w:name w:val="standartn"/>
    <w:basedOn w:val="ad"/>
    <w:rsid w:val="009E0A8A"/>
    <w:pPr>
      <w:spacing w:before="100" w:beforeAutospacing="1" w:after="100" w:afterAutospacing="1" w:line="240" w:lineRule="auto"/>
      <w:jc w:val="left"/>
    </w:pPr>
    <w:rPr>
      <w:rFonts w:eastAsia="Times New Roman"/>
      <w:szCs w:val="24"/>
      <w:lang w:eastAsia="ru-RU"/>
    </w:rPr>
  </w:style>
  <w:style w:type="paragraph" w:customStyle="1" w:styleId="small">
    <w:name w:val="small"/>
    <w:basedOn w:val="ad"/>
    <w:rsid w:val="009E0A8A"/>
    <w:pPr>
      <w:spacing w:before="100" w:beforeAutospacing="1" w:after="100" w:afterAutospacing="1" w:line="240" w:lineRule="auto"/>
      <w:jc w:val="left"/>
    </w:pPr>
    <w:rPr>
      <w:rFonts w:ascii="Arial" w:eastAsia="Times New Roman" w:hAnsi="Arial" w:cs="Arial"/>
      <w:color w:val="006400"/>
      <w:sz w:val="11"/>
      <w:szCs w:val="11"/>
      <w:lang w:eastAsia="ru-RU"/>
    </w:rPr>
  </w:style>
  <w:style w:type="paragraph" w:customStyle="1" w:styleId="black">
    <w:name w:val="black"/>
    <w:basedOn w:val="ad"/>
    <w:rsid w:val="009E0A8A"/>
    <w:pPr>
      <w:spacing w:before="100" w:beforeAutospacing="1" w:after="100" w:afterAutospacing="1" w:line="240" w:lineRule="auto"/>
      <w:jc w:val="left"/>
    </w:pPr>
    <w:rPr>
      <w:rFonts w:ascii="Arial" w:eastAsia="Times New Roman" w:hAnsi="Arial" w:cs="Arial"/>
      <w:color w:val="000000"/>
      <w:sz w:val="13"/>
      <w:szCs w:val="13"/>
      <w:lang w:eastAsia="ru-RU"/>
    </w:rPr>
  </w:style>
  <w:style w:type="paragraph" w:customStyle="1" w:styleId="red2">
    <w:name w:val="red2"/>
    <w:basedOn w:val="ad"/>
    <w:rsid w:val="009E0A8A"/>
    <w:pPr>
      <w:spacing w:before="100" w:beforeAutospacing="1" w:after="100" w:afterAutospacing="1" w:line="240" w:lineRule="auto"/>
      <w:jc w:val="left"/>
    </w:pPr>
    <w:rPr>
      <w:rFonts w:ascii="Arial" w:eastAsia="Times New Roman" w:hAnsi="Arial" w:cs="Arial"/>
      <w:color w:val="FF00FF"/>
      <w:sz w:val="13"/>
      <w:szCs w:val="13"/>
      <w:lang w:eastAsia="ru-RU"/>
    </w:rPr>
  </w:style>
  <w:style w:type="paragraph" w:customStyle="1" w:styleId="red1">
    <w:name w:val="red1"/>
    <w:basedOn w:val="ad"/>
    <w:rsid w:val="009E0A8A"/>
    <w:pPr>
      <w:spacing w:before="100" w:beforeAutospacing="1" w:after="100" w:afterAutospacing="1" w:line="240" w:lineRule="auto"/>
      <w:jc w:val="left"/>
    </w:pPr>
    <w:rPr>
      <w:rFonts w:ascii="Arial" w:eastAsia="Times New Roman" w:hAnsi="Arial" w:cs="Arial"/>
      <w:color w:val="FF0000"/>
      <w:sz w:val="13"/>
      <w:szCs w:val="13"/>
      <w:lang w:eastAsia="ru-RU"/>
    </w:rPr>
  </w:style>
  <w:style w:type="paragraph" w:customStyle="1" w:styleId="green">
    <w:name w:val="green"/>
    <w:basedOn w:val="ad"/>
    <w:rsid w:val="009E0A8A"/>
    <w:pPr>
      <w:spacing w:before="100" w:beforeAutospacing="1" w:after="100" w:afterAutospacing="1" w:line="240" w:lineRule="auto"/>
      <w:jc w:val="left"/>
    </w:pPr>
    <w:rPr>
      <w:rFonts w:ascii="Arial" w:eastAsia="Times New Roman" w:hAnsi="Arial" w:cs="Arial"/>
      <w:color w:val="006600"/>
      <w:sz w:val="13"/>
      <w:szCs w:val="13"/>
      <w:lang w:eastAsia="ru-RU"/>
    </w:rPr>
  </w:style>
  <w:style w:type="paragraph" w:customStyle="1" w:styleId="blue1">
    <w:name w:val="blue1"/>
    <w:basedOn w:val="ad"/>
    <w:rsid w:val="009E0A8A"/>
    <w:pPr>
      <w:spacing w:before="100" w:beforeAutospacing="1" w:after="100" w:afterAutospacing="1" w:line="240" w:lineRule="auto"/>
      <w:jc w:val="left"/>
    </w:pPr>
    <w:rPr>
      <w:rFonts w:ascii="Arial" w:eastAsia="Times New Roman" w:hAnsi="Arial" w:cs="Arial"/>
      <w:color w:val="3333CC"/>
      <w:sz w:val="13"/>
      <w:szCs w:val="13"/>
      <w:lang w:eastAsia="ru-RU"/>
    </w:rPr>
  </w:style>
  <w:style w:type="paragraph" w:customStyle="1" w:styleId="blue2">
    <w:name w:val="blue2"/>
    <w:basedOn w:val="ad"/>
    <w:rsid w:val="009E0A8A"/>
    <w:pPr>
      <w:spacing w:before="100" w:beforeAutospacing="1" w:after="100" w:afterAutospacing="1" w:line="240" w:lineRule="auto"/>
      <w:jc w:val="left"/>
    </w:pPr>
    <w:rPr>
      <w:rFonts w:ascii="Arial" w:eastAsia="Times New Roman" w:hAnsi="Arial" w:cs="Arial"/>
      <w:color w:val="000099"/>
      <w:sz w:val="13"/>
      <w:szCs w:val="13"/>
      <w:lang w:eastAsia="ru-RU"/>
    </w:rPr>
  </w:style>
  <w:style w:type="paragraph" w:customStyle="1" w:styleId="blue3">
    <w:name w:val="blue3"/>
    <w:basedOn w:val="ad"/>
    <w:rsid w:val="009E0A8A"/>
    <w:pPr>
      <w:spacing w:before="100" w:beforeAutospacing="1" w:after="100" w:afterAutospacing="1" w:line="240" w:lineRule="auto"/>
      <w:jc w:val="left"/>
    </w:pPr>
    <w:rPr>
      <w:rFonts w:ascii="Arial" w:eastAsia="Times New Roman" w:hAnsi="Arial" w:cs="Arial"/>
      <w:color w:val="006699"/>
      <w:sz w:val="13"/>
      <w:szCs w:val="13"/>
      <w:lang w:eastAsia="ru-RU"/>
    </w:rPr>
  </w:style>
  <w:style w:type="paragraph" w:customStyle="1" w:styleId="blue4">
    <w:name w:val="blue4"/>
    <w:basedOn w:val="ad"/>
    <w:rsid w:val="009E0A8A"/>
    <w:pPr>
      <w:spacing w:before="100" w:beforeAutospacing="1" w:after="100" w:afterAutospacing="1" w:line="240" w:lineRule="auto"/>
      <w:jc w:val="left"/>
    </w:pPr>
    <w:rPr>
      <w:rFonts w:ascii="Arial" w:eastAsia="Times New Roman" w:hAnsi="Arial" w:cs="Arial"/>
      <w:color w:val="330066"/>
      <w:sz w:val="13"/>
      <w:szCs w:val="13"/>
      <w:lang w:eastAsia="ru-RU"/>
    </w:rPr>
  </w:style>
  <w:style w:type="paragraph" w:customStyle="1" w:styleId="brown">
    <w:name w:val="brown"/>
    <w:basedOn w:val="ad"/>
    <w:rsid w:val="009E0A8A"/>
    <w:pPr>
      <w:spacing w:before="100" w:beforeAutospacing="1" w:after="100" w:afterAutospacing="1" w:line="240" w:lineRule="auto"/>
      <w:jc w:val="left"/>
    </w:pPr>
    <w:rPr>
      <w:rFonts w:ascii="Arial" w:eastAsia="Times New Roman" w:hAnsi="Arial" w:cs="Arial"/>
      <w:color w:val="990000"/>
      <w:sz w:val="13"/>
      <w:szCs w:val="13"/>
      <w:lang w:eastAsia="ru-RU"/>
    </w:rPr>
  </w:style>
  <w:style w:type="paragraph" w:customStyle="1" w:styleId="olive">
    <w:name w:val="olive"/>
    <w:basedOn w:val="ad"/>
    <w:rsid w:val="009E0A8A"/>
    <w:pPr>
      <w:spacing w:before="100" w:beforeAutospacing="1" w:after="100" w:afterAutospacing="1" w:line="240" w:lineRule="auto"/>
      <w:jc w:val="left"/>
    </w:pPr>
    <w:rPr>
      <w:rFonts w:ascii="Arial" w:eastAsia="Times New Roman" w:hAnsi="Arial" w:cs="Arial"/>
      <w:color w:val="999933"/>
      <w:sz w:val="13"/>
      <w:szCs w:val="13"/>
      <w:lang w:eastAsia="ru-RU"/>
    </w:rPr>
  </w:style>
  <w:style w:type="paragraph" w:customStyle="1" w:styleId="tsforcst">
    <w:name w:val="tsforcst"/>
    <w:basedOn w:val="ad"/>
    <w:rsid w:val="009E0A8A"/>
    <w:pPr>
      <w:spacing w:before="100" w:beforeAutospacing="1" w:after="100" w:afterAutospacing="1" w:line="240" w:lineRule="auto"/>
      <w:jc w:val="left"/>
    </w:pPr>
    <w:rPr>
      <w:rFonts w:eastAsia="Times New Roman"/>
      <w:sz w:val="13"/>
      <w:szCs w:val="13"/>
      <w:lang w:eastAsia="ru-RU"/>
    </w:rPr>
  </w:style>
  <w:style w:type="paragraph" w:customStyle="1" w:styleId="tforcst">
    <w:name w:val="tforcst"/>
    <w:basedOn w:val="ad"/>
    <w:rsid w:val="009E0A8A"/>
    <w:pPr>
      <w:spacing w:before="100" w:beforeAutospacing="1" w:after="100" w:afterAutospacing="1" w:line="240" w:lineRule="auto"/>
      <w:jc w:val="left"/>
    </w:pPr>
    <w:rPr>
      <w:rFonts w:eastAsia="Times New Roman"/>
      <w:b/>
      <w:bCs/>
      <w:sz w:val="14"/>
      <w:szCs w:val="14"/>
      <w:lang w:eastAsia="ru-RU"/>
    </w:rPr>
  </w:style>
  <w:style w:type="paragraph" w:customStyle="1" w:styleId="ttforcst">
    <w:name w:val="ttforcst"/>
    <w:basedOn w:val="ad"/>
    <w:rsid w:val="009E0A8A"/>
    <w:pPr>
      <w:spacing w:before="100" w:beforeAutospacing="1" w:after="100" w:afterAutospacing="1" w:line="240" w:lineRule="auto"/>
      <w:jc w:val="left"/>
    </w:pPr>
    <w:rPr>
      <w:rFonts w:eastAsia="Times New Roman"/>
      <w:b/>
      <w:bCs/>
      <w:color w:val="AA0000"/>
      <w:sz w:val="14"/>
      <w:szCs w:val="14"/>
      <w:lang w:eastAsia="ru-RU"/>
    </w:rPr>
  </w:style>
  <w:style w:type="paragraph" w:customStyle="1" w:styleId="tpforcst">
    <w:name w:val="tpforcst"/>
    <w:basedOn w:val="ad"/>
    <w:rsid w:val="009E0A8A"/>
    <w:pPr>
      <w:spacing w:before="100" w:beforeAutospacing="1" w:after="100" w:afterAutospacing="1" w:line="240" w:lineRule="auto"/>
      <w:jc w:val="left"/>
    </w:pPr>
    <w:rPr>
      <w:rFonts w:eastAsia="Times New Roman"/>
      <w:b/>
      <w:bCs/>
      <w:color w:val="00008B"/>
      <w:sz w:val="14"/>
      <w:szCs w:val="14"/>
      <w:lang w:eastAsia="ru-RU"/>
    </w:rPr>
  </w:style>
  <w:style w:type="paragraph" w:customStyle="1" w:styleId="monitorup">
    <w:name w:val="monitor_up"/>
    <w:basedOn w:val="ad"/>
    <w:rsid w:val="009E0A8A"/>
    <w:pPr>
      <w:spacing w:before="100" w:beforeAutospacing="1" w:after="100" w:afterAutospacing="1" w:line="240" w:lineRule="auto"/>
      <w:jc w:val="left"/>
    </w:pPr>
    <w:rPr>
      <w:rFonts w:ascii="Arial" w:eastAsia="Times New Roman" w:hAnsi="Arial" w:cs="Arial"/>
      <w:b/>
      <w:bCs/>
      <w:color w:val="0000CC"/>
      <w:sz w:val="15"/>
      <w:szCs w:val="15"/>
      <w:lang w:eastAsia="ru-RU"/>
    </w:rPr>
  </w:style>
  <w:style w:type="paragraph" w:customStyle="1" w:styleId="smallbl">
    <w:name w:val="small_bl"/>
    <w:basedOn w:val="ad"/>
    <w:rsid w:val="009E0A8A"/>
    <w:pPr>
      <w:spacing w:before="100" w:beforeAutospacing="1" w:after="100" w:afterAutospacing="1" w:line="240" w:lineRule="auto"/>
      <w:jc w:val="center"/>
    </w:pPr>
    <w:rPr>
      <w:rFonts w:ascii="Arial" w:eastAsia="Times New Roman" w:hAnsi="Arial" w:cs="Arial"/>
      <w:color w:val="006400"/>
      <w:sz w:val="12"/>
      <w:szCs w:val="12"/>
      <w:lang w:eastAsia="ru-RU"/>
    </w:rPr>
  </w:style>
  <w:style w:type="paragraph" w:customStyle="1" w:styleId="extcont-block">
    <w:name w:val="extcont-block"/>
    <w:basedOn w:val="ad"/>
    <w:rsid w:val="009E0A8A"/>
    <w:pPr>
      <w:spacing w:before="100" w:beforeAutospacing="1" w:after="161" w:line="240" w:lineRule="auto"/>
      <w:jc w:val="left"/>
    </w:pPr>
    <w:rPr>
      <w:rFonts w:eastAsia="Times New Roman"/>
      <w:szCs w:val="24"/>
      <w:lang w:eastAsia="ru-RU"/>
    </w:rPr>
  </w:style>
  <w:style w:type="paragraph" w:customStyle="1" w:styleId="rightcolumn">
    <w:name w:val="rightcolumn"/>
    <w:basedOn w:val="ad"/>
    <w:rsid w:val="009E0A8A"/>
    <w:pPr>
      <w:spacing w:before="100" w:beforeAutospacing="1" w:after="100" w:afterAutospacing="1" w:line="240" w:lineRule="auto"/>
      <w:ind w:left="-3063"/>
      <w:jc w:val="left"/>
    </w:pPr>
    <w:rPr>
      <w:rFonts w:eastAsia="Times New Roman"/>
      <w:szCs w:val="24"/>
      <w:lang w:eastAsia="ru-RU"/>
    </w:rPr>
  </w:style>
  <w:style w:type="paragraph" w:customStyle="1" w:styleId="dir">
    <w:name w:val="dir"/>
    <w:basedOn w:val="ad"/>
    <w:rsid w:val="009E0A8A"/>
    <w:pPr>
      <w:spacing w:before="100" w:beforeAutospacing="1" w:after="100" w:afterAutospacing="1" w:line="240" w:lineRule="auto"/>
      <w:jc w:val="left"/>
    </w:pPr>
    <w:rPr>
      <w:rFonts w:eastAsia="Times New Roman"/>
      <w:sz w:val="12"/>
      <w:szCs w:val="12"/>
      <w:lang w:eastAsia="ru-RU"/>
    </w:rPr>
  </w:style>
  <w:style w:type="paragraph" w:customStyle="1" w:styleId="tabs">
    <w:name w:val="tabs"/>
    <w:basedOn w:val="ad"/>
    <w:rsid w:val="009E0A8A"/>
    <w:pPr>
      <w:spacing w:before="100" w:beforeAutospacing="1" w:after="100" w:afterAutospacing="1" w:line="240" w:lineRule="auto"/>
      <w:jc w:val="left"/>
    </w:pPr>
    <w:rPr>
      <w:rFonts w:eastAsia="Times New Roman"/>
      <w:szCs w:val="24"/>
      <w:lang w:eastAsia="ru-RU"/>
    </w:rPr>
  </w:style>
  <w:style w:type="paragraph" w:customStyle="1" w:styleId="now">
    <w:name w:val="now"/>
    <w:basedOn w:val="ad"/>
    <w:rsid w:val="009E0A8A"/>
    <w:pPr>
      <w:spacing w:before="100" w:beforeAutospacing="1" w:after="100" w:afterAutospacing="1" w:line="240" w:lineRule="auto"/>
      <w:jc w:val="left"/>
    </w:pPr>
    <w:rPr>
      <w:rFonts w:eastAsia="Times New Roman"/>
      <w:szCs w:val="24"/>
      <w:lang w:eastAsia="ru-RU"/>
    </w:rPr>
  </w:style>
  <w:style w:type="paragraph" w:customStyle="1" w:styleId="rus">
    <w:name w:val="rus"/>
    <w:basedOn w:val="ad"/>
    <w:rsid w:val="009E0A8A"/>
    <w:pPr>
      <w:spacing w:before="100" w:beforeAutospacing="1" w:after="100" w:afterAutospacing="1" w:line="240" w:lineRule="auto"/>
      <w:jc w:val="left"/>
    </w:pPr>
    <w:rPr>
      <w:rFonts w:eastAsia="Times New Roman"/>
      <w:szCs w:val="24"/>
      <w:lang w:eastAsia="ru-RU"/>
    </w:rPr>
  </w:style>
  <w:style w:type="paragraph" w:customStyle="1" w:styleId="world">
    <w:name w:val="world"/>
    <w:basedOn w:val="ad"/>
    <w:rsid w:val="009E0A8A"/>
    <w:pPr>
      <w:spacing w:before="100" w:beforeAutospacing="1" w:after="100" w:afterAutospacing="1" w:line="240" w:lineRule="auto"/>
      <w:jc w:val="left"/>
    </w:pPr>
    <w:rPr>
      <w:rFonts w:eastAsia="Times New Roman"/>
      <w:szCs w:val="24"/>
      <w:lang w:eastAsia="ru-RU"/>
    </w:rPr>
  </w:style>
  <w:style w:type="paragraph" w:customStyle="1" w:styleId="right-block">
    <w:name w:val="right-block"/>
    <w:basedOn w:val="ad"/>
    <w:rsid w:val="009E0A8A"/>
    <w:pPr>
      <w:spacing w:before="100" w:beforeAutospacing="1" w:after="100" w:afterAutospacing="1" w:line="240" w:lineRule="auto"/>
      <w:jc w:val="left"/>
    </w:pPr>
    <w:rPr>
      <w:rFonts w:eastAsia="Times New Roman"/>
      <w:szCs w:val="24"/>
      <w:lang w:eastAsia="ru-RU"/>
    </w:rPr>
  </w:style>
  <w:style w:type="paragraph" w:customStyle="1" w:styleId="iner">
    <w:name w:val="iner"/>
    <w:basedOn w:val="ad"/>
    <w:rsid w:val="009E0A8A"/>
    <w:pPr>
      <w:spacing w:before="100" w:beforeAutospacing="1" w:after="100" w:afterAutospacing="1" w:line="240" w:lineRule="auto"/>
      <w:jc w:val="left"/>
    </w:pPr>
    <w:rPr>
      <w:rFonts w:eastAsia="Times New Roman"/>
      <w:szCs w:val="24"/>
      <w:lang w:eastAsia="ru-RU"/>
    </w:rPr>
  </w:style>
  <w:style w:type="paragraph" w:customStyle="1" w:styleId="tabs1">
    <w:name w:val="tabs1"/>
    <w:basedOn w:val="ad"/>
    <w:rsid w:val="009E0A8A"/>
    <w:pPr>
      <w:spacing w:before="100" w:beforeAutospacing="1" w:after="75" w:line="240" w:lineRule="auto"/>
      <w:jc w:val="left"/>
    </w:pPr>
    <w:rPr>
      <w:rFonts w:eastAsia="Times New Roman"/>
      <w:szCs w:val="24"/>
      <w:lang w:eastAsia="ru-RU"/>
    </w:rPr>
  </w:style>
  <w:style w:type="paragraph" w:customStyle="1" w:styleId="iner1">
    <w:name w:val="iner1"/>
    <w:basedOn w:val="ad"/>
    <w:rsid w:val="009E0A8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iner2">
    <w:name w:val="iner2"/>
    <w:basedOn w:val="ad"/>
    <w:rsid w:val="009E0A8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now1">
    <w:name w:val="now1"/>
    <w:basedOn w:val="ad"/>
    <w:rsid w:val="009E0A8A"/>
    <w:pPr>
      <w:spacing w:before="100" w:beforeAutospacing="1" w:after="100" w:afterAutospacing="1" w:line="430" w:lineRule="atLeast"/>
      <w:jc w:val="center"/>
    </w:pPr>
    <w:rPr>
      <w:rFonts w:eastAsia="Times New Roman"/>
      <w:b/>
      <w:bCs/>
      <w:color w:val="282828"/>
      <w:sz w:val="13"/>
      <w:szCs w:val="13"/>
      <w:lang w:eastAsia="ru-RU"/>
    </w:rPr>
  </w:style>
  <w:style w:type="paragraph" w:customStyle="1" w:styleId="rus1">
    <w:name w:val="rus1"/>
    <w:basedOn w:val="ad"/>
    <w:rsid w:val="009E0A8A"/>
    <w:pPr>
      <w:shd w:val="clear" w:color="auto" w:fill="DAF1F7"/>
      <w:spacing w:before="100" w:beforeAutospacing="1" w:after="100" w:afterAutospacing="1" w:line="430" w:lineRule="atLeast"/>
      <w:jc w:val="center"/>
    </w:pPr>
    <w:rPr>
      <w:rFonts w:eastAsia="Times New Roman"/>
      <w:b/>
      <w:bCs/>
      <w:color w:val="FFFFFF"/>
      <w:szCs w:val="24"/>
      <w:lang w:eastAsia="ru-RU"/>
    </w:rPr>
  </w:style>
  <w:style w:type="paragraph" w:customStyle="1" w:styleId="world1">
    <w:name w:val="world1"/>
    <w:basedOn w:val="ad"/>
    <w:rsid w:val="009E0A8A"/>
    <w:pPr>
      <w:spacing w:before="100" w:beforeAutospacing="1" w:after="100" w:afterAutospacing="1" w:line="430" w:lineRule="atLeast"/>
      <w:ind w:left="-43"/>
      <w:jc w:val="center"/>
    </w:pPr>
    <w:rPr>
      <w:rFonts w:eastAsia="Times New Roman"/>
      <w:b/>
      <w:bCs/>
      <w:color w:val="FFFFFF"/>
      <w:szCs w:val="24"/>
      <w:lang w:eastAsia="ru-RU"/>
    </w:rPr>
  </w:style>
  <w:style w:type="paragraph" w:customStyle="1" w:styleId="right-block1">
    <w:name w:val="right-block1"/>
    <w:basedOn w:val="ad"/>
    <w:rsid w:val="009E0A8A"/>
    <w:pPr>
      <w:spacing w:before="100" w:beforeAutospacing="1" w:after="75" w:line="240" w:lineRule="auto"/>
      <w:jc w:val="left"/>
    </w:pPr>
    <w:rPr>
      <w:rFonts w:eastAsia="Times New Roman"/>
      <w:szCs w:val="24"/>
      <w:lang w:eastAsia="ru-RU"/>
    </w:rPr>
  </w:style>
  <w:style w:type="paragraph" w:customStyle="1" w:styleId="surgut">
    <w:name w:val="surgut"/>
    <w:basedOn w:val="afb"/>
    <w:rsid w:val="009E0A8A"/>
    <w:pPr>
      <w:spacing w:after="0" w:line="360" w:lineRule="auto"/>
    </w:pPr>
    <w:rPr>
      <w:rFonts w:ascii="Times New Roman" w:hAnsi="Times New Roman" w:cs="Times New Roman"/>
      <w:szCs w:val="20"/>
      <w:lang w:val="x-none" w:eastAsia="x-none"/>
    </w:rPr>
  </w:style>
  <w:style w:type="paragraph" w:customStyle="1" w:styleId="affffffffffffffffe">
    <w:name w:val="Заголовок списка"/>
    <w:basedOn w:val="ad"/>
    <w:next w:val="ad"/>
    <w:rsid w:val="009E0A8A"/>
    <w:pPr>
      <w:widowControl w:val="0"/>
      <w:suppressAutoHyphens/>
      <w:spacing w:line="240" w:lineRule="auto"/>
      <w:jc w:val="left"/>
    </w:pPr>
    <w:rPr>
      <w:rFonts w:eastAsia="Lucida Sans Unicode"/>
      <w:kern w:val="1"/>
      <w:szCs w:val="24"/>
      <w:lang w:eastAsia="ru-RU"/>
    </w:rPr>
  </w:style>
  <w:style w:type="paragraph" w:customStyle="1" w:styleId="513">
    <w:name w:val="Знак5 Знак Знак Знак1"/>
    <w:basedOn w:val="ad"/>
    <w:rsid w:val="009E0A8A"/>
    <w:pPr>
      <w:spacing w:after="160" w:line="240" w:lineRule="exact"/>
      <w:jc w:val="left"/>
    </w:pPr>
    <w:rPr>
      <w:rFonts w:ascii="Verdana" w:eastAsia="Times New Roman" w:hAnsi="Verdana"/>
      <w:sz w:val="20"/>
      <w:szCs w:val="20"/>
      <w:lang w:val="en-US"/>
    </w:rPr>
  </w:style>
  <w:style w:type="paragraph" w:customStyle="1" w:styleId="afffffffffffffffff">
    <w:name w:val="Знак Знак Знак Знак Знак Знак Знак Знак Знак Знак Знак Знак Знак Знак Знак Знак Знак Знак Знак Знак Знак Знак"/>
    <w:basedOn w:val="ad"/>
    <w:rsid w:val="009E0A8A"/>
    <w:pPr>
      <w:spacing w:after="160" w:line="240" w:lineRule="exact"/>
      <w:jc w:val="left"/>
    </w:pPr>
    <w:rPr>
      <w:rFonts w:ascii="Verdana" w:eastAsia="Times New Roman" w:hAnsi="Verdana"/>
      <w:sz w:val="20"/>
      <w:szCs w:val="20"/>
      <w:lang w:val="en-US"/>
    </w:rPr>
  </w:style>
  <w:style w:type="character" w:customStyle="1" w:styleId="7c">
    <w:name w:val="Знак Знак7"/>
    <w:rsid w:val="009E0A8A"/>
    <w:rPr>
      <w:sz w:val="24"/>
      <w:szCs w:val="24"/>
    </w:rPr>
  </w:style>
  <w:style w:type="character" w:customStyle="1" w:styleId="126">
    <w:name w:val="Знак Знак12"/>
    <w:rsid w:val="009E0A8A"/>
    <w:rPr>
      <w:b/>
      <w:sz w:val="26"/>
    </w:rPr>
  </w:style>
  <w:style w:type="character" w:customStyle="1" w:styleId="11f4">
    <w:name w:val="Знак Знак11"/>
    <w:rsid w:val="009E0A8A"/>
    <w:rPr>
      <w:rFonts w:ascii="Arial" w:hAnsi="Arial"/>
      <w:b/>
      <w:sz w:val="26"/>
    </w:rPr>
  </w:style>
  <w:style w:type="character" w:customStyle="1" w:styleId="243">
    <w:name w:val="Знак Знак24"/>
    <w:rsid w:val="009E0A8A"/>
    <w:rPr>
      <w:rFonts w:ascii="Arial" w:eastAsia="Times New Roman" w:hAnsi="Arial" w:cs="Arial"/>
      <w:b/>
      <w:bCs/>
      <w:i/>
      <w:iCs/>
      <w:sz w:val="28"/>
      <w:szCs w:val="28"/>
      <w:lang w:eastAsia="ru-RU"/>
    </w:rPr>
  </w:style>
  <w:style w:type="paragraph" w:customStyle="1" w:styleId="Char1">
    <w:name w:val="Char Знак1"/>
    <w:basedOn w:val="ad"/>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128">
    <w:name w:val="Основной текст12"/>
    <w:basedOn w:val="ad"/>
    <w:rsid w:val="009E0A8A"/>
    <w:pPr>
      <w:widowControl w:val="0"/>
      <w:spacing w:after="120" w:line="240" w:lineRule="auto"/>
      <w:jc w:val="left"/>
    </w:pPr>
    <w:rPr>
      <w:rFonts w:eastAsia="Times New Roman"/>
      <w:snapToGrid w:val="0"/>
      <w:sz w:val="20"/>
      <w:szCs w:val="20"/>
      <w:lang w:eastAsia="ru-RU"/>
    </w:rPr>
  </w:style>
  <w:style w:type="character" w:customStyle="1" w:styleId="6f">
    <w:name w:val="Знак Знак6"/>
    <w:rsid w:val="009E0A8A"/>
    <w:rPr>
      <w:rFonts w:ascii="Times New Roman" w:eastAsia="Times New Roman" w:hAnsi="Times New Roman" w:cs="Times New Roman"/>
      <w:sz w:val="24"/>
      <w:szCs w:val="24"/>
      <w:lang w:eastAsia="ru-RU"/>
    </w:rPr>
  </w:style>
  <w:style w:type="paragraph" w:customStyle="1" w:styleId="11f5">
    <w:name w:val="Абзац списка11"/>
    <w:basedOn w:val="ad"/>
    <w:uiPriority w:val="99"/>
    <w:rsid w:val="009E0A8A"/>
    <w:pPr>
      <w:spacing w:line="240" w:lineRule="auto"/>
      <w:ind w:left="720"/>
      <w:jc w:val="left"/>
    </w:pPr>
    <w:rPr>
      <w:rFonts w:eastAsia="Times New Roman"/>
      <w:szCs w:val="24"/>
      <w:lang w:eastAsia="ru-RU"/>
    </w:rPr>
  </w:style>
  <w:style w:type="paragraph" w:customStyle="1" w:styleId="11f6">
    <w:name w:val="Верхний колонтитул11"/>
    <w:basedOn w:val="ad"/>
    <w:rsid w:val="009E0A8A"/>
    <w:pPr>
      <w:spacing w:before="100" w:beforeAutospacing="1" w:after="100" w:afterAutospacing="1" w:line="240" w:lineRule="auto"/>
      <w:jc w:val="left"/>
    </w:pPr>
    <w:rPr>
      <w:rFonts w:eastAsia="Times New Roman"/>
      <w:szCs w:val="24"/>
      <w:lang w:eastAsia="ru-RU"/>
    </w:rPr>
  </w:style>
  <w:style w:type="paragraph" w:customStyle="1" w:styleId="11f7">
    <w:name w:val="Нижний колонтитул11"/>
    <w:basedOn w:val="ad"/>
    <w:rsid w:val="009E0A8A"/>
    <w:pPr>
      <w:spacing w:line="240" w:lineRule="auto"/>
      <w:jc w:val="left"/>
    </w:pPr>
    <w:rPr>
      <w:rFonts w:eastAsia="Times New Roman"/>
      <w:szCs w:val="24"/>
      <w:lang w:eastAsia="ru-RU"/>
    </w:rPr>
  </w:style>
  <w:style w:type="paragraph" w:customStyle="1" w:styleId="afffffffffffffffff0">
    <w:name w:val="Текст в заданном формате"/>
    <w:basedOn w:val="ad"/>
    <w:rsid w:val="009E0A8A"/>
    <w:pPr>
      <w:suppressAutoHyphens/>
      <w:spacing w:line="240" w:lineRule="auto"/>
      <w:jc w:val="left"/>
    </w:pPr>
    <w:rPr>
      <w:rFonts w:ascii="DejaVu Sans Mono" w:eastAsia="DejaVu Sans" w:hAnsi="DejaVu Sans Mono" w:cs="DejaVu Sans Mono"/>
      <w:sz w:val="20"/>
      <w:szCs w:val="20"/>
      <w:lang w:eastAsia="ar-SA"/>
    </w:rPr>
  </w:style>
  <w:style w:type="paragraph" w:customStyle="1" w:styleId="zag3">
    <w:name w:val="zag3"/>
    <w:basedOn w:val="ad"/>
    <w:rsid w:val="009E0A8A"/>
    <w:pPr>
      <w:spacing w:before="240" w:after="240" w:line="240" w:lineRule="auto"/>
      <w:jc w:val="center"/>
    </w:pPr>
    <w:rPr>
      <w:rFonts w:eastAsia="Times New Roman"/>
      <w:szCs w:val="24"/>
      <w:lang w:eastAsia="ru-RU"/>
    </w:rPr>
  </w:style>
  <w:style w:type="paragraph" w:customStyle="1" w:styleId="p">
    <w:name w:val="p"/>
    <w:basedOn w:val="ad"/>
    <w:rsid w:val="009E0A8A"/>
    <w:pPr>
      <w:spacing w:before="48" w:after="48" w:line="240" w:lineRule="auto"/>
      <w:ind w:firstLine="480"/>
    </w:pPr>
    <w:rPr>
      <w:rFonts w:eastAsia="Times New Roman"/>
      <w:szCs w:val="24"/>
      <w:lang w:eastAsia="ru-RU"/>
    </w:rPr>
  </w:style>
  <w:style w:type="paragraph" w:customStyle="1" w:styleId="pravo">
    <w:name w:val="pravo"/>
    <w:basedOn w:val="ad"/>
    <w:rsid w:val="009E0A8A"/>
    <w:pPr>
      <w:spacing w:before="48" w:after="48" w:line="240" w:lineRule="auto"/>
      <w:jc w:val="right"/>
    </w:pPr>
    <w:rPr>
      <w:rFonts w:eastAsia="Times New Roman"/>
      <w:szCs w:val="24"/>
      <w:lang w:eastAsia="ru-RU"/>
    </w:rPr>
  </w:style>
  <w:style w:type="paragraph" w:customStyle="1" w:styleId="afffffffffffffffff1">
    <w:name w:val="Таблицы (моноширинный)"/>
    <w:basedOn w:val="ad"/>
    <w:next w:val="ad"/>
    <w:rsid w:val="009E0A8A"/>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S">
    <w:name w:val="- S_Маркированный"/>
    <w:basedOn w:val="ad"/>
    <w:autoRedefine/>
    <w:rsid w:val="009E0A8A"/>
    <w:pPr>
      <w:spacing w:line="240" w:lineRule="auto"/>
      <w:ind w:left="284"/>
      <w:jc w:val="left"/>
    </w:pPr>
    <w:rPr>
      <w:rFonts w:eastAsia="Times New Roman"/>
      <w:b/>
      <w:color w:val="76923C"/>
      <w:szCs w:val="24"/>
      <w:lang w:eastAsia="ru-RU"/>
    </w:rPr>
  </w:style>
  <w:style w:type="paragraph" w:customStyle="1" w:styleId="afffffffffffffffff2">
    <w:name w:val="Дистиль"/>
    <w:basedOn w:val="ad"/>
    <w:rsid w:val="009E0A8A"/>
    <w:pPr>
      <w:spacing w:line="240" w:lineRule="auto"/>
      <w:jc w:val="left"/>
    </w:pPr>
    <w:rPr>
      <w:rFonts w:eastAsia="Times New Roman"/>
      <w:sz w:val="28"/>
      <w:szCs w:val="20"/>
      <w:lang w:eastAsia="ru-RU"/>
    </w:rPr>
  </w:style>
  <w:style w:type="character" w:customStyle="1" w:styleId="font0">
    <w:name w:val="font0"/>
    <w:basedOn w:val="ae"/>
    <w:rsid w:val="009E0A8A"/>
  </w:style>
  <w:style w:type="paragraph" w:customStyle="1" w:styleId="1fffffff5">
    <w:name w:val="Основной текст с отступом.Основной текст 1.Нумерованный список !!.Основной текст с отступом Знак.Надин стиль.Основной текст без отступа"/>
    <w:basedOn w:val="ad"/>
    <w:rsid w:val="009E0A8A"/>
    <w:pPr>
      <w:ind w:firstLine="709"/>
    </w:pPr>
    <w:rPr>
      <w:rFonts w:eastAsia="Times New Roman"/>
      <w:sz w:val="26"/>
      <w:szCs w:val="20"/>
      <w:lang w:eastAsia="ru-RU"/>
    </w:rPr>
  </w:style>
  <w:style w:type="paragraph" w:customStyle="1" w:styleId="5f1">
    <w:name w:val="заголовок 5"/>
    <w:basedOn w:val="ad"/>
    <w:next w:val="ad"/>
    <w:rsid w:val="009E0A8A"/>
    <w:pPr>
      <w:keepNext/>
      <w:spacing w:line="240" w:lineRule="auto"/>
      <w:jc w:val="center"/>
      <w:outlineLvl w:val="4"/>
    </w:pPr>
    <w:rPr>
      <w:rFonts w:eastAsia="Times New Roman"/>
      <w:b/>
      <w:sz w:val="18"/>
      <w:szCs w:val="20"/>
      <w:lang w:val="en-US" w:eastAsia="ru-RU"/>
    </w:rPr>
  </w:style>
  <w:style w:type="paragraph" w:customStyle="1" w:styleId="xl126">
    <w:name w:val="xl126"/>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eastAsia="Times New Roman"/>
      <w:b/>
      <w:bCs/>
      <w:i/>
      <w:iCs/>
      <w:color w:val="000000"/>
      <w:sz w:val="20"/>
      <w:szCs w:val="20"/>
      <w:lang w:eastAsia="ru-RU"/>
    </w:rPr>
  </w:style>
  <w:style w:type="paragraph" w:customStyle="1" w:styleId="xl127">
    <w:name w:val="xl127"/>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8">
    <w:name w:val="xl128"/>
    <w:basedOn w:val="ad"/>
    <w:rsid w:val="009E0A8A"/>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9">
    <w:name w:val="xl129"/>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30">
    <w:name w:val="xl130"/>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31">
    <w:name w:val="xl131"/>
    <w:basedOn w:val="ad"/>
    <w:rsid w:val="009E0A8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32">
    <w:name w:val="xl132"/>
    <w:basedOn w:val="ad"/>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34">
    <w:name w:val="xl134"/>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35">
    <w:name w:val="xl135"/>
    <w:basedOn w:val="ad"/>
    <w:rsid w:val="009E0A8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6">
    <w:name w:val="xl136"/>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37">
    <w:name w:val="xl137"/>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38">
    <w:name w:val="xl138"/>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40">
    <w:name w:val="xl140"/>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1">
    <w:name w:val="xl141"/>
    <w:basedOn w:val="ad"/>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42">
    <w:name w:val="xl142"/>
    <w:basedOn w:val="ad"/>
    <w:rsid w:val="009E0A8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4">
    <w:name w:val="xl144"/>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5">
    <w:name w:val="xl145"/>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6">
    <w:name w:val="xl146"/>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7">
    <w:name w:val="xl14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48">
    <w:name w:val="xl148"/>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49">
    <w:name w:val="xl149"/>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50">
    <w:name w:val="xl150"/>
    <w:basedOn w:val="ad"/>
    <w:rsid w:val="009E0A8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1">
    <w:name w:val="xl151"/>
    <w:basedOn w:val="ad"/>
    <w:rsid w:val="009E0A8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2">
    <w:name w:val="xl152"/>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4"/>
      <w:lang w:eastAsia="ru-RU"/>
    </w:rPr>
  </w:style>
  <w:style w:type="paragraph" w:customStyle="1" w:styleId="xl153">
    <w:name w:val="xl15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lang w:eastAsia="ru-RU"/>
    </w:rPr>
  </w:style>
  <w:style w:type="paragraph" w:customStyle="1" w:styleId="xl154">
    <w:name w:val="xl154"/>
    <w:basedOn w:val="ad"/>
    <w:rsid w:val="009E0A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5">
    <w:name w:val="xl155"/>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6">
    <w:name w:val="xl156"/>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7">
    <w:name w:val="xl157"/>
    <w:basedOn w:val="ad"/>
    <w:rsid w:val="009E0A8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8">
    <w:name w:val="xl158"/>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9">
    <w:name w:val="xl159"/>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0">
    <w:name w:val="xl16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1">
    <w:name w:val="xl16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70C0"/>
      <w:sz w:val="20"/>
      <w:szCs w:val="20"/>
      <w:lang w:eastAsia="ru-RU"/>
    </w:rPr>
  </w:style>
  <w:style w:type="paragraph" w:customStyle="1" w:styleId="xl162">
    <w:name w:val="xl162"/>
    <w:basedOn w:val="ad"/>
    <w:rsid w:val="009E0A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3">
    <w:name w:val="xl16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164">
    <w:name w:val="xl164"/>
    <w:basedOn w:val="ad"/>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5">
    <w:name w:val="xl165"/>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66">
    <w:name w:val="xl166"/>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7">
    <w:name w:val="xl16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8">
    <w:name w:val="xl168"/>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9">
    <w:name w:val="xl169"/>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70">
    <w:name w:val="xl17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71">
    <w:name w:val="xl17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2">
    <w:name w:val="xl172"/>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3">
    <w:name w:val="xl17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4">
    <w:name w:val="xl174"/>
    <w:basedOn w:val="ad"/>
    <w:rsid w:val="009E0A8A"/>
    <w:pPr>
      <w:shd w:val="clear" w:color="000000" w:fill="DA9694"/>
      <w:spacing w:before="100" w:beforeAutospacing="1" w:after="100" w:afterAutospacing="1" w:line="240" w:lineRule="auto"/>
      <w:jc w:val="left"/>
    </w:pPr>
    <w:rPr>
      <w:rFonts w:eastAsia="Times New Roman"/>
      <w:b/>
      <w:bCs/>
      <w:szCs w:val="24"/>
      <w:lang w:eastAsia="ru-RU"/>
    </w:rPr>
  </w:style>
  <w:style w:type="paragraph" w:customStyle="1" w:styleId="xl175">
    <w:name w:val="xl175"/>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176">
    <w:name w:val="xl176"/>
    <w:basedOn w:val="ad"/>
    <w:rsid w:val="009E0A8A"/>
    <w:pPr>
      <w:spacing w:before="100" w:beforeAutospacing="1" w:after="100" w:afterAutospacing="1" w:line="240" w:lineRule="auto"/>
      <w:jc w:val="left"/>
    </w:pPr>
    <w:rPr>
      <w:rFonts w:eastAsia="Times New Roman"/>
      <w:b/>
      <w:bCs/>
      <w:szCs w:val="24"/>
      <w:lang w:eastAsia="ru-RU"/>
    </w:rPr>
  </w:style>
  <w:style w:type="paragraph" w:customStyle="1" w:styleId="xl177">
    <w:name w:val="xl177"/>
    <w:basedOn w:val="ad"/>
    <w:rsid w:val="009E0A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8">
    <w:name w:val="xl178"/>
    <w:basedOn w:val="ad"/>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5f2">
    <w:name w:val="Знак Знак5 Знак Знак"/>
    <w:basedOn w:val="ad"/>
    <w:rsid w:val="009E0A8A"/>
    <w:pPr>
      <w:widowControl w:val="0"/>
      <w:adjustRightInd w:val="0"/>
      <w:spacing w:after="160" w:line="240" w:lineRule="exact"/>
      <w:jc w:val="right"/>
    </w:pPr>
    <w:rPr>
      <w:rFonts w:eastAsia="Times New Roman"/>
      <w:sz w:val="20"/>
      <w:szCs w:val="20"/>
      <w:lang w:val="en-GB"/>
    </w:rPr>
  </w:style>
  <w:style w:type="paragraph" w:customStyle="1" w:styleId="2fff5">
    <w:name w:val="Знак2 Знак Знак Знак Знак Знак Знак Знак Знак Знак Знак Знак Знак Знак Знак Знак"/>
    <w:basedOn w:val="ad"/>
    <w:rsid w:val="009E0A8A"/>
    <w:pPr>
      <w:spacing w:before="100" w:beforeAutospacing="1" w:after="100" w:afterAutospacing="1" w:line="240" w:lineRule="auto"/>
      <w:jc w:val="left"/>
    </w:pPr>
    <w:rPr>
      <w:rFonts w:ascii="Tahoma" w:eastAsia="Times New Roman" w:hAnsi="Tahoma"/>
      <w:sz w:val="20"/>
      <w:szCs w:val="20"/>
      <w:lang w:val="en-US"/>
    </w:rPr>
  </w:style>
  <w:style w:type="paragraph" w:customStyle="1" w:styleId="stylet1">
    <w:name w:val="stylet1"/>
    <w:basedOn w:val="ad"/>
    <w:rsid w:val="009E0A8A"/>
    <w:pPr>
      <w:spacing w:before="100" w:beforeAutospacing="1" w:after="100" w:afterAutospacing="1" w:line="240" w:lineRule="auto"/>
      <w:jc w:val="left"/>
    </w:pPr>
    <w:rPr>
      <w:rFonts w:eastAsia="Times New Roman"/>
      <w:szCs w:val="24"/>
      <w:lang w:eastAsia="ru-RU"/>
    </w:rPr>
  </w:style>
  <w:style w:type="character" w:customStyle="1" w:styleId="Bodytext5">
    <w:name w:val="Body text (5)_"/>
    <w:link w:val="Bodytext50"/>
    <w:uiPriority w:val="99"/>
    <w:rsid w:val="009E0A8A"/>
    <w:rPr>
      <w:sz w:val="19"/>
      <w:szCs w:val="19"/>
      <w:shd w:val="clear" w:color="auto" w:fill="FFFFFF"/>
    </w:rPr>
  </w:style>
  <w:style w:type="paragraph" w:customStyle="1" w:styleId="Bodytext50">
    <w:name w:val="Body text (5)"/>
    <w:basedOn w:val="ad"/>
    <w:link w:val="Bodytext5"/>
    <w:uiPriority w:val="99"/>
    <w:rsid w:val="009E0A8A"/>
    <w:pPr>
      <w:shd w:val="clear" w:color="auto" w:fill="FFFFFF"/>
      <w:spacing w:line="240" w:lineRule="atLeast"/>
      <w:jc w:val="left"/>
    </w:pPr>
    <w:rPr>
      <w:rFonts w:ascii="Calibri" w:hAnsi="Calibri"/>
      <w:sz w:val="19"/>
      <w:szCs w:val="19"/>
      <w:lang w:eastAsia="ru-RU"/>
    </w:rPr>
  </w:style>
  <w:style w:type="character" w:customStyle="1" w:styleId="Tablecaption3">
    <w:name w:val="Table caption (3)_"/>
    <w:link w:val="Tablecaption31"/>
    <w:uiPriority w:val="99"/>
    <w:rsid w:val="009E0A8A"/>
    <w:rPr>
      <w:sz w:val="21"/>
      <w:szCs w:val="21"/>
      <w:shd w:val="clear" w:color="auto" w:fill="FFFFFF"/>
    </w:rPr>
  </w:style>
  <w:style w:type="character" w:customStyle="1" w:styleId="Bodytext17">
    <w:name w:val="Body text (17)_"/>
    <w:link w:val="Bodytext171"/>
    <w:uiPriority w:val="99"/>
    <w:rsid w:val="009E0A8A"/>
    <w:rPr>
      <w:sz w:val="15"/>
      <w:szCs w:val="15"/>
      <w:shd w:val="clear" w:color="auto" w:fill="FFFFFF"/>
    </w:rPr>
  </w:style>
  <w:style w:type="paragraph" w:customStyle="1" w:styleId="Tablecaption31">
    <w:name w:val="Table caption (3)1"/>
    <w:basedOn w:val="ad"/>
    <w:link w:val="Tablecaption3"/>
    <w:uiPriority w:val="99"/>
    <w:rsid w:val="009E0A8A"/>
    <w:pPr>
      <w:shd w:val="clear" w:color="auto" w:fill="FFFFFF"/>
      <w:spacing w:line="240" w:lineRule="atLeast"/>
      <w:ind w:hanging="720"/>
      <w:jc w:val="left"/>
    </w:pPr>
    <w:rPr>
      <w:rFonts w:ascii="Calibri" w:hAnsi="Calibri"/>
      <w:sz w:val="21"/>
      <w:szCs w:val="21"/>
      <w:lang w:eastAsia="ru-RU"/>
    </w:rPr>
  </w:style>
  <w:style w:type="paragraph" w:customStyle="1" w:styleId="Bodytext171">
    <w:name w:val="Body text (17)1"/>
    <w:basedOn w:val="ad"/>
    <w:link w:val="Bodytext17"/>
    <w:uiPriority w:val="99"/>
    <w:rsid w:val="009E0A8A"/>
    <w:pPr>
      <w:shd w:val="clear" w:color="auto" w:fill="FFFFFF"/>
      <w:spacing w:line="240" w:lineRule="atLeast"/>
    </w:pPr>
    <w:rPr>
      <w:rFonts w:ascii="Calibri" w:hAnsi="Calibri"/>
      <w:sz w:val="15"/>
      <w:szCs w:val="15"/>
      <w:lang w:eastAsia="ru-RU"/>
    </w:rPr>
  </w:style>
  <w:style w:type="character" w:customStyle="1" w:styleId="Headerorfooter">
    <w:name w:val="Header or footer_"/>
    <w:link w:val="Headerorfooter0"/>
    <w:uiPriority w:val="99"/>
    <w:rsid w:val="009E0A8A"/>
    <w:rPr>
      <w:shd w:val="clear" w:color="auto" w:fill="FFFFFF"/>
    </w:rPr>
  </w:style>
  <w:style w:type="character" w:customStyle="1" w:styleId="Headerorfooter12pt">
    <w:name w:val="Header or footer + 12 pt"/>
    <w:uiPriority w:val="99"/>
    <w:rsid w:val="009E0A8A"/>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9E0A8A"/>
    <w:rPr>
      <w:rFonts w:ascii="Times New Roman" w:hAnsi="Times New Roman" w:cs="Times New Roman"/>
      <w:i/>
      <w:iCs/>
      <w:spacing w:val="0"/>
      <w:sz w:val="24"/>
      <w:szCs w:val="24"/>
      <w:shd w:val="clear" w:color="auto" w:fill="FFFFFF"/>
    </w:rPr>
  </w:style>
  <w:style w:type="paragraph" w:customStyle="1" w:styleId="Headerorfooter0">
    <w:name w:val="Header or footer"/>
    <w:basedOn w:val="ad"/>
    <w:link w:val="Headerorfooter"/>
    <w:uiPriority w:val="99"/>
    <w:rsid w:val="009E0A8A"/>
    <w:pPr>
      <w:shd w:val="clear" w:color="auto" w:fill="FFFFFF"/>
      <w:spacing w:line="240" w:lineRule="auto"/>
      <w:jc w:val="left"/>
    </w:pPr>
    <w:rPr>
      <w:rFonts w:ascii="Calibri" w:hAnsi="Calibri"/>
      <w:sz w:val="20"/>
      <w:szCs w:val="20"/>
      <w:lang w:eastAsia="ru-RU"/>
    </w:rPr>
  </w:style>
  <w:style w:type="character" w:customStyle="1" w:styleId="Tablecaption4">
    <w:name w:val="Table caption (4)_"/>
    <w:link w:val="Tablecaption40"/>
    <w:uiPriority w:val="99"/>
    <w:rsid w:val="009E0A8A"/>
    <w:rPr>
      <w:sz w:val="25"/>
      <w:szCs w:val="25"/>
      <w:shd w:val="clear" w:color="auto" w:fill="FFFFFF"/>
    </w:rPr>
  </w:style>
  <w:style w:type="paragraph" w:customStyle="1" w:styleId="Tablecaption40">
    <w:name w:val="Table caption (4)"/>
    <w:basedOn w:val="ad"/>
    <w:link w:val="Tablecaption4"/>
    <w:uiPriority w:val="99"/>
    <w:rsid w:val="009E0A8A"/>
    <w:pPr>
      <w:shd w:val="clear" w:color="auto" w:fill="FFFFFF"/>
      <w:spacing w:line="298" w:lineRule="exact"/>
      <w:jc w:val="left"/>
    </w:pPr>
    <w:rPr>
      <w:rFonts w:ascii="Calibri" w:hAnsi="Calibri"/>
      <w:sz w:val="25"/>
      <w:szCs w:val="25"/>
      <w:lang w:eastAsia="ru-RU"/>
    </w:rPr>
  </w:style>
  <w:style w:type="character" w:customStyle="1" w:styleId="Bodytext62">
    <w:name w:val="Body text (6)2"/>
    <w:uiPriority w:val="99"/>
    <w:rsid w:val="009E0A8A"/>
    <w:rPr>
      <w:rFonts w:ascii="Times New Roman" w:hAnsi="Times New Roman" w:cs="Times New Roman"/>
      <w:spacing w:val="0"/>
      <w:sz w:val="21"/>
      <w:szCs w:val="21"/>
      <w:shd w:val="clear" w:color="auto" w:fill="FFFFFF"/>
    </w:rPr>
  </w:style>
  <w:style w:type="character" w:customStyle="1" w:styleId="Bodytext65">
    <w:name w:val="Body text (6)5"/>
    <w:uiPriority w:val="99"/>
    <w:rsid w:val="009E0A8A"/>
    <w:rPr>
      <w:rFonts w:ascii="Times New Roman" w:hAnsi="Times New Roman" w:cs="Times New Roman"/>
      <w:spacing w:val="0"/>
      <w:sz w:val="21"/>
      <w:szCs w:val="21"/>
      <w:shd w:val="clear" w:color="auto" w:fill="FFFFFF"/>
    </w:rPr>
  </w:style>
  <w:style w:type="character" w:customStyle="1" w:styleId="Bodytext63">
    <w:name w:val="Body text (6)3"/>
    <w:uiPriority w:val="99"/>
    <w:rsid w:val="009E0A8A"/>
    <w:rPr>
      <w:rFonts w:ascii="Times New Roman" w:hAnsi="Times New Roman" w:cs="Times New Roman"/>
      <w:spacing w:val="0"/>
      <w:sz w:val="21"/>
      <w:szCs w:val="21"/>
      <w:shd w:val="clear" w:color="auto" w:fill="FFFFFF"/>
    </w:rPr>
  </w:style>
  <w:style w:type="numbering" w:customStyle="1" w:styleId="146">
    <w:name w:val="Нет списка14"/>
    <w:next w:val="af0"/>
    <w:uiPriority w:val="99"/>
    <w:semiHidden/>
    <w:unhideWhenUsed/>
    <w:rsid w:val="009E0A8A"/>
  </w:style>
  <w:style w:type="numbering" w:customStyle="1" w:styleId="152">
    <w:name w:val="Нет списка15"/>
    <w:next w:val="af0"/>
    <w:uiPriority w:val="99"/>
    <w:semiHidden/>
    <w:unhideWhenUsed/>
    <w:rsid w:val="009E0A8A"/>
  </w:style>
  <w:style w:type="numbering" w:customStyle="1" w:styleId="1310">
    <w:name w:val="Нет списка131"/>
    <w:next w:val="af0"/>
    <w:uiPriority w:val="99"/>
    <w:semiHidden/>
    <w:unhideWhenUsed/>
    <w:rsid w:val="009E0A8A"/>
  </w:style>
  <w:style w:type="numbering" w:customStyle="1" w:styleId="1410">
    <w:name w:val="Нет списка141"/>
    <w:next w:val="af0"/>
    <w:uiPriority w:val="99"/>
    <w:semiHidden/>
    <w:unhideWhenUsed/>
    <w:rsid w:val="009E0A8A"/>
  </w:style>
  <w:style w:type="numbering" w:customStyle="1" w:styleId="161">
    <w:name w:val="Нет списка16"/>
    <w:next w:val="af0"/>
    <w:uiPriority w:val="99"/>
    <w:semiHidden/>
    <w:unhideWhenUsed/>
    <w:rsid w:val="009E0A8A"/>
  </w:style>
  <w:style w:type="numbering" w:customStyle="1" w:styleId="1132">
    <w:name w:val="Нет списка113"/>
    <w:next w:val="af0"/>
    <w:uiPriority w:val="99"/>
    <w:semiHidden/>
    <w:unhideWhenUsed/>
    <w:rsid w:val="009E0A8A"/>
  </w:style>
  <w:style w:type="numbering" w:customStyle="1" w:styleId="235">
    <w:name w:val="Нет списка23"/>
    <w:next w:val="af0"/>
    <w:uiPriority w:val="99"/>
    <w:semiHidden/>
    <w:unhideWhenUsed/>
    <w:rsid w:val="009E0A8A"/>
  </w:style>
  <w:style w:type="numbering" w:customStyle="1" w:styleId="1220">
    <w:name w:val="Нет списка122"/>
    <w:next w:val="af0"/>
    <w:uiPriority w:val="99"/>
    <w:semiHidden/>
    <w:unhideWhenUsed/>
    <w:rsid w:val="009E0A8A"/>
  </w:style>
  <w:style w:type="numbering" w:customStyle="1" w:styleId="1320">
    <w:name w:val="Нет списка132"/>
    <w:next w:val="af0"/>
    <w:uiPriority w:val="99"/>
    <w:semiHidden/>
    <w:unhideWhenUsed/>
    <w:rsid w:val="009E0A8A"/>
  </w:style>
  <w:style w:type="numbering" w:customStyle="1" w:styleId="421">
    <w:name w:val="Нет списка42"/>
    <w:next w:val="af0"/>
    <w:uiPriority w:val="99"/>
    <w:semiHidden/>
    <w:unhideWhenUsed/>
    <w:rsid w:val="009E0A8A"/>
  </w:style>
  <w:style w:type="numbering" w:customStyle="1" w:styleId="1420">
    <w:name w:val="Нет списка142"/>
    <w:next w:val="af0"/>
    <w:uiPriority w:val="99"/>
    <w:semiHidden/>
    <w:unhideWhenUsed/>
    <w:rsid w:val="009E0A8A"/>
  </w:style>
  <w:style w:type="numbering" w:customStyle="1" w:styleId="7d">
    <w:name w:val="Нет списка7"/>
    <w:next w:val="af0"/>
    <w:uiPriority w:val="99"/>
    <w:semiHidden/>
    <w:unhideWhenUsed/>
    <w:rsid w:val="009E0A8A"/>
  </w:style>
  <w:style w:type="numbering" w:customStyle="1" w:styleId="172">
    <w:name w:val="Нет списка17"/>
    <w:next w:val="af0"/>
    <w:uiPriority w:val="99"/>
    <w:semiHidden/>
    <w:unhideWhenUsed/>
    <w:rsid w:val="009E0A8A"/>
  </w:style>
  <w:style w:type="numbering" w:customStyle="1" w:styleId="1142">
    <w:name w:val="Нет списка114"/>
    <w:next w:val="af0"/>
    <w:uiPriority w:val="99"/>
    <w:semiHidden/>
    <w:unhideWhenUsed/>
    <w:rsid w:val="009E0A8A"/>
  </w:style>
  <w:style w:type="numbering" w:customStyle="1" w:styleId="244">
    <w:name w:val="Нет списка24"/>
    <w:next w:val="af0"/>
    <w:uiPriority w:val="99"/>
    <w:semiHidden/>
    <w:unhideWhenUsed/>
    <w:rsid w:val="009E0A8A"/>
  </w:style>
  <w:style w:type="numbering" w:customStyle="1" w:styleId="1231">
    <w:name w:val="Нет списка123"/>
    <w:next w:val="af0"/>
    <w:uiPriority w:val="99"/>
    <w:semiHidden/>
    <w:unhideWhenUsed/>
    <w:rsid w:val="009E0A8A"/>
  </w:style>
  <w:style w:type="numbering" w:customStyle="1" w:styleId="330">
    <w:name w:val="Нет списка33"/>
    <w:next w:val="af0"/>
    <w:uiPriority w:val="99"/>
    <w:semiHidden/>
    <w:unhideWhenUsed/>
    <w:rsid w:val="009E0A8A"/>
  </w:style>
  <w:style w:type="numbering" w:customStyle="1" w:styleId="1330">
    <w:name w:val="Нет списка133"/>
    <w:next w:val="af0"/>
    <w:uiPriority w:val="99"/>
    <w:semiHidden/>
    <w:unhideWhenUsed/>
    <w:rsid w:val="009E0A8A"/>
  </w:style>
  <w:style w:type="numbering" w:customStyle="1" w:styleId="430">
    <w:name w:val="Нет списка43"/>
    <w:next w:val="af0"/>
    <w:uiPriority w:val="99"/>
    <w:semiHidden/>
    <w:unhideWhenUsed/>
    <w:rsid w:val="009E0A8A"/>
  </w:style>
  <w:style w:type="numbering" w:customStyle="1" w:styleId="1430">
    <w:name w:val="Нет списка143"/>
    <w:next w:val="af0"/>
    <w:uiPriority w:val="99"/>
    <w:semiHidden/>
    <w:unhideWhenUsed/>
    <w:rsid w:val="009E0A8A"/>
  </w:style>
  <w:style w:type="numbering" w:customStyle="1" w:styleId="88">
    <w:name w:val="Нет списка8"/>
    <w:next w:val="af0"/>
    <w:uiPriority w:val="99"/>
    <w:semiHidden/>
    <w:unhideWhenUsed/>
    <w:rsid w:val="009E0A8A"/>
  </w:style>
  <w:style w:type="numbering" w:customStyle="1" w:styleId="183">
    <w:name w:val="Нет списка18"/>
    <w:next w:val="af0"/>
    <w:uiPriority w:val="99"/>
    <w:semiHidden/>
    <w:unhideWhenUsed/>
    <w:rsid w:val="009E0A8A"/>
  </w:style>
  <w:style w:type="numbering" w:customStyle="1" w:styleId="1151">
    <w:name w:val="Нет списка115"/>
    <w:next w:val="af0"/>
    <w:uiPriority w:val="99"/>
    <w:semiHidden/>
    <w:unhideWhenUsed/>
    <w:rsid w:val="009E0A8A"/>
  </w:style>
  <w:style w:type="numbering" w:customStyle="1" w:styleId="253">
    <w:name w:val="Нет списка25"/>
    <w:next w:val="af0"/>
    <w:uiPriority w:val="99"/>
    <w:semiHidden/>
    <w:unhideWhenUsed/>
    <w:rsid w:val="009E0A8A"/>
  </w:style>
  <w:style w:type="numbering" w:customStyle="1" w:styleId="1240">
    <w:name w:val="Нет списка124"/>
    <w:next w:val="af0"/>
    <w:uiPriority w:val="99"/>
    <w:semiHidden/>
    <w:unhideWhenUsed/>
    <w:rsid w:val="009E0A8A"/>
  </w:style>
  <w:style w:type="numbering" w:customStyle="1" w:styleId="340">
    <w:name w:val="Нет списка34"/>
    <w:next w:val="af0"/>
    <w:uiPriority w:val="99"/>
    <w:semiHidden/>
    <w:unhideWhenUsed/>
    <w:rsid w:val="009E0A8A"/>
  </w:style>
  <w:style w:type="numbering" w:customStyle="1" w:styleId="134">
    <w:name w:val="Нет списка134"/>
    <w:next w:val="af0"/>
    <w:uiPriority w:val="99"/>
    <w:semiHidden/>
    <w:unhideWhenUsed/>
    <w:rsid w:val="009E0A8A"/>
  </w:style>
  <w:style w:type="numbering" w:customStyle="1" w:styleId="440">
    <w:name w:val="Нет списка44"/>
    <w:next w:val="af0"/>
    <w:uiPriority w:val="99"/>
    <w:semiHidden/>
    <w:unhideWhenUsed/>
    <w:rsid w:val="009E0A8A"/>
  </w:style>
  <w:style w:type="numbering" w:customStyle="1" w:styleId="1440">
    <w:name w:val="Нет списка144"/>
    <w:next w:val="af0"/>
    <w:uiPriority w:val="99"/>
    <w:semiHidden/>
    <w:unhideWhenUsed/>
    <w:rsid w:val="009E0A8A"/>
  </w:style>
  <w:style w:type="numbering" w:customStyle="1" w:styleId="96">
    <w:name w:val="Нет списка9"/>
    <w:next w:val="af0"/>
    <w:uiPriority w:val="99"/>
    <w:semiHidden/>
    <w:unhideWhenUsed/>
    <w:rsid w:val="009E0A8A"/>
  </w:style>
  <w:style w:type="numbering" w:customStyle="1" w:styleId="191">
    <w:name w:val="Нет списка19"/>
    <w:next w:val="af0"/>
    <w:uiPriority w:val="99"/>
    <w:semiHidden/>
    <w:unhideWhenUsed/>
    <w:rsid w:val="009E0A8A"/>
  </w:style>
  <w:style w:type="numbering" w:customStyle="1" w:styleId="1160">
    <w:name w:val="Нет списка116"/>
    <w:next w:val="af0"/>
    <w:uiPriority w:val="99"/>
    <w:semiHidden/>
    <w:unhideWhenUsed/>
    <w:rsid w:val="009E0A8A"/>
  </w:style>
  <w:style w:type="numbering" w:customStyle="1" w:styleId="260">
    <w:name w:val="Нет списка26"/>
    <w:next w:val="af0"/>
    <w:uiPriority w:val="99"/>
    <w:semiHidden/>
    <w:unhideWhenUsed/>
    <w:rsid w:val="009E0A8A"/>
  </w:style>
  <w:style w:type="numbering" w:customStyle="1" w:styleId="1252">
    <w:name w:val="Нет списка125"/>
    <w:next w:val="af0"/>
    <w:uiPriority w:val="99"/>
    <w:semiHidden/>
    <w:unhideWhenUsed/>
    <w:rsid w:val="009E0A8A"/>
  </w:style>
  <w:style w:type="numbering" w:customStyle="1" w:styleId="350">
    <w:name w:val="Нет списка35"/>
    <w:next w:val="af0"/>
    <w:uiPriority w:val="99"/>
    <w:semiHidden/>
    <w:unhideWhenUsed/>
    <w:rsid w:val="009E0A8A"/>
  </w:style>
  <w:style w:type="numbering" w:customStyle="1" w:styleId="135">
    <w:name w:val="Нет списка135"/>
    <w:next w:val="af0"/>
    <w:uiPriority w:val="99"/>
    <w:semiHidden/>
    <w:unhideWhenUsed/>
    <w:rsid w:val="009E0A8A"/>
  </w:style>
  <w:style w:type="numbering" w:customStyle="1" w:styleId="450">
    <w:name w:val="Нет списка45"/>
    <w:next w:val="af0"/>
    <w:uiPriority w:val="99"/>
    <w:semiHidden/>
    <w:unhideWhenUsed/>
    <w:rsid w:val="009E0A8A"/>
  </w:style>
  <w:style w:type="numbering" w:customStyle="1" w:styleId="1450">
    <w:name w:val="Нет списка145"/>
    <w:next w:val="af0"/>
    <w:uiPriority w:val="99"/>
    <w:semiHidden/>
    <w:unhideWhenUsed/>
    <w:rsid w:val="009E0A8A"/>
  </w:style>
  <w:style w:type="paragraph" w:customStyle="1" w:styleId="xl139">
    <w:name w:val="xl139"/>
    <w:basedOn w:val="ad"/>
    <w:rsid w:val="009E0A8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3">
    <w:name w:val="xl133"/>
    <w:basedOn w:val="ad"/>
    <w:rsid w:val="009E0A8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3">
    <w:name w:val="xl14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79">
    <w:name w:val="xl179"/>
    <w:basedOn w:val="ad"/>
    <w:rsid w:val="009E0A8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80">
    <w:name w:val="xl18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1">
    <w:name w:val="xl18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2">
    <w:name w:val="xl182"/>
    <w:basedOn w:val="ad"/>
    <w:rsid w:val="009E0A8A"/>
    <w:pPr>
      <w:spacing w:before="100" w:beforeAutospacing="1" w:after="100" w:afterAutospacing="1" w:line="240" w:lineRule="auto"/>
      <w:jc w:val="left"/>
    </w:pPr>
    <w:rPr>
      <w:rFonts w:eastAsia="Times New Roman"/>
      <w:szCs w:val="24"/>
      <w:lang w:eastAsia="ru-RU"/>
    </w:rPr>
  </w:style>
  <w:style w:type="paragraph" w:customStyle="1" w:styleId="xl183">
    <w:name w:val="xl183"/>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4">
    <w:name w:val="xl184"/>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5">
    <w:name w:val="xl185"/>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186">
    <w:name w:val="xl186"/>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7">
    <w:name w:val="xl18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8">
    <w:name w:val="xl188"/>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9">
    <w:name w:val="xl189"/>
    <w:basedOn w:val="ad"/>
    <w:rsid w:val="009E0A8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90">
    <w:name w:val="xl19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1">
    <w:name w:val="xl191"/>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2">
    <w:name w:val="xl192"/>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3">
    <w:name w:val="xl193"/>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4">
    <w:name w:val="xl194"/>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5">
    <w:name w:val="xl195"/>
    <w:basedOn w:val="ad"/>
    <w:rsid w:val="009E0A8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6">
    <w:name w:val="xl196"/>
    <w:basedOn w:val="ad"/>
    <w:rsid w:val="009E0A8A"/>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97">
    <w:name w:val="xl197"/>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8">
    <w:name w:val="xl198"/>
    <w:basedOn w:val="ad"/>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99">
    <w:name w:val="xl199"/>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00">
    <w:name w:val="xl200"/>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1">
    <w:name w:val="xl201"/>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2">
    <w:name w:val="xl202"/>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3">
    <w:name w:val="xl203"/>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4">
    <w:name w:val="xl204"/>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5">
    <w:name w:val="xl205"/>
    <w:basedOn w:val="ad"/>
    <w:rsid w:val="009E0A8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206">
    <w:name w:val="xl206"/>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7">
    <w:name w:val="xl207"/>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8">
    <w:name w:val="xl208"/>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9">
    <w:name w:val="xl209"/>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0">
    <w:name w:val="xl210"/>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1">
    <w:name w:val="xl211"/>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2">
    <w:name w:val="xl212"/>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13">
    <w:name w:val="xl213"/>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4">
    <w:name w:val="xl214"/>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5">
    <w:name w:val="xl215"/>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6">
    <w:name w:val="xl216"/>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7">
    <w:name w:val="xl217"/>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8">
    <w:name w:val="xl218"/>
    <w:basedOn w:val="ad"/>
    <w:rsid w:val="009E0A8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9">
    <w:name w:val="xl219"/>
    <w:basedOn w:val="ad"/>
    <w:rsid w:val="009E0A8A"/>
    <w:pPr>
      <w:shd w:val="clear" w:color="000000" w:fill="B7DEE8"/>
      <w:spacing w:before="100" w:beforeAutospacing="1" w:after="100" w:afterAutospacing="1" w:line="240" w:lineRule="auto"/>
      <w:jc w:val="center"/>
    </w:pPr>
    <w:rPr>
      <w:rFonts w:eastAsia="Times New Roman"/>
      <w:szCs w:val="24"/>
      <w:lang w:eastAsia="ru-RU"/>
    </w:rPr>
  </w:style>
  <w:style w:type="paragraph" w:customStyle="1" w:styleId="xl220">
    <w:name w:val="xl220"/>
    <w:basedOn w:val="ad"/>
    <w:rsid w:val="009E0A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221">
    <w:name w:val="xl221"/>
    <w:basedOn w:val="ad"/>
    <w:rsid w:val="009E0A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2">
    <w:name w:val="xl222"/>
    <w:basedOn w:val="ad"/>
    <w:rsid w:val="009E0A8A"/>
    <w:pPr>
      <w:pBdr>
        <w:top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3">
    <w:name w:val="xl223"/>
    <w:basedOn w:val="ad"/>
    <w:rsid w:val="009E0A8A"/>
    <w:pPr>
      <w:pBdr>
        <w:lef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4">
    <w:name w:val="xl224"/>
    <w:basedOn w:val="ad"/>
    <w:rsid w:val="009E0A8A"/>
    <w:pP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5">
    <w:name w:val="xl225"/>
    <w:basedOn w:val="ad"/>
    <w:rsid w:val="009E0A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xl226">
    <w:name w:val="xl226"/>
    <w:basedOn w:val="ad"/>
    <w:rsid w:val="009E0A8A"/>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112">
    <w:name w:val="Цветной список - Акцент 11"/>
    <w:basedOn w:val="ad"/>
    <w:uiPriority w:val="34"/>
    <w:qFormat/>
    <w:rsid w:val="009E0A8A"/>
    <w:pPr>
      <w:spacing w:after="200" w:line="276" w:lineRule="auto"/>
      <w:ind w:left="720"/>
      <w:contextualSpacing/>
      <w:jc w:val="left"/>
    </w:pPr>
    <w:rPr>
      <w:rFonts w:ascii="Calibri" w:eastAsia="Times New Roman" w:hAnsi="Calibri"/>
      <w:sz w:val="22"/>
      <w:lang w:eastAsia="ru-RU"/>
    </w:rPr>
  </w:style>
  <w:style w:type="paragraph" w:customStyle="1" w:styleId="1fffffff6">
    <w:name w:val="Знак Знак Знак1"/>
    <w:basedOn w:val="ad"/>
    <w:rsid w:val="009E0A8A"/>
    <w:pPr>
      <w:spacing w:after="160" w:line="240" w:lineRule="exact"/>
      <w:jc w:val="left"/>
    </w:pPr>
    <w:rPr>
      <w:rFonts w:ascii="Verdana" w:eastAsia="Times New Roman" w:hAnsi="Verdana" w:cs="Verdana"/>
      <w:sz w:val="20"/>
      <w:szCs w:val="20"/>
      <w:lang w:val="en-US"/>
    </w:rPr>
  </w:style>
  <w:style w:type="paragraph" w:customStyle="1" w:styleId="a20">
    <w:name w:val="a2"/>
    <w:basedOn w:val="ad"/>
    <w:uiPriority w:val="99"/>
    <w:rsid w:val="009E0A8A"/>
    <w:pPr>
      <w:tabs>
        <w:tab w:val="left" w:pos="708"/>
      </w:tabs>
      <w:spacing w:before="100" w:beforeAutospacing="1" w:after="100" w:afterAutospacing="1" w:line="240" w:lineRule="auto"/>
      <w:jc w:val="left"/>
    </w:pPr>
    <w:rPr>
      <w:rFonts w:eastAsia="Times New Roman"/>
      <w:szCs w:val="24"/>
      <w:lang w:eastAsia="ru-RU"/>
    </w:rPr>
  </w:style>
  <w:style w:type="character" w:customStyle="1" w:styleId="ucoz-forum-post">
    <w:name w:val="ucoz-forum-post"/>
    <w:basedOn w:val="ae"/>
    <w:rsid w:val="009E0A8A"/>
  </w:style>
  <w:style w:type="character" w:customStyle="1" w:styleId="cfs1">
    <w:name w:val="cfs1"/>
    <w:rsid w:val="009E0A8A"/>
  </w:style>
  <w:style w:type="paragraph" w:customStyle="1" w:styleId="a7">
    <w:name w:val="Приложения"/>
    <w:basedOn w:val="ad"/>
    <w:uiPriority w:val="99"/>
    <w:qFormat/>
    <w:rsid w:val="009E0A8A"/>
    <w:pPr>
      <w:numPr>
        <w:numId w:val="46"/>
      </w:numPr>
      <w:spacing w:line="240" w:lineRule="auto"/>
      <w:jc w:val="right"/>
    </w:pPr>
    <w:rPr>
      <w:rFonts w:eastAsia="Times New Roman"/>
      <w:b/>
      <w:szCs w:val="24"/>
      <w:lang w:eastAsia="ru-RU"/>
    </w:rPr>
  </w:style>
  <w:style w:type="character" w:customStyle="1" w:styleId="serp-urlitem">
    <w:name w:val="serp-url__item"/>
    <w:basedOn w:val="ae"/>
    <w:rsid w:val="009E0A8A"/>
  </w:style>
  <w:style w:type="character" w:customStyle="1" w:styleId="serp-urlmark">
    <w:name w:val="serp-url__mark"/>
    <w:basedOn w:val="ae"/>
    <w:rsid w:val="009E0A8A"/>
  </w:style>
  <w:style w:type="paragraph" w:customStyle="1" w:styleId="afffffffffffffffff3">
    <w:name w:val="Раздел_договора"/>
    <w:basedOn w:val="18"/>
    <w:rsid w:val="009E0A8A"/>
    <w:pPr>
      <w:keepLines/>
      <w:suppressAutoHyphens/>
      <w:spacing w:before="240"/>
      <w:ind w:left="927" w:hanging="360"/>
      <w:jc w:val="center"/>
    </w:pPr>
    <w:rPr>
      <w:rFonts w:ascii="Times New Roman" w:hAnsi="Times New Roman" w:cs="Times New Roman"/>
      <w:caps/>
      <w:spacing w:val="30"/>
      <w:kern w:val="28"/>
      <w:sz w:val="26"/>
      <w:szCs w:val="26"/>
    </w:rPr>
  </w:style>
  <w:style w:type="paragraph" w:customStyle="1" w:styleId="30">
    <w:name w:val="Стиль Раздел_договора + После:  3 пт"/>
    <w:basedOn w:val="afffffffffffffffff3"/>
    <w:rsid w:val="009E0A8A"/>
    <w:pPr>
      <w:numPr>
        <w:numId w:val="47"/>
      </w:numPr>
      <w:tabs>
        <w:tab w:val="clear" w:pos="992"/>
      </w:tabs>
      <w:spacing w:after="60"/>
      <w:ind w:firstLine="0"/>
    </w:pPr>
    <w:rPr>
      <w:szCs w:val="20"/>
    </w:rPr>
  </w:style>
  <w:style w:type="paragraph" w:customStyle="1" w:styleId="afffffffffffffffff4">
    <w:name w:val="Нумерованный буквами"/>
    <w:basedOn w:val="ad"/>
    <w:rsid w:val="009E0A8A"/>
    <w:pPr>
      <w:keepLines/>
      <w:spacing w:before="40" w:after="40" w:line="240" w:lineRule="auto"/>
      <w:ind w:left="360" w:hanging="360"/>
    </w:pPr>
    <w:rPr>
      <w:rFonts w:eastAsia="Times New Roman"/>
      <w:szCs w:val="24"/>
      <w:lang w:eastAsia="ru-RU"/>
    </w:rPr>
  </w:style>
  <w:style w:type="numbering" w:customStyle="1" w:styleId="107">
    <w:name w:val="Нет списка10"/>
    <w:next w:val="af0"/>
    <w:uiPriority w:val="99"/>
    <w:semiHidden/>
    <w:unhideWhenUsed/>
    <w:rsid w:val="009E0A8A"/>
  </w:style>
  <w:style w:type="numbering" w:customStyle="1" w:styleId="1101">
    <w:name w:val="Нет списка110"/>
    <w:next w:val="af0"/>
    <w:uiPriority w:val="99"/>
    <w:semiHidden/>
    <w:unhideWhenUsed/>
    <w:rsid w:val="009E0A8A"/>
  </w:style>
  <w:style w:type="numbering" w:customStyle="1" w:styleId="1170">
    <w:name w:val="Нет списка117"/>
    <w:next w:val="af0"/>
    <w:uiPriority w:val="99"/>
    <w:semiHidden/>
    <w:unhideWhenUsed/>
    <w:rsid w:val="009E0A8A"/>
  </w:style>
  <w:style w:type="numbering" w:customStyle="1" w:styleId="270">
    <w:name w:val="Нет списка27"/>
    <w:next w:val="af0"/>
    <w:uiPriority w:val="99"/>
    <w:semiHidden/>
    <w:unhideWhenUsed/>
    <w:rsid w:val="009E0A8A"/>
  </w:style>
  <w:style w:type="numbering" w:customStyle="1" w:styleId="360">
    <w:name w:val="Нет списка36"/>
    <w:next w:val="af0"/>
    <w:uiPriority w:val="99"/>
    <w:semiHidden/>
    <w:unhideWhenUsed/>
    <w:rsid w:val="009E0A8A"/>
  </w:style>
  <w:style w:type="numbering" w:customStyle="1" w:styleId="460">
    <w:name w:val="Нет списка46"/>
    <w:next w:val="af0"/>
    <w:uiPriority w:val="99"/>
    <w:semiHidden/>
    <w:unhideWhenUsed/>
    <w:rsid w:val="009E0A8A"/>
  </w:style>
  <w:style w:type="numbering" w:customStyle="1" w:styleId="11">
    <w:name w:val="Статья / Раздел11"/>
    <w:basedOn w:val="af0"/>
    <w:next w:val="ab"/>
    <w:rsid w:val="009E0A8A"/>
    <w:pPr>
      <w:numPr>
        <w:numId w:val="28"/>
      </w:numPr>
    </w:pPr>
  </w:style>
  <w:style w:type="numbering" w:customStyle="1" w:styleId="1260">
    <w:name w:val="Нет списка126"/>
    <w:next w:val="af0"/>
    <w:uiPriority w:val="99"/>
    <w:semiHidden/>
    <w:unhideWhenUsed/>
    <w:rsid w:val="009E0A8A"/>
  </w:style>
  <w:style w:type="numbering" w:customStyle="1" w:styleId="200">
    <w:name w:val="Нет списка20"/>
    <w:next w:val="af0"/>
    <w:uiPriority w:val="99"/>
    <w:semiHidden/>
    <w:unhideWhenUsed/>
    <w:rsid w:val="009E0A8A"/>
  </w:style>
  <w:style w:type="table" w:customStyle="1" w:styleId="129">
    <w:name w:val="Столбцы таблицы 12"/>
    <w:basedOn w:val="af"/>
    <w:next w:val="1ff4"/>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
    <w:next w:val="52"/>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
    <w:next w:val="-2"/>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
    <w:next w:val="-7"/>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
    <w:next w:val="-8"/>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f"/>
    <w:next w:val="3e"/>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6">
    <w:name w:val="Современная таблица2"/>
    <w:basedOn w:val="af"/>
    <w:next w:val="affffffff7"/>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7">
    <w:name w:val="Изысканная таблица2"/>
    <w:basedOn w:val="af"/>
    <w:next w:val="affffffff8"/>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f"/>
    <w:next w:val="1ff5"/>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f"/>
    <w:next w:val="-3"/>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9E0A8A"/>
  </w:style>
  <w:style w:type="numbering" w:customStyle="1" w:styleId="325">
    <w:name w:val="Стиль32"/>
    <w:rsid w:val="009E0A8A"/>
  </w:style>
  <w:style w:type="numbering" w:customStyle="1" w:styleId="2fff8">
    <w:name w:val="Статья / Раздел2"/>
    <w:basedOn w:val="af0"/>
    <w:next w:val="ab"/>
    <w:rsid w:val="009E0A8A"/>
  </w:style>
  <w:style w:type="table" w:customStyle="1" w:styleId="422">
    <w:name w:val="Классическая таблица 42"/>
    <w:basedOn w:val="af"/>
    <w:next w:val="48"/>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0"/>
    <w:uiPriority w:val="99"/>
    <w:semiHidden/>
    <w:unhideWhenUsed/>
    <w:rsid w:val="009E0A8A"/>
  </w:style>
  <w:style w:type="numbering" w:customStyle="1" w:styleId="1190">
    <w:name w:val="Нет списка119"/>
    <w:next w:val="af0"/>
    <w:uiPriority w:val="99"/>
    <w:semiHidden/>
    <w:unhideWhenUsed/>
    <w:rsid w:val="009E0A8A"/>
  </w:style>
  <w:style w:type="numbering" w:customStyle="1" w:styleId="280">
    <w:name w:val="Нет списка28"/>
    <w:next w:val="af0"/>
    <w:uiPriority w:val="99"/>
    <w:semiHidden/>
    <w:unhideWhenUsed/>
    <w:rsid w:val="009E0A8A"/>
  </w:style>
  <w:style w:type="numbering" w:customStyle="1" w:styleId="370">
    <w:name w:val="Нет списка37"/>
    <w:next w:val="af0"/>
    <w:uiPriority w:val="99"/>
    <w:semiHidden/>
    <w:unhideWhenUsed/>
    <w:rsid w:val="009E0A8A"/>
  </w:style>
  <w:style w:type="numbering" w:customStyle="1" w:styleId="470">
    <w:name w:val="Нет списка47"/>
    <w:next w:val="af0"/>
    <w:uiPriority w:val="99"/>
    <w:semiHidden/>
    <w:unhideWhenUsed/>
    <w:rsid w:val="009E0A8A"/>
  </w:style>
  <w:style w:type="numbering" w:customStyle="1" w:styleId="211">
    <w:name w:val="Стиль211"/>
    <w:rsid w:val="009E0A8A"/>
    <w:pPr>
      <w:numPr>
        <w:numId w:val="12"/>
      </w:numPr>
    </w:pPr>
  </w:style>
  <w:style w:type="numbering" w:customStyle="1" w:styleId="3112">
    <w:name w:val="Стиль311"/>
    <w:rsid w:val="009E0A8A"/>
  </w:style>
  <w:style w:type="numbering" w:customStyle="1" w:styleId="12b">
    <w:name w:val="Статья / Раздел12"/>
    <w:basedOn w:val="af0"/>
    <w:next w:val="ab"/>
    <w:rsid w:val="009E0A8A"/>
  </w:style>
  <w:style w:type="numbering" w:customStyle="1" w:styleId="1270">
    <w:name w:val="Нет списка127"/>
    <w:next w:val="af0"/>
    <w:uiPriority w:val="99"/>
    <w:semiHidden/>
    <w:unhideWhenUsed/>
    <w:rsid w:val="009E0A8A"/>
  </w:style>
  <w:style w:type="numbering" w:customStyle="1" w:styleId="11120">
    <w:name w:val="Нет списка1112"/>
    <w:next w:val="af0"/>
    <w:uiPriority w:val="99"/>
    <w:semiHidden/>
    <w:unhideWhenUsed/>
    <w:rsid w:val="009E0A8A"/>
  </w:style>
  <w:style w:type="numbering" w:customStyle="1" w:styleId="2120">
    <w:name w:val="Нет списка212"/>
    <w:next w:val="af0"/>
    <w:uiPriority w:val="99"/>
    <w:semiHidden/>
    <w:unhideWhenUsed/>
    <w:rsid w:val="009E0A8A"/>
  </w:style>
  <w:style w:type="numbering" w:customStyle="1" w:styleId="3120">
    <w:name w:val="Нет списка312"/>
    <w:next w:val="af0"/>
    <w:uiPriority w:val="99"/>
    <w:semiHidden/>
    <w:unhideWhenUsed/>
    <w:rsid w:val="009E0A8A"/>
  </w:style>
  <w:style w:type="numbering" w:customStyle="1" w:styleId="290">
    <w:name w:val="Нет списка29"/>
    <w:next w:val="af0"/>
    <w:uiPriority w:val="99"/>
    <w:semiHidden/>
    <w:unhideWhenUsed/>
    <w:rsid w:val="009E0A8A"/>
  </w:style>
  <w:style w:type="table" w:customStyle="1" w:styleId="TableGridReport1">
    <w:name w:val="Table Grid Report1"/>
    <w:basedOn w:val="af"/>
    <w:next w:val="afd"/>
    <w:rsid w:val="009E0A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
    <w:name w:val="Средняя сетка 112"/>
    <w:basedOn w:val="af"/>
    <w:uiPriority w:val="67"/>
    <w:rsid w:val="009E0A8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f"/>
    <w:next w:val="1ff4"/>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
    <w:next w:val="52"/>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
    <w:next w:val="-2"/>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
    <w:next w:val="-7"/>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
    <w:next w:val="-8"/>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
    <w:next w:val="3e"/>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5">
    <w:name w:val="Современная таблица3"/>
    <w:basedOn w:val="af"/>
    <w:next w:val="affffffff7"/>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6">
    <w:name w:val="Изысканная таблица3"/>
    <w:basedOn w:val="af"/>
    <w:next w:val="affffffff8"/>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f"/>
    <w:next w:val="1ff5"/>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f"/>
    <w:next w:val="-3"/>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d"/>
    <w:rsid w:val="009E0A8A"/>
    <w:rPr>
      <w:rFonts w:ascii="Times New Roman" w:eastAsia="Times New Roman" w:hAnsi="Times New Roman"/>
    </w:rPr>
    <w:tblPr/>
  </w:style>
  <w:style w:type="numbering" w:customStyle="1" w:styleId="230">
    <w:name w:val="Стиль23"/>
    <w:rsid w:val="009E0A8A"/>
    <w:pPr>
      <w:numPr>
        <w:numId w:val="50"/>
      </w:numPr>
    </w:pPr>
  </w:style>
  <w:style w:type="numbering" w:customStyle="1" w:styleId="33">
    <w:name w:val="Стиль33"/>
    <w:rsid w:val="009E0A8A"/>
    <w:pPr>
      <w:numPr>
        <w:numId w:val="2"/>
      </w:numPr>
    </w:pPr>
  </w:style>
  <w:style w:type="numbering" w:customStyle="1" w:styleId="3">
    <w:name w:val="Статья / Раздел3"/>
    <w:basedOn w:val="af0"/>
    <w:next w:val="ab"/>
    <w:rsid w:val="009E0A8A"/>
    <w:pPr>
      <w:numPr>
        <w:numId w:val="14"/>
      </w:numPr>
    </w:pPr>
  </w:style>
  <w:style w:type="table" w:customStyle="1" w:styleId="431">
    <w:name w:val="Классическая таблица 43"/>
    <w:basedOn w:val="af"/>
    <w:next w:val="48"/>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0"/>
    <w:uiPriority w:val="99"/>
    <w:semiHidden/>
    <w:unhideWhenUsed/>
    <w:rsid w:val="009E0A8A"/>
  </w:style>
  <w:style w:type="table" w:customStyle="1" w:styleId="5120">
    <w:name w:val="Таблица простая 512"/>
    <w:basedOn w:val="af"/>
    <w:uiPriority w:val="45"/>
    <w:rsid w:val="009E0A8A"/>
    <w:tblPr>
      <w:tblStyleRowBandSize w:val="1"/>
      <w:tblStyleColBandSize w:val="1"/>
    </w:tblPr>
    <w:tblStylePr w:type="firstRow">
      <w:rPr>
        <w:rFonts w:ascii="AvantGarde Bk BT" w:eastAsia="Times New Roman" w:hAnsi="AvantGarde Bk BT" w:cs="Times New Roman"/>
        <w:i/>
        <w:iCs/>
        <w:sz w:val="26"/>
      </w:rPr>
      <w:tblPr/>
      <w:tcPr>
        <w:tcBorders>
          <w:bottom w:val="single" w:sz="4" w:space="0" w:color="7F7F7F"/>
        </w:tcBorders>
        <w:shd w:val="clear" w:color="auto" w:fill="FFFFFF"/>
      </w:tcPr>
    </w:tblStylePr>
    <w:tblStylePr w:type="lastRow">
      <w:rPr>
        <w:rFonts w:ascii="AvantGarde Bk BT" w:eastAsia="Times New Roman" w:hAnsi="AvantGarde Bk BT" w:cs="Times New Roman"/>
        <w:i/>
        <w:iCs/>
        <w:sz w:val="26"/>
      </w:rPr>
      <w:tblPr/>
      <w:tcPr>
        <w:tcBorders>
          <w:top w:val="single" w:sz="4" w:space="0" w:color="7F7F7F"/>
        </w:tcBorders>
        <w:shd w:val="clear" w:color="auto" w:fill="FFFFFF"/>
      </w:tcPr>
    </w:tblStylePr>
    <w:tblStylePr w:type="firstCol">
      <w:pPr>
        <w:jc w:val="right"/>
      </w:pPr>
      <w:rPr>
        <w:rFonts w:ascii="AvantGarde Bk BT" w:eastAsia="Times New Roman" w:hAnsi="AvantGarde Bk BT" w:cs="Times New Roman"/>
        <w:i/>
        <w:iCs/>
        <w:sz w:val="26"/>
      </w:rPr>
      <w:tblPr/>
      <w:tcPr>
        <w:tcBorders>
          <w:right w:val="single" w:sz="4" w:space="0" w:color="7F7F7F"/>
        </w:tcBorders>
        <w:shd w:val="clear" w:color="auto" w:fill="FFFFFF"/>
      </w:tcPr>
    </w:tblStylePr>
    <w:tblStylePr w:type="lastCol">
      <w:rPr>
        <w:rFonts w:ascii="AvantGarde Bk BT" w:eastAsia="Times New Roman" w:hAnsi="AvantGarde Bk B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0"/>
    <w:uiPriority w:val="99"/>
    <w:semiHidden/>
    <w:unhideWhenUsed/>
    <w:rsid w:val="009E0A8A"/>
  </w:style>
  <w:style w:type="numbering" w:customStyle="1" w:styleId="2100">
    <w:name w:val="Нет списка210"/>
    <w:next w:val="af0"/>
    <w:uiPriority w:val="99"/>
    <w:semiHidden/>
    <w:unhideWhenUsed/>
    <w:rsid w:val="009E0A8A"/>
  </w:style>
  <w:style w:type="numbering" w:customStyle="1" w:styleId="380">
    <w:name w:val="Нет списка38"/>
    <w:next w:val="af0"/>
    <w:uiPriority w:val="99"/>
    <w:semiHidden/>
    <w:unhideWhenUsed/>
    <w:rsid w:val="009E0A8A"/>
  </w:style>
  <w:style w:type="numbering" w:customStyle="1" w:styleId="480">
    <w:name w:val="Нет списка48"/>
    <w:next w:val="af0"/>
    <w:uiPriority w:val="99"/>
    <w:semiHidden/>
    <w:unhideWhenUsed/>
    <w:rsid w:val="009E0A8A"/>
  </w:style>
  <w:style w:type="numbering" w:customStyle="1" w:styleId="212">
    <w:name w:val="Стиль212"/>
    <w:rsid w:val="009E0A8A"/>
    <w:pPr>
      <w:numPr>
        <w:numId w:val="29"/>
      </w:numPr>
    </w:pPr>
  </w:style>
  <w:style w:type="numbering" w:customStyle="1" w:styleId="312">
    <w:name w:val="Стиль312"/>
    <w:rsid w:val="009E0A8A"/>
    <w:pPr>
      <w:numPr>
        <w:numId w:val="30"/>
      </w:numPr>
    </w:pPr>
  </w:style>
  <w:style w:type="numbering" w:customStyle="1" w:styleId="13">
    <w:name w:val="Статья / Раздел13"/>
    <w:basedOn w:val="af0"/>
    <w:next w:val="ab"/>
    <w:rsid w:val="009E0A8A"/>
    <w:pPr>
      <w:numPr>
        <w:numId w:val="11"/>
      </w:numPr>
    </w:pPr>
  </w:style>
  <w:style w:type="numbering" w:customStyle="1" w:styleId="1280">
    <w:name w:val="Нет списка128"/>
    <w:next w:val="af0"/>
    <w:uiPriority w:val="99"/>
    <w:semiHidden/>
    <w:unhideWhenUsed/>
    <w:rsid w:val="009E0A8A"/>
  </w:style>
  <w:style w:type="numbering" w:customStyle="1" w:styleId="11130">
    <w:name w:val="Нет списка1113"/>
    <w:next w:val="af0"/>
    <w:uiPriority w:val="99"/>
    <w:semiHidden/>
    <w:unhideWhenUsed/>
    <w:rsid w:val="009E0A8A"/>
  </w:style>
  <w:style w:type="numbering" w:customStyle="1" w:styleId="2130">
    <w:name w:val="Нет списка213"/>
    <w:next w:val="af0"/>
    <w:uiPriority w:val="99"/>
    <w:semiHidden/>
    <w:unhideWhenUsed/>
    <w:rsid w:val="009E0A8A"/>
  </w:style>
  <w:style w:type="numbering" w:customStyle="1" w:styleId="3130">
    <w:name w:val="Нет списка313"/>
    <w:next w:val="af0"/>
    <w:uiPriority w:val="99"/>
    <w:semiHidden/>
    <w:unhideWhenUsed/>
    <w:rsid w:val="009E0A8A"/>
  </w:style>
  <w:style w:type="numbering" w:customStyle="1" w:styleId="11111111">
    <w:name w:val="1 / 1.1 / 1.1.111"/>
    <w:basedOn w:val="af0"/>
    <w:next w:val="111111"/>
    <w:rsid w:val="009E0A8A"/>
    <w:pPr>
      <w:numPr>
        <w:numId w:val="48"/>
      </w:numPr>
    </w:pPr>
  </w:style>
  <w:style w:type="numbering" w:customStyle="1" w:styleId="514">
    <w:name w:val="Нет списка51"/>
    <w:next w:val="af0"/>
    <w:uiPriority w:val="99"/>
    <w:semiHidden/>
    <w:unhideWhenUsed/>
    <w:rsid w:val="009E0A8A"/>
  </w:style>
  <w:style w:type="table" w:customStyle="1" w:styleId="11111">
    <w:name w:val="Средняя сетка 1111"/>
    <w:basedOn w:val="af"/>
    <w:uiPriority w:val="67"/>
    <w:rsid w:val="009E0A8A"/>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f"/>
    <w:next w:val="1ff4"/>
    <w:rsid w:val="009E0A8A"/>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
    <w:next w:val="52"/>
    <w:rsid w:val="009E0A8A"/>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
    <w:next w:val="-2"/>
    <w:rsid w:val="009E0A8A"/>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
    <w:next w:val="-7"/>
    <w:rsid w:val="009E0A8A"/>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
    <w:next w:val="-8"/>
    <w:rsid w:val="009E0A8A"/>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
    <w:next w:val="3e"/>
    <w:rsid w:val="009E0A8A"/>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8">
    <w:name w:val="Современная таблица11"/>
    <w:basedOn w:val="af"/>
    <w:next w:val="affffffff7"/>
    <w:rsid w:val="009E0A8A"/>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9">
    <w:name w:val="Изысканная таблица11"/>
    <w:basedOn w:val="af"/>
    <w:next w:val="affffffff8"/>
    <w:rsid w:val="009E0A8A"/>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f"/>
    <w:next w:val="1ff5"/>
    <w:rsid w:val="009E0A8A"/>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f"/>
    <w:next w:val="-3"/>
    <w:rsid w:val="009E0A8A"/>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d"/>
    <w:rsid w:val="009E0A8A"/>
    <w:rPr>
      <w:rFonts w:ascii="Times New Roman" w:eastAsia="Times New Roman" w:hAnsi="Times New Roman"/>
    </w:rPr>
    <w:tblPr/>
  </w:style>
  <w:style w:type="table" w:customStyle="1" w:styleId="4111">
    <w:name w:val="Классическая таблица 411"/>
    <w:basedOn w:val="af"/>
    <w:next w:val="48"/>
    <w:rsid w:val="009E0A8A"/>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f"/>
    <w:next w:val="afd"/>
    <w:uiPriority w:val="39"/>
    <w:rsid w:val="009E0A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0"/>
    <w:uiPriority w:val="99"/>
    <w:semiHidden/>
    <w:unhideWhenUsed/>
    <w:rsid w:val="009E0A8A"/>
  </w:style>
  <w:style w:type="table" w:customStyle="1" w:styleId="51110">
    <w:name w:val="Таблица простая 5111"/>
    <w:basedOn w:val="af"/>
    <w:uiPriority w:val="45"/>
    <w:rsid w:val="009E0A8A"/>
    <w:tblPr>
      <w:tblStyleRowBandSize w:val="1"/>
      <w:tblStyleColBandSize w:val="1"/>
    </w:tblPr>
    <w:tblStylePr w:type="firstRow">
      <w:rPr>
        <w:rFonts w:ascii="AvantGarde Bk BT" w:eastAsia="Times New Roman" w:hAnsi="AvantGarde Bk BT" w:cs="Times New Roman"/>
        <w:i/>
        <w:iCs/>
        <w:sz w:val="26"/>
      </w:rPr>
      <w:tblPr/>
      <w:tcPr>
        <w:tcBorders>
          <w:bottom w:val="single" w:sz="4" w:space="0" w:color="7F7F7F"/>
        </w:tcBorders>
        <w:shd w:val="clear" w:color="auto" w:fill="FFFFFF"/>
      </w:tcPr>
    </w:tblStylePr>
    <w:tblStylePr w:type="lastRow">
      <w:rPr>
        <w:rFonts w:ascii="AvantGarde Bk BT" w:eastAsia="Times New Roman" w:hAnsi="AvantGarde Bk BT" w:cs="Times New Roman"/>
        <w:i/>
        <w:iCs/>
        <w:sz w:val="26"/>
      </w:rPr>
      <w:tblPr/>
      <w:tcPr>
        <w:tcBorders>
          <w:top w:val="single" w:sz="4" w:space="0" w:color="7F7F7F"/>
        </w:tcBorders>
        <w:shd w:val="clear" w:color="auto" w:fill="FFFFFF"/>
      </w:tcPr>
    </w:tblStylePr>
    <w:tblStylePr w:type="firstCol">
      <w:pPr>
        <w:jc w:val="right"/>
      </w:pPr>
      <w:rPr>
        <w:rFonts w:ascii="AvantGarde Bk BT" w:eastAsia="Times New Roman" w:hAnsi="AvantGarde Bk BT" w:cs="Times New Roman"/>
        <w:i/>
        <w:iCs/>
        <w:sz w:val="26"/>
      </w:rPr>
      <w:tblPr/>
      <w:tcPr>
        <w:tcBorders>
          <w:right w:val="single" w:sz="4" w:space="0" w:color="7F7F7F"/>
        </w:tcBorders>
        <w:shd w:val="clear" w:color="auto" w:fill="FFFFFF"/>
      </w:tcPr>
    </w:tblStylePr>
    <w:tblStylePr w:type="lastCol">
      <w:rPr>
        <w:rFonts w:ascii="AvantGarde Bk BT" w:eastAsia="Times New Roman" w:hAnsi="AvantGarde Bk B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0"/>
    <w:uiPriority w:val="99"/>
    <w:semiHidden/>
    <w:unhideWhenUsed/>
    <w:rsid w:val="009E0A8A"/>
  </w:style>
  <w:style w:type="numbering" w:customStyle="1" w:styleId="2211">
    <w:name w:val="Нет списка221"/>
    <w:next w:val="af0"/>
    <w:uiPriority w:val="99"/>
    <w:semiHidden/>
    <w:unhideWhenUsed/>
    <w:rsid w:val="009E0A8A"/>
  </w:style>
  <w:style w:type="numbering" w:customStyle="1" w:styleId="3210">
    <w:name w:val="Нет списка321"/>
    <w:next w:val="af0"/>
    <w:uiPriority w:val="99"/>
    <w:semiHidden/>
    <w:unhideWhenUsed/>
    <w:rsid w:val="009E0A8A"/>
  </w:style>
  <w:style w:type="numbering" w:customStyle="1" w:styleId="4112">
    <w:name w:val="Нет списка411"/>
    <w:next w:val="af0"/>
    <w:uiPriority w:val="99"/>
    <w:semiHidden/>
    <w:unhideWhenUsed/>
    <w:rsid w:val="009E0A8A"/>
  </w:style>
  <w:style w:type="numbering" w:customStyle="1" w:styleId="12110">
    <w:name w:val="Нет списка1211"/>
    <w:next w:val="af0"/>
    <w:uiPriority w:val="99"/>
    <w:semiHidden/>
    <w:unhideWhenUsed/>
    <w:rsid w:val="009E0A8A"/>
  </w:style>
  <w:style w:type="numbering" w:customStyle="1" w:styleId="111110">
    <w:name w:val="Нет списка11111"/>
    <w:next w:val="af0"/>
    <w:uiPriority w:val="99"/>
    <w:semiHidden/>
    <w:unhideWhenUsed/>
    <w:rsid w:val="009E0A8A"/>
  </w:style>
  <w:style w:type="numbering" w:customStyle="1" w:styleId="21110">
    <w:name w:val="Нет списка2111"/>
    <w:next w:val="af0"/>
    <w:uiPriority w:val="99"/>
    <w:semiHidden/>
    <w:unhideWhenUsed/>
    <w:rsid w:val="009E0A8A"/>
  </w:style>
  <w:style w:type="numbering" w:customStyle="1" w:styleId="31110">
    <w:name w:val="Нет списка3111"/>
    <w:next w:val="af0"/>
    <w:uiPriority w:val="99"/>
    <w:semiHidden/>
    <w:unhideWhenUsed/>
    <w:rsid w:val="009E0A8A"/>
  </w:style>
  <w:style w:type="numbering" w:customStyle="1" w:styleId="1ai11">
    <w:name w:val="1 / a / i11"/>
    <w:rsid w:val="009E0A8A"/>
    <w:pPr>
      <w:numPr>
        <w:numId w:val="33"/>
      </w:numPr>
    </w:pPr>
  </w:style>
  <w:style w:type="numbering" w:customStyle="1" w:styleId="612">
    <w:name w:val="Нет списка61"/>
    <w:next w:val="af0"/>
    <w:uiPriority w:val="99"/>
    <w:semiHidden/>
    <w:unhideWhenUsed/>
    <w:rsid w:val="009E0A8A"/>
  </w:style>
  <w:style w:type="character" w:customStyle="1" w:styleId="afffffffffffffffff5">
    <w:name w:val="Обычный в таблице Знак Знак"/>
    <w:rsid w:val="009E0A8A"/>
    <w:rPr>
      <w:sz w:val="24"/>
      <w:szCs w:val="24"/>
      <w:lang w:val="ru-RU" w:eastAsia="ar-SA" w:bidi="ar-SA"/>
    </w:rPr>
  </w:style>
  <w:style w:type="paragraph" w:customStyle="1" w:styleId="afffffffffffffffff6">
    <w:name w:val="Стиль пункта схемы Знак Знак"/>
    <w:basedOn w:val="ad"/>
    <w:link w:val="afffffffffffffffff7"/>
    <w:rsid w:val="009E0A8A"/>
    <w:pPr>
      <w:autoSpaceDE w:val="0"/>
      <w:autoSpaceDN w:val="0"/>
      <w:adjustRightInd w:val="0"/>
      <w:ind w:firstLine="680"/>
    </w:pPr>
    <w:rPr>
      <w:rFonts w:eastAsia="Times New Roman"/>
      <w:sz w:val="28"/>
      <w:szCs w:val="28"/>
      <w:lang w:eastAsia="ru-RU"/>
    </w:rPr>
  </w:style>
  <w:style w:type="character" w:customStyle="1" w:styleId="afffffffffffffffff7">
    <w:name w:val="Стиль пункта схемы Знак Знак Знак"/>
    <w:link w:val="afffffffffffffffff6"/>
    <w:rsid w:val="009E0A8A"/>
    <w:rPr>
      <w:rFonts w:ascii="Times New Roman" w:eastAsia="Times New Roman" w:hAnsi="Times New Roman"/>
      <w:sz w:val="28"/>
      <w:szCs w:val="28"/>
    </w:rPr>
  </w:style>
  <w:style w:type="character" w:customStyle="1" w:styleId="1fffffff7">
    <w:name w:val="Список_маркерный_1_уровень Знак"/>
    <w:link w:val="16"/>
    <w:uiPriority w:val="99"/>
    <w:locked/>
    <w:rsid w:val="009E0A8A"/>
    <w:rPr>
      <w:rFonts w:eastAsia="MS Mincho"/>
    </w:rPr>
  </w:style>
  <w:style w:type="paragraph" w:customStyle="1" w:styleId="16">
    <w:name w:val="Список_маркерный_1_уровень"/>
    <w:link w:val="1fffffff7"/>
    <w:uiPriority w:val="99"/>
    <w:rsid w:val="009E0A8A"/>
    <w:pPr>
      <w:numPr>
        <w:numId w:val="49"/>
      </w:numPr>
      <w:spacing w:before="60" w:after="100"/>
      <w:jc w:val="both"/>
    </w:pPr>
    <w:rPr>
      <w:rFonts w:eastAsia="MS Mincho"/>
    </w:rPr>
  </w:style>
  <w:style w:type="paragraph" w:customStyle="1" w:styleId="25">
    <w:name w:val="Список_маркерный_2_уровень"/>
    <w:basedOn w:val="16"/>
    <w:uiPriority w:val="99"/>
    <w:rsid w:val="009E0A8A"/>
    <w:pPr>
      <w:numPr>
        <w:ilvl w:val="1"/>
      </w:numPr>
      <w:tabs>
        <w:tab w:val="num" w:pos="360"/>
        <w:tab w:val="num" w:pos="643"/>
        <w:tab w:val="num" w:pos="1440"/>
      </w:tabs>
      <w:ind w:left="1440" w:hanging="360"/>
    </w:pPr>
  </w:style>
  <w:style w:type="paragraph" w:customStyle="1" w:styleId="afffffffffffffffff8">
    <w:name w:val="Обычн"/>
    <w:basedOn w:val="ad"/>
    <w:link w:val="afffffffffffffffff9"/>
    <w:qFormat/>
    <w:rsid w:val="009E0A8A"/>
    <w:pPr>
      <w:spacing w:line="240" w:lineRule="auto"/>
      <w:ind w:firstLine="709"/>
    </w:pPr>
    <w:rPr>
      <w:rFonts w:eastAsia="Times New Roman"/>
      <w:szCs w:val="36"/>
      <w:lang w:eastAsia="ru-RU"/>
    </w:rPr>
  </w:style>
  <w:style w:type="character" w:customStyle="1" w:styleId="afffffffffffffffff9">
    <w:name w:val="Обычн Знак"/>
    <w:basedOn w:val="ae"/>
    <w:link w:val="afffffffffffffffff8"/>
    <w:rsid w:val="009E0A8A"/>
    <w:rPr>
      <w:rFonts w:ascii="Times New Roman" w:eastAsia="Times New Roman" w:hAnsi="Times New Roman"/>
      <w:sz w:val="24"/>
      <w:szCs w:val="36"/>
    </w:rPr>
  </w:style>
  <w:style w:type="character" w:customStyle="1" w:styleId="FontStyle95">
    <w:name w:val="Font Style95"/>
    <w:uiPriority w:val="99"/>
    <w:rsid w:val="00B77A56"/>
    <w:rPr>
      <w:rFonts w:ascii="Times New Roman" w:hAnsi="Times New Roman" w:cs="Times New Roman"/>
      <w:sz w:val="26"/>
      <w:szCs w:val="26"/>
    </w:rPr>
  </w:style>
  <w:style w:type="table" w:customStyle="1" w:styleId="1fffffff8">
    <w:name w:val="Сетка таблицы светлая1"/>
    <w:basedOn w:val="af"/>
    <w:uiPriority w:val="40"/>
    <w:rsid w:val="00B77A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ffffa">
    <w:name w:val="А_табл"/>
    <w:link w:val="afffffffffffffffffb"/>
    <w:autoRedefine/>
    <w:rsid w:val="00B77A56"/>
    <w:rPr>
      <w:rFonts w:ascii="Times New Roman" w:eastAsia="Times New Roman" w:hAnsi="Times New Roman"/>
      <w:color w:val="FF0000"/>
      <w:sz w:val="24"/>
      <w:szCs w:val="24"/>
    </w:rPr>
  </w:style>
  <w:style w:type="character" w:customStyle="1" w:styleId="afffffffffffffffffb">
    <w:name w:val="А_табл Знак"/>
    <w:link w:val="afffffffffffffffffa"/>
    <w:rsid w:val="00B77A56"/>
    <w:rPr>
      <w:rFonts w:ascii="Times New Roman" w:eastAsia="Times New Roman" w:hAnsi="Times New Roman"/>
      <w:color w:val="FF0000"/>
      <w:sz w:val="24"/>
      <w:szCs w:val="24"/>
    </w:rPr>
  </w:style>
  <w:style w:type="paragraph" w:customStyle="1" w:styleId="11fa">
    <w:name w:val="Табличный_боковик_11"/>
    <w:link w:val="11fb"/>
    <w:qFormat/>
    <w:rsid w:val="00B77A56"/>
    <w:rPr>
      <w:rFonts w:ascii="Times New Roman" w:eastAsia="Times New Roman" w:hAnsi="Times New Roman"/>
      <w:sz w:val="22"/>
      <w:szCs w:val="24"/>
    </w:rPr>
  </w:style>
  <w:style w:type="character" w:customStyle="1" w:styleId="11fb">
    <w:name w:val="Табличный_боковик_11 Знак"/>
    <w:link w:val="11fa"/>
    <w:rsid w:val="00B77A56"/>
    <w:rPr>
      <w:rFonts w:ascii="Times New Roman" w:eastAsia="Times New Roman" w:hAnsi="Times New Roman"/>
      <w:sz w:val="22"/>
      <w:szCs w:val="24"/>
    </w:rPr>
  </w:style>
  <w:style w:type="character" w:customStyle="1" w:styleId="95pt0">
    <w:name w:val="Колонтитул + 9;5 pt;Полужирный"/>
    <w:basedOn w:val="ae"/>
    <w:rsid w:val="00B77A5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3ff7">
    <w:name w:val="Основной текст (3)"/>
    <w:basedOn w:val="3ff0"/>
    <w:rsid w:val="00B77A56"/>
    <w:rPr>
      <w:rFonts w:ascii="Times New Roman" w:eastAsia="Times New Roman" w:hAnsi="Times New Roman" w:cs="Times New Roman"/>
      <w:b w:val="0"/>
      <w:bCs w:val="0"/>
      <w:i w:val="0"/>
      <w:iCs w:val="0"/>
      <w:smallCaps w:val="0"/>
      <w:strike w:val="0"/>
      <w:color w:val="766659"/>
      <w:spacing w:val="0"/>
      <w:w w:val="100"/>
      <w:position w:val="0"/>
      <w:sz w:val="18"/>
      <w:szCs w:val="18"/>
      <w:u w:val="none"/>
      <w:shd w:val="clear" w:color="auto" w:fill="FFFFFF"/>
      <w:lang w:val="ru-RU" w:eastAsia="ru-RU" w:bidi="ru-RU"/>
    </w:rPr>
  </w:style>
  <w:style w:type="character" w:customStyle="1" w:styleId="2Garamond18pt">
    <w:name w:val="Основной текст (2) + Garamond;18 pt;Полужирный;Курсив"/>
    <w:basedOn w:val="2ff8"/>
    <w:rsid w:val="00B77A56"/>
    <w:rPr>
      <w:rFonts w:ascii="Garamond" w:eastAsia="Garamond" w:hAnsi="Garamond" w:cs="Garamond"/>
      <w:b/>
      <w:bCs/>
      <w:i/>
      <w:iCs/>
      <w:smallCaps w:val="0"/>
      <w:strike w:val="0"/>
      <w:color w:val="FFFFFF"/>
      <w:spacing w:val="0"/>
      <w:w w:val="100"/>
      <w:position w:val="0"/>
      <w:sz w:val="36"/>
      <w:szCs w:val="36"/>
      <w:u w:val="none"/>
      <w:lang w:val="ru-RU" w:eastAsia="ru-RU" w:bidi="ru-RU"/>
    </w:rPr>
  </w:style>
  <w:style w:type="character" w:customStyle="1" w:styleId="2TimesNewRoman6pt">
    <w:name w:val="Основной текст (2) + Times New Roman;6 pt"/>
    <w:basedOn w:val="2ff8"/>
    <w:rsid w:val="00B77A56"/>
    <w:rPr>
      <w:rFonts w:ascii="Times New Roman" w:eastAsia="Times New Roman" w:hAnsi="Times New Roman" w:cs="Times New Roman"/>
      <w:b w:val="0"/>
      <w:bCs w:val="0"/>
      <w:i w:val="0"/>
      <w:iCs w:val="0"/>
      <w:smallCaps w:val="0"/>
      <w:strike w:val="0"/>
      <w:color w:val="FFFFFF"/>
      <w:spacing w:val="0"/>
      <w:w w:val="100"/>
      <w:position w:val="0"/>
      <w:sz w:val="12"/>
      <w:szCs w:val="12"/>
      <w:u w:val="none"/>
      <w:lang w:val="ru-RU" w:eastAsia="ru-RU" w:bidi="ru-RU"/>
    </w:rPr>
  </w:style>
  <w:style w:type="character" w:customStyle="1" w:styleId="2Garamond21pt">
    <w:name w:val="Основной текст (2) + Garamond;21 pt;Полужирный"/>
    <w:basedOn w:val="2ff8"/>
    <w:rsid w:val="00B77A56"/>
    <w:rPr>
      <w:rFonts w:ascii="Garamond" w:eastAsia="Garamond" w:hAnsi="Garamond" w:cs="Garamond"/>
      <w:b/>
      <w:bCs/>
      <w:i w:val="0"/>
      <w:iCs w:val="0"/>
      <w:smallCaps w:val="0"/>
      <w:strike w:val="0"/>
      <w:color w:val="FFFFFF"/>
      <w:spacing w:val="0"/>
      <w:w w:val="100"/>
      <w:position w:val="0"/>
      <w:sz w:val="42"/>
      <w:szCs w:val="42"/>
      <w:u w:val="none"/>
      <w:lang w:val="ru-RU" w:eastAsia="ru-RU" w:bidi="ru-RU"/>
    </w:rPr>
  </w:style>
  <w:style w:type="character" w:customStyle="1" w:styleId="24pt">
    <w:name w:val="Основной текст (2) + 4 pt;Курсив"/>
    <w:basedOn w:val="2ff8"/>
    <w:rsid w:val="00B77A56"/>
    <w:rPr>
      <w:rFonts w:ascii="Arial Unicode MS" w:eastAsia="Arial Unicode MS" w:hAnsi="Arial Unicode MS" w:cs="Arial Unicode MS"/>
      <w:b w:val="0"/>
      <w:bCs w:val="0"/>
      <w:i/>
      <w:iCs/>
      <w:smallCaps w:val="0"/>
      <w:strike w:val="0"/>
      <w:color w:val="DFD6BF"/>
      <w:spacing w:val="0"/>
      <w:w w:val="100"/>
      <w:position w:val="0"/>
      <w:sz w:val="8"/>
      <w:szCs w:val="8"/>
      <w:u w:val="none"/>
      <w:lang w:val="ru-RU" w:eastAsia="ru-RU" w:bidi="ru-RU"/>
    </w:rPr>
  </w:style>
  <w:style w:type="character" w:customStyle="1" w:styleId="2MSReferenceSansSerif55pt1pt">
    <w:name w:val="Основной текст (2) + MS Reference Sans Serif;5;5 pt;Интервал 1 pt"/>
    <w:basedOn w:val="2ff8"/>
    <w:rsid w:val="00B77A56"/>
    <w:rPr>
      <w:rFonts w:ascii="MS Reference Sans Serif" w:eastAsia="MS Reference Sans Serif" w:hAnsi="MS Reference Sans Serif" w:cs="MS Reference Sans Serif"/>
      <w:b w:val="0"/>
      <w:bCs w:val="0"/>
      <w:i w:val="0"/>
      <w:iCs w:val="0"/>
      <w:smallCaps w:val="0"/>
      <w:strike w:val="0"/>
      <w:color w:val="DFD6BF"/>
      <w:spacing w:val="20"/>
      <w:w w:val="100"/>
      <w:position w:val="0"/>
      <w:sz w:val="11"/>
      <w:szCs w:val="11"/>
      <w:u w:val="none"/>
      <w:lang w:val="ru-RU" w:eastAsia="ru-RU" w:bidi="ru-RU"/>
    </w:rPr>
  </w:style>
  <w:style w:type="character" w:customStyle="1" w:styleId="27pt">
    <w:name w:val="Основной текст (2) + 7 pt;Курсив"/>
    <w:basedOn w:val="2ff8"/>
    <w:rsid w:val="00B77A56"/>
    <w:rPr>
      <w:rFonts w:ascii="Arial Unicode MS" w:eastAsia="Arial Unicode MS" w:hAnsi="Arial Unicode MS" w:cs="Arial Unicode MS"/>
      <w:b w:val="0"/>
      <w:bCs w:val="0"/>
      <w:i/>
      <w:iCs/>
      <w:smallCaps w:val="0"/>
      <w:strike w:val="0"/>
      <w:color w:val="766659"/>
      <w:spacing w:val="0"/>
      <w:w w:val="100"/>
      <w:position w:val="0"/>
      <w:sz w:val="14"/>
      <w:szCs w:val="14"/>
      <w:u w:val="none"/>
      <w:lang w:val="ru-RU" w:eastAsia="ru-RU" w:bidi="ru-RU"/>
    </w:rPr>
  </w:style>
  <w:style w:type="character" w:customStyle="1" w:styleId="2MSReferenceSansSerif5pt">
    <w:name w:val="Основной текст (2) + MS Reference Sans Serif;5 pt"/>
    <w:basedOn w:val="2ff8"/>
    <w:rsid w:val="00B77A56"/>
    <w:rPr>
      <w:rFonts w:ascii="MS Reference Sans Serif" w:eastAsia="MS Reference Sans Serif" w:hAnsi="MS Reference Sans Serif" w:cs="MS Reference Sans Serif"/>
      <w:b w:val="0"/>
      <w:bCs w:val="0"/>
      <w:i w:val="0"/>
      <w:iCs w:val="0"/>
      <w:smallCaps w:val="0"/>
      <w:strike w:val="0"/>
      <w:color w:val="766659"/>
      <w:spacing w:val="0"/>
      <w:w w:val="100"/>
      <w:position w:val="0"/>
      <w:sz w:val="10"/>
      <w:szCs w:val="10"/>
      <w:u w:val="none"/>
      <w:lang w:val="ru-RU" w:eastAsia="ru-RU" w:bidi="ru-RU"/>
    </w:rPr>
  </w:style>
  <w:style w:type="character" w:customStyle="1" w:styleId="2Garamond7pt">
    <w:name w:val="Основной текст (2) + Garamond;7 pt"/>
    <w:basedOn w:val="2ff8"/>
    <w:rsid w:val="00B77A56"/>
    <w:rPr>
      <w:rFonts w:ascii="Garamond" w:eastAsia="Garamond" w:hAnsi="Garamond" w:cs="Garamond"/>
      <w:b w:val="0"/>
      <w:bCs w:val="0"/>
      <w:i w:val="0"/>
      <w:iCs w:val="0"/>
      <w:smallCaps w:val="0"/>
      <w:strike w:val="0"/>
      <w:color w:val="766659"/>
      <w:spacing w:val="0"/>
      <w:w w:val="100"/>
      <w:position w:val="0"/>
      <w:sz w:val="14"/>
      <w:szCs w:val="14"/>
      <w:u w:val="none"/>
      <w:lang w:val="ru-RU" w:eastAsia="ru-RU" w:bidi="ru-RU"/>
    </w:rPr>
  </w:style>
  <w:style w:type="character" w:customStyle="1" w:styleId="4Exact">
    <w:name w:val="Основной текст (4) Exact"/>
    <w:basedOn w:val="ae"/>
    <w:rsid w:val="00B77A56"/>
    <w:rPr>
      <w:rFonts w:ascii="Times New Roman" w:eastAsia="Times New Roman" w:hAnsi="Times New Roman" w:cs="Times New Roman"/>
      <w:b/>
      <w:bCs/>
      <w:i w:val="0"/>
      <w:iCs w:val="0"/>
      <w:smallCaps w:val="0"/>
      <w:strike w:val="0"/>
      <w:sz w:val="22"/>
      <w:szCs w:val="22"/>
      <w:u w:val="none"/>
    </w:rPr>
  </w:style>
  <w:style w:type="character" w:customStyle="1" w:styleId="7e">
    <w:name w:val="Основной текст (7)_"/>
    <w:basedOn w:val="ae"/>
    <w:link w:val="7f"/>
    <w:rsid w:val="00B77A56"/>
    <w:rPr>
      <w:rFonts w:ascii="Times New Roman" w:eastAsia="Times New Roman" w:hAnsi="Times New Roman"/>
      <w:sz w:val="28"/>
      <w:szCs w:val="28"/>
      <w:shd w:val="clear" w:color="auto" w:fill="FFFFFF"/>
    </w:rPr>
  </w:style>
  <w:style w:type="character" w:customStyle="1" w:styleId="89">
    <w:name w:val="Основной текст (8)_"/>
    <w:basedOn w:val="ae"/>
    <w:link w:val="8a"/>
    <w:rsid w:val="00B77A56"/>
    <w:rPr>
      <w:rFonts w:ascii="Times New Roman" w:eastAsia="Times New Roman" w:hAnsi="Times New Roman"/>
      <w:b/>
      <w:bCs/>
      <w:sz w:val="26"/>
      <w:szCs w:val="26"/>
      <w:shd w:val="clear" w:color="auto" w:fill="FFFFFF"/>
    </w:rPr>
  </w:style>
  <w:style w:type="character" w:customStyle="1" w:styleId="97">
    <w:name w:val="Основной текст (9)_"/>
    <w:basedOn w:val="ae"/>
    <w:link w:val="98"/>
    <w:rsid w:val="00B77A56"/>
    <w:rPr>
      <w:rFonts w:ascii="Times New Roman" w:eastAsia="Times New Roman" w:hAnsi="Times New Roman"/>
      <w:b/>
      <w:bCs/>
      <w:sz w:val="34"/>
      <w:szCs w:val="34"/>
      <w:shd w:val="clear" w:color="auto" w:fill="FFFFFF"/>
    </w:rPr>
  </w:style>
  <w:style w:type="character" w:customStyle="1" w:styleId="108">
    <w:name w:val="Основной текст (10)_"/>
    <w:basedOn w:val="ae"/>
    <w:link w:val="109"/>
    <w:rsid w:val="00B77A56"/>
    <w:rPr>
      <w:rFonts w:ascii="Arial Unicode MS" w:eastAsia="Arial Unicode MS" w:hAnsi="Arial Unicode MS" w:cs="Arial Unicode MS"/>
      <w:b/>
      <w:bCs/>
      <w:sz w:val="22"/>
      <w:szCs w:val="22"/>
      <w:shd w:val="clear" w:color="auto" w:fill="FFFFFF"/>
    </w:rPr>
  </w:style>
  <w:style w:type="character" w:customStyle="1" w:styleId="11fc">
    <w:name w:val="Основной текст (11)_"/>
    <w:basedOn w:val="ae"/>
    <w:link w:val="11fd"/>
    <w:rsid w:val="00B77A56"/>
    <w:rPr>
      <w:rFonts w:ascii="Arial Unicode MS" w:eastAsia="Arial Unicode MS" w:hAnsi="Arial Unicode MS" w:cs="Arial Unicode MS"/>
      <w:b/>
      <w:bCs/>
      <w:sz w:val="22"/>
      <w:szCs w:val="22"/>
      <w:shd w:val="clear" w:color="auto" w:fill="FFFFFF"/>
    </w:rPr>
  </w:style>
  <w:style w:type="character" w:customStyle="1" w:styleId="afffffffffffffffffc">
    <w:name w:val="Колонтитул_"/>
    <w:basedOn w:val="ae"/>
    <w:rsid w:val="00B77A56"/>
    <w:rPr>
      <w:rFonts w:ascii="Times New Roman" w:eastAsia="Times New Roman" w:hAnsi="Times New Roman" w:cs="Times New Roman"/>
      <w:b w:val="0"/>
      <w:bCs w:val="0"/>
      <w:i/>
      <w:iCs/>
      <w:smallCaps w:val="0"/>
      <w:strike w:val="0"/>
      <w:sz w:val="19"/>
      <w:szCs w:val="19"/>
      <w:u w:val="none"/>
    </w:rPr>
  </w:style>
  <w:style w:type="character" w:customStyle="1" w:styleId="afffffffffffffffffd">
    <w:name w:val="Колонтитул"/>
    <w:basedOn w:val="afffffffffffffffffc"/>
    <w:rsid w:val="00B77A56"/>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afffffffffffffffffe">
    <w:name w:val="Колонтитул + Не курсив"/>
    <w:basedOn w:val="afffffffffffffffffc"/>
    <w:rsid w:val="00B77A56"/>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fff9">
    <w:name w:val="Подпись к таблице (2)_"/>
    <w:basedOn w:val="ae"/>
    <w:link w:val="2fffa"/>
    <w:rsid w:val="00B77A56"/>
    <w:rPr>
      <w:rFonts w:ascii="Arial Unicode MS" w:eastAsia="Arial Unicode MS" w:hAnsi="Arial Unicode MS" w:cs="Arial Unicode MS"/>
      <w:sz w:val="22"/>
      <w:szCs w:val="22"/>
      <w:shd w:val="clear" w:color="auto" w:fill="FFFFFF"/>
    </w:rPr>
  </w:style>
  <w:style w:type="character" w:customStyle="1" w:styleId="12d">
    <w:name w:val="Основной текст (12)_"/>
    <w:basedOn w:val="ae"/>
    <w:rsid w:val="00B77A56"/>
    <w:rPr>
      <w:rFonts w:ascii="Arial Unicode MS" w:eastAsia="Arial Unicode MS" w:hAnsi="Arial Unicode MS" w:cs="Arial Unicode MS"/>
      <w:b w:val="0"/>
      <w:bCs w:val="0"/>
      <w:i w:val="0"/>
      <w:iCs w:val="0"/>
      <w:smallCaps w:val="0"/>
      <w:strike w:val="0"/>
      <w:sz w:val="18"/>
      <w:szCs w:val="18"/>
      <w:u w:val="none"/>
    </w:rPr>
  </w:style>
  <w:style w:type="character" w:customStyle="1" w:styleId="2fffb">
    <w:name w:val="Основной текст (2) + Полужирный"/>
    <w:basedOn w:val="2ff8"/>
    <w:rsid w:val="00B77A56"/>
    <w:rPr>
      <w:rFonts w:ascii="Arial Unicode MS" w:eastAsia="Arial Unicode MS" w:hAnsi="Arial Unicode MS" w:cs="Arial Unicode MS"/>
      <w:b/>
      <w:bCs/>
      <w:i w:val="0"/>
      <w:iCs w:val="0"/>
      <w:smallCaps w:val="0"/>
      <w:strike w:val="0"/>
      <w:color w:val="000000"/>
      <w:spacing w:val="0"/>
      <w:w w:val="100"/>
      <w:position w:val="0"/>
      <w:sz w:val="22"/>
      <w:szCs w:val="22"/>
      <w:u w:val="none"/>
      <w:lang w:val="ru-RU" w:eastAsia="ru-RU" w:bidi="ru-RU"/>
    </w:rPr>
  </w:style>
  <w:style w:type="character" w:customStyle="1" w:styleId="29pt">
    <w:name w:val="Основной текст (2) + 9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210pt">
    <w:name w:val="Основной текст (2) + 10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20"/>
      <w:szCs w:val="20"/>
      <w:u w:val="none"/>
      <w:lang w:val="ru-RU" w:eastAsia="ru-RU" w:bidi="ru-RU"/>
    </w:rPr>
  </w:style>
  <w:style w:type="character" w:customStyle="1" w:styleId="29pt0">
    <w:name w:val="Основной текст (2) + 9 pt;Полужирный"/>
    <w:basedOn w:val="2ff8"/>
    <w:rsid w:val="00B77A56"/>
    <w:rPr>
      <w:rFonts w:ascii="Arial Unicode MS" w:eastAsia="Arial Unicode MS" w:hAnsi="Arial Unicode MS" w:cs="Arial Unicode MS"/>
      <w:b/>
      <w:bCs/>
      <w:i w:val="0"/>
      <w:iCs w:val="0"/>
      <w:smallCaps w:val="0"/>
      <w:strike w:val="0"/>
      <w:color w:val="000000"/>
      <w:spacing w:val="0"/>
      <w:w w:val="100"/>
      <w:position w:val="0"/>
      <w:sz w:val="18"/>
      <w:szCs w:val="18"/>
      <w:u w:val="none"/>
      <w:lang w:val="ru-RU" w:eastAsia="ru-RU" w:bidi="ru-RU"/>
    </w:rPr>
  </w:style>
  <w:style w:type="character" w:customStyle="1" w:styleId="3ff8">
    <w:name w:val="Заголовок №3_"/>
    <w:basedOn w:val="ae"/>
    <w:link w:val="3ff9"/>
    <w:rsid w:val="00B77A56"/>
    <w:rPr>
      <w:rFonts w:ascii="Arial Unicode MS" w:eastAsia="Arial Unicode MS" w:hAnsi="Arial Unicode MS" w:cs="Arial Unicode MS"/>
      <w:b/>
      <w:bCs/>
      <w:sz w:val="22"/>
      <w:szCs w:val="22"/>
      <w:shd w:val="clear" w:color="auto" w:fill="FFFFFF"/>
    </w:rPr>
  </w:style>
  <w:style w:type="character" w:customStyle="1" w:styleId="36">
    <w:name w:val="Оглавление 3 Знак"/>
    <w:basedOn w:val="ae"/>
    <w:link w:val="35"/>
    <w:uiPriority w:val="39"/>
    <w:rsid w:val="009A4C19"/>
    <w:rPr>
      <w:rFonts w:ascii="Times New Roman" w:eastAsia="Times New Roman" w:hAnsi="Times New Roman"/>
      <w:iCs/>
      <w:noProof/>
      <w:sz w:val="24"/>
    </w:rPr>
  </w:style>
  <w:style w:type="character" w:customStyle="1" w:styleId="138">
    <w:name w:val="Основной текст (13)_"/>
    <w:basedOn w:val="ae"/>
    <w:link w:val="139"/>
    <w:rsid w:val="00B77A56"/>
    <w:rPr>
      <w:rFonts w:ascii="Arial Unicode MS" w:eastAsia="Arial Unicode MS" w:hAnsi="Arial Unicode MS" w:cs="Arial Unicode MS"/>
      <w:shd w:val="clear" w:color="auto" w:fill="FFFFFF"/>
    </w:rPr>
  </w:style>
  <w:style w:type="character" w:customStyle="1" w:styleId="7pt">
    <w:name w:val="Колонтитул + 7 pt"/>
    <w:basedOn w:val="afffffffffffffffffc"/>
    <w:rsid w:val="00B77A56"/>
    <w:rPr>
      <w:rFonts w:ascii="Times New Roman" w:eastAsia="Times New Roman" w:hAnsi="Times New Roman" w:cs="Times New Roman"/>
      <w:b w:val="0"/>
      <w:bCs w:val="0"/>
      <w:i/>
      <w:iCs/>
      <w:smallCaps w:val="0"/>
      <w:strike w:val="0"/>
      <w:color w:val="000000"/>
      <w:spacing w:val="0"/>
      <w:w w:val="100"/>
      <w:position w:val="0"/>
      <w:sz w:val="14"/>
      <w:szCs w:val="14"/>
      <w:u w:val="single"/>
      <w:lang w:val="ru-RU" w:eastAsia="ru-RU" w:bidi="ru-RU"/>
    </w:rPr>
  </w:style>
  <w:style w:type="character" w:customStyle="1" w:styleId="2Exact">
    <w:name w:val="Подпись к картинке (2) Exact"/>
    <w:basedOn w:val="ae"/>
    <w:link w:val="2fffc"/>
    <w:rsid w:val="00B77A56"/>
    <w:rPr>
      <w:rFonts w:ascii="Arial Unicode MS" w:eastAsia="Arial Unicode MS" w:hAnsi="Arial Unicode MS" w:cs="Arial Unicode MS"/>
      <w:sz w:val="46"/>
      <w:szCs w:val="46"/>
      <w:shd w:val="clear" w:color="auto" w:fill="FFFFFF"/>
    </w:rPr>
  </w:style>
  <w:style w:type="character" w:customStyle="1" w:styleId="14Exact">
    <w:name w:val="Основной текст (14) Exact"/>
    <w:basedOn w:val="ae"/>
    <w:link w:val="147"/>
    <w:rsid w:val="00B77A56"/>
    <w:rPr>
      <w:rFonts w:ascii="Times New Roman" w:eastAsia="Times New Roman" w:hAnsi="Times New Roman"/>
      <w:b/>
      <w:bCs/>
      <w:sz w:val="19"/>
      <w:szCs w:val="19"/>
      <w:shd w:val="clear" w:color="auto" w:fill="FFFFFF"/>
    </w:rPr>
  </w:style>
  <w:style w:type="character" w:customStyle="1" w:styleId="15Exact">
    <w:name w:val="Основной текст (15) Exact"/>
    <w:basedOn w:val="ae"/>
    <w:link w:val="153"/>
    <w:rsid w:val="00B77A56"/>
    <w:rPr>
      <w:rFonts w:ascii="Arial Unicode MS" w:eastAsia="Arial Unicode MS" w:hAnsi="Arial Unicode MS" w:cs="Arial Unicode MS"/>
      <w:sz w:val="15"/>
      <w:szCs w:val="15"/>
      <w:shd w:val="clear" w:color="auto" w:fill="FFFFFF"/>
    </w:rPr>
  </w:style>
  <w:style w:type="character" w:customStyle="1" w:styleId="16Exact">
    <w:name w:val="Основной текст (16) Exact"/>
    <w:basedOn w:val="ae"/>
    <w:link w:val="162"/>
    <w:rsid w:val="00B77A56"/>
    <w:rPr>
      <w:rFonts w:ascii="Arial Unicode MS" w:eastAsia="Arial Unicode MS" w:hAnsi="Arial Unicode MS" w:cs="Arial Unicode MS"/>
      <w:sz w:val="8"/>
      <w:szCs w:val="8"/>
      <w:shd w:val="clear" w:color="auto" w:fill="FFFFFF"/>
    </w:rPr>
  </w:style>
  <w:style w:type="character" w:customStyle="1" w:styleId="2Exact0">
    <w:name w:val="Основной текст (2) Exact"/>
    <w:basedOn w:val="ae"/>
    <w:rsid w:val="00B77A56"/>
    <w:rPr>
      <w:rFonts w:ascii="Arial Unicode MS" w:eastAsia="Arial Unicode MS" w:hAnsi="Arial Unicode MS" w:cs="Arial Unicode MS"/>
      <w:b w:val="0"/>
      <w:bCs w:val="0"/>
      <w:i w:val="0"/>
      <w:iCs w:val="0"/>
      <w:smallCaps w:val="0"/>
      <w:strike w:val="0"/>
      <w:sz w:val="22"/>
      <w:szCs w:val="22"/>
      <w:u w:val="none"/>
    </w:rPr>
  </w:style>
  <w:style w:type="character" w:customStyle="1" w:styleId="29pt1">
    <w:name w:val="Основной текст (2) + 9 pt;Малые прописные"/>
    <w:basedOn w:val="2ff8"/>
    <w:rsid w:val="00B77A56"/>
    <w:rPr>
      <w:rFonts w:ascii="Arial Unicode MS" w:eastAsia="Arial Unicode MS" w:hAnsi="Arial Unicode MS" w:cs="Arial Unicode MS"/>
      <w:b w:val="0"/>
      <w:bCs w:val="0"/>
      <w:i w:val="0"/>
      <w:iCs w:val="0"/>
      <w:smallCaps/>
      <w:strike w:val="0"/>
      <w:color w:val="000000"/>
      <w:spacing w:val="0"/>
      <w:w w:val="100"/>
      <w:position w:val="0"/>
      <w:sz w:val="18"/>
      <w:szCs w:val="18"/>
      <w:u w:val="none"/>
      <w:lang w:val="en-US" w:eastAsia="en-US" w:bidi="en-US"/>
    </w:rPr>
  </w:style>
  <w:style w:type="character" w:customStyle="1" w:styleId="3ffa">
    <w:name w:val="Подпись к картинке (3)_"/>
    <w:basedOn w:val="ae"/>
    <w:link w:val="3ffb"/>
    <w:rsid w:val="00B77A56"/>
    <w:rPr>
      <w:rFonts w:ascii="Arial Unicode MS" w:eastAsia="Arial Unicode MS" w:hAnsi="Arial Unicode MS" w:cs="Arial Unicode MS"/>
      <w:spacing w:val="30"/>
      <w:sz w:val="12"/>
      <w:szCs w:val="12"/>
      <w:shd w:val="clear" w:color="auto" w:fill="FFFFFF"/>
    </w:rPr>
  </w:style>
  <w:style w:type="character" w:customStyle="1" w:styleId="30pt">
    <w:name w:val="Подпись к картинке (3) + Интервал 0 pt"/>
    <w:basedOn w:val="3ffa"/>
    <w:rsid w:val="00B77A56"/>
    <w:rPr>
      <w:rFonts w:ascii="Arial Unicode MS" w:eastAsia="Arial Unicode MS" w:hAnsi="Arial Unicode MS" w:cs="Arial Unicode MS"/>
      <w:color w:val="000000"/>
      <w:spacing w:val="0"/>
      <w:w w:val="100"/>
      <w:position w:val="0"/>
      <w:sz w:val="12"/>
      <w:szCs w:val="12"/>
      <w:shd w:val="clear" w:color="auto" w:fill="FFFFFF"/>
      <w:lang w:val="ru-RU" w:eastAsia="ru-RU" w:bidi="ru-RU"/>
    </w:rPr>
  </w:style>
  <w:style w:type="character" w:customStyle="1" w:styleId="173">
    <w:name w:val="Основной текст (17)_"/>
    <w:basedOn w:val="ae"/>
    <w:link w:val="174"/>
    <w:rsid w:val="00B77A56"/>
    <w:rPr>
      <w:rFonts w:ascii="Arial Unicode MS" w:eastAsia="Arial Unicode MS" w:hAnsi="Arial Unicode MS" w:cs="Arial Unicode MS"/>
      <w:spacing w:val="30"/>
      <w:sz w:val="12"/>
      <w:szCs w:val="12"/>
      <w:shd w:val="clear" w:color="auto" w:fill="FFFFFF"/>
    </w:rPr>
  </w:style>
  <w:style w:type="character" w:customStyle="1" w:styleId="affffffffffffffffff">
    <w:name w:val="Подпись к картинке_"/>
    <w:basedOn w:val="ae"/>
    <w:link w:val="affffffffffffffffff0"/>
    <w:rsid w:val="00B77A56"/>
    <w:rPr>
      <w:rFonts w:ascii="Arial Unicode MS" w:eastAsia="Arial Unicode MS" w:hAnsi="Arial Unicode MS" w:cs="Arial Unicode MS"/>
      <w:sz w:val="15"/>
      <w:szCs w:val="15"/>
      <w:shd w:val="clear" w:color="auto" w:fill="FFFFFF"/>
    </w:rPr>
  </w:style>
  <w:style w:type="character" w:customStyle="1" w:styleId="TimesNewRoman95pt">
    <w:name w:val="Подпись к картинке + Times New Roman;9;5 pt;Полужирный"/>
    <w:basedOn w:val="affffffffffffffffff"/>
    <w:rsid w:val="00B77A56"/>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181pt">
    <w:name w:val="Основной текст (18) + Интервал 1 pt"/>
    <w:basedOn w:val="180"/>
    <w:rsid w:val="00B77A5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9pt1pt">
    <w:name w:val="Основной текст (2) + 9 pt;Полужирный;Интервал 1 pt"/>
    <w:basedOn w:val="2ff8"/>
    <w:rsid w:val="00B77A56"/>
    <w:rPr>
      <w:rFonts w:ascii="Arial Unicode MS" w:eastAsia="Arial Unicode MS" w:hAnsi="Arial Unicode MS" w:cs="Arial Unicode MS"/>
      <w:b/>
      <w:bCs/>
      <w:i w:val="0"/>
      <w:iCs w:val="0"/>
      <w:smallCaps w:val="0"/>
      <w:strike w:val="0"/>
      <w:color w:val="000000"/>
      <w:spacing w:val="30"/>
      <w:w w:val="100"/>
      <w:position w:val="0"/>
      <w:sz w:val="18"/>
      <w:szCs w:val="18"/>
      <w:u w:val="none"/>
      <w:lang w:val="ru-RU" w:eastAsia="ru-RU" w:bidi="ru-RU"/>
    </w:rPr>
  </w:style>
  <w:style w:type="character" w:customStyle="1" w:styleId="29pt3pt">
    <w:name w:val="Основной текст (2) + 9 pt;Полужирный;Интервал 3 pt"/>
    <w:basedOn w:val="2ff8"/>
    <w:rsid w:val="00B77A56"/>
    <w:rPr>
      <w:rFonts w:ascii="Arial Unicode MS" w:eastAsia="Arial Unicode MS" w:hAnsi="Arial Unicode MS" w:cs="Arial Unicode MS"/>
      <w:b/>
      <w:bCs/>
      <w:i w:val="0"/>
      <w:iCs w:val="0"/>
      <w:smallCaps w:val="0"/>
      <w:strike w:val="0"/>
      <w:color w:val="000000"/>
      <w:spacing w:val="60"/>
      <w:w w:val="100"/>
      <w:position w:val="0"/>
      <w:sz w:val="18"/>
      <w:szCs w:val="18"/>
      <w:u w:val="none"/>
      <w:lang w:val="ru-RU" w:eastAsia="ru-RU" w:bidi="ru-RU"/>
    </w:rPr>
  </w:style>
  <w:style w:type="character" w:customStyle="1" w:styleId="4f7">
    <w:name w:val="Заголовок №4_"/>
    <w:basedOn w:val="ae"/>
    <w:link w:val="4f8"/>
    <w:rsid w:val="00B77A56"/>
    <w:rPr>
      <w:rFonts w:ascii="Arial Unicode MS" w:eastAsia="Arial Unicode MS" w:hAnsi="Arial Unicode MS" w:cs="Arial Unicode MS"/>
      <w:b/>
      <w:bCs/>
      <w:sz w:val="18"/>
      <w:szCs w:val="18"/>
      <w:shd w:val="clear" w:color="auto" w:fill="FFFFFF"/>
    </w:rPr>
  </w:style>
  <w:style w:type="character" w:customStyle="1" w:styleId="41pt">
    <w:name w:val="Заголовок №4 + Интервал 1 pt"/>
    <w:basedOn w:val="4f7"/>
    <w:rsid w:val="00B77A56"/>
    <w:rPr>
      <w:rFonts w:ascii="Arial Unicode MS" w:eastAsia="Arial Unicode MS" w:hAnsi="Arial Unicode MS" w:cs="Arial Unicode MS"/>
      <w:b/>
      <w:bCs/>
      <w:color w:val="000000"/>
      <w:spacing w:val="30"/>
      <w:w w:val="100"/>
      <w:position w:val="0"/>
      <w:sz w:val="18"/>
      <w:szCs w:val="18"/>
      <w:shd w:val="clear" w:color="auto" w:fill="FFFFFF"/>
      <w:lang w:val="ru-RU" w:eastAsia="ru-RU" w:bidi="ru-RU"/>
    </w:rPr>
  </w:style>
  <w:style w:type="character" w:customStyle="1" w:styleId="275pt">
    <w:name w:val="Основной текст (2) + 7;5 pt;Курсив"/>
    <w:basedOn w:val="2ff8"/>
    <w:rsid w:val="00B77A56"/>
    <w:rPr>
      <w:rFonts w:ascii="Arial Unicode MS" w:eastAsia="Arial Unicode MS" w:hAnsi="Arial Unicode MS" w:cs="Arial Unicode MS"/>
      <w:b w:val="0"/>
      <w:bCs w:val="0"/>
      <w:i/>
      <w:iCs/>
      <w:smallCaps w:val="0"/>
      <w:strike w:val="0"/>
      <w:color w:val="000000"/>
      <w:spacing w:val="0"/>
      <w:w w:val="100"/>
      <w:position w:val="0"/>
      <w:sz w:val="15"/>
      <w:szCs w:val="15"/>
      <w:u w:val="none"/>
      <w:lang w:val="ru-RU" w:eastAsia="ru-RU" w:bidi="ru-RU"/>
    </w:rPr>
  </w:style>
  <w:style w:type="character" w:customStyle="1" w:styleId="26pt">
    <w:name w:val="Основной текст (2) + 6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12"/>
      <w:szCs w:val="12"/>
      <w:u w:val="none"/>
      <w:lang w:val="en-US" w:eastAsia="en-US" w:bidi="en-US"/>
    </w:rPr>
  </w:style>
  <w:style w:type="character" w:customStyle="1" w:styleId="26pt0">
    <w:name w:val="Основной текст (2) + 6 pt;Малые прописные"/>
    <w:basedOn w:val="2ff8"/>
    <w:rsid w:val="00B77A56"/>
    <w:rPr>
      <w:rFonts w:ascii="Arial Unicode MS" w:eastAsia="Arial Unicode MS" w:hAnsi="Arial Unicode MS" w:cs="Arial Unicode MS"/>
      <w:b w:val="0"/>
      <w:bCs w:val="0"/>
      <w:i w:val="0"/>
      <w:iCs w:val="0"/>
      <w:smallCaps/>
      <w:strike w:val="0"/>
      <w:color w:val="000000"/>
      <w:spacing w:val="0"/>
      <w:w w:val="100"/>
      <w:position w:val="0"/>
      <w:sz w:val="12"/>
      <w:szCs w:val="12"/>
      <w:u w:val="none"/>
      <w:lang w:val="en-US" w:eastAsia="en-US" w:bidi="en-US"/>
    </w:rPr>
  </w:style>
  <w:style w:type="character" w:customStyle="1" w:styleId="19Exact">
    <w:name w:val="Основной текст (19) Exact"/>
    <w:basedOn w:val="ae"/>
    <w:link w:val="192"/>
    <w:rsid w:val="00B77A56"/>
    <w:rPr>
      <w:rFonts w:ascii="Times New Roman" w:eastAsia="Times New Roman" w:hAnsi="Times New Roman"/>
      <w:i/>
      <w:iCs/>
      <w:sz w:val="14"/>
      <w:szCs w:val="14"/>
      <w:shd w:val="clear" w:color="auto" w:fill="FFFFFF"/>
    </w:rPr>
  </w:style>
  <w:style w:type="character" w:customStyle="1" w:styleId="4Exact0">
    <w:name w:val="Подпись к картинке (4) Exact"/>
    <w:basedOn w:val="ae"/>
    <w:link w:val="4f9"/>
    <w:rsid w:val="00B77A56"/>
    <w:rPr>
      <w:rFonts w:ascii="Times New Roman" w:eastAsia="Times New Roman" w:hAnsi="Times New Roman"/>
      <w:i/>
      <w:iCs/>
      <w:sz w:val="21"/>
      <w:szCs w:val="21"/>
      <w:shd w:val="clear" w:color="auto" w:fill="FFFFFF"/>
    </w:rPr>
  </w:style>
  <w:style w:type="character" w:customStyle="1" w:styleId="5Exact">
    <w:name w:val="Подпись к картинке (5) Exact"/>
    <w:basedOn w:val="ae"/>
    <w:link w:val="5f3"/>
    <w:rsid w:val="00B77A56"/>
    <w:rPr>
      <w:rFonts w:ascii="Times New Roman" w:eastAsia="Times New Roman" w:hAnsi="Times New Roman"/>
      <w:sz w:val="15"/>
      <w:szCs w:val="15"/>
      <w:shd w:val="clear" w:color="auto" w:fill="FFFFFF"/>
    </w:rPr>
  </w:style>
  <w:style w:type="character" w:customStyle="1" w:styleId="5Garamond10ptExact">
    <w:name w:val="Подпись к картинке (5) + Garamond;10 pt Exact"/>
    <w:basedOn w:val="5Exact"/>
    <w:rsid w:val="00B77A56"/>
    <w:rPr>
      <w:rFonts w:ascii="Garamond" w:eastAsia="Garamond" w:hAnsi="Garamond" w:cs="Garamond"/>
      <w:color w:val="000000"/>
      <w:spacing w:val="0"/>
      <w:w w:val="100"/>
      <w:position w:val="0"/>
      <w:sz w:val="20"/>
      <w:szCs w:val="20"/>
      <w:shd w:val="clear" w:color="auto" w:fill="FFFFFF"/>
      <w:lang w:val="ru-RU" w:eastAsia="ru-RU" w:bidi="ru-RU"/>
    </w:rPr>
  </w:style>
  <w:style w:type="character" w:customStyle="1" w:styleId="6Exact">
    <w:name w:val="Подпись к картинке (6) Exact"/>
    <w:basedOn w:val="ae"/>
    <w:link w:val="6f0"/>
    <w:rsid w:val="00B77A56"/>
    <w:rPr>
      <w:rFonts w:ascii="Arial Unicode MS" w:eastAsia="Arial Unicode MS" w:hAnsi="Arial Unicode MS" w:cs="Arial Unicode MS"/>
      <w:spacing w:val="40"/>
      <w:sz w:val="10"/>
      <w:szCs w:val="10"/>
      <w:shd w:val="clear" w:color="auto" w:fill="FFFFFF"/>
    </w:rPr>
  </w:style>
  <w:style w:type="character" w:customStyle="1" w:styleId="7Exact">
    <w:name w:val="Подпись к картинке (7) Exact"/>
    <w:basedOn w:val="ae"/>
    <w:link w:val="7f0"/>
    <w:rsid w:val="00B77A56"/>
    <w:rPr>
      <w:rFonts w:ascii="Arial Unicode MS" w:eastAsia="Arial Unicode MS" w:hAnsi="Arial Unicode MS" w:cs="Arial Unicode MS"/>
      <w:sz w:val="8"/>
      <w:szCs w:val="8"/>
      <w:shd w:val="clear" w:color="auto" w:fill="FFFFFF"/>
    </w:rPr>
  </w:style>
  <w:style w:type="character" w:customStyle="1" w:styleId="8Exact">
    <w:name w:val="Подпись к картинке (8) Exact"/>
    <w:basedOn w:val="ae"/>
    <w:link w:val="8b"/>
    <w:rsid w:val="00B77A56"/>
    <w:rPr>
      <w:rFonts w:ascii="Arial Unicode MS" w:eastAsia="Arial Unicode MS" w:hAnsi="Arial Unicode MS" w:cs="Arial Unicode MS"/>
      <w:sz w:val="8"/>
      <w:szCs w:val="8"/>
      <w:shd w:val="clear" w:color="auto" w:fill="FFFFFF"/>
    </w:rPr>
  </w:style>
  <w:style w:type="character" w:customStyle="1" w:styleId="8Exact0">
    <w:name w:val="Подпись к картинке (8) + Малые прописные Exact"/>
    <w:basedOn w:val="8Exact"/>
    <w:rsid w:val="00B77A56"/>
    <w:rPr>
      <w:rFonts w:ascii="Arial Unicode MS" w:eastAsia="Arial Unicode MS" w:hAnsi="Arial Unicode MS" w:cs="Arial Unicode MS"/>
      <w:smallCaps/>
      <w:color w:val="000000"/>
      <w:spacing w:val="0"/>
      <w:w w:val="100"/>
      <w:position w:val="0"/>
      <w:sz w:val="8"/>
      <w:szCs w:val="8"/>
      <w:shd w:val="clear" w:color="auto" w:fill="FFFFFF"/>
      <w:lang w:val="ru-RU" w:eastAsia="ru-RU" w:bidi="ru-RU"/>
    </w:rPr>
  </w:style>
  <w:style w:type="character" w:customStyle="1" w:styleId="20Exact">
    <w:name w:val="Основной текст (20) Exact"/>
    <w:basedOn w:val="ae"/>
    <w:link w:val="201"/>
    <w:rsid w:val="00B77A56"/>
    <w:rPr>
      <w:rFonts w:ascii="Arial Unicode MS" w:eastAsia="Arial Unicode MS" w:hAnsi="Arial Unicode MS" w:cs="Arial Unicode MS"/>
      <w:sz w:val="8"/>
      <w:szCs w:val="8"/>
      <w:shd w:val="clear" w:color="auto" w:fill="FFFFFF"/>
    </w:rPr>
  </w:style>
  <w:style w:type="character" w:customStyle="1" w:styleId="24pt0">
    <w:name w:val="Основной текст (2) + 4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u-RU" w:eastAsia="ru-RU" w:bidi="ru-RU"/>
    </w:rPr>
  </w:style>
  <w:style w:type="character" w:customStyle="1" w:styleId="2Consolas17pt">
    <w:name w:val="Основной текст (2) + Consolas;17 pt;Курсив"/>
    <w:basedOn w:val="2ff8"/>
    <w:rsid w:val="00B77A56"/>
    <w:rPr>
      <w:rFonts w:ascii="Consolas" w:eastAsia="Consolas" w:hAnsi="Consolas" w:cs="Consolas"/>
      <w:b w:val="0"/>
      <w:bCs w:val="0"/>
      <w:i/>
      <w:iCs/>
      <w:smallCaps w:val="0"/>
      <w:strike w:val="0"/>
      <w:color w:val="000000"/>
      <w:spacing w:val="0"/>
      <w:w w:val="100"/>
      <w:position w:val="0"/>
      <w:sz w:val="34"/>
      <w:szCs w:val="34"/>
      <w:u w:val="none"/>
      <w:lang w:val="ru-RU" w:eastAsia="ru-RU" w:bidi="ru-RU"/>
    </w:rPr>
  </w:style>
  <w:style w:type="character" w:customStyle="1" w:styleId="24pt1pt">
    <w:name w:val="Основной текст (2) + 4 pt;Интервал 1 pt"/>
    <w:basedOn w:val="2ff8"/>
    <w:rsid w:val="00B77A56"/>
    <w:rPr>
      <w:rFonts w:ascii="Arial Unicode MS" w:eastAsia="Arial Unicode MS" w:hAnsi="Arial Unicode MS" w:cs="Arial Unicode MS"/>
      <w:b w:val="0"/>
      <w:bCs w:val="0"/>
      <w:i w:val="0"/>
      <w:iCs w:val="0"/>
      <w:smallCaps w:val="0"/>
      <w:strike w:val="0"/>
      <w:color w:val="000000"/>
      <w:spacing w:val="20"/>
      <w:w w:val="100"/>
      <w:position w:val="0"/>
      <w:sz w:val="8"/>
      <w:szCs w:val="8"/>
      <w:u w:val="none"/>
      <w:lang w:val="ru-RU" w:eastAsia="ru-RU" w:bidi="ru-RU"/>
    </w:rPr>
  </w:style>
  <w:style w:type="character" w:customStyle="1" w:styleId="Arial9pt">
    <w:name w:val="Колонтитул + Arial;9 pt"/>
    <w:basedOn w:val="afffffffffffffffffc"/>
    <w:rsid w:val="00B77A56"/>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275pt0">
    <w:name w:val="Основной текст (2) + 7;5 pt;Полужирный"/>
    <w:basedOn w:val="2ff8"/>
    <w:rsid w:val="00B77A56"/>
    <w:rPr>
      <w:rFonts w:ascii="Arial Unicode MS" w:eastAsia="Arial Unicode MS" w:hAnsi="Arial Unicode MS" w:cs="Arial Unicode MS"/>
      <w:b/>
      <w:bCs/>
      <w:i w:val="0"/>
      <w:iCs w:val="0"/>
      <w:smallCaps w:val="0"/>
      <w:strike w:val="0"/>
      <w:color w:val="000000"/>
      <w:spacing w:val="0"/>
      <w:w w:val="100"/>
      <w:position w:val="0"/>
      <w:sz w:val="15"/>
      <w:szCs w:val="15"/>
      <w:u w:val="none"/>
      <w:lang w:val="ru-RU" w:eastAsia="ru-RU" w:bidi="ru-RU"/>
    </w:rPr>
  </w:style>
  <w:style w:type="character" w:customStyle="1" w:styleId="275pt1">
    <w:name w:val="Основной текст (2) + 7;5 pt"/>
    <w:basedOn w:val="2ff8"/>
    <w:rsid w:val="00B77A56"/>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ru-RU" w:eastAsia="ru-RU" w:bidi="ru-RU"/>
    </w:rPr>
  </w:style>
  <w:style w:type="character" w:customStyle="1" w:styleId="101pt">
    <w:name w:val="Основной текст (10) + Интервал 1 pt"/>
    <w:basedOn w:val="108"/>
    <w:rsid w:val="00B77A56"/>
    <w:rPr>
      <w:rFonts w:ascii="Arial Unicode MS" w:eastAsia="Arial Unicode MS" w:hAnsi="Arial Unicode MS" w:cs="Arial Unicode MS"/>
      <w:b/>
      <w:bCs/>
      <w:color w:val="000000"/>
      <w:spacing w:val="30"/>
      <w:w w:val="100"/>
      <w:position w:val="0"/>
      <w:sz w:val="22"/>
      <w:szCs w:val="22"/>
      <w:shd w:val="clear" w:color="auto" w:fill="FFFFFF"/>
      <w:lang w:val="ru-RU" w:eastAsia="ru-RU" w:bidi="ru-RU"/>
    </w:rPr>
  </w:style>
  <w:style w:type="character" w:customStyle="1" w:styleId="99">
    <w:name w:val="Подпись к картинке (9)_"/>
    <w:basedOn w:val="ae"/>
    <w:link w:val="9a"/>
    <w:rsid w:val="00B77A56"/>
    <w:rPr>
      <w:rFonts w:ascii="Arial Unicode MS" w:eastAsia="Arial Unicode MS" w:hAnsi="Arial Unicode MS" w:cs="Arial Unicode MS"/>
      <w:sz w:val="18"/>
      <w:szCs w:val="18"/>
      <w:shd w:val="clear" w:color="auto" w:fill="FFFFFF"/>
    </w:rPr>
  </w:style>
  <w:style w:type="character" w:customStyle="1" w:styleId="10Exact">
    <w:name w:val="Подпись к картинке (10) Exact"/>
    <w:basedOn w:val="ae"/>
    <w:rsid w:val="00B77A56"/>
    <w:rPr>
      <w:rFonts w:ascii="Arial Unicode MS" w:eastAsia="Arial Unicode MS" w:hAnsi="Arial Unicode MS" w:cs="Arial Unicode MS"/>
      <w:b/>
      <w:bCs/>
      <w:i w:val="0"/>
      <w:iCs w:val="0"/>
      <w:smallCaps w:val="0"/>
      <w:strike w:val="0"/>
      <w:sz w:val="18"/>
      <w:szCs w:val="18"/>
      <w:u w:val="none"/>
    </w:rPr>
  </w:style>
  <w:style w:type="character" w:customStyle="1" w:styleId="12Exact">
    <w:name w:val="Основной текст (12) Exact"/>
    <w:basedOn w:val="ae"/>
    <w:rsid w:val="00B77A56"/>
    <w:rPr>
      <w:rFonts w:ascii="Arial Unicode MS" w:eastAsia="Arial Unicode MS" w:hAnsi="Arial Unicode MS" w:cs="Arial Unicode MS"/>
      <w:b w:val="0"/>
      <w:bCs w:val="0"/>
      <w:i w:val="0"/>
      <w:iCs w:val="0"/>
      <w:smallCaps w:val="0"/>
      <w:strike w:val="0"/>
      <w:sz w:val="18"/>
      <w:szCs w:val="18"/>
      <w:u w:val="none"/>
    </w:rPr>
  </w:style>
  <w:style w:type="character" w:customStyle="1" w:styleId="10a">
    <w:name w:val="Подпись к картинке (10)_"/>
    <w:basedOn w:val="ae"/>
    <w:link w:val="10b"/>
    <w:rsid w:val="00B77A56"/>
    <w:rPr>
      <w:rFonts w:ascii="Arial Unicode MS" w:eastAsia="Arial Unicode MS" w:hAnsi="Arial Unicode MS" w:cs="Arial Unicode MS"/>
      <w:b/>
      <w:bCs/>
      <w:sz w:val="18"/>
      <w:szCs w:val="18"/>
      <w:shd w:val="clear" w:color="auto" w:fill="FFFFFF"/>
    </w:rPr>
  </w:style>
  <w:style w:type="character" w:customStyle="1" w:styleId="2PalatinoLinotype4pt">
    <w:name w:val="Основной текст (2) + Palatino Linotype;4 pt"/>
    <w:basedOn w:val="2ff8"/>
    <w:rsid w:val="00B77A56"/>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ru-RU" w:eastAsia="ru-RU" w:bidi="ru-RU"/>
    </w:rPr>
  </w:style>
  <w:style w:type="character" w:customStyle="1" w:styleId="4Exact1">
    <w:name w:val="Заголовок №4 Exact"/>
    <w:basedOn w:val="ae"/>
    <w:rsid w:val="00B77A56"/>
    <w:rPr>
      <w:rFonts w:ascii="Arial Unicode MS" w:eastAsia="Arial Unicode MS" w:hAnsi="Arial Unicode MS" w:cs="Arial Unicode MS"/>
      <w:b/>
      <w:bCs/>
      <w:i w:val="0"/>
      <w:iCs w:val="0"/>
      <w:smallCaps w:val="0"/>
      <w:strike w:val="0"/>
      <w:sz w:val="18"/>
      <w:szCs w:val="18"/>
      <w:u w:val="none"/>
    </w:rPr>
  </w:style>
  <w:style w:type="character" w:customStyle="1" w:styleId="11Exact">
    <w:name w:val="Подпись к картинке (11) Exact"/>
    <w:basedOn w:val="ae"/>
    <w:link w:val="11fe"/>
    <w:rsid w:val="00B77A56"/>
    <w:rPr>
      <w:rFonts w:ascii="Times New Roman" w:eastAsia="Times New Roman" w:hAnsi="Times New Roman"/>
      <w:b/>
      <w:bCs/>
      <w:spacing w:val="30"/>
      <w:sz w:val="22"/>
      <w:szCs w:val="22"/>
      <w:shd w:val="clear" w:color="auto" w:fill="FFFFFF"/>
      <w:lang w:val="en-US" w:eastAsia="en-US" w:bidi="en-US"/>
    </w:rPr>
  </w:style>
  <w:style w:type="character" w:customStyle="1" w:styleId="9Exact">
    <w:name w:val="Подпись к картинке (9) Exact"/>
    <w:basedOn w:val="ae"/>
    <w:rsid w:val="00B77A56"/>
    <w:rPr>
      <w:rFonts w:ascii="Arial Unicode MS" w:eastAsia="Arial Unicode MS" w:hAnsi="Arial Unicode MS" w:cs="Arial Unicode MS"/>
      <w:b w:val="0"/>
      <w:bCs w:val="0"/>
      <w:i w:val="0"/>
      <w:iCs w:val="0"/>
      <w:smallCaps w:val="0"/>
      <w:strike w:val="0"/>
      <w:sz w:val="18"/>
      <w:szCs w:val="18"/>
      <w:u w:val="none"/>
    </w:rPr>
  </w:style>
  <w:style w:type="character" w:customStyle="1" w:styleId="91ptExact">
    <w:name w:val="Подпись к картинке (9) + Интервал 1 pt Exact"/>
    <w:basedOn w:val="99"/>
    <w:rsid w:val="00B77A56"/>
    <w:rPr>
      <w:rFonts w:ascii="Arial Unicode MS" w:eastAsia="Arial Unicode MS" w:hAnsi="Arial Unicode MS" w:cs="Arial Unicode MS"/>
      <w:color w:val="000000"/>
      <w:spacing w:val="20"/>
      <w:w w:val="100"/>
      <w:position w:val="0"/>
      <w:sz w:val="18"/>
      <w:szCs w:val="18"/>
      <w:shd w:val="clear" w:color="auto" w:fill="FFFFFF"/>
      <w:lang w:val="ru-RU" w:eastAsia="ru-RU" w:bidi="ru-RU"/>
    </w:rPr>
  </w:style>
  <w:style w:type="character" w:customStyle="1" w:styleId="1Exact">
    <w:name w:val="Заголовок №1 Exact"/>
    <w:basedOn w:val="ae"/>
    <w:link w:val="1fffffff9"/>
    <w:rsid w:val="00B77A56"/>
    <w:rPr>
      <w:rFonts w:ascii="Arial Unicode MS" w:eastAsia="Arial Unicode MS" w:hAnsi="Arial Unicode MS" w:cs="Arial Unicode MS"/>
      <w:sz w:val="22"/>
      <w:szCs w:val="22"/>
      <w:shd w:val="clear" w:color="auto" w:fill="FFFFFF"/>
      <w:lang w:val="en-US" w:eastAsia="en-US" w:bidi="en-US"/>
    </w:rPr>
  </w:style>
  <w:style w:type="character" w:customStyle="1" w:styleId="21Exact">
    <w:name w:val="Основной текст (21) Exact"/>
    <w:basedOn w:val="ae"/>
    <w:link w:val="21f4"/>
    <w:rsid w:val="00B77A56"/>
    <w:rPr>
      <w:rFonts w:ascii="Times New Roman" w:eastAsia="Times New Roman" w:hAnsi="Times New Roman"/>
      <w:shd w:val="clear" w:color="auto" w:fill="FFFFFF"/>
    </w:rPr>
  </w:style>
  <w:style w:type="character" w:customStyle="1" w:styleId="121pt">
    <w:name w:val="Основной текст (12) + Интервал 1 pt"/>
    <w:basedOn w:val="12d"/>
    <w:rsid w:val="00B77A56"/>
    <w:rPr>
      <w:rFonts w:ascii="Arial Unicode MS" w:eastAsia="Arial Unicode MS" w:hAnsi="Arial Unicode MS" w:cs="Arial Unicode MS"/>
      <w:b w:val="0"/>
      <w:bCs w:val="0"/>
      <w:i w:val="0"/>
      <w:iCs w:val="0"/>
      <w:smallCaps w:val="0"/>
      <w:strike w:val="0"/>
      <w:color w:val="84AE99"/>
      <w:spacing w:val="20"/>
      <w:w w:val="100"/>
      <w:position w:val="0"/>
      <w:sz w:val="18"/>
      <w:szCs w:val="18"/>
      <w:u w:val="none"/>
      <w:lang w:val="en-US" w:eastAsia="en-US" w:bidi="en-US"/>
    </w:rPr>
  </w:style>
  <w:style w:type="character" w:customStyle="1" w:styleId="12Exact0">
    <w:name w:val="Подпись к картинке (12) Exact"/>
    <w:basedOn w:val="ae"/>
    <w:link w:val="12e"/>
    <w:rsid w:val="00B77A56"/>
    <w:rPr>
      <w:spacing w:val="20"/>
      <w:sz w:val="15"/>
      <w:szCs w:val="15"/>
      <w:shd w:val="clear" w:color="auto" w:fill="FFFFFF"/>
      <w:lang w:val="en-US" w:eastAsia="en-US" w:bidi="en-US"/>
    </w:rPr>
  </w:style>
  <w:style w:type="character" w:customStyle="1" w:styleId="1265pt0ptExact">
    <w:name w:val="Подпись к картинке (12) + 6;5 pt;Курсив;Интервал 0 pt Exact"/>
    <w:basedOn w:val="12Exact0"/>
    <w:rsid w:val="00B77A56"/>
    <w:rPr>
      <w:rFonts w:ascii="Courier New" w:eastAsia="Courier New" w:hAnsi="Courier New" w:cs="Courier New"/>
      <w:i/>
      <w:iCs/>
      <w:color w:val="84AE99"/>
      <w:spacing w:val="10"/>
      <w:w w:val="100"/>
      <w:position w:val="0"/>
      <w:sz w:val="13"/>
      <w:szCs w:val="13"/>
      <w:shd w:val="clear" w:color="auto" w:fill="FFFFFF"/>
      <w:lang w:val="en-US" w:eastAsia="en-US" w:bidi="en-US"/>
    </w:rPr>
  </w:style>
  <w:style w:type="character" w:customStyle="1" w:styleId="13Exact">
    <w:name w:val="Подпись к картинке (13) Exact"/>
    <w:basedOn w:val="ae"/>
    <w:link w:val="13a"/>
    <w:rsid w:val="00B77A56"/>
    <w:rPr>
      <w:rFonts w:ascii="Arial Unicode MS" w:eastAsia="Arial Unicode MS" w:hAnsi="Arial Unicode MS" w:cs="Arial Unicode MS"/>
      <w:spacing w:val="310"/>
      <w:sz w:val="15"/>
      <w:szCs w:val="15"/>
      <w:shd w:val="clear" w:color="auto" w:fill="FFFFFF"/>
      <w:lang w:val="en-US" w:eastAsia="en-US" w:bidi="en-US"/>
    </w:rPr>
  </w:style>
  <w:style w:type="character" w:customStyle="1" w:styleId="18Exact">
    <w:name w:val="Основной текст (18) Exact"/>
    <w:basedOn w:val="ae"/>
    <w:rsid w:val="00B77A56"/>
    <w:rPr>
      <w:rFonts w:ascii="Arial Unicode MS" w:eastAsia="Arial Unicode MS" w:hAnsi="Arial Unicode MS" w:cs="Arial Unicode MS"/>
      <w:b/>
      <w:bCs/>
      <w:i w:val="0"/>
      <w:iCs w:val="0"/>
      <w:smallCaps w:val="0"/>
      <w:strike w:val="0"/>
      <w:sz w:val="18"/>
      <w:szCs w:val="18"/>
      <w:u w:val="none"/>
    </w:rPr>
  </w:style>
  <w:style w:type="character" w:customStyle="1" w:styleId="3115pt">
    <w:name w:val="Заголовок №3 + 11;5 pt;Не полужирный;Курсив"/>
    <w:basedOn w:val="3ff8"/>
    <w:rsid w:val="00B77A56"/>
    <w:rPr>
      <w:rFonts w:ascii="Arial Unicode MS" w:eastAsia="Arial Unicode MS" w:hAnsi="Arial Unicode MS" w:cs="Arial Unicode MS"/>
      <w:b/>
      <w:bCs/>
      <w:i/>
      <w:iCs/>
      <w:color w:val="000000"/>
      <w:spacing w:val="0"/>
      <w:w w:val="100"/>
      <w:position w:val="0"/>
      <w:sz w:val="23"/>
      <w:szCs w:val="23"/>
      <w:shd w:val="clear" w:color="auto" w:fill="FFFFFF"/>
      <w:lang w:val="ru-RU" w:eastAsia="ru-RU" w:bidi="ru-RU"/>
    </w:rPr>
  </w:style>
  <w:style w:type="character" w:customStyle="1" w:styleId="9pt0">
    <w:name w:val="Колонтитул + 9 pt"/>
    <w:basedOn w:val="afffffffffffffffffc"/>
    <w:rsid w:val="00B77A56"/>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2Sylfaen9pt">
    <w:name w:val="Основной текст (2) + Sylfaen;9 pt"/>
    <w:basedOn w:val="2ff8"/>
    <w:rsid w:val="00B77A56"/>
    <w:rPr>
      <w:rFonts w:ascii="Sylfaen" w:eastAsia="Sylfaen" w:hAnsi="Sylfaen" w:cs="Sylfaen"/>
      <w:b w:val="0"/>
      <w:bCs w:val="0"/>
      <w:i w:val="0"/>
      <w:iCs w:val="0"/>
      <w:smallCaps w:val="0"/>
      <w:strike w:val="0"/>
      <w:color w:val="000000"/>
      <w:spacing w:val="0"/>
      <w:w w:val="100"/>
      <w:position w:val="0"/>
      <w:sz w:val="18"/>
      <w:szCs w:val="18"/>
      <w:u w:val="none"/>
      <w:lang w:val="ru-RU" w:eastAsia="ru-RU" w:bidi="ru-RU"/>
    </w:rPr>
  </w:style>
  <w:style w:type="character" w:customStyle="1" w:styleId="2Constantia9pt">
    <w:name w:val="Основной текст (2) + Constantia;9 pt"/>
    <w:basedOn w:val="2ff8"/>
    <w:rsid w:val="00B77A56"/>
    <w:rPr>
      <w:rFonts w:ascii="Constantia" w:eastAsia="Constantia" w:hAnsi="Constantia" w:cs="Constantia"/>
      <w:b w:val="0"/>
      <w:bCs w:val="0"/>
      <w:i w:val="0"/>
      <w:iCs w:val="0"/>
      <w:smallCaps w:val="0"/>
      <w:strike w:val="0"/>
      <w:color w:val="000000"/>
      <w:spacing w:val="0"/>
      <w:w w:val="100"/>
      <w:position w:val="0"/>
      <w:sz w:val="18"/>
      <w:szCs w:val="18"/>
      <w:u w:val="none"/>
      <w:lang w:val="ru-RU" w:eastAsia="ru-RU" w:bidi="ru-RU"/>
    </w:rPr>
  </w:style>
  <w:style w:type="character" w:customStyle="1" w:styleId="2Exact1">
    <w:name w:val="Заголовок №2 Exact"/>
    <w:basedOn w:val="ae"/>
    <w:rsid w:val="00B77A56"/>
    <w:rPr>
      <w:rFonts w:ascii="Times New Roman" w:eastAsia="Times New Roman" w:hAnsi="Times New Roman" w:cs="Times New Roman"/>
      <w:b w:val="0"/>
      <w:bCs w:val="0"/>
      <w:i w:val="0"/>
      <w:iCs w:val="0"/>
      <w:smallCaps w:val="0"/>
      <w:strike w:val="0"/>
      <w:sz w:val="30"/>
      <w:szCs w:val="30"/>
      <w:u w:val="none"/>
    </w:rPr>
  </w:style>
  <w:style w:type="character" w:customStyle="1" w:styleId="3Exact">
    <w:name w:val="Основной текст (3) Exact"/>
    <w:basedOn w:val="ae"/>
    <w:rsid w:val="00B77A56"/>
    <w:rPr>
      <w:rFonts w:ascii="Times New Roman" w:eastAsia="Times New Roman" w:hAnsi="Times New Roman" w:cs="Times New Roman"/>
      <w:b w:val="0"/>
      <w:bCs w:val="0"/>
      <w:i w:val="0"/>
      <w:iCs w:val="0"/>
      <w:smallCaps w:val="0"/>
      <w:strike w:val="0"/>
      <w:sz w:val="18"/>
      <w:szCs w:val="18"/>
      <w:u w:val="none"/>
    </w:rPr>
  </w:style>
  <w:style w:type="paragraph" w:customStyle="1" w:styleId="7f">
    <w:name w:val="Основной текст (7)"/>
    <w:basedOn w:val="ad"/>
    <w:link w:val="7e"/>
    <w:rsid w:val="00B77A56"/>
    <w:pPr>
      <w:widowControl w:val="0"/>
      <w:shd w:val="clear" w:color="auto" w:fill="FFFFFF"/>
      <w:spacing w:after="840" w:line="307" w:lineRule="exact"/>
      <w:jc w:val="center"/>
    </w:pPr>
    <w:rPr>
      <w:rFonts w:eastAsia="Times New Roman"/>
      <w:sz w:val="28"/>
      <w:szCs w:val="28"/>
      <w:lang w:eastAsia="ru-RU"/>
    </w:rPr>
  </w:style>
  <w:style w:type="paragraph" w:customStyle="1" w:styleId="8a">
    <w:name w:val="Основной текст (8)"/>
    <w:basedOn w:val="ad"/>
    <w:link w:val="89"/>
    <w:rsid w:val="00B77A56"/>
    <w:pPr>
      <w:widowControl w:val="0"/>
      <w:shd w:val="clear" w:color="auto" w:fill="FFFFFF"/>
      <w:spacing w:before="380" w:line="302" w:lineRule="exact"/>
    </w:pPr>
    <w:rPr>
      <w:rFonts w:eastAsia="Times New Roman"/>
      <w:b/>
      <w:bCs/>
      <w:sz w:val="26"/>
      <w:szCs w:val="26"/>
      <w:lang w:eastAsia="ru-RU"/>
    </w:rPr>
  </w:style>
  <w:style w:type="paragraph" w:customStyle="1" w:styleId="98">
    <w:name w:val="Основной текст (9)"/>
    <w:basedOn w:val="ad"/>
    <w:link w:val="97"/>
    <w:rsid w:val="00B77A56"/>
    <w:pPr>
      <w:widowControl w:val="0"/>
      <w:shd w:val="clear" w:color="auto" w:fill="FFFFFF"/>
      <w:spacing w:after="240" w:line="376" w:lineRule="exact"/>
      <w:jc w:val="center"/>
    </w:pPr>
    <w:rPr>
      <w:rFonts w:eastAsia="Times New Roman"/>
      <w:b/>
      <w:bCs/>
      <w:sz w:val="34"/>
      <w:szCs w:val="34"/>
      <w:lang w:eastAsia="ru-RU"/>
    </w:rPr>
  </w:style>
  <w:style w:type="paragraph" w:customStyle="1" w:styleId="109">
    <w:name w:val="Основной текст (10)"/>
    <w:basedOn w:val="ad"/>
    <w:link w:val="108"/>
    <w:rsid w:val="00B77A56"/>
    <w:pPr>
      <w:widowControl w:val="0"/>
      <w:shd w:val="clear" w:color="auto" w:fill="FFFFFF"/>
      <w:spacing w:before="580" w:after="1760" w:line="294" w:lineRule="exact"/>
      <w:ind w:hanging="680"/>
      <w:jc w:val="center"/>
    </w:pPr>
    <w:rPr>
      <w:rFonts w:ascii="Arial Unicode MS" w:eastAsia="Arial Unicode MS" w:hAnsi="Arial Unicode MS" w:cs="Arial Unicode MS"/>
      <w:b/>
      <w:bCs/>
      <w:sz w:val="22"/>
      <w:lang w:eastAsia="ru-RU"/>
    </w:rPr>
  </w:style>
  <w:style w:type="paragraph" w:customStyle="1" w:styleId="11fd">
    <w:name w:val="Основной текст (11)"/>
    <w:basedOn w:val="ad"/>
    <w:link w:val="11fc"/>
    <w:rsid w:val="00B77A56"/>
    <w:pPr>
      <w:widowControl w:val="0"/>
      <w:shd w:val="clear" w:color="auto" w:fill="FFFFFF"/>
      <w:spacing w:after="400" w:line="294" w:lineRule="exact"/>
      <w:jc w:val="left"/>
    </w:pPr>
    <w:rPr>
      <w:rFonts w:ascii="Arial Unicode MS" w:eastAsia="Arial Unicode MS" w:hAnsi="Arial Unicode MS" w:cs="Arial Unicode MS"/>
      <w:b/>
      <w:bCs/>
      <w:sz w:val="22"/>
      <w:lang w:eastAsia="ru-RU"/>
    </w:rPr>
  </w:style>
  <w:style w:type="paragraph" w:customStyle="1" w:styleId="2fffa">
    <w:name w:val="Подпись к таблице (2)"/>
    <w:basedOn w:val="ad"/>
    <w:link w:val="2fff9"/>
    <w:rsid w:val="00B77A56"/>
    <w:pPr>
      <w:widowControl w:val="0"/>
      <w:shd w:val="clear" w:color="auto" w:fill="FFFFFF"/>
      <w:spacing w:line="294" w:lineRule="exact"/>
    </w:pPr>
    <w:rPr>
      <w:rFonts w:ascii="Arial Unicode MS" w:eastAsia="Arial Unicode MS" w:hAnsi="Arial Unicode MS" w:cs="Arial Unicode MS"/>
      <w:sz w:val="22"/>
      <w:lang w:eastAsia="ru-RU"/>
    </w:rPr>
  </w:style>
  <w:style w:type="paragraph" w:customStyle="1" w:styleId="3ff9">
    <w:name w:val="Заголовок №3"/>
    <w:basedOn w:val="ad"/>
    <w:link w:val="3ff8"/>
    <w:rsid w:val="00B77A56"/>
    <w:pPr>
      <w:widowControl w:val="0"/>
      <w:shd w:val="clear" w:color="auto" w:fill="FFFFFF"/>
      <w:spacing w:line="350" w:lineRule="exact"/>
      <w:ind w:hanging="680"/>
      <w:jc w:val="left"/>
      <w:outlineLvl w:val="2"/>
    </w:pPr>
    <w:rPr>
      <w:rFonts w:ascii="Arial Unicode MS" w:eastAsia="Arial Unicode MS" w:hAnsi="Arial Unicode MS" w:cs="Arial Unicode MS"/>
      <w:b/>
      <w:bCs/>
      <w:sz w:val="22"/>
      <w:lang w:eastAsia="ru-RU"/>
    </w:rPr>
  </w:style>
  <w:style w:type="paragraph" w:customStyle="1" w:styleId="139">
    <w:name w:val="Основной текст (13)"/>
    <w:basedOn w:val="ad"/>
    <w:link w:val="138"/>
    <w:rsid w:val="00B77A56"/>
    <w:pPr>
      <w:widowControl w:val="0"/>
      <w:shd w:val="clear" w:color="auto" w:fill="FFFFFF"/>
      <w:spacing w:before="120" w:line="268" w:lineRule="exact"/>
      <w:jc w:val="left"/>
    </w:pPr>
    <w:rPr>
      <w:rFonts w:ascii="Arial Unicode MS" w:eastAsia="Arial Unicode MS" w:hAnsi="Arial Unicode MS" w:cs="Arial Unicode MS"/>
      <w:sz w:val="20"/>
      <w:szCs w:val="20"/>
      <w:lang w:eastAsia="ru-RU"/>
    </w:rPr>
  </w:style>
  <w:style w:type="paragraph" w:customStyle="1" w:styleId="2fffc">
    <w:name w:val="Подпись к картинке (2)"/>
    <w:basedOn w:val="ad"/>
    <w:link w:val="2Exact"/>
    <w:rsid w:val="00B77A56"/>
    <w:pPr>
      <w:widowControl w:val="0"/>
      <w:shd w:val="clear" w:color="auto" w:fill="FFFFFF"/>
      <w:spacing w:line="616" w:lineRule="exact"/>
      <w:jc w:val="left"/>
    </w:pPr>
    <w:rPr>
      <w:rFonts w:ascii="Arial Unicode MS" w:eastAsia="Arial Unicode MS" w:hAnsi="Arial Unicode MS" w:cs="Arial Unicode MS"/>
      <w:sz w:val="46"/>
      <w:szCs w:val="46"/>
      <w:lang w:eastAsia="ru-RU"/>
    </w:rPr>
  </w:style>
  <w:style w:type="paragraph" w:customStyle="1" w:styleId="147">
    <w:name w:val="Основной текст (14)"/>
    <w:basedOn w:val="ad"/>
    <w:link w:val="14Exact"/>
    <w:rsid w:val="00B77A56"/>
    <w:pPr>
      <w:widowControl w:val="0"/>
      <w:shd w:val="clear" w:color="auto" w:fill="FFFFFF"/>
      <w:spacing w:line="210" w:lineRule="exact"/>
      <w:jc w:val="right"/>
    </w:pPr>
    <w:rPr>
      <w:rFonts w:eastAsia="Times New Roman"/>
      <w:b/>
      <w:bCs/>
      <w:sz w:val="19"/>
      <w:szCs w:val="19"/>
      <w:lang w:eastAsia="ru-RU"/>
    </w:rPr>
  </w:style>
  <w:style w:type="paragraph" w:customStyle="1" w:styleId="153">
    <w:name w:val="Основной текст (15)"/>
    <w:basedOn w:val="ad"/>
    <w:link w:val="15Exact"/>
    <w:rsid w:val="00B77A56"/>
    <w:pPr>
      <w:widowControl w:val="0"/>
      <w:shd w:val="clear" w:color="auto" w:fill="FFFFFF"/>
      <w:spacing w:line="200" w:lineRule="exact"/>
      <w:jc w:val="right"/>
    </w:pPr>
    <w:rPr>
      <w:rFonts w:ascii="Arial Unicode MS" w:eastAsia="Arial Unicode MS" w:hAnsi="Arial Unicode MS" w:cs="Arial Unicode MS"/>
      <w:sz w:val="15"/>
      <w:szCs w:val="15"/>
      <w:lang w:eastAsia="ru-RU"/>
    </w:rPr>
  </w:style>
  <w:style w:type="paragraph" w:customStyle="1" w:styleId="162">
    <w:name w:val="Основной текст (16)"/>
    <w:basedOn w:val="ad"/>
    <w:link w:val="16Exact"/>
    <w:rsid w:val="00B77A56"/>
    <w:pPr>
      <w:widowControl w:val="0"/>
      <w:shd w:val="clear" w:color="auto" w:fill="FFFFFF"/>
      <w:spacing w:line="62" w:lineRule="exact"/>
      <w:jc w:val="left"/>
    </w:pPr>
    <w:rPr>
      <w:rFonts w:ascii="Arial Unicode MS" w:eastAsia="Arial Unicode MS" w:hAnsi="Arial Unicode MS" w:cs="Arial Unicode MS"/>
      <w:sz w:val="8"/>
      <w:szCs w:val="8"/>
      <w:lang w:eastAsia="ru-RU"/>
    </w:rPr>
  </w:style>
  <w:style w:type="paragraph" w:customStyle="1" w:styleId="3ffb">
    <w:name w:val="Подпись к картинке (3)"/>
    <w:basedOn w:val="ad"/>
    <w:link w:val="3ffa"/>
    <w:rsid w:val="00B77A56"/>
    <w:pPr>
      <w:widowControl w:val="0"/>
      <w:shd w:val="clear" w:color="auto" w:fill="FFFFFF"/>
      <w:spacing w:line="160" w:lineRule="exact"/>
      <w:jc w:val="left"/>
    </w:pPr>
    <w:rPr>
      <w:rFonts w:ascii="Arial Unicode MS" w:eastAsia="Arial Unicode MS" w:hAnsi="Arial Unicode MS" w:cs="Arial Unicode MS"/>
      <w:spacing w:val="30"/>
      <w:sz w:val="12"/>
      <w:szCs w:val="12"/>
      <w:lang w:eastAsia="ru-RU"/>
    </w:rPr>
  </w:style>
  <w:style w:type="paragraph" w:customStyle="1" w:styleId="174">
    <w:name w:val="Основной текст (17)"/>
    <w:basedOn w:val="ad"/>
    <w:link w:val="173"/>
    <w:rsid w:val="00B77A56"/>
    <w:pPr>
      <w:widowControl w:val="0"/>
      <w:shd w:val="clear" w:color="auto" w:fill="FFFFFF"/>
      <w:spacing w:line="160" w:lineRule="exact"/>
      <w:jc w:val="left"/>
    </w:pPr>
    <w:rPr>
      <w:rFonts w:ascii="Arial Unicode MS" w:eastAsia="Arial Unicode MS" w:hAnsi="Arial Unicode MS" w:cs="Arial Unicode MS"/>
      <w:spacing w:val="30"/>
      <w:sz w:val="12"/>
      <w:szCs w:val="12"/>
      <w:lang w:eastAsia="ru-RU"/>
    </w:rPr>
  </w:style>
  <w:style w:type="paragraph" w:customStyle="1" w:styleId="affffffffffffffffff0">
    <w:name w:val="Подпись к картинке"/>
    <w:basedOn w:val="ad"/>
    <w:link w:val="affffffffffffffffff"/>
    <w:rsid w:val="00B77A56"/>
    <w:pPr>
      <w:widowControl w:val="0"/>
      <w:shd w:val="clear" w:color="auto" w:fill="FFFFFF"/>
      <w:spacing w:line="222" w:lineRule="exact"/>
      <w:jc w:val="left"/>
    </w:pPr>
    <w:rPr>
      <w:rFonts w:ascii="Arial Unicode MS" w:eastAsia="Arial Unicode MS" w:hAnsi="Arial Unicode MS" w:cs="Arial Unicode MS"/>
      <w:sz w:val="15"/>
      <w:szCs w:val="15"/>
      <w:lang w:eastAsia="ru-RU"/>
    </w:rPr>
  </w:style>
  <w:style w:type="paragraph" w:customStyle="1" w:styleId="4f8">
    <w:name w:val="Заголовок №4"/>
    <w:basedOn w:val="ad"/>
    <w:link w:val="4f7"/>
    <w:rsid w:val="00B77A56"/>
    <w:pPr>
      <w:widowControl w:val="0"/>
      <w:shd w:val="clear" w:color="auto" w:fill="FFFFFF"/>
      <w:spacing w:before="380" w:after="120" w:line="240" w:lineRule="exact"/>
      <w:ind w:firstLine="820"/>
      <w:outlineLvl w:val="3"/>
    </w:pPr>
    <w:rPr>
      <w:rFonts w:ascii="Arial Unicode MS" w:eastAsia="Arial Unicode MS" w:hAnsi="Arial Unicode MS" w:cs="Arial Unicode MS"/>
      <w:b/>
      <w:bCs/>
      <w:sz w:val="18"/>
      <w:szCs w:val="18"/>
      <w:lang w:eastAsia="ru-RU"/>
    </w:rPr>
  </w:style>
  <w:style w:type="paragraph" w:customStyle="1" w:styleId="192">
    <w:name w:val="Основной текст (19)"/>
    <w:basedOn w:val="ad"/>
    <w:link w:val="19Exact"/>
    <w:rsid w:val="00B77A56"/>
    <w:pPr>
      <w:widowControl w:val="0"/>
      <w:shd w:val="clear" w:color="auto" w:fill="FFFFFF"/>
      <w:spacing w:line="154" w:lineRule="exact"/>
      <w:jc w:val="left"/>
    </w:pPr>
    <w:rPr>
      <w:rFonts w:eastAsia="Times New Roman"/>
      <w:i/>
      <w:iCs/>
      <w:sz w:val="14"/>
      <w:szCs w:val="14"/>
      <w:lang w:eastAsia="ru-RU"/>
    </w:rPr>
  </w:style>
  <w:style w:type="paragraph" w:customStyle="1" w:styleId="4f9">
    <w:name w:val="Подпись к картинке (4)"/>
    <w:basedOn w:val="ad"/>
    <w:link w:val="4Exact0"/>
    <w:rsid w:val="00B77A56"/>
    <w:pPr>
      <w:widowControl w:val="0"/>
      <w:shd w:val="clear" w:color="auto" w:fill="FFFFFF"/>
      <w:spacing w:line="232" w:lineRule="exact"/>
      <w:jc w:val="left"/>
    </w:pPr>
    <w:rPr>
      <w:rFonts w:eastAsia="Times New Roman"/>
      <w:i/>
      <w:iCs/>
      <w:sz w:val="21"/>
      <w:szCs w:val="21"/>
      <w:lang w:eastAsia="ru-RU"/>
    </w:rPr>
  </w:style>
  <w:style w:type="paragraph" w:customStyle="1" w:styleId="5f3">
    <w:name w:val="Подпись к картинке (5)"/>
    <w:basedOn w:val="ad"/>
    <w:link w:val="5Exact"/>
    <w:rsid w:val="00B77A56"/>
    <w:pPr>
      <w:widowControl w:val="0"/>
      <w:shd w:val="clear" w:color="auto" w:fill="FFFFFF"/>
      <w:spacing w:line="224" w:lineRule="exact"/>
      <w:jc w:val="left"/>
    </w:pPr>
    <w:rPr>
      <w:rFonts w:eastAsia="Times New Roman"/>
      <w:sz w:val="15"/>
      <w:szCs w:val="15"/>
      <w:lang w:eastAsia="ru-RU"/>
    </w:rPr>
  </w:style>
  <w:style w:type="paragraph" w:customStyle="1" w:styleId="6f0">
    <w:name w:val="Подпись к картинке (6)"/>
    <w:basedOn w:val="ad"/>
    <w:link w:val="6Exact"/>
    <w:rsid w:val="00B77A56"/>
    <w:pPr>
      <w:widowControl w:val="0"/>
      <w:shd w:val="clear" w:color="auto" w:fill="FFFFFF"/>
      <w:spacing w:line="134" w:lineRule="exact"/>
      <w:jc w:val="left"/>
    </w:pPr>
    <w:rPr>
      <w:rFonts w:ascii="Arial Unicode MS" w:eastAsia="Arial Unicode MS" w:hAnsi="Arial Unicode MS" w:cs="Arial Unicode MS"/>
      <w:spacing w:val="40"/>
      <w:sz w:val="10"/>
      <w:szCs w:val="10"/>
      <w:lang w:eastAsia="ru-RU"/>
    </w:rPr>
  </w:style>
  <w:style w:type="paragraph" w:customStyle="1" w:styleId="7f0">
    <w:name w:val="Подпись к картинке (7)"/>
    <w:basedOn w:val="ad"/>
    <w:link w:val="7Exact"/>
    <w:rsid w:val="00B77A56"/>
    <w:pPr>
      <w:widowControl w:val="0"/>
      <w:shd w:val="clear" w:color="auto" w:fill="FFFFFF"/>
      <w:spacing w:after="80" w:line="71" w:lineRule="exact"/>
      <w:jc w:val="left"/>
    </w:pPr>
    <w:rPr>
      <w:rFonts w:ascii="Arial Unicode MS" w:eastAsia="Arial Unicode MS" w:hAnsi="Arial Unicode MS" w:cs="Arial Unicode MS"/>
      <w:sz w:val="8"/>
      <w:szCs w:val="8"/>
      <w:lang w:eastAsia="ru-RU"/>
    </w:rPr>
  </w:style>
  <w:style w:type="paragraph" w:customStyle="1" w:styleId="8b">
    <w:name w:val="Подпись к картинке (8)"/>
    <w:basedOn w:val="ad"/>
    <w:link w:val="8Exact"/>
    <w:rsid w:val="00B77A56"/>
    <w:pPr>
      <w:widowControl w:val="0"/>
      <w:shd w:val="clear" w:color="auto" w:fill="FFFFFF"/>
      <w:spacing w:before="80" w:line="152" w:lineRule="exact"/>
      <w:jc w:val="left"/>
    </w:pPr>
    <w:rPr>
      <w:rFonts w:ascii="Arial Unicode MS" w:eastAsia="Arial Unicode MS" w:hAnsi="Arial Unicode MS" w:cs="Arial Unicode MS"/>
      <w:sz w:val="8"/>
      <w:szCs w:val="8"/>
      <w:lang w:eastAsia="ru-RU"/>
    </w:rPr>
  </w:style>
  <w:style w:type="paragraph" w:customStyle="1" w:styleId="201">
    <w:name w:val="Основной текст (20)"/>
    <w:basedOn w:val="ad"/>
    <w:link w:val="20Exact"/>
    <w:rsid w:val="00B77A56"/>
    <w:pPr>
      <w:widowControl w:val="0"/>
      <w:shd w:val="clear" w:color="auto" w:fill="FFFFFF"/>
      <w:spacing w:line="108" w:lineRule="exact"/>
      <w:jc w:val="left"/>
    </w:pPr>
    <w:rPr>
      <w:rFonts w:ascii="Arial Unicode MS" w:eastAsia="Arial Unicode MS" w:hAnsi="Arial Unicode MS" w:cs="Arial Unicode MS"/>
      <w:sz w:val="8"/>
      <w:szCs w:val="8"/>
      <w:lang w:eastAsia="ru-RU"/>
    </w:rPr>
  </w:style>
  <w:style w:type="paragraph" w:customStyle="1" w:styleId="9a">
    <w:name w:val="Подпись к картинке (9)"/>
    <w:basedOn w:val="ad"/>
    <w:link w:val="99"/>
    <w:rsid w:val="00B77A56"/>
    <w:pPr>
      <w:widowControl w:val="0"/>
      <w:shd w:val="clear" w:color="auto" w:fill="FFFFFF"/>
      <w:spacing w:line="240" w:lineRule="exact"/>
      <w:jc w:val="left"/>
    </w:pPr>
    <w:rPr>
      <w:rFonts w:ascii="Arial Unicode MS" w:eastAsia="Arial Unicode MS" w:hAnsi="Arial Unicode MS" w:cs="Arial Unicode MS"/>
      <w:sz w:val="18"/>
      <w:szCs w:val="18"/>
      <w:lang w:eastAsia="ru-RU"/>
    </w:rPr>
  </w:style>
  <w:style w:type="paragraph" w:customStyle="1" w:styleId="10b">
    <w:name w:val="Подпись к картинке (10)"/>
    <w:basedOn w:val="ad"/>
    <w:link w:val="10a"/>
    <w:rsid w:val="00B77A56"/>
    <w:pPr>
      <w:widowControl w:val="0"/>
      <w:shd w:val="clear" w:color="auto" w:fill="FFFFFF"/>
      <w:spacing w:line="240" w:lineRule="exact"/>
      <w:jc w:val="left"/>
    </w:pPr>
    <w:rPr>
      <w:rFonts w:ascii="Arial Unicode MS" w:eastAsia="Arial Unicode MS" w:hAnsi="Arial Unicode MS" w:cs="Arial Unicode MS"/>
      <w:b/>
      <w:bCs/>
      <w:sz w:val="18"/>
      <w:szCs w:val="18"/>
      <w:lang w:eastAsia="ru-RU"/>
    </w:rPr>
  </w:style>
  <w:style w:type="paragraph" w:customStyle="1" w:styleId="11fe">
    <w:name w:val="Подпись к картинке (11)"/>
    <w:basedOn w:val="ad"/>
    <w:link w:val="11Exact"/>
    <w:rsid w:val="00B77A56"/>
    <w:pPr>
      <w:widowControl w:val="0"/>
      <w:shd w:val="clear" w:color="auto" w:fill="FFFFFF"/>
      <w:spacing w:line="244" w:lineRule="exact"/>
      <w:jc w:val="right"/>
    </w:pPr>
    <w:rPr>
      <w:rFonts w:eastAsia="Times New Roman"/>
      <w:b/>
      <w:bCs/>
      <w:spacing w:val="30"/>
      <w:sz w:val="22"/>
      <w:lang w:val="en-US" w:bidi="en-US"/>
    </w:rPr>
  </w:style>
  <w:style w:type="paragraph" w:customStyle="1" w:styleId="1fffffff9">
    <w:name w:val="Заголовок №1"/>
    <w:basedOn w:val="ad"/>
    <w:link w:val="1Exact"/>
    <w:rsid w:val="00B77A56"/>
    <w:pPr>
      <w:widowControl w:val="0"/>
      <w:shd w:val="clear" w:color="auto" w:fill="FFFFFF"/>
      <w:spacing w:line="294" w:lineRule="exact"/>
      <w:outlineLvl w:val="0"/>
    </w:pPr>
    <w:rPr>
      <w:rFonts w:ascii="Arial Unicode MS" w:eastAsia="Arial Unicode MS" w:hAnsi="Arial Unicode MS" w:cs="Arial Unicode MS"/>
      <w:sz w:val="22"/>
      <w:lang w:val="en-US" w:bidi="en-US"/>
    </w:rPr>
  </w:style>
  <w:style w:type="paragraph" w:customStyle="1" w:styleId="21f4">
    <w:name w:val="Основной текст (21)"/>
    <w:basedOn w:val="ad"/>
    <w:link w:val="21Exact"/>
    <w:rsid w:val="00B77A56"/>
    <w:pPr>
      <w:widowControl w:val="0"/>
      <w:shd w:val="clear" w:color="auto" w:fill="FFFFFF"/>
      <w:spacing w:line="0" w:lineRule="atLeast"/>
      <w:jc w:val="left"/>
    </w:pPr>
    <w:rPr>
      <w:rFonts w:eastAsia="Times New Roman"/>
      <w:sz w:val="20"/>
      <w:szCs w:val="20"/>
      <w:lang w:eastAsia="ru-RU"/>
    </w:rPr>
  </w:style>
  <w:style w:type="paragraph" w:customStyle="1" w:styleId="12e">
    <w:name w:val="Подпись к картинке (12)"/>
    <w:basedOn w:val="ad"/>
    <w:link w:val="12Exact0"/>
    <w:rsid w:val="00B77A56"/>
    <w:pPr>
      <w:widowControl w:val="0"/>
      <w:shd w:val="clear" w:color="auto" w:fill="FFFFFF"/>
      <w:spacing w:line="170" w:lineRule="exact"/>
      <w:jc w:val="left"/>
    </w:pPr>
    <w:rPr>
      <w:rFonts w:ascii="Calibri" w:hAnsi="Calibri"/>
      <w:spacing w:val="20"/>
      <w:sz w:val="15"/>
      <w:szCs w:val="15"/>
      <w:lang w:val="en-US" w:bidi="en-US"/>
    </w:rPr>
  </w:style>
  <w:style w:type="paragraph" w:customStyle="1" w:styleId="13a">
    <w:name w:val="Подпись к картинке (13)"/>
    <w:basedOn w:val="ad"/>
    <w:link w:val="13Exact"/>
    <w:rsid w:val="00B77A56"/>
    <w:pPr>
      <w:widowControl w:val="0"/>
      <w:shd w:val="clear" w:color="auto" w:fill="FFFFFF"/>
      <w:spacing w:line="200" w:lineRule="exact"/>
      <w:jc w:val="left"/>
    </w:pPr>
    <w:rPr>
      <w:rFonts w:ascii="Arial Unicode MS" w:eastAsia="Arial Unicode MS" w:hAnsi="Arial Unicode MS" w:cs="Arial Unicode MS"/>
      <w:spacing w:val="310"/>
      <w:sz w:val="15"/>
      <w:szCs w:val="15"/>
      <w:lang w:val="en-US" w:bidi="en-US"/>
    </w:rPr>
  </w:style>
  <w:style w:type="character" w:customStyle="1" w:styleId="8pt0pt">
    <w:name w:val="Основной текст + 8 pt;Интервал 0 pt"/>
    <w:rsid w:val="00B77A56"/>
    <w:rPr>
      <w:rFonts w:ascii="Microsoft Sans Serif" w:eastAsia="Microsoft Sans Serif" w:hAnsi="Microsoft Sans Serif" w:cs="Microsoft Sans Serif"/>
      <w:color w:val="000000"/>
      <w:spacing w:val="-10"/>
      <w:w w:val="100"/>
      <w:position w:val="0"/>
      <w:sz w:val="16"/>
      <w:szCs w:val="16"/>
      <w:shd w:val="clear" w:color="auto" w:fill="FFFFFF"/>
      <w:lang w:val="ru-RU"/>
    </w:rPr>
  </w:style>
  <w:style w:type="character" w:customStyle="1" w:styleId="Arial10pt">
    <w:name w:val="Основной текст + Arial;10 pt"/>
    <w:rsid w:val="00B77A56"/>
    <w:rPr>
      <w:rFonts w:ascii="Arial" w:eastAsia="Arial" w:hAnsi="Arial" w:cs="Arial"/>
      <w:color w:val="FFFFFF"/>
      <w:spacing w:val="0"/>
      <w:w w:val="100"/>
      <w:position w:val="0"/>
      <w:sz w:val="20"/>
      <w:szCs w:val="20"/>
      <w:shd w:val="clear" w:color="auto" w:fill="FFFFFF"/>
    </w:rPr>
  </w:style>
  <w:style w:type="character" w:customStyle="1" w:styleId="SegoeUI115pt0pt">
    <w:name w:val="Основной текст + Segoe UI;11;5 pt;Полужирный;Интервал 0 pt"/>
    <w:rsid w:val="00B77A56"/>
    <w:rPr>
      <w:rFonts w:ascii="Segoe UI" w:eastAsia="Segoe UI" w:hAnsi="Segoe UI" w:cs="Segoe UI"/>
      <w:b/>
      <w:bCs/>
      <w:i w:val="0"/>
      <w:iCs w:val="0"/>
      <w:smallCaps w:val="0"/>
      <w:strike w:val="0"/>
      <w:color w:val="000000"/>
      <w:spacing w:val="-10"/>
      <w:w w:val="100"/>
      <w:position w:val="0"/>
      <w:sz w:val="23"/>
      <w:szCs w:val="23"/>
      <w:u w:val="none"/>
      <w:shd w:val="clear" w:color="auto" w:fill="FFFFFF"/>
      <w:lang w:val="ru-RU"/>
    </w:rPr>
  </w:style>
  <w:style w:type="character" w:customStyle="1" w:styleId="ArialNarrow145pt-1pt">
    <w:name w:val="Основной текст + Arial Narrow;14;5 pt;Полужирный;Курсив;Интервал -1 pt"/>
    <w:rsid w:val="00B77A56"/>
    <w:rPr>
      <w:rFonts w:ascii="Arial Narrow" w:eastAsia="Arial Narrow" w:hAnsi="Arial Narrow" w:cs="Arial Narrow"/>
      <w:b/>
      <w:bCs/>
      <w:i/>
      <w:iCs/>
      <w:smallCaps w:val="0"/>
      <w:strike w:val="0"/>
      <w:color w:val="FFFFFF"/>
      <w:spacing w:val="-30"/>
      <w:w w:val="100"/>
      <w:position w:val="0"/>
      <w:sz w:val="29"/>
      <w:szCs w:val="29"/>
      <w:u w:val="none"/>
      <w:shd w:val="clear" w:color="auto" w:fill="FFFFFF"/>
      <w:lang w:val="uk-UA"/>
    </w:rPr>
  </w:style>
  <w:style w:type="character" w:customStyle="1" w:styleId="TimesNewRoman175pt-1pt">
    <w:name w:val="Основной текст + Times New Roman;17;5 pt;Полужирный;Интервал -1 pt"/>
    <w:rsid w:val="00B77A56"/>
    <w:rPr>
      <w:rFonts w:ascii="Times New Roman" w:eastAsia="Times New Roman" w:hAnsi="Times New Roman" w:cs="Times New Roman"/>
      <w:b/>
      <w:bCs/>
      <w:i w:val="0"/>
      <w:iCs w:val="0"/>
      <w:smallCaps w:val="0"/>
      <w:strike w:val="0"/>
      <w:color w:val="000000"/>
      <w:spacing w:val="-20"/>
      <w:w w:val="100"/>
      <w:position w:val="0"/>
      <w:sz w:val="35"/>
      <w:szCs w:val="35"/>
      <w:u w:val="none"/>
      <w:shd w:val="clear" w:color="auto" w:fill="FFFFFF"/>
      <w:lang w:val="uk-UA"/>
    </w:rPr>
  </w:style>
  <w:style w:type="paragraph" w:customStyle="1" w:styleId="Geonika">
    <w:name w:val="Geonika Обычный текст"/>
    <w:basedOn w:val="S7"/>
    <w:link w:val="Geonika0"/>
    <w:qFormat/>
    <w:rsid w:val="00B77A56"/>
    <w:pPr>
      <w:tabs>
        <w:tab w:val="clear" w:pos="1010"/>
      </w:tabs>
      <w:suppressAutoHyphens w:val="0"/>
      <w:spacing w:before="120" w:after="60" w:line="276" w:lineRule="auto"/>
      <w:ind w:right="0" w:firstLine="567"/>
      <w:contextualSpacing w:val="0"/>
    </w:pPr>
    <w:rPr>
      <w:rFonts w:ascii="Calibri" w:eastAsia="Times New Roman" w:hAnsi="Calibri"/>
      <w:lang w:bidi="en-US"/>
    </w:rPr>
  </w:style>
  <w:style w:type="character" w:customStyle="1" w:styleId="Geonika0">
    <w:name w:val="Geonika Обычный текст Знак"/>
    <w:link w:val="Geonika"/>
    <w:rsid w:val="00B77A56"/>
    <w:rPr>
      <w:rFonts w:eastAsia="Times New Roman"/>
      <w:sz w:val="24"/>
      <w:szCs w:val="24"/>
      <w:lang w:eastAsia="ar-SA" w:bidi="en-US"/>
    </w:rPr>
  </w:style>
  <w:style w:type="character" w:customStyle="1" w:styleId="115pt">
    <w:name w:val="Основной текст + 11;5 pt"/>
    <w:rsid w:val="00B77A5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customStyle="1" w:styleId="10c">
    <w:name w:val="Основной текст10"/>
    <w:basedOn w:val="ad"/>
    <w:rsid w:val="00B77A56"/>
    <w:pPr>
      <w:widowControl w:val="0"/>
      <w:shd w:val="clear" w:color="auto" w:fill="FFFFFF"/>
      <w:spacing w:before="720" w:after="3360" w:line="274" w:lineRule="exact"/>
      <w:ind w:hanging="1900"/>
      <w:jc w:val="center"/>
    </w:pPr>
    <w:rPr>
      <w:rFonts w:ascii="Microsoft Sans Serif" w:eastAsia="Microsoft Sans Serif" w:hAnsi="Microsoft Sans Serif" w:cs="Microsoft Sans Serif"/>
      <w:sz w:val="18"/>
      <w:szCs w:val="18"/>
      <w:lang w:eastAsia="ru-RU"/>
    </w:rPr>
  </w:style>
  <w:style w:type="paragraph" w:customStyle="1" w:styleId="consplusnormal1">
    <w:name w:val="consplusnormal"/>
    <w:basedOn w:val="ad"/>
    <w:rsid w:val="00B77A56"/>
    <w:pPr>
      <w:spacing w:before="100" w:beforeAutospacing="1" w:after="100" w:afterAutospacing="1" w:line="240" w:lineRule="auto"/>
      <w:jc w:val="left"/>
    </w:pPr>
    <w:rPr>
      <w:rFonts w:eastAsia="Times New Roman"/>
      <w:szCs w:val="24"/>
      <w:lang w:eastAsia="ru-RU"/>
    </w:rPr>
  </w:style>
  <w:style w:type="paragraph" w:customStyle="1" w:styleId="uni">
    <w:name w:val="uni"/>
    <w:basedOn w:val="ad"/>
    <w:rsid w:val="00B77A56"/>
    <w:pPr>
      <w:spacing w:before="100" w:beforeAutospacing="1" w:after="100" w:afterAutospacing="1" w:line="240" w:lineRule="auto"/>
      <w:jc w:val="left"/>
    </w:pPr>
    <w:rPr>
      <w:rFonts w:eastAsia="Times New Roman"/>
      <w:szCs w:val="24"/>
      <w:lang w:eastAsia="ru-RU"/>
    </w:rPr>
  </w:style>
  <w:style w:type="paragraph" w:customStyle="1" w:styleId="unip">
    <w:name w:val="unip"/>
    <w:basedOn w:val="ad"/>
    <w:rsid w:val="00B77A56"/>
    <w:pPr>
      <w:spacing w:before="100" w:beforeAutospacing="1" w:after="100" w:afterAutospacing="1" w:line="240" w:lineRule="auto"/>
      <w:jc w:val="left"/>
    </w:pPr>
    <w:rPr>
      <w:rFonts w:eastAsia="Times New Roman"/>
      <w:szCs w:val="24"/>
      <w:lang w:eastAsia="ru-RU"/>
    </w:rPr>
  </w:style>
  <w:style w:type="character" w:customStyle="1" w:styleId="1124">
    <w:name w:val="Основной текст + 112"/>
    <w:aliases w:val="5 pt4"/>
    <w:basedOn w:val="1fffffc"/>
    <w:uiPriority w:val="99"/>
    <w:rsid w:val="00B77A56"/>
    <w:rPr>
      <w:rFonts w:ascii="Times New Roman" w:hAnsi="Times New Roman" w:cs="Times New Roman" w:hint="default"/>
      <w:sz w:val="23"/>
      <w:szCs w:val="23"/>
      <w:u w:val="none"/>
      <w:shd w:val="clear" w:color="auto" w:fill="FFFFFF"/>
      <w:lang w:eastAsia="ru-RU"/>
    </w:rPr>
  </w:style>
  <w:style w:type="character" w:customStyle="1" w:styleId="212pt5">
    <w:name w:val="Основной текст (2) + 12 pt"/>
    <w:basedOn w:val="2ff8"/>
    <w:rsid w:val="00B77A5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2pt6">
    <w:name w:val="Основной текст (2) + 12 pt;Полужирный"/>
    <w:basedOn w:val="2ff8"/>
    <w:rsid w:val="00B77A5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f4">
    <w:name w:val="Заголовок №5_"/>
    <w:basedOn w:val="ae"/>
    <w:link w:val="5f5"/>
    <w:rsid w:val="00B77A56"/>
    <w:rPr>
      <w:rFonts w:ascii="Arial" w:eastAsia="Arial" w:hAnsi="Arial" w:cs="Arial"/>
      <w:b/>
      <w:bCs/>
      <w:sz w:val="19"/>
      <w:szCs w:val="19"/>
      <w:shd w:val="clear" w:color="auto" w:fill="FFFFFF"/>
    </w:rPr>
  </w:style>
  <w:style w:type="character" w:customStyle="1" w:styleId="510pt">
    <w:name w:val="Заголовок №5 + 10 pt;Курсив"/>
    <w:basedOn w:val="5f4"/>
    <w:rsid w:val="00B77A56"/>
    <w:rPr>
      <w:rFonts w:ascii="Arial" w:eastAsia="Arial" w:hAnsi="Arial" w:cs="Arial"/>
      <w:b/>
      <w:bCs/>
      <w:i/>
      <w:iCs/>
      <w:color w:val="000000"/>
      <w:spacing w:val="0"/>
      <w:w w:val="100"/>
      <w:position w:val="0"/>
      <w:sz w:val="20"/>
      <w:szCs w:val="20"/>
      <w:u w:val="single"/>
      <w:shd w:val="clear" w:color="auto" w:fill="FFFFFF"/>
      <w:lang w:val="ru-RU"/>
    </w:rPr>
  </w:style>
  <w:style w:type="paragraph" w:customStyle="1" w:styleId="5f5">
    <w:name w:val="Заголовок №5"/>
    <w:basedOn w:val="ad"/>
    <w:link w:val="5f4"/>
    <w:rsid w:val="00B77A56"/>
    <w:pPr>
      <w:widowControl w:val="0"/>
      <w:shd w:val="clear" w:color="auto" w:fill="FFFFFF"/>
      <w:spacing w:after="300" w:line="0" w:lineRule="atLeast"/>
      <w:ind w:hanging="1300"/>
      <w:jc w:val="center"/>
      <w:outlineLvl w:val="4"/>
    </w:pPr>
    <w:rPr>
      <w:rFonts w:ascii="Arial" w:eastAsia="Arial" w:hAnsi="Arial" w:cs="Arial"/>
      <w:b/>
      <w:bCs/>
      <w:sz w:val="19"/>
      <w:szCs w:val="19"/>
      <w:lang w:eastAsia="ru-RU"/>
    </w:rPr>
  </w:style>
  <w:style w:type="character" w:customStyle="1" w:styleId="2Candara12pt">
    <w:name w:val="Основной текст (2) + Candara;12 pt"/>
    <w:basedOn w:val="2ff8"/>
    <w:rsid w:val="00B77A56"/>
    <w:rPr>
      <w:rFonts w:ascii="Candara" w:eastAsia="Candara" w:hAnsi="Candara" w:cs="Candar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54">
    <w:name w:val="Основной текст (15)_"/>
    <w:basedOn w:val="ae"/>
    <w:rsid w:val="00B77A56"/>
    <w:rPr>
      <w:rFonts w:ascii="Arial" w:eastAsia="Arial" w:hAnsi="Arial" w:cs="Arial"/>
      <w:sz w:val="15"/>
      <w:szCs w:val="15"/>
      <w:shd w:val="clear" w:color="auto" w:fill="FFFFFF"/>
    </w:rPr>
  </w:style>
  <w:style w:type="character" w:customStyle="1" w:styleId="1575pt0ptExact">
    <w:name w:val="Основной текст (15) + 7;5 pt;Интервал 0 pt Exact"/>
    <w:basedOn w:val="154"/>
    <w:rsid w:val="00B77A56"/>
    <w:rPr>
      <w:rFonts w:ascii="Arial" w:eastAsia="Arial" w:hAnsi="Arial" w:cs="Arial"/>
      <w:color w:val="000000"/>
      <w:spacing w:val="4"/>
      <w:w w:val="100"/>
      <w:position w:val="0"/>
      <w:sz w:val="15"/>
      <w:szCs w:val="15"/>
      <w:shd w:val="clear" w:color="auto" w:fill="FFFFFF"/>
      <w:lang w:val="ru-RU"/>
    </w:rPr>
  </w:style>
  <w:style w:type="character" w:customStyle="1" w:styleId="10pt0">
    <w:name w:val="Подпись к таблице + 10 pt"/>
    <w:basedOn w:val="ae"/>
    <w:rsid w:val="00B77A56"/>
    <w:rPr>
      <w:rFonts w:ascii="Arial" w:eastAsia="Arial" w:hAnsi="Arial" w:cs="Arial"/>
      <w:b w:val="0"/>
      <w:bCs w:val="0"/>
      <w:i w:val="0"/>
      <w:iCs w:val="0"/>
      <w:smallCaps w:val="0"/>
      <w:strike w:val="0"/>
      <w:color w:val="000000"/>
      <w:spacing w:val="0"/>
      <w:w w:val="100"/>
      <w:position w:val="0"/>
      <w:sz w:val="20"/>
      <w:szCs w:val="20"/>
      <w:u w:val="none"/>
      <w:lang w:val="ru-RU"/>
    </w:rPr>
  </w:style>
  <w:style w:type="character" w:customStyle="1" w:styleId="31f">
    <w:name w:val="Основной текст (31)_"/>
    <w:basedOn w:val="ae"/>
    <w:rsid w:val="00B77A56"/>
    <w:rPr>
      <w:rFonts w:ascii="Arial" w:eastAsia="Arial" w:hAnsi="Arial" w:cs="Arial"/>
      <w:b/>
      <w:bCs/>
      <w:i/>
      <w:iCs/>
      <w:smallCaps w:val="0"/>
      <w:strike w:val="0"/>
      <w:sz w:val="20"/>
      <w:szCs w:val="20"/>
      <w:u w:val="none"/>
    </w:rPr>
  </w:style>
  <w:style w:type="character" w:customStyle="1" w:styleId="31f0">
    <w:name w:val="Основной текст (31)"/>
    <w:basedOn w:val="31f"/>
    <w:rsid w:val="00B77A56"/>
    <w:rPr>
      <w:rFonts w:ascii="Arial" w:eastAsia="Arial" w:hAnsi="Arial" w:cs="Arial"/>
      <w:b/>
      <w:bCs/>
      <w:i/>
      <w:iCs/>
      <w:smallCaps w:val="0"/>
      <w:strike w:val="0"/>
      <w:color w:val="000000"/>
      <w:spacing w:val="0"/>
      <w:w w:val="100"/>
      <w:position w:val="0"/>
      <w:sz w:val="20"/>
      <w:szCs w:val="20"/>
      <w:u w:val="single"/>
      <w:lang w:val="ru-RU"/>
    </w:rPr>
  </w:style>
  <w:style w:type="character" w:customStyle="1" w:styleId="5Exact0">
    <w:name w:val="Основной текст (5) Exact"/>
    <w:basedOn w:val="ae"/>
    <w:rsid w:val="00B77A56"/>
    <w:rPr>
      <w:rFonts w:ascii="Arial" w:eastAsia="Arial" w:hAnsi="Arial" w:cs="Arial"/>
      <w:b w:val="0"/>
      <w:bCs w:val="0"/>
      <w:i w:val="0"/>
      <w:iCs w:val="0"/>
      <w:smallCaps w:val="0"/>
      <w:strike w:val="0"/>
      <w:spacing w:val="3"/>
      <w:sz w:val="13"/>
      <w:szCs w:val="13"/>
      <w:u w:val="none"/>
    </w:rPr>
  </w:style>
  <w:style w:type="character" w:customStyle="1" w:styleId="6f1">
    <w:name w:val="Заголовок №6_"/>
    <w:basedOn w:val="ae"/>
    <w:rsid w:val="00B77A56"/>
    <w:rPr>
      <w:rFonts w:ascii="Arial" w:eastAsia="Arial" w:hAnsi="Arial" w:cs="Arial"/>
      <w:b/>
      <w:bCs/>
      <w:i w:val="0"/>
      <w:iCs w:val="0"/>
      <w:smallCaps w:val="0"/>
      <w:strike w:val="0"/>
      <w:sz w:val="19"/>
      <w:szCs w:val="19"/>
      <w:u w:val="none"/>
    </w:rPr>
  </w:style>
  <w:style w:type="character" w:customStyle="1" w:styleId="193">
    <w:name w:val="Основной текст (19)_"/>
    <w:basedOn w:val="ae"/>
    <w:rsid w:val="00B77A56"/>
    <w:rPr>
      <w:rFonts w:ascii="Arial" w:eastAsia="Arial" w:hAnsi="Arial" w:cs="Arial"/>
      <w:sz w:val="12"/>
      <w:szCs w:val="12"/>
      <w:shd w:val="clear" w:color="auto" w:fill="FFFFFF"/>
    </w:rPr>
  </w:style>
  <w:style w:type="character" w:customStyle="1" w:styleId="202">
    <w:name w:val="Основной текст (20)_"/>
    <w:basedOn w:val="ae"/>
    <w:rsid w:val="00B77A56"/>
    <w:rPr>
      <w:rFonts w:ascii="Arial" w:eastAsia="Arial" w:hAnsi="Arial" w:cs="Arial"/>
      <w:i/>
      <w:iCs/>
      <w:sz w:val="10"/>
      <w:szCs w:val="10"/>
      <w:shd w:val="clear" w:color="auto" w:fill="FFFFFF"/>
    </w:rPr>
  </w:style>
  <w:style w:type="character" w:customStyle="1" w:styleId="203">
    <w:name w:val="Основной текст (20) + Малые прописные"/>
    <w:basedOn w:val="202"/>
    <w:rsid w:val="00B77A56"/>
    <w:rPr>
      <w:rFonts w:ascii="Arial" w:eastAsia="Arial" w:hAnsi="Arial" w:cs="Arial"/>
      <w:i/>
      <w:iCs/>
      <w:smallCaps/>
      <w:color w:val="000000"/>
      <w:spacing w:val="0"/>
      <w:w w:val="100"/>
      <w:position w:val="0"/>
      <w:sz w:val="10"/>
      <w:szCs w:val="10"/>
      <w:shd w:val="clear" w:color="auto" w:fill="FFFFFF"/>
    </w:rPr>
  </w:style>
  <w:style w:type="character" w:customStyle="1" w:styleId="6f2">
    <w:name w:val="Заголовок №6"/>
    <w:basedOn w:val="6f1"/>
    <w:rsid w:val="00B77A56"/>
    <w:rPr>
      <w:rFonts w:ascii="Arial" w:eastAsia="Arial" w:hAnsi="Arial" w:cs="Arial"/>
      <w:b/>
      <w:bCs/>
      <w:i w:val="0"/>
      <w:iCs w:val="0"/>
      <w:smallCaps w:val="0"/>
      <w:strike w:val="0"/>
      <w:color w:val="000000"/>
      <w:spacing w:val="0"/>
      <w:w w:val="100"/>
      <w:position w:val="0"/>
      <w:sz w:val="19"/>
      <w:szCs w:val="19"/>
      <w:u w:val="single"/>
      <w:lang w:val="ru-RU"/>
    </w:rPr>
  </w:style>
  <w:style w:type="character" w:customStyle="1" w:styleId="115pt0pt">
    <w:name w:val="Основной текст + 11;5 pt;Полужирный;Курсив;Интервал 0 pt"/>
    <w:basedOn w:val="afffffffff"/>
    <w:rsid w:val="00B77A56"/>
    <w:rPr>
      <w:rFonts w:ascii="Times New Roman" w:eastAsia="Times New Roman" w:hAnsi="Times New Roman" w:cs="Times New Roman"/>
      <w:b/>
      <w:bCs/>
      <w:i/>
      <w:iCs/>
      <w:smallCaps w:val="0"/>
      <w:strike w:val="0"/>
      <w:color w:val="000000"/>
      <w:spacing w:val="10"/>
      <w:w w:val="100"/>
      <w:position w:val="0"/>
      <w:sz w:val="23"/>
      <w:szCs w:val="23"/>
      <w:u w:val="none"/>
      <w:shd w:val="clear" w:color="auto" w:fill="FFFFFF"/>
      <w:lang w:val="ru-RU"/>
    </w:rPr>
  </w:style>
  <w:style w:type="character" w:customStyle="1" w:styleId="10pt1">
    <w:name w:val="Основной текст + 10 pt;Полужирный"/>
    <w:basedOn w:val="afffffffff"/>
    <w:rsid w:val="00B77A56"/>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7f1">
    <w:name w:val="Заголовок №7_"/>
    <w:basedOn w:val="ae"/>
    <w:rsid w:val="00B77A56"/>
    <w:rPr>
      <w:rFonts w:ascii="Arial" w:eastAsia="Arial" w:hAnsi="Arial" w:cs="Arial"/>
      <w:b/>
      <w:bCs/>
      <w:i w:val="0"/>
      <w:iCs w:val="0"/>
      <w:smallCaps w:val="0"/>
      <w:strike w:val="0"/>
      <w:sz w:val="20"/>
      <w:szCs w:val="20"/>
      <w:u w:val="none"/>
    </w:rPr>
  </w:style>
  <w:style w:type="character" w:customStyle="1" w:styleId="7f2">
    <w:name w:val="Заголовок №7"/>
    <w:basedOn w:val="7f1"/>
    <w:rsid w:val="00B77A56"/>
    <w:rPr>
      <w:rFonts w:ascii="Arial" w:eastAsia="Arial" w:hAnsi="Arial" w:cs="Arial"/>
      <w:b/>
      <w:bCs/>
      <w:i w:val="0"/>
      <w:iCs w:val="0"/>
      <w:smallCaps w:val="0"/>
      <w:strike w:val="0"/>
      <w:color w:val="000000"/>
      <w:spacing w:val="0"/>
      <w:w w:val="100"/>
      <w:position w:val="0"/>
      <w:sz w:val="20"/>
      <w:szCs w:val="20"/>
      <w:u w:val="single"/>
      <w:lang w:val="ru-RU"/>
    </w:rPr>
  </w:style>
  <w:style w:type="character" w:customStyle="1" w:styleId="10pt1pt">
    <w:name w:val="Основной текст + 10 pt;Интервал 1 pt"/>
    <w:basedOn w:val="afffffffff"/>
    <w:rsid w:val="00B77A56"/>
    <w:rPr>
      <w:rFonts w:ascii="Arial" w:eastAsia="Arial" w:hAnsi="Arial" w:cs="Arial"/>
      <w:b w:val="0"/>
      <w:bCs w:val="0"/>
      <w:i w:val="0"/>
      <w:iCs w:val="0"/>
      <w:smallCaps w:val="0"/>
      <w:strike w:val="0"/>
      <w:color w:val="000000"/>
      <w:spacing w:val="30"/>
      <w:w w:val="100"/>
      <w:position w:val="0"/>
      <w:sz w:val="20"/>
      <w:szCs w:val="20"/>
      <w:u w:val="none"/>
      <w:shd w:val="clear" w:color="auto" w:fill="FFFFFF"/>
      <w:lang w:val="ru-RU"/>
    </w:rPr>
  </w:style>
  <w:style w:type="character" w:customStyle="1" w:styleId="Candara50">
    <w:name w:val="Основной текст + Candara;Масштаб 50%"/>
    <w:basedOn w:val="afffffffff"/>
    <w:rsid w:val="00B77A56"/>
    <w:rPr>
      <w:rFonts w:ascii="Candara" w:eastAsia="Candara" w:hAnsi="Candara" w:cs="Candara"/>
      <w:b w:val="0"/>
      <w:bCs w:val="0"/>
      <w:i w:val="0"/>
      <w:iCs w:val="0"/>
      <w:smallCaps w:val="0"/>
      <w:strike w:val="0"/>
      <w:color w:val="000000"/>
      <w:spacing w:val="0"/>
      <w:w w:val="50"/>
      <w:position w:val="0"/>
      <w:sz w:val="19"/>
      <w:szCs w:val="19"/>
      <w:u w:val="none"/>
      <w:shd w:val="clear" w:color="auto" w:fill="FFFFFF"/>
      <w:lang w:val="ru-RU"/>
    </w:rPr>
  </w:style>
  <w:style w:type="character" w:customStyle="1" w:styleId="48pt">
    <w:name w:val="Основной текст (4) + 8 pt"/>
    <w:basedOn w:val="4f2"/>
    <w:rsid w:val="00B77A56"/>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rPr>
  </w:style>
  <w:style w:type="paragraph" w:customStyle="1" w:styleId="1fffffffa">
    <w:name w:val="???????1"/>
    <w:rsid w:val="00B77A56"/>
    <w:pPr>
      <w:suppressAutoHyphens/>
    </w:pPr>
    <w:rPr>
      <w:rFonts w:ascii="Times New Roman" w:eastAsia="Arial" w:hAnsi="Times New Roman"/>
      <w:lang w:eastAsia="ar-SA"/>
    </w:rPr>
  </w:style>
  <w:style w:type="character" w:customStyle="1" w:styleId="w">
    <w:name w:val="w"/>
    <w:basedOn w:val="ae"/>
    <w:rsid w:val="00B77A56"/>
  </w:style>
  <w:style w:type="paragraph" w:customStyle="1" w:styleId="021216b">
    <w:name w:val="021216Пункт"/>
    <w:basedOn w:val="0212166"/>
    <w:link w:val="021216c"/>
    <w:autoRedefine/>
    <w:qFormat/>
    <w:rsid w:val="00A41F9E"/>
    <w:pPr>
      <w:outlineLvl w:val="3"/>
    </w:pPr>
  </w:style>
  <w:style w:type="character" w:customStyle="1" w:styleId="021216c">
    <w:name w:val="021216Пункт Знак"/>
    <w:basedOn w:val="0212168"/>
    <w:link w:val="021216b"/>
    <w:rsid w:val="00A41F9E"/>
    <w:rPr>
      <w:rFonts w:ascii="Times New Roman" w:eastAsia="Tahoma" w:hAnsi="Times New Roman"/>
      <w:b/>
      <w:sz w:val="24"/>
      <w:szCs w:val="24"/>
      <w:lang w:eastAsia="en-US"/>
    </w:rPr>
  </w:style>
  <w:style w:type="table" w:customStyle="1" w:styleId="TableGridReport3">
    <w:name w:val="Table Grid Report3"/>
    <w:basedOn w:val="af"/>
    <w:next w:val="afd"/>
    <w:uiPriority w:val="39"/>
    <w:rsid w:val="0015675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f"/>
    <w:next w:val="afd"/>
    <w:uiPriority w:val="39"/>
    <w:rsid w:val="00A838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35054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GridReport4">
    <w:name w:val="Table Grid Report4"/>
    <w:basedOn w:val="af"/>
    <w:next w:val="afd"/>
    <w:uiPriority w:val="39"/>
    <w:rsid w:val="007E0D4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
    <w:basedOn w:val="af"/>
    <w:next w:val="afd"/>
    <w:uiPriority w:val="59"/>
    <w:rsid w:val="007E0D4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
    <w:next w:val="afd"/>
    <w:uiPriority w:val="39"/>
    <w:rsid w:val="007E0D4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f"/>
    <w:next w:val="afd"/>
    <w:uiPriority w:val="39"/>
    <w:rsid w:val="007E0D4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1">
    <w:name w:val="Table Grid Report61"/>
    <w:basedOn w:val="af"/>
    <w:next w:val="afd"/>
    <w:uiPriority w:val="39"/>
    <w:rsid w:val="009F4B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
    <w:next w:val="afd"/>
    <w:rsid w:val="009F4B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7">
    <w:name w:val="Table Grid Report7"/>
    <w:basedOn w:val="af"/>
    <w:next w:val="afd"/>
    <w:rsid w:val="009F4B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
    <w:name w:val="Сетка таблицы15"/>
    <w:basedOn w:val="af"/>
    <w:next w:val="afd"/>
    <w:uiPriority w:val="39"/>
    <w:rsid w:val="005A347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f"/>
    <w:next w:val="afd"/>
    <w:uiPriority w:val="39"/>
    <w:rsid w:val="007B18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1">
    <w:name w:val="_Обычный"/>
    <w:link w:val="affffffffffffffffff2"/>
    <w:qFormat/>
    <w:rsid w:val="003F3099"/>
    <w:pPr>
      <w:spacing w:line="360" w:lineRule="auto"/>
      <w:ind w:firstLine="709"/>
      <w:jc w:val="both"/>
    </w:pPr>
    <w:rPr>
      <w:rFonts w:ascii="Times New Roman" w:hAnsi="Times New Roman"/>
      <w:sz w:val="24"/>
      <w:szCs w:val="24"/>
      <w:lang w:eastAsia="en-US"/>
    </w:rPr>
  </w:style>
  <w:style w:type="character" w:customStyle="1" w:styleId="affffffffffffffffff2">
    <w:name w:val="_Обычный Знак"/>
    <w:link w:val="affffffffffffffffff1"/>
    <w:rsid w:val="003F3099"/>
    <w:rPr>
      <w:rFonts w:ascii="Times New Roman" w:hAnsi="Times New Roman"/>
      <w:sz w:val="24"/>
      <w:szCs w:val="24"/>
      <w:lang w:eastAsia="en-US"/>
    </w:rPr>
  </w:style>
  <w:style w:type="paragraph" w:customStyle="1" w:styleId="p0">
    <w:name w:val="_p"/>
    <w:autoRedefine/>
    <w:qFormat/>
    <w:rsid w:val="003F3099"/>
    <w:pPr>
      <w:ind w:firstLine="567"/>
      <w:jc w:val="both"/>
    </w:pPr>
    <w:rPr>
      <w:rFonts w:ascii="Times New Roman" w:eastAsia="Times New Roman" w:hAnsi="Times New Roman"/>
      <w:sz w:val="28"/>
      <w:szCs w:val="22"/>
    </w:rPr>
  </w:style>
  <w:style w:type="character" w:customStyle="1" w:styleId="1fffffffb">
    <w:name w:val="Неразрешенное упоминание1"/>
    <w:basedOn w:val="ae"/>
    <w:uiPriority w:val="99"/>
    <w:semiHidden/>
    <w:unhideWhenUsed/>
    <w:rsid w:val="00A82B63"/>
    <w:rPr>
      <w:color w:val="605E5C"/>
      <w:shd w:val="clear" w:color="auto" w:fill="E1DFDD"/>
    </w:rPr>
  </w:style>
  <w:style w:type="paragraph" w:customStyle="1" w:styleId="3ffc">
    <w:name w:val="3"/>
    <w:basedOn w:val="ad"/>
    <w:next w:val="affe"/>
    <w:rsid w:val="00196628"/>
    <w:pPr>
      <w:suppressAutoHyphens/>
      <w:spacing w:before="280" w:after="280" w:line="240" w:lineRule="auto"/>
      <w:jc w:val="left"/>
    </w:pPr>
    <w:rPr>
      <w:rFonts w:eastAsia="Times New Roman"/>
      <w:szCs w:val="24"/>
      <w:lang w:eastAsia="ar-SA"/>
    </w:rPr>
  </w:style>
  <w:style w:type="character" w:customStyle="1" w:styleId="masstransit-card-header-viewnumber">
    <w:name w:val="masstransit-card-header-view__number"/>
    <w:basedOn w:val="ae"/>
    <w:rsid w:val="00231F67"/>
  </w:style>
  <w:style w:type="table" w:customStyle="1" w:styleId="TableGridReport8">
    <w:name w:val="Table Grid Report8"/>
    <w:basedOn w:val="af"/>
    <w:next w:val="afd"/>
    <w:uiPriority w:val="39"/>
    <w:rsid w:val="00D3338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2">
    <w:name w:val="Table Grid Report62"/>
    <w:basedOn w:val="af"/>
    <w:next w:val="afd"/>
    <w:uiPriority w:val="39"/>
    <w:rsid w:val="00D3338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
    <w:name w:val="Таблица_центр_12"/>
    <w:basedOn w:val="ad"/>
    <w:qFormat/>
    <w:rsid w:val="00D33384"/>
    <w:pPr>
      <w:spacing w:line="240" w:lineRule="auto"/>
      <w:jc w:val="center"/>
    </w:pPr>
    <w:rPr>
      <w:rFonts w:eastAsia="Times New Roman"/>
      <w:lang w:eastAsia="ru-RU"/>
    </w:rPr>
  </w:style>
  <w:style w:type="numbering" w:customStyle="1" w:styleId="332">
    <w:name w:val="Стиль332"/>
    <w:rsid w:val="00D33384"/>
    <w:pPr>
      <w:numPr>
        <w:numId w:val="27"/>
      </w:numPr>
    </w:pPr>
  </w:style>
  <w:style w:type="table" w:customStyle="1" w:styleId="TableGridReport63">
    <w:name w:val="Table Grid Report63"/>
    <w:basedOn w:val="af"/>
    <w:next w:val="afd"/>
    <w:uiPriority w:val="39"/>
    <w:rsid w:val="00D3338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Неразрешенное упоминание2"/>
    <w:basedOn w:val="ae"/>
    <w:uiPriority w:val="99"/>
    <w:semiHidden/>
    <w:unhideWhenUsed/>
    <w:rsid w:val="00DA7F03"/>
    <w:rPr>
      <w:color w:val="605E5C"/>
      <w:shd w:val="clear" w:color="auto" w:fill="E1DFDD"/>
    </w:rPr>
  </w:style>
  <w:style w:type="character" w:styleId="affffffffffffffffff3">
    <w:name w:val="Unresolved Mention"/>
    <w:basedOn w:val="ae"/>
    <w:uiPriority w:val="99"/>
    <w:semiHidden/>
    <w:unhideWhenUsed/>
    <w:rsid w:val="00BF1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78400">
      <w:bodyDiv w:val="1"/>
      <w:marLeft w:val="0"/>
      <w:marRight w:val="0"/>
      <w:marTop w:val="0"/>
      <w:marBottom w:val="0"/>
      <w:divBdr>
        <w:top w:val="none" w:sz="0" w:space="0" w:color="auto"/>
        <w:left w:val="none" w:sz="0" w:space="0" w:color="auto"/>
        <w:bottom w:val="none" w:sz="0" w:space="0" w:color="auto"/>
        <w:right w:val="none" w:sz="0" w:space="0" w:color="auto"/>
      </w:divBdr>
    </w:div>
    <w:div w:id="195241561">
      <w:bodyDiv w:val="1"/>
      <w:marLeft w:val="0"/>
      <w:marRight w:val="0"/>
      <w:marTop w:val="0"/>
      <w:marBottom w:val="0"/>
      <w:divBdr>
        <w:top w:val="none" w:sz="0" w:space="0" w:color="auto"/>
        <w:left w:val="none" w:sz="0" w:space="0" w:color="auto"/>
        <w:bottom w:val="none" w:sz="0" w:space="0" w:color="auto"/>
        <w:right w:val="none" w:sz="0" w:space="0" w:color="auto"/>
      </w:divBdr>
    </w:div>
    <w:div w:id="309486860">
      <w:bodyDiv w:val="1"/>
      <w:marLeft w:val="0"/>
      <w:marRight w:val="0"/>
      <w:marTop w:val="0"/>
      <w:marBottom w:val="0"/>
      <w:divBdr>
        <w:top w:val="none" w:sz="0" w:space="0" w:color="auto"/>
        <w:left w:val="none" w:sz="0" w:space="0" w:color="auto"/>
        <w:bottom w:val="none" w:sz="0" w:space="0" w:color="auto"/>
        <w:right w:val="none" w:sz="0" w:space="0" w:color="auto"/>
      </w:divBdr>
    </w:div>
    <w:div w:id="478310690">
      <w:bodyDiv w:val="1"/>
      <w:marLeft w:val="0"/>
      <w:marRight w:val="0"/>
      <w:marTop w:val="0"/>
      <w:marBottom w:val="0"/>
      <w:divBdr>
        <w:top w:val="none" w:sz="0" w:space="0" w:color="auto"/>
        <w:left w:val="none" w:sz="0" w:space="0" w:color="auto"/>
        <w:bottom w:val="none" w:sz="0" w:space="0" w:color="auto"/>
        <w:right w:val="none" w:sz="0" w:space="0" w:color="auto"/>
      </w:divBdr>
    </w:div>
    <w:div w:id="489059197">
      <w:bodyDiv w:val="1"/>
      <w:marLeft w:val="0"/>
      <w:marRight w:val="0"/>
      <w:marTop w:val="0"/>
      <w:marBottom w:val="0"/>
      <w:divBdr>
        <w:top w:val="none" w:sz="0" w:space="0" w:color="auto"/>
        <w:left w:val="none" w:sz="0" w:space="0" w:color="auto"/>
        <w:bottom w:val="none" w:sz="0" w:space="0" w:color="auto"/>
        <w:right w:val="none" w:sz="0" w:space="0" w:color="auto"/>
      </w:divBdr>
    </w:div>
    <w:div w:id="561912687">
      <w:bodyDiv w:val="1"/>
      <w:marLeft w:val="0"/>
      <w:marRight w:val="0"/>
      <w:marTop w:val="0"/>
      <w:marBottom w:val="0"/>
      <w:divBdr>
        <w:top w:val="none" w:sz="0" w:space="0" w:color="auto"/>
        <w:left w:val="none" w:sz="0" w:space="0" w:color="auto"/>
        <w:bottom w:val="none" w:sz="0" w:space="0" w:color="auto"/>
        <w:right w:val="none" w:sz="0" w:space="0" w:color="auto"/>
      </w:divBdr>
    </w:div>
    <w:div w:id="633952538">
      <w:bodyDiv w:val="1"/>
      <w:marLeft w:val="0"/>
      <w:marRight w:val="0"/>
      <w:marTop w:val="0"/>
      <w:marBottom w:val="0"/>
      <w:divBdr>
        <w:top w:val="none" w:sz="0" w:space="0" w:color="auto"/>
        <w:left w:val="none" w:sz="0" w:space="0" w:color="auto"/>
        <w:bottom w:val="none" w:sz="0" w:space="0" w:color="auto"/>
        <w:right w:val="none" w:sz="0" w:space="0" w:color="auto"/>
      </w:divBdr>
    </w:div>
    <w:div w:id="662198010">
      <w:bodyDiv w:val="1"/>
      <w:marLeft w:val="0"/>
      <w:marRight w:val="0"/>
      <w:marTop w:val="0"/>
      <w:marBottom w:val="0"/>
      <w:divBdr>
        <w:top w:val="none" w:sz="0" w:space="0" w:color="auto"/>
        <w:left w:val="none" w:sz="0" w:space="0" w:color="auto"/>
        <w:bottom w:val="none" w:sz="0" w:space="0" w:color="auto"/>
        <w:right w:val="none" w:sz="0" w:space="0" w:color="auto"/>
      </w:divBdr>
    </w:div>
    <w:div w:id="669648538">
      <w:bodyDiv w:val="1"/>
      <w:marLeft w:val="0"/>
      <w:marRight w:val="0"/>
      <w:marTop w:val="0"/>
      <w:marBottom w:val="0"/>
      <w:divBdr>
        <w:top w:val="none" w:sz="0" w:space="0" w:color="auto"/>
        <w:left w:val="none" w:sz="0" w:space="0" w:color="auto"/>
        <w:bottom w:val="none" w:sz="0" w:space="0" w:color="auto"/>
        <w:right w:val="none" w:sz="0" w:space="0" w:color="auto"/>
      </w:divBdr>
    </w:div>
    <w:div w:id="709719710">
      <w:bodyDiv w:val="1"/>
      <w:marLeft w:val="0"/>
      <w:marRight w:val="0"/>
      <w:marTop w:val="0"/>
      <w:marBottom w:val="0"/>
      <w:divBdr>
        <w:top w:val="none" w:sz="0" w:space="0" w:color="auto"/>
        <w:left w:val="none" w:sz="0" w:space="0" w:color="auto"/>
        <w:bottom w:val="none" w:sz="0" w:space="0" w:color="auto"/>
        <w:right w:val="none" w:sz="0" w:space="0" w:color="auto"/>
      </w:divBdr>
    </w:div>
    <w:div w:id="769593933">
      <w:bodyDiv w:val="1"/>
      <w:marLeft w:val="0"/>
      <w:marRight w:val="0"/>
      <w:marTop w:val="0"/>
      <w:marBottom w:val="0"/>
      <w:divBdr>
        <w:top w:val="none" w:sz="0" w:space="0" w:color="auto"/>
        <w:left w:val="none" w:sz="0" w:space="0" w:color="auto"/>
        <w:bottom w:val="none" w:sz="0" w:space="0" w:color="auto"/>
        <w:right w:val="none" w:sz="0" w:space="0" w:color="auto"/>
      </w:divBdr>
    </w:div>
    <w:div w:id="883063261">
      <w:bodyDiv w:val="1"/>
      <w:marLeft w:val="0"/>
      <w:marRight w:val="0"/>
      <w:marTop w:val="0"/>
      <w:marBottom w:val="0"/>
      <w:divBdr>
        <w:top w:val="none" w:sz="0" w:space="0" w:color="auto"/>
        <w:left w:val="none" w:sz="0" w:space="0" w:color="auto"/>
        <w:bottom w:val="none" w:sz="0" w:space="0" w:color="auto"/>
        <w:right w:val="none" w:sz="0" w:space="0" w:color="auto"/>
      </w:divBdr>
    </w:div>
    <w:div w:id="1000161717">
      <w:bodyDiv w:val="1"/>
      <w:marLeft w:val="0"/>
      <w:marRight w:val="0"/>
      <w:marTop w:val="0"/>
      <w:marBottom w:val="0"/>
      <w:divBdr>
        <w:top w:val="none" w:sz="0" w:space="0" w:color="auto"/>
        <w:left w:val="none" w:sz="0" w:space="0" w:color="auto"/>
        <w:bottom w:val="none" w:sz="0" w:space="0" w:color="auto"/>
        <w:right w:val="none" w:sz="0" w:space="0" w:color="auto"/>
      </w:divBdr>
    </w:div>
    <w:div w:id="1145315137">
      <w:bodyDiv w:val="1"/>
      <w:marLeft w:val="0"/>
      <w:marRight w:val="0"/>
      <w:marTop w:val="0"/>
      <w:marBottom w:val="0"/>
      <w:divBdr>
        <w:top w:val="none" w:sz="0" w:space="0" w:color="auto"/>
        <w:left w:val="none" w:sz="0" w:space="0" w:color="auto"/>
        <w:bottom w:val="none" w:sz="0" w:space="0" w:color="auto"/>
        <w:right w:val="none" w:sz="0" w:space="0" w:color="auto"/>
      </w:divBdr>
    </w:div>
    <w:div w:id="1160538541">
      <w:bodyDiv w:val="1"/>
      <w:marLeft w:val="0"/>
      <w:marRight w:val="0"/>
      <w:marTop w:val="0"/>
      <w:marBottom w:val="0"/>
      <w:divBdr>
        <w:top w:val="none" w:sz="0" w:space="0" w:color="auto"/>
        <w:left w:val="none" w:sz="0" w:space="0" w:color="auto"/>
        <w:bottom w:val="none" w:sz="0" w:space="0" w:color="auto"/>
        <w:right w:val="none" w:sz="0" w:space="0" w:color="auto"/>
      </w:divBdr>
    </w:div>
    <w:div w:id="1268121754">
      <w:bodyDiv w:val="1"/>
      <w:marLeft w:val="0"/>
      <w:marRight w:val="0"/>
      <w:marTop w:val="0"/>
      <w:marBottom w:val="0"/>
      <w:divBdr>
        <w:top w:val="none" w:sz="0" w:space="0" w:color="auto"/>
        <w:left w:val="none" w:sz="0" w:space="0" w:color="auto"/>
        <w:bottom w:val="none" w:sz="0" w:space="0" w:color="auto"/>
        <w:right w:val="none" w:sz="0" w:space="0" w:color="auto"/>
      </w:divBdr>
    </w:div>
    <w:div w:id="1395161936">
      <w:bodyDiv w:val="1"/>
      <w:marLeft w:val="0"/>
      <w:marRight w:val="0"/>
      <w:marTop w:val="0"/>
      <w:marBottom w:val="0"/>
      <w:divBdr>
        <w:top w:val="none" w:sz="0" w:space="0" w:color="auto"/>
        <w:left w:val="none" w:sz="0" w:space="0" w:color="auto"/>
        <w:bottom w:val="none" w:sz="0" w:space="0" w:color="auto"/>
        <w:right w:val="none" w:sz="0" w:space="0" w:color="auto"/>
      </w:divBdr>
    </w:div>
    <w:div w:id="1498613102">
      <w:bodyDiv w:val="1"/>
      <w:marLeft w:val="0"/>
      <w:marRight w:val="0"/>
      <w:marTop w:val="0"/>
      <w:marBottom w:val="0"/>
      <w:divBdr>
        <w:top w:val="none" w:sz="0" w:space="0" w:color="auto"/>
        <w:left w:val="none" w:sz="0" w:space="0" w:color="auto"/>
        <w:bottom w:val="none" w:sz="0" w:space="0" w:color="auto"/>
        <w:right w:val="none" w:sz="0" w:space="0" w:color="auto"/>
      </w:divBdr>
    </w:div>
    <w:div w:id="1609196770">
      <w:bodyDiv w:val="1"/>
      <w:marLeft w:val="0"/>
      <w:marRight w:val="0"/>
      <w:marTop w:val="0"/>
      <w:marBottom w:val="0"/>
      <w:divBdr>
        <w:top w:val="none" w:sz="0" w:space="0" w:color="auto"/>
        <w:left w:val="none" w:sz="0" w:space="0" w:color="auto"/>
        <w:bottom w:val="none" w:sz="0" w:space="0" w:color="auto"/>
        <w:right w:val="none" w:sz="0" w:space="0" w:color="auto"/>
      </w:divBdr>
    </w:div>
    <w:div w:id="1650590342">
      <w:bodyDiv w:val="1"/>
      <w:marLeft w:val="0"/>
      <w:marRight w:val="0"/>
      <w:marTop w:val="0"/>
      <w:marBottom w:val="0"/>
      <w:divBdr>
        <w:top w:val="none" w:sz="0" w:space="0" w:color="auto"/>
        <w:left w:val="none" w:sz="0" w:space="0" w:color="auto"/>
        <w:bottom w:val="none" w:sz="0" w:space="0" w:color="auto"/>
        <w:right w:val="none" w:sz="0" w:space="0" w:color="auto"/>
      </w:divBdr>
    </w:div>
    <w:div w:id="1699970758">
      <w:bodyDiv w:val="1"/>
      <w:marLeft w:val="0"/>
      <w:marRight w:val="0"/>
      <w:marTop w:val="0"/>
      <w:marBottom w:val="0"/>
      <w:divBdr>
        <w:top w:val="none" w:sz="0" w:space="0" w:color="auto"/>
        <w:left w:val="none" w:sz="0" w:space="0" w:color="auto"/>
        <w:bottom w:val="none" w:sz="0" w:space="0" w:color="auto"/>
        <w:right w:val="none" w:sz="0" w:space="0" w:color="auto"/>
      </w:divBdr>
    </w:div>
    <w:div w:id="1706521729">
      <w:bodyDiv w:val="1"/>
      <w:marLeft w:val="0"/>
      <w:marRight w:val="0"/>
      <w:marTop w:val="0"/>
      <w:marBottom w:val="0"/>
      <w:divBdr>
        <w:top w:val="none" w:sz="0" w:space="0" w:color="auto"/>
        <w:left w:val="none" w:sz="0" w:space="0" w:color="auto"/>
        <w:bottom w:val="none" w:sz="0" w:space="0" w:color="auto"/>
        <w:right w:val="none" w:sz="0" w:space="0" w:color="auto"/>
      </w:divBdr>
    </w:div>
    <w:div w:id="1854608114">
      <w:bodyDiv w:val="1"/>
      <w:marLeft w:val="0"/>
      <w:marRight w:val="0"/>
      <w:marTop w:val="0"/>
      <w:marBottom w:val="0"/>
      <w:divBdr>
        <w:top w:val="none" w:sz="0" w:space="0" w:color="auto"/>
        <w:left w:val="none" w:sz="0" w:space="0" w:color="auto"/>
        <w:bottom w:val="none" w:sz="0" w:space="0" w:color="auto"/>
        <w:right w:val="none" w:sz="0" w:space="0" w:color="auto"/>
      </w:divBdr>
    </w:div>
    <w:div w:id="1915582954">
      <w:bodyDiv w:val="1"/>
      <w:marLeft w:val="0"/>
      <w:marRight w:val="0"/>
      <w:marTop w:val="0"/>
      <w:marBottom w:val="0"/>
      <w:divBdr>
        <w:top w:val="none" w:sz="0" w:space="0" w:color="auto"/>
        <w:left w:val="none" w:sz="0" w:space="0" w:color="auto"/>
        <w:bottom w:val="none" w:sz="0" w:space="0" w:color="auto"/>
        <w:right w:val="none" w:sz="0" w:space="0" w:color="auto"/>
      </w:divBdr>
    </w:div>
    <w:div w:id="1918128060">
      <w:bodyDiv w:val="1"/>
      <w:marLeft w:val="0"/>
      <w:marRight w:val="0"/>
      <w:marTop w:val="0"/>
      <w:marBottom w:val="0"/>
      <w:divBdr>
        <w:top w:val="none" w:sz="0" w:space="0" w:color="auto"/>
        <w:left w:val="none" w:sz="0" w:space="0" w:color="auto"/>
        <w:bottom w:val="none" w:sz="0" w:space="0" w:color="auto"/>
        <w:right w:val="none" w:sz="0" w:space="0" w:color="auto"/>
      </w:divBdr>
    </w:div>
    <w:div w:id="1955164693">
      <w:bodyDiv w:val="1"/>
      <w:marLeft w:val="0"/>
      <w:marRight w:val="0"/>
      <w:marTop w:val="0"/>
      <w:marBottom w:val="0"/>
      <w:divBdr>
        <w:top w:val="none" w:sz="0" w:space="0" w:color="auto"/>
        <w:left w:val="none" w:sz="0" w:space="0" w:color="auto"/>
        <w:bottom w:val="none" w:sz="0" w:space="0" w:color="auto"/>
        <w:right w:val="none" w:sz="0" w:space="0" w:color="auto"/>
      </w:divBdr>
    </w:div>
    <w:div w:id="2017029213">
      <w:bodyDiv w:val="1"/>
      <w:marLeft w:val="0"/>
      <w:marRight w:val="0"/>
      <w:marTop w:val="0"/>
      <w:marBottom w:val="0"/>
      <w:divBdr>
        <w:top w:val="none" w:sz="0" w:space="0" w:color="auto"/>
        <w:left w:val="none" w:sz="0" w:space="0" w:color="auto"/>
        <w:bottom w:val="none" w:sz="0" w:space="0" w:color="auto"/>
        <w:right w:val="none" w:sz="0" w:space="0" w:color="auto"/>
      </w:divBdr>
    </w:div>
    <w:div w:id="208425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media/image58.jpeg" Type="http://schemas.openxmlformats.org/officeDocument/2006/relationships/image"/><Relationship Id="rId21" Target="footer4.xml" Type="http://schemas.openxmlformats.org/officeDocument/2006/relationships/footer"/><Relationship Id="rId42" Target="footer20.xml" Type="http://schemas.openxmlformats.org/officeDocument/2006/relationships/footer"/><Relationship Id="rId47" Target="footer22.xml" Type="http://schemas.openxmlformats.org/officeDocument/2006/relationships/footer"/><Relationship Id="rId63" Target="media/image14.jpeg" Type="http://schemas.openxmlformats.org/officeDocument/2006/relationships/image"/><Relationship Id="rId68" Target="http://docs.cntd.ru/document/1200111826" TargetMode="External" Type="http://schemas.openxmlformats.org/officeDocument/2006/relationships/hyperlink"/><Relationship Id="rId84" Target="media/image25.jpg" Type="http://schemas.openxmlformats.org/officeDocument/2006/relationships/image"/><Relationship Id="rId89" Target="media/image30.jpeg" Type="http://schemas.openxmlformats.org/officeDocument/2006/relationships/image"/><Relationship Id="rId112" Target="media/image53.jpg" Type="http://schemas.openxmlformats.org/officeDocument/2006/relationships/image"/><Relationship Id="rId16" Target="media/image5.png" Type="http://schemas.openxmlformats.org/officeDocument/2006/relationships/image"/><Relationship Id="rId107" Target="media/image48.jpeg" Type="http://schemas.openxmlformats.org/officeDocument/2006/relationships/image"/><Relationship Id="rId11" Target="footer1.xml" Type="http://schemas.openxmlformats.org/officeDocument/2006/relationships/footer"/><Relationship Id="rId32" Target="footer12.xml" Type="http://schemas.openxmlformats.org/officeDocument/2006/relationships/footer"/><Relationship Id="rId37" Target="footer16.xml" Type="http://schemas.openxmlformats.org/officeDocument/2006/relationships/footer"/><Relationship Id="rId53" Target="footer24.xml" Type="http://schemas.openxmlformats.org/officeDocument/2006/relationships/footer"/><Relationship Id="rId58" Target="footer28.xml" Type="http://schemas.openxmlformats.org/officeDocument/2006/relationships/footer"/><Relationship Id="rId74" Target="media/image16.jpg" Type="http://schemas.openxmlformats.org/officeDocument/2006/relationships/image"/><Relationship Id="rId79" Target="media/image21.jpg" Type="http://schemas.openxmlformats.org/officeDocument/2006/relationships/image"/><Relationship Id="rId102" Target="media/image43.jpeg" Type="http://schemas.openxmlformats.org/officeDocument/2006/relationships/image"/><Relationship Id="rId123" Target="media/image64.jpeg" Type="http://schemas.openxmlformats.org/officeDocument/2006/relationships/image"/><Relationship Id="rId128" Target="media/image69.jpeg" Type="http://schemas.openxmlformats.org/officeDocument/2006/relationships/image"/><Relationship Id="rId5" Target="webSettings.xml" Type="http://schemas.openxmlformats.org/officeDocument/2006/relationships/webSettings"/><Relationship Id="rId90" Target="media/image31.jpeg" Type="http://schemas.openxmlformats.org/officeDocument/2006/relationships/image"/><Relationship Id="rId95" Target="media/image36.jpeg" Type="http://schemas.openxmlformats.org/officeDocument/2006/relationships/image"/><Relationship Id="rId22" Target="footer5.xml" Type="http://schemas.openxmlformats.org/officeDocument/2006/relationships/footer"/><Relationship Id="rId27" Target="footer8.xml" Type="http://schemas.openxmlformats.org/officeDocument/2006/relationships/footer"/><Relationship Id="rId43" Target="consultantplus://offline/ref=908E0753CEE50BABCF0C71DFB08B518374776F223681CA8CF2DE49626E3E94304488B1072E13D757BF88BB3CC611A7A63543390CA36FEAAACFA696B149kEI" TargetMode="External" Type="http://schemas.openxmlformats.org/officeDocument/2006/relationships/hyperlink"/><Relationship Id="rId48" Target="consultantplus://offline/ref=2606F322BA2034ACD91CDCDA025EA9B82283C216F992AAAA2811533DC37B4219E05B13A487F384B7929BBB6914B09D16F59AA42D9958595222L" TargetMode="External" Type="http://schemas.openxmlformats.org/officeDocument/2006/relationships/hyperlink"/><Relationship Id="rId64" Target="footer29.xml" Type="http://schemas.openxmlformats.org/officeDocument/2006/relationships/footer"/><Relationship Id="rId69" Target="consultantplus://offline/ref=A0D3B7B0AB60DD7D2A2BF69A094501A9E0D0DCA46D9ECB107CB801DAWDRAG" TargetMode="External" Type="http://schemas.openxmlformats.org/officeDocument/2006/relationships/hyperlink"/><Relationship Id="rId113" Target="media/image54.jpg" Type="http://schemas.openxmlformats.org/officeDocument/2006/relationships/image"/><Relationship Id="rId118" Target="media/image59.jpeg" Type="http://schemas.openxmlformats.org/officeDocument/2006/relationships/image"/><Relationship Id="rId80" Target="media/image22.jpg" Type="http://schemas.openxmlformats.org/officeDocument/2006/relationships/image"/><Relationship Id="rId85" Target="media/image26.jpg" Type="http://schemas.openxmlformats.org/officeDocument/2006/relationships/image"/><Relationship Id="rId12" Target="header2.xml" Type="http://schemas.openxmlformats.org/officeDocument/2006/relationships/header"/><Relationship Id="rId17" Target="media/image6.png" Type="http://schemas.openxmlformats.org/officeDocument/2006/relationships/image"/><Relationship Id="rId33" Target="footer13.xml" Type="http://schemas.openxmlformats.org/officeDocument/2006/relationships/footer"/><Relationship Id="rId38" Target="footer17.xml" Type="http://schemas.openxmlformats.org/officeDocument/2006/relationships/footer"/><Relationship Id="rId59" Target="media/image10.jpeg" Type="http://schemas.openxmlformats.org/officeDocument/2006/relationships/image"/><Relationship Id="rId103" Target="media/image44.jpeg" Type="http://schemas.openxmlformats.org/officeDocument/2006/relationships/image"/><Relationship Id="rId108" Target="media/image49.jpeg" Type="http://schemas.openxmlformats.org/officeDocument/2006/relationships/image"/><Relationship Id="rId124" Target="media/image65.jpeg" Type="http://schemas.openxmlformats.org/officeDocument/2006/relationships/image"/><Relationship Id="rId129" Target="media/image70.jpeg" Type="http://schemas.openxmlformats.org/officeDocument/2006/relationships/image"/><Relationship Id="rId54" Target="consultantplus://offline/ref=2B696145955A7937AC40218EB4651BAF4F45B33B8E8D40E869EEF07676F1801966191FE5FE104CBD35D0DE79A3ACwFH" TargetMode="External" Type="http://schemas.openxmlformats.org/officeDocument/2006/relationships/hyperlink"/><Relationship Id="rId70" Target="footer30.xml" Type="http://schemas.openxmlformats.org/officeDocument/2006/relationships/footer"/><Relationship Id="rId75" Target="media/image17.jpg" Type="http://schemas.openxmlformats.org/officeDocument/2006/relationships/image"/><Relationship Id="rId91" Target="media/image32.jpeg" Type="http://schemas.openxmlformats.org/officeDocument/2006/relationships/image"/><Relationship Id="rId96" Target="media/image37.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23" Target="footer6.xml" Type="http://schemas.openxmlformats.org/officeDocument/2006/relationships/footer"/><Relationship Id="rId28" Target="footer9.xml" Type="http://schemas.openxmlformats.org/officeDocument/2006/relationships/footer"/><Relationship Id="rId49" Target="consultantplus://offline/ref=6948E8EC52DA5CC3EA6D5A7E78937C25EB50E354E281123BBCA721E2343FEB4F32C2F6588004B3D5D0EAFF0E25391F9D78D8B4386BF31E5037L" TargetMode="External" Type="http://schemas.openxmlformats.org/officeDocument/2006/relationships/hyperlink"/><Relationship Id="rId114" Target="media/image55.jpg" Type="http://schemas.openxmlformats.org/officeDocument/2006/relationships/image"/><Relationship Id="rId119" Target="media/image60.jpeg" Type="http://schemas.openxmlformats.org/officeDocument/2006/relationships/image"/><Relationship Id="rId44" Target="header6.xml" Type="http://schemas.openxmlformats.org/officeDocument/2006/relationships/header"/><Relationship Id="rId60" Target="media/image11.png" Type="http://schemas.openxmlformats.org/officeDocument/2006/relationships/image"/><Relationship Id="rId65" Target="consultantplus://offline/ref=4D68FCFDFA2C222D97AA4B69429C191A17D7E50D234CBC9367CB3E1151K6cBH" TargetMode="External" Type="http://schemas.openxmlformats.org/officeDocument/2006/relationships/hyperlink"/><Relationship Id="rId81" Target="media/image23.jpg" Type="http://schemas.openxmlformats.org/officeDocument/2006/relationships/image"/><Relationship Id="rId86" Target="media/image27.jpg" Type="http://schemas.openxmlformats.org/officeDocument/2006/relationships/image"/><Relationship Id="rId130" Target="media/image71.jpeg" Type="http://schemas.openxmlformats.org/officeDocument/2006/relationships/image"/><Relationship Id="rId13" Target="footer2.xml" Type="http://schemas.openxmlformats.org/officeDocument/2006/relationships/footer"/><Relationship Id="rId18" Target="media/image7.png" Type="http://schemas.openxmlformats.org/officeDocument/2006/relationships/image"/><Relationship Id="rId39" Target="header5.xml" Type="http://schemas.openxmlformats.org/officeDocument/2006/relationships/header"/><Relationship Id="rId109" Target="media/image50.jpeg" Type="http://schemas.openxmlformats.org/officeDocument/2006/relationships/image"/><Relationship Id="rId34" Target="footer14.xml" Type="http://schemas.openxmlformats.org/officeDocument/2006/relationships/footer"/><Relationship Id="rId50" Target="consultantplus://offline/ref=2606F322BA2034ACD91CDCDA025EA9B82283C216F992AAAA2811533DC37B4219E05B13A487F384B7929BBB6914B09D16F59AA42D9958595222L" TargetMode="External" Type="http://schemas.openxmlformats.org/officeDocument/2006/relationships/hyperlink"/><Relationship Id="rId55" Target="footer25.xml" Type="http://schemas.openxmlformats.org/officeDocument/2006/relationships/footer"/><Relationship Id="rId76" Target="media/image18.jpg" Type="http://schemas.openxmlformats.org/officeDocument/2006/relationships/image"/><Relationship Id="rId97" Target="media/image38.jpeg" Type="http://schemas.openxmlformats.org/officeDocument/2006/relationships/image"/><Relationship Id="rId104" Target="media/image45.jpeg" Type="http://schemas.openxmlformats.org/officeDocument/2006/relationships/image"/><Relationship Id="rId120" Target="media/image61.jpeg" Type="http://schemas.openxmlformats.org/officeDocument/2006/relationships/image"/><Relationship Id="rId125" Target="media/image66.jpeg" Type="http://schemas.openxmlformats.org/officeDocument/2006/relationships/image"/><Relationship Id="rId7" Target="endnotes.xml" Type="http://schemas.openxmlformats.org/officeDocument/2006/relationships/endnotes"/><Relationship Id="rId71" Target="footer31.xml" Type="http://schemas.openxmlformats.org/officeDocument/2006/relationships/footer"/><Relationship Id="rId92" Target="media/image33.jpeg" Type="http://schemas.openxmlformats.org/officeDocument/2006/relationships/image"/><Relationship Id="rId2" Target="numbering.xml" Type="http://schemas.openxmlformats.org/officeDocument/2006/relationships/numbering"/><Relationship Id="rId29" Target="charts/chart1.xml" Type="http://schemas.openxmlformats.org/officeDocument/2006/relationships/chart"/><Relationship Id="rId24" Target="footer7.xml" Type="http://schemas.openxmlformats.org/officeDocument/2006/relationships/footer"/><Relationship Id="rId40" Target="footer18.xml" Type="http://schemas.openxmlformats.org/officeDocument/2006/relationships/footer"/><Relationship Id="rId45" Target="footer21.xml" Type="http://schemas.openxmlformats.org/officeDocument/2006/relationships/footer"/><Relationship Id="rId66" Target="consultantplus://offline/ref=4D68FCFDFA2C222D97AA4B69429C191A17D7E50D234CBC9367CB3E1151K6cBH" TargetMode="External" Type="http://schemas.openxmlformats.org/officeDocument/2006/relationships/hyperlink"/><Relationship Id="rId87" Target="media/image28.jpeg" Type="http://schemas.openxmlformats.org/officeDocument/2006/relationships/image"/><Relationship Id="rId110" Target="media/image51.jpeg" Type="http://schemas.openxmlformats.org/officeDocument/2006/relationships/image"/><Relationship Id="rId115" Target="media/image56.jpeg" Type="http://schemas.openxmlformats.org/officeDocument/2006/relationships/image"/><Relationship Id="rId131" Target="fontTable.xml" Type="http://schemas.openxmlformats.org/officeDocument/2006/relationships/fontTable"/><Relationship Id="rId61" Target="media/image12.jpeg" Type="http://schemas.openxmlformats.org/officeDocument/2006/relationships/image"/><Relationship Id="rId82" Target="media/image24.jpg" Type="http://schemas.openxmlformats.org/officeDocument/2006/relationships/image"/><Relationship Id="rId19" Target="header3.xml" Type="http://schemas.openxmlformats.org/officeDocument/2006/relationships/header"/><Relationship Id="rId14" Target="media/image3.png" Type="http://schemas.openxmlformats.org/officeDocument/2006/relationships/image"/><Relationship Id="rId30" Target="footer10.xml" Type="http://schemas.openxmlformats.org/officeDocument/2006/relationships/footer"/><Relationship Id="rId35" Target="footer15.xml" Type="http://schemas.openxmlformats.org/officeDocument/2006/relationships/footer"/><Relationship Id="rId56" Target="footer26.xml" Type="http://schemas.openxmlformats.org/officeDocument/2006/relationships/footer"/><Relationship Id="rId77" Target="media/image19.jpg" Type="http://schemas.openxmlformats.org/officeDocument/2006/relationships/image"/><Relationship Id="rId100" Target="media/image41.jpeg" Type="http://schemas.openxmlformats.org/officeDocument/2006/relationships/image"/><Relationship Id="rId105" Target="media/image46.jpeg" Type="http://schemas.openxmlformats.org/officeDocument/2006/relationships/image"/><Relationship Id="rId126" Target="media/image67.jpeg" Type="http://schemas.openxmlformats.org/officeDocument/2006/relationships/image"/><Relationship Id="rId8" Target="media/image1.png" Type="http://schemas.openxmlformats.org/officeDocument/2006/relationships/image"/><Relationship Id="rId51" Target="header8.xml" Type="http://schemas.openxmlformats.org/officeDocument/2006/relationships/header"/><Relationship Id="rId72" Target="footer32.xml" Type="http://schemas.openxmlformats.org/officeDocument/2006/relationships/footer"/><Relationship Id="rId93" Target="media/image34.jpeg" Type="http://schemas.openxmlformats.org/officeDocument/2006/relationships/image"/><Relationship Id="rId98" Target="media/image39.jpeg" Type="http://schemas.openxmlformats.org/officeDocument/2006/relationships/image"/><Relationship Id="rId121" Target="media/image62.jpeg" Type="http://schemas.openxmlformats.org/officeDocument/2006/relationships/image"/><Relationship Id="rId3" Target="styles.xml" Type="http://schemas.openxmlformats.org/officeDocument/2006/relationships/styles"/><Relationship Id="rId25" Target="media/image8.jpeg" Type="http://schemas.openxmlformats.org/officeDocument/2006/relationships/image"/><Relationship Id="rId46" Target="header7.xml" Type="http://schemas.openxmlformats.org/officeDocument/2006/relationships/header"/><Relationship Id="rId67" Target="consultantplus://offline/main?base=LAW;n=114248;fld=134;dst=100036" TargetMode="External" Type="http://schemas.openxmlformats.org/officeDocument/2006/relationships/hyperlink"/><Relationship Id="rId116" Target="media/image57.jpeg" Type="http://schemas.openxmlformats.org/officeDocument/2006/relationships/image"/><Relationship Id="rId20" Target="footer3.xml" Type="http://schemas.openxmlformats.org/officeDocument/2006/relationships/footer"/><Relationship Id="rId41" Target="footer19.xml" Type="http://schemas.openxmlformats.org/officeDocument/2006/relationships/footer"/><Relationship Id="rId62" Target="media/image13.png" Type="http://schemas.openxmlformats.org/officeDocument/2006/relationships/image"/><Relationship Id="rId83" Target="footer33.xml" Type="http://schemas.openxmlformats.org/officeDocument/2006/relationships/footer"/><Relationship Id="rId88" Target="media/image29.jpeg" Type="http://schemas.openxmlformats.org/officeDocument/2006/relationships/image"/><Relationship Id="rId111" Target="media/image52.jpeg" Type="http://schemas.openxmlformats.org/officeDocument/2006/relationships/image"/><Relationship Id="rId132" Target="theme/theme1.xml" Type="http://schemas.openxmlformats.org/officeDocument/2006/relationships/theme"/><Relationship Id="rId15" Target="media/image4.png" Type="http://schemas.openxmlformats.org/officeDocument/2006/relationships/image"/><Relationship Id="rId36" Target="header4.xml" Type="http://schemas.openxmlformats.org/officeDocument/2006/relationships/header"/><Relationship Id="rId57" Target="footer27.xml" Type="http://schemas.openxmlformats.org/officeDocument/2006/relationships/footer"/><Relationship Id="rId106" Target="media/image47.jpeg" Type="http://schemas.openxmlformats.org/officeDocument/2006/relationships/image"/><Relationship Id="rId127" Target="media/image68.jpeg" Type="http://schemas.openxmlformats.org/officeDocument/2006/relationships/image"/><Relationship Id="rId10" Target="header1.xml" Type="http://schemas.openxmlformats.org/officeDocument/2006/relationships/header"/><Relationship Id="rId31" Target="footer11.xml" Type="http://schemas.openxmlformats.org/officeDocument/2006/relationships/footer"/><Relationship Id="rId52" Target="footer23.xml" Type="http://schemas.openxmlformats.org/officeDocument/2006/relationships/footer"/><Relationship Id="rId73" Target="media/image15.jpg" Type="http://schemas.openxmlformats.org/officeDocument/2006/relationships/image"/><Relationship Id="rId78" Target="media/image20.jpg" Type="http://schemas.openxmlformats.org/officeDocument/2006/relationships/image"/><Relationship Id="rId94" Target="media/image35.jpeg" Type="http://schemas.openxmlformats.org/officeDocument/2006/relationships/image"/><Relationship Id="rId99" Target="media/image40.jpeg" Type="http://schemas.openxmlformats.org/officeDocument/2006/relationships/image"/><Relationship Id="rId101" Target="media/image42.jpeg" Type="http://schemas.openxmlformats.org/officeDocument/2006/relationships/image"/><Relationship Id="rId122" Target="media/image63.jpeg" Type="http://schemas.openxmlformats.org/officeDocument/2006/relationships/image"/><Relationship Id="rId4" Target="settings.xml" Type="http://schemas.openxmlformats.org/officeDocument/2006/relationships/settings"/><Relationship Id="rId9" Target="media/image2.jpeg" Type="http://schemas.openxmlformats.org/officeDocument/2006/relationships/image"/><Relationship Id="rId26" Target="media/image9.jpeg" Type="http://schemas.openxmlformats.org/officeDocument/2006/relationships/image"/></Relationships>
</file>

<file path=word/charts/_rels/chart1.xml.rels><?xml version="1.0" encoding="UTF-8" standalone="yes"?>
<Relationships xmlns="http://schemas.openxmlformats.org/package/2006/relationships"><Relationship Id="rId3" Type="http://schemas.openxmlformats.org/officeDocument/2006/relationships/oleObject" Target="file:///D:\&#1055;&#1056;&#1054;&#1045;&#1050;&#1058;&#1067;\2023-014_&#1048;&#1074;&#1072;&#1085;&#1086;&#1074;&#1089;&#1082;&#1072;&#1103;_&#1055;&#1091;&#1095;&#1077;&#1078;&#1089;&#1082;&#1080;&#1081;_&#1043;&#1055;+&#1055;&#1047;&#1047;\&#1057;&#1045;&#1043;&#1054;&#1058;&#1057;&#1050;&#1054;&#1045;\&#1056;&#1072;&#1089;&#1095;&#1077;&#1090;&#1099;\&#1044;&#1077;&#1084;&#1086;&#1075;_&#1047;&#1072;&#1090;&#1077;&#1080;&#1093;&#1074;&#1080;&#1085;&#1089;&#1082;&#1080;&#108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58920599351953E-2"/>
          <c:y val="8.5588987679712791E-2"/>
          <c:w val="0.91488690395913952"/>
          <c:h val="0.6134269721517227"/>
        </c:manualLayout>
      </c:layout>
      <c:lineChart>
        <c:grouping val="standard"/>
        <c:varyColors val="0"/>
        <c:ser>
          <c:idx val="0"/>
          <c:order val="0"/>
          <c:tx>
            <c:v>Численность населения сельского поселения Сеготский сельсовет Пучежского муниципального района Ивановской области</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'Данные адм'!$C$10:$M$10</c:f>
              <c:strCache>
                <c:ptCount val="11"/>
                <c:pt idx="0">
                  <c:v>на 01.01.2013</c:v>
                </c:pt>
                <c:pt idx="1">
                  <c:v>на 01.01.2014</c:v>
                </c:pt>
                <c:pt idx="2">
                  <c:v>на 01.01.2015</c:v>
                </c:pt>
                <c:pt idx="3">
                  <c:v>на 01.01.2016</c:v>
                </c:pt>
                <c:pt idx="4">
                  <c:v>на 01.01.2017</c:v>
                </c:pt>
                <c:pt idx="5">
                  <c:v>на 01.01.2018</c:v>
                </c:pt>
                <c:pt idx="6">
                  <c:v>на 01.01.2019</c:v>
                </c:pt>
                <c:pt idx="7">
                  <c:v>на 01.01.2020</c:v>
                </c:pt>
                <c:pt idx="8">
                  <c:v>на 01.01.2021</c:v>
                </c:pt>
                <c:pt idx="9">
                  <c:v>на 01.01.2022</c:v>
                </c:pt>
                <c:pt idx="10">
                  <c:v>на 01.01.2023</c:v>
                </c:pt>
              </c:strCache>
              <c:extLst/>
            </c:strRef>
          </c:cat>
          <c:val>
            <c:numRef>
              <c:f>'Данные адм'!$C$11:$M$11</c:f>
              <c:numCache>
                <c:formatCode>General</c:formatCode>
                <c:ptCount val="11"/>
                <c:pt idx="0">
                  <c:v>1558</c:v>
                </c:pt>
                <c:pt idx="1">
                  <c:v>1504</c:v>
                </c:pt>
                <c:pt idx="2">
                  <c:v>1457</c:v>
                </c:pt>
                <c:pt idx="3">
                  <c:v>1408</c:v>
                </c:pt>
                <c:pt idx="4">
                  <c:v>1342</c:v>
                </c:pt>
                <c:pt idx="5">
                  <c:v>1306</c:v>
                </c:pt>
                <c:pt idx="6">
                  <c:v>1264</c:v>
                </c:pt>
                <c:pt idx="7">
                  <c:v>1213</c:v>
                </c:pt>
                <c:pt idx="8">
                  <c:v>1204</c:v>
                </c:pt>
                <c:pt idx="9">
                  <c:v>1153</c:v>
                </c:pt>
                <c:pt idx="10">
                  <c:v>1134</c:v>
                </c:pt>
              </c:numCache>
              <c:extLst/>
            </c:numRef>
          </c:val>
          <c:smooth val="0"/>
          <c:extLst>
            <c:ext xmlns:c16="http://schemas.microsoft.com/office/drawing/2014/chart" uri="{C3380CC4-5D6E-409C-BE32-E72D297353CC}">
              <c16:uniqueId val="{00000000-CB93-4AA9-9ACD-AD626FB862A0}"/>
            </c:ext>
          </c:extLst>
        </c:ser>
        <c:dLbls>
          <c:dLblPos val="t"/>
          <c:showLegendKey val="0"/>
          <c:showVal val="1"/>
          <c:showCatName val="0"/>
          <c:showSerName val="0"/>
          <c:showPercent val="0"/>
          <c:showBubbleSize val="0"/>
        </c:dLbls>
        <c:smooth val="0"/>
        <c:axId val="-1493300224"/>
        <c:axId val="-1493294240"/>
      </c:lineChart>
      <c:catAx>
        <c:axId val="-149330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93294240"/>
        <c:crosses val="autoZero"/>
        <c:auto val="1"/>
        <c:lblAlgn val="ctr"/>
        <c:lblOffset val="100"/>
        <c:noMultiLvlLbl val="0"/>
      </c:catAx>
      <c:valAx>
        <c:axId val="-149329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93300224"/>
        <c:crosses val="autoZero"/>
        <c:crossBetween val="between"/>
      </c:valAx>
      <c:spPr>
        <a:noFill/>
        <a:ln>
          <a:noFill/>
        </a:ln>
        <a:effectLst/>
      </c:spPr>
    </c:plotArea>
    <c:legend>
      <c:legendPos val="r"/>
      <c:layout>
        <c:manualLayout>
          <c:xMode val="edge"/>
          <c:yMode val="edge"/>
          <c:x val="6.766050221950258E-2"/>
          <c:y val="0.80398582677165353"/>
          <c:w val="0.90207297210378345"/>
          <c:h val="0.129267864233472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14DF5-9103-4B93-8B29-E76981154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5560</TotalTime>
  <Pages>197</Pages>
  <Words>46641</Words>
  <Characters>265854</Characters>
  <Application>Microsoft Office Word</Application>
  <DocSecurity>0</DocSecurity>
  <Lines>2215</Lines>
  <Paragraphs>623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311872</CharactersWithSpaces>
  <SharedDoc>false</SharedDoc>
  <HLinks>
    <vt:vector size="78" baseType="variant">
      <vt:variant>
        <vt:i4>655373</vt:i4>
      </vt:variant>
      <vt:variant>
        <vt:i4>75</vt:i4>
      </vt:variant>
      <vt:variant>
        <vt:i4>0</vt:i4>
      </vt:variant>
      <vt:variant>
        <vt:i4>5</vt:i4>
      </vt:variant>
      <vt:variant>
        <vt:lpwstr>consultantplus://offline/ref=AE703496D13659241DA83660706084219E342E400FB1FAB7A28114F179l2ZFI</vt:lpwstr>
      </vt:variant>
      <vt:variant>
        <vt:lpwstr/>
      </vt:variant>
      <vt:variant>
        <vt:i4>1703992</vt:i4>
      </vt:variant>
      <vt:variant>
        <vt:i4>68</vt:i4>
      </vt:variant>
      <vt:variant>
        <vt:i4>0</vt:i4>
      </vt:variant>
      <vt:variant>
        <vt:i4>5</vt:i4>
      </vt:variant>
      <vt:variant>
        <vt:lpwstr/>
      </vt:variant>
      <vt:variant>
        <vt:lpwstr>_Toc392584159</vt:lpwstr>
      </vt:variant>
      <vt:variant>
        <vt:i4>1703992</vt:i4>
      </vt:variant>
      <vt:variant>
        <vt:i4>62</vt:i4>
      </vt:variant>
      <vt:variant>
        <vt:i4>0</vt:i4>
      </vt:variant>
      <vt:variant>
        <vt:i4>5</vt:i4>
      </vt:variant>
      <vt:variant>
        <vt:lpwstr/>
      </vt:variant>
      <vt:variant>
        <vt:lpwstr>_Toc392584158</vt:lpwstr>
      </vt:variant>
      <vt:variant>
        <vt:i4>1703992</vt:i4>
      </vt:variant>
      <vt:variant>
        <vt:i4>56</vt:i4>
      </vt:variant>
      <vt:variant>
        <vt:i4>0</vt:i4>
      </vt:variant>
      <vt:variant>
        <vt:i4>5</vt:i4>
      </vt:variant>
      <vt:variant>
        <vt:lpwstr/>
      </vt:variant>
      <vt:variant>
        <vt:lpwstr>_Toc392584157</vt:lpwstr>
      </vt:variant>
      <vt:variant>
        <vt:i4>1703992</vt:i4>
      </vt:variant>
      <vt:variant>
        <vt:i4>50</vt:i4>
      </vt:variant>
      <vt:variant>
        <vt:i4>0</vt:i4>
      </vt:variant>
      <vt:variant>
        <vt:i4>5</vt:i4>
      </vt:variant>
      <vt:variant>
        <vt:lpwstr/>
      </vt:variant>
      <vt:variant>
        <vt:lpwstr>_Toc392584156</vt:lpwstr>
      </vt:variant>
      <vt:variant>
        <vt:i4>1703992</vt:i4>
      </vt:variant>
      <vt:variant>
        <vt:i4>44</vt:i4>
      </vt:variant>
      <vt:variant>
        <vt:i4>0</vt:i4>
      </vt:variant>
      <vt:variant>
        <vt:i4>5</vt:i4>
      </vt:variant>
      <vt:variant>
        <vt:lpwstr/>
      </vt:variant>
      <vt:variant>
        <vt:lpwstr>_Toc392584155</vt:lpwstr>
      </vt:variant>
      <vt:variant>
        <vt:i4>1703992</vt:i4>
      </vt:variant>
      <vt:variant>
        <vt:i4>38</vt:i4>
      </vt:variant>
      <vt:variant>
        <vt:i4>0</vt:i4>
      </vt:variant>
      <vt:variant>
        <vt:i4>5</vt:i4>
      </vt:variant>
      <vt:variant>
        <vt:lpwstr/>
      </vt:variant>
      <vt:variant>
        <vt:lpwstr>_Toc392584154</vt:lpwstr>
      </vt:variant>
      <vt:variant>
        <vt:i4>1703992</vt:i4>
      </vt:variant>
      <vt:variant>
        <vt:i4>32</vt:i4>
      </vt:variant>
      <vt:variant>
        <vt:i4>0</vt:i4>
      </vt:variant>
      <vt:variant>
        <vt:i4>5</vt:i4>
      </vt:variant>
      <vt:variant>
        <vt:lpwstr/>
      </vt:variant>
      <vt:variant>
        <vt:lpwstr>_Toc392584153</vt:lpwstr>
      </vt:variant>
      <vt:variant>
        <vt:i4>1703992</vt:i4>
      </vt:variant>
      <vt:variant>
        <vt:i4>26</vt:i4>
      </vt:variant>
      <vt:variant>
        <vt:i4>0</vt:i4>
      </vt:variant>
      <vt:variant>
        <vt:i4>5</vt:i4>
      </vt:variant>
      <vt:variant>
        <vt:lpwstr/>
      </vt:variant>
      <vt:variant>
        <vt:lpwstr>_Toc392584152</vt:lpwstr>
      </vt:variant>
      <vt:variant>
        <vt:i4>1703992</vt:i4>
      </vt:variant>
      <vt:variant>
        <vt:i4>20</vt:i4>
      </vt:variant>
      <vt:variant>
        <vt:i4>0</vt:i4>
      </vt:variant>
      <vt:variant>
        <vt:i4>5</vt:i4>
      </vt:variant>
      <vt:variant>
        <vt:lpwstr/>
      </vt:variant>
      <vt:variant>
        <vt:lpwstr>_Toc392584151</vt:lpwstr>
      </vt:variant>
      <vt:variant>
        <vt:i4>1703992</vt:i4>
      </vt:variant>
      <vt:variant>
        <vt:i4>14</vt:i4>
      </vt:variant>
      <vt:variant>
        <vt:i4>0</vt:i4>
      </vt:variant>
      <vt:variant>
        <vt:i4>5</vt:i4>
      </vt:variant>
      <vt:variant>
        <vt:lpwstr/>
      </vt:variant>
      <vt:variant>
        <vt:lpwstr>_Toc392584150</vt:lpwstr>
      </vt:variant>
      <vt:variant>
        <vt:i4>1769528</vt:i4>
      </vt:variant>
      <vt:variant>
        <vt:i4>8</vt:i4>
      </vt:variant>
      <vt:variant>
        <vt:i4>0</vt:i4>
      </vt:variant>
      <vt:variant>
        <vt:i4>5</vt:i4>
      </vt:variant>
      <vt:variant>
        <vt:lpwstr/>
      </vt:variant>
      <vt:variant>
        <vt:lpwstr>_Toc392584149</vt:lpwstr>
      </vt:variant>
      <vt:variant>
        <vt:i4>1769528</vt:i4>
      </vt:variant>
      <vt:variant>
        <vt:i4>2</vt:i4>
      </vt:variant>
      <vt:variant>
        <vt:i4>0</vt:i4>
      </vt:variant>
      <vt:variant>
        <vt:i4>5</vt:i4>
      </vt:variant>
      <vt:variant>
        <vt:lpwstr/>
      </vt:variant>
      <vt:variant>
        <vt:lpwstr>_Toc392584148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Вавилова Майя</dc:creator>
  <cp:keywords/>
  <dc:description/>
  <cp:lastModifiedBy>Наталья Фомичева</cp:lastModifiedBy>
  <cp:revision>59</cp:revision>
  <cp:lastPrinted>2024-02-27T10:11:00Z</cp:lastPrinted>
  <dcterms:created xsi:type="dcterms:W3CDTF">2023-07-14T11:06:00Z</dcterms:created>
  <dcterms:modified xsi:type="dcterms:W3CDTF">2024-09-26T12:21:00Z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6442355</vt:lpwstr>
  </property>
  <property fmtid="{D5CDD505-2E9C-101B-9397-08002B2CF9AE}" name="NXPowerLiteSettings" pid="3">
    <vt:lpwstr>C7000400038000</vt:lpwstr>
  </property>
  <property fmtid="{D5CDD505-2E9C-101B-9397-08002B2CF9AE}" name="NXPowerLiteVersion" pid="4">
    <vt:lpwstr>S10.3.1</vt:lpwstr>
  </property>
  <property fmtid="{D5CDD505-2E9C-101B-9397-08002B2CF9AE}" name="_DocHome" pid="5">
    <vt:i4>-1217303354</vt:i4>
  </property>
</Properties>
</file>