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20" w:rsidRDefault="000B5320" w:rsidP="000B5320">
      <w:pPr>
        <w:pStyle w:val="a3"/>
        <w:spacing w:before="0" w:beforeAutospacing="0" w:after="120" w:afterAutospacing="0"/>
        <w:jc w:val="center"/>
        <w:rPr>
          <w:rFonts w:ascii="Arial" w:hAnsi="Arial" w:cs="Arial"/>
          <w:color w:val="3C3C3C"/>
          <w:sz w:val="17"/>
          <w:szCs w:val="17"/>
        </w:rPr>
      </w:pPr>
      <w:r>
        <w:rPr>
          <w:rStyle w:val="a4"/>
          <w:rFonts w:ascii="Arial" w:hAnsi="Arial" w:cs="Arial"/>
          <w:color w:val="3C3C3C"/>
          <w:sz w:val="17"/>
          <w:szCs w:val="17"/>
        </w:rPr>
        <w:t>Российская Федерация</w:t>
      </w:r>
    </w:p>
    <w:p w:rsidR="000B5320" w:rsidRDefault="000B5320" w:rsidP="000B5320">
      <w:pPr>
        <w:pStyle w:val="a3"/>
        <w:spacing w:before="0" w:beforeAutospacing="0" w:after="120" w:afterAutospacing="0"/>
        <w:jc w:val="center"/>
        <w:rPr>
          <w:rFonts w:ascii="Arial" w:hAnsi="Arial" w:cs="Arial"/>
          <w:color w:val="3C3C3C"/>
          <w:sz w:val="17"/>
          <w:szCs w:val="17"/>
        </w:rPr>
      </w:pPr>
      <w:r>
        <w:rPr>
          <w:rStyle w:val="a4"/>
          <w:rFonts w:ascii="Arial" w:hAnsi="Arial" w:cs="Arial"/>
          <w:color w:val="3C3C3C"/>
          <w:sz w:val="17"/>
          <w:szCs w:val="17"/>
        </w:rPr>
        <w:t>Ивановская область</w:t>
      </w:r>
    </w:p>
    <w:p w:rsidR="000B5320" w:rsidRDefault="000B5320" w:rsidP="000B5320">
      <w:pPr>
        <w:pStyle w:val="a3"/>
        <w:spacing w:before="0" w:beforeAutospacing="0" w:after="120" w:afterAutospacing="0"/>
        <w:jc w:val="center"/>
        <w:rPr>
          <w:rFonts w:ascii="Arial" w:hAnsi="Arial" w:cs="Arial"/>
          <w:color w:val="3C3C3C"/>
          <w:sz w:val="17"/>
          <w:szCs w:val="17"/>
        </w:rPr>
      </w:pPr>
      <w:proofErr w:type="spellStart"/>
      <w:r>
        <w:rPr>
          <w:rStyle w:val="a4"/>
          <w:rFonts w:ascii="Arial" w:hAnsi="Arial" w:cs="Arial"/>
          <w:color w:val="3C3C3C"/>
          <w:sz w:val="17"/>
          <w:szCs w:val="17"/>
        </w:rPr>
        <w:t>Пучежский</w:t>
      </w:r>
      <w:proofErr w:type="spellEnd"/>
      <w:r>
        <w:rPr>
          <w:rStyle w:val="a4"/>
          <w:rFonts w:ascii="Arial" w:hAnsi="Arial" w:cs="Arial"/>
          <w:color w:val="3C3C3C"/>
          <w:sz w:val="17"/>
          <w:szCs w:val="17"/>
        </w:rPr>
        <w:t xml:space="preserve"> муниципальный район</w:t>
      </w:r>
    </w:p>
    <w:p w:rsidR="000B5320" w:rsidRDefault="000B5320" w:rsidP="000B5320">
      <w:pPr>
        <w:pStyle w:val="a3"/>
        <w:spacing w:before="0" w:beforeAutospacing="0" w:after="120" w:afterAutospacing="0"/>
        <w:jc w:val="center"/>
        <w:rPr>
          <w:rFonts w:ascii="Arial" w:hAnsi="Arial" w:cs="Arial"/>
          <w:color w:val="3C3C3C"/>
          <w:sz w:val="17"/>
          <w:szCs w:val="17"/>
        </w:rPr>
      </w:pPr>
      <w:r>
        <w:rPr>
          <w:rStyle w:val="a4"/>
          <w:rFonts w:ascii="Arial" w:hAnsi="Arial" w:cs="Arial"/>
          <w:color w:val="3C3C3C"/>
          <w:sz w:val="17"/>
          <w:szCs w:val="17"/>
        </w:rPr>
        <w:t xml:space="preserve">Совет </w:t>
      </w:r>
      <w:proofErr w:type="spellStart"/>
      <w:r>
        <w:rPr>
          <w:rStyle w:val="a4"/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Style w:val="a4"/>
          <w:rFonts w:ascii="Arial" w:hAnsi="Arial" w:cs="Arial"/>
          <w:color w:val="3C3C3C"/>
          <w:sz w:val="17"/>
          <w:szCs w:val="17"/>
        </w:rPr>
        <w:t xml:space="preserve"> сельского поселения</w:t>
      </w:r>
    </w:p>
    <w:p w:rsidR="000B5320" w:rsidRDefault="000B5320" w:rsidP="000B5320">
      <w:pPr>
        <w:pStyle w:val="a3"/>
        <w:spacing w:before="0" w:beforeAutospacing="0" w:after="120" w:afterAutospacing="0"/>
        <w:jc w:val="center"/>
        <w:rPr>
          <w:rFonts w:ascii="Arial" w:hAnsi="Arial" w:cs="Arial"/>
          <w:color w:val="3C3C3C"/>
          <w:sz w:val="17"/>
          <w:szCs w:val="17"/>
        </w:rPr>
      </w:pPr>
      <w:r>
        <w:rPr>
          <w:rStyle w:val="a4"/>
          <w:rFonts w:ascii="Arial" w:hAnsi="Arial" w:cs="Arial"/>
          <w:color w:val="3C3C3C"/>
          <w:sz w:val="17"/>
          <w:szCs w:val="17"/>
        </w:rPr>
        <w:t>третьего созыва</w:t>
      </w:r>
    </w:p>
    <w:p w:rsidR="000B5320" w:rsidRDefault="000B5320" w:rsidP="000B5320">
      <w:pPr>
        <w:pStyle w:val="a3"/>
        <w:spacing w:before="0" w:beforeAutospacing="0" w:after="120" w:afterAutospacing="0"/>
        <w:jc w:val="center"/>
        <w:rPr>
          <w:rFonts w:ascii="Arial" w:hAnsi="Arial" w:cs="Arial"/>
          <w:color w:val="3C3C3C"/>
          <w:sz w:val="17"/>
          <w:szCs w:val="17"/>
        </w:rPr>
      </w:pPr>
      <w:r>
        <w:rPr>
          <w:rStyle w:val="a4"/>
          <w:rFonts w:ascii="Arial" w:hAnsi="Arial" w:cs="Arial"/>
          <w:color w:val="3C3C3C"/>
          <w:sz w:val="17"/>
          <w:szCs w:val="17"/>
        </w:rPr>
        <w:t>РЕШЕНИЕ</w:t>
      </w:r>
    </w:p>
    <w:p w:rsidR="000B5320" w:rsidRDefault="000B5320" w:rsidP="000B5320">
      <w:pPr>
        <w:pStyle w:val="a3"/>
        <w:spacing w:before="0" w:beforeAutospacing="0" w:after="120" w:afterAutospacing="0"/>
        <w:jc w:val="center"/>
        <w:rPr>
          <w:rFonts w:ascii="Arial" w:hAnsi="Arial" w:cs="Arial"/>
          <w:color w:val="3C3C3C"/>
          <w:sz w:val="17"/>
          <w:szCs w:val="17"/>
        </w:rPr>
      </w:pPr>
      <w:r>
        <w:rPr>
          <w:rStyle w:val="a4"/>
          <w:rFonts w:ascii="Arial" w:hAnsi="Arial" w:cs="Arial"/>
          <w:color w:val="3C3C3C"/>
          <w:sz w:val="17"/>
          <w:szCs w:val="17"/>
        </w:rPr>
        <w:t>От 23.06. 2017 г. № 4</w:t>
      </w:r>
    </w:p>
    <w:p w:rsidR="000B5320" w:rsidRDefault="000B5320" w:rsidP="000B5320">
      <w:pPr>
        <w:pStyle w:val="a3"/>
        <w:spacing w:before="0" w:beforeAutospacing="0" w:after="120" w:afterAutospacing="0"/>
        <w:jc w:val="center"/>
        <w:rPr>
          <w:rFonts w:ascii="Arial" w:hAnsi="Arial" w:cs="Arial"/>
          <w:color w:val="3C3C3C"/>
          <w:sz w:val="17"/>
          <w:szCs w:val="17"/>
        </w:rPr>
      </w:pPr>
      <w:proofErr w:type="spellStart"/>
      <w:r>
        <w:rPr>
          <w:rStyle w:val="a4"/>
          <w:rFonts w:ascii="Arial" w:hAnsi="Arial" w:cs="Arial"/>
          <w:color w:val="3C3C3C"/>
          <w:sz w:val="17"/>
          <w:szCs w:val="17"/>
        </w:rPr>
        <w:t>с</w:t>
      </w:r>
      <w:proofErr w:type="gramStart"/>
      <w:r>
        <w:rPr>
          <w:rStyle w:val="a4"/>
          <w:rFonts w:ascii="Arial" w:hAnsi="Arial" w:cs="Arial"/>
          <w:color w:val="3C3C3C"/>
          <w:sz w:val="17"/>
          <w:szCs w:val="17"/>
        </w:rPr>
        <w:t>.С</w:t>
      </w:r>
      <w:proofErr w:type="gramEnd"/>
      <w:r>
        <w:rPr>
          <w:rStyle w:val="a4"/>
          <w:rFonts w:ascii="Arial" w:hAnsi="Arial" w:cs="Arial"/>
          <w:color w:val="3C3C3C"/>
          <w:sz w:val="17"/>
          <w:szCs w:val="17"/>
        </w:rPr>
        <w:t>еготь</w:t>
      </w:r>
      <w:proofErr w:type="spellEnd"/>
    </w:p>
    <w:p w:rsidR="000B5320" w:rsidRPr="000B5320" w:rsidRDefault="000B5320" w:rsidP="000B5320">
      <w:pPr>
        <w:pStyle w:val="a3"/>
        <w:spacing w:before="0" w:beforeAutospacing="0" w:after="120" w:afterAutospacing="0"/>
        <w:jc w:val="center"/>
        <w:rPr>
          <w:rFonts w:ascii="Arial" w:hAnsi="Arial" w:cs="Arial"/>
          <w:b/>
          <w:color w:val="3C3C3C"/>
          <w:sz w:val="17"/>
          <w:szCs w:val="17"/>
        </w:rPr>
      </w:pPr>
      <w:r w:rsidRPr="000B5320">
        <w:rPr>
          <w:rFonts w:ascii="Arial" w:hAnsi="Arial" w:cs="Arial"/>
          <w:b/>
          <w:color w:val="3C3C3C"/>
          <w:sz w:val="17"/>
          <w:szCs w:val="17"/>
        </w:rPr>
        <w:t>О пенсионном обеспечении граждан,</w:t>
      </w:r>
    </w:p>
    <w:p w:rsidR="000B5320" w:rsidRPr="000B5320" w:rsidRDefault="000B5320" w:rsidP="000B5320">
      <w:pPr>
        <w:pStyle w:val="a3"/>
        <w:spacing w:before="0" w:beforeAutospacing="0" w:after="120" w:afterAutospacing="0"/>
        <w:jc w:val="center"/>
        <w:rPr>
          <w:rFonts w:ascii="Arial" w:hAnsi="Arial" w:cs="Arial"/>
          <w:b/>
          <w:color w:val="3C3C3C"/>
          <w:sz w:val="17"/>
          <w:szCs w:val="17"/>
        </w:rPr>
      </w:pPr>
      <w:proofErr w:type="gramStart"/>
      <w:r w:rsidRPr="000B5320">
        <w:rPr>
          <w:rFonts w:ascii="Arial" w:hAnsi="Arial" w:cs="Arial"/>
          <w:b/>
          <w:color w:val="3C3C3C"/>
          <w:sz w:val="17"/>
          <w:szCs w:val="17"/>
        </w:rPr>
        <w:t xml:space="preserve">проходивших муниципальную службу в органах местного самоуправления </w:t>
      </w:r>
      <w:proofErr w:type="spellStart"/>
      <w:r w:rsidRPr="000B5320">
        <w:rPr>
          <w:rFonts w:ascii="Arial" w:hAnsi="Arial" w:cs="Arial"/>
          <w:b/>
          <w:color w:val="3C3C3C"/>
          <w:sz w:val="17"/>
          <w:szCs w:val="17"/>
        </w:rPr>
        <w:t>Сеготского</w:t>
      </w:r>
      <w:proofErr w:type="spellEnd"/>
      <w:r w:rsidRPr="000B5320">
        <w:rPr>
          <w:rFonts w:ascii="Arial" w:hAnsi="Arial" w:cs="Arial"/>
          <w:b/>
          <w:color w:val="3C3C3C"/>
          <w:sz w:val="17"/>
          <w:szCs w:val="17"/>
        </w:rPr>
        <w:t xml:space="preserve"> сельского поселения</w:t>
      </w:r>
      <w:proofErr w:type="gramEnd"/>
    </w:p>
    <w:p w:rsidR="000B5320" w:rsidRDefault="000B5320" w:rsidP="000B5320">
      <w:pPr>
        <w:pStyle w:val="a3"/>
        <w:spacing w:before="0" w:beforeAutospacing="0" w:after="120" w:afterAutospacing="0"/>
        <w:jc w:val="both"/>
        <w:rPr>
          <w:rFonts w:ascii="Arial" w:hAnsi="Arial" w:cs="Arial"/>
          <w:color w:val="3C3C3C"/>
          <w:sz w:val="17"/>
          <w:szCs w:val="17"/>
        </w:rPr>
      </w:pPr>
      <w:proofErr w:type="gramStart"/>
      <w:r>
        <w:rPr>
          <w:rFonts w:ascii="Arial" w:hAnsi="Arial" w:cs="Arial"/>
          <w:color w:val="3C3C3C"/>
          <w:sz w:val="17"/>
          <w:szCs w:val="17"/>
        </w:rPr>
        <w:t>В соответствии с федеральными законами от 15.12.2001 г. № 166-ФЗ «О государственном пенсионном обеспечении в Российской Федерации» (в действующей редакции), от 02.03.2007 г. № 25-ФЗ «О муниципальной службе в Российской Федерации» (в действующей редакции), законами Ивановской области от 24.10.2005 г. № 140-ОЗ «О государственном пенсионном обеспечении граждан, проходивших государственную гражданскую службу в органах государственной власти Ивановской области и иных государственных органах Ивановской области</w:t>
      </w:r>
      <w:proofErr w:type="gramEnd"/>
      <w:r>
        <w:rPr>
          <w:rFonts w:ascii="Arial" w:hAnsi="Arial" w:cs="Arial"/>
          <w:color w:val="3C3C3C"/>
          <w:sz w:val="17"/>
          <w:szCs w:val="17"/>
        </w:rPr>
        <w:t xml:space="preserve">» (в действующей редакции), от 23.06.2008 г. № 72-ОЗ «О муниципальной службе в Ивановской области» (в действующей редакции), руководствуясь Уставом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сельского поселения, с целью урегулирования отношений, связанных с пенсионным обеспечением граждан, проходивших муниципальную службу в органах местного самоуправления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сельского поселения</w:t>
      </w:r>
    </w:p>
    <w:p w:rsidR="000B5320" w:rsidRDefault="000B5320" w:rsidP="000B5320">
      <w:pPr>
        <w:pStyle w:val="a3"/>
        <w:spacing w:before="0" w:beforeAutospacing="0" w:after="120" w:afterAutospacing="0"/>
        <w:jc w:val="both"/>
        <w:rPr>
          <w:rFonts w:ascii="Arial" w:hAnsi="Arial" w:cs="Arial"/>
          <w:color w:val="3C3C3C"/>
          <w:sz w:val="17"/>
          <w:szCs w:val="17"/>
        </w:rPr>
      </w:pPr>
      <w:r>
        <w:rPr>
          <w:rFonts w:ascii="Arial" w:hAnsi="Arial" w:cs="Arial"/>
          <w:color w:val="3C3C3C"/>
          <w:sz w:val="17"/>
          <w:szCs w:val="17"/>
        </w:rPr>
        <w:t xml:space="preserve">Совет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сельского поселения решил:</w:t>
      </w:r>
    </w:p>
    <w:p w:rsidR="000B5320" w:rsidRDefault="000B5320" w:rsidP="000B5320">
      <w:pPr>
        <w:pStyle w:val="a3"/>
        <w:spacing w:before="0" w:beforeAutospacing="0" w:after="120" w:afterAutospacing="0"/>
        <w:jc w:val="both"/>
        <w:rPr>
          <w:rFonts w:ascii="Arial" w:hAnsi="Arial" w:cs="Arial"/>
          <w:color w:val="3C3C3C"/>
          <w:sz w:val="17"/>
          <w:szCs w:val="17"/>
        </w:rPr>
      </w:pPr>
      <w:r>
        <w:rPr>
          <w:rFonts w:ascii="Arial" w:hAnsi="Arial" w:cs="Arial"/>
          <w:color w:val="3C3C3C"/>
          <w:sz w:val="17"/>
          <w:szCs w:val="17"/>
        </w:rPr>
        <w:t xml:space="preserve">1. Утвердить Положение «О пенсионном обеспечении граждан, проходивших муниципальную службу в органах местного самоуправления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сельского поселения» (прилагается).</w:t>
      </w:r>
    </w:p>
    <w:p w:rsidR="000B5320" w:rsidRDefault="000B5320" w:rsidP="000B5320">
      <w:pPr>
        <w:pStyle w:val="a3"/>
        <w:spacing w:before="0" w:beforeAutospacing="0" w:after="120" w:afterAutospacing="0"/>
        <w:jc w:val="both"/>
        <w:rPr>
          <w:rFonts w:ascii="Arial" w:hAnsi="Arial" w:cs="Arial"/>
          <w:color w:val="3C3C3C"/>
          <w:sz w:val="17"/>
          <w:szCs w:val="17"/>
        </w:rPr>
      </w:pPr>
      <w:r>
        <w:rPr>
          <w:rFonts w:ascii="Arial" w:hAnsi="Arial" w:cs="Arial"/>
          <w:color w:val="3C3C3C"/>
          <w:sz w:val="17"/>
          <w:szCs w:val="17"/>
        </w:rPr>
        <w:t xml:space="preserve">2. Администрации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сельского поселения внести изменения в Порядок назначения пенсии за выслугу лет, перерасчета ее размера, выплаты и организации доставки лицам, замещавшим должности муниципальной службы в органах местного самоуправления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сельского поселения.</w:t>
      </w:r>
    </w:p>
    <w:p w:rsidR="000B5320" w:rsidRDefault="000B5320" w:rsidP="000B5320">
      <w:pPr>
        <w:pStyle w:val="a3"/>
        <w:spacing w:before="0" w:beforeAutospacing="0" w:after="120" w:afterAutospacing="0"/>
        <w:jc w:val="both"/>
        <w:rPr>
          <w:rFonts w:ascii="Arial" w:hAnsi="Arial" w:cs="Arial"/>
          <w:color w:val="3C3C3C"/>
          <w:sz w:val="17"/>
          <w:szCs w:val="17"/>
        </w:rPr>
      </w:pPr>
      <w:r>
        <w:rPr>
          <w:rFonts w:ascii="Arial" w:hAnsi="Arial" w:cs="Arial"/>
          <w:color w:val="3C3C3C"/>
          <w:sz w:val="17"/>
          <w:szCs w:val="17"/>
        </w:rPr>
        <w:t xml:space="preserve">3. Администрации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сельского поселения ежегодно при формировании бюджета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сельского поселения на очередной финансовый год предусматривать средства на финансирование расходов по пенсионному обеспечению лиц, проходивших муниципальную службу в органах местного самоуправления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сельского поселения.</w:t>
      </w:r>
    </w:p>
    <w:p w:rsidR="000B5320" w:rsidRDefault="000B5320" w:rsidP="000B5320">
      <w:pPr>
        <w:pStyle w:val="a3"/>
        <w:spacing w:before="0" w:beforeAutospacing="0" w:after="120" w:afterAutospacing="0"/>
        <w:jc w:val="both"/>
        <w:rPr>
          <w:rFonts w:ascii="Arial" w:hAnsi="Arial" w:cs="Arial"/>
          <w:color w:val="3C3C3C"/>
          <w:sz w:val="17"/>
          <w:szCs w:val="17"/>
        </w:rPr>
      </w:pPr>
      <w:r>
        <w:rPr>
          <w:rFonts w:ascii="Arial" w:hAnsi="Arial" w:cs="Arial"/>
          <w:color w:val="3C3C3C"/>
          <w:sz w:val="17"/>
          <w:szCs w:val="17"/>
        </w:rPr>
        <w:t xml:space="preserve">4. Со дня вступления в силу настоящего решения решение Совета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сельского поселения второго созыва от 29.07.2011 N 2 «О пенсионном обеспечении граждан, проходивших муниципальную службу в органах местного самоуправления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сельского поселения» считать утратившим силу.</w:t>
      </w:r>
    </w:p>
    <w:p w:rsidR="000B5320" w:rsidRDefault="000B5320" w:rsidP="000B5320">
      <w:pPr>
        <w:pStyle w:val="a3"/>
        <w:spacing w:before="0" w:beforeAutospacing="0" w:after="120" w:afterAutospacing="0"/>
        <w:jc w:val="both"/>
        <w:rPr>
          <w:rFonts w:ascii="Arial" w:hAnsi="Arial" w:cs="Arial"/>
          <w:color w:val="3C3C3C"/>
          <w:sz w:val="17"/>
          <w:szCs w:val="17"/>
        </w:rPr>
      </w:pPr>
      <w:r>
        <w:rPr>
          <w:rFonts w:ascii="Arial" w:hAnsi="Arial" w:cs="Arial"/>
          <w:color w:val="3C3C3C"/>
          <w:sz w:val="17"/>
          <w:szCs w:val="17"/>
        </w:rPr>
        <w:t xml:space="preserve">5. Опубликовать настоящее решение в Правовом Вестнике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Пучежского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муниципального района.</w:t>
      </w:r>
    </w:p>
    <w:p w:rsidR="000B5320" w:rsidRDefault="000B5320" w:rsidP="000B5320">
      <w:pPr>
        <w:pStyle w:val="a3"/>
        <w:spacing w:before="0" w:beforeAutospacing="0" w:after="120" w:afterAutospacing="0"/>
        <w:jc w:val="both"/>
        <w:rPr>
          <w:rFonts w:ascii="Arial" w:hAnsi="Arial" w:cs="Arial"/>
          <w:color w:val="3C3C3C"/>
          <w:sz w:val="17"/>
          <w:szCs w:val="17"/>
        </w:rPr>
      </w:pPr>
      <w:r>
        <w:rPr>
          <w:rFonts w:ascii="Arial" w:hAnsi="Arial" w:cs="Arial"/>
          <w:color w:val="3C3C3C"/>
          <w:sz w:val="17"/>
          <w:szCs w:val="17"/>
        </w:rPr>
        <w:t xml:space="preserve">6. Настоящее решение вступает в силу с момента опубликования и распространяется на </w:t>
      </w:r>
      <w:proofErr w:type="gramStart"/>
      <w:r>
        <w:rPr>
          <w:rFonts w:ascii="Arial" w:hAnsi="Arial" w:cs="Arial"/>
          <w:color w:val="3C3C3C"/>
          <w:sz w:val="17"/>
          <w:szCs w:val="17"/>
        </w:rPr>
        <w:t>правоотношения</w:t>
      </w:r>
      <w:proofErr w:type="gramEnd"/>
      <w:r>
        <w:rPr>
          <w:rFonts w:ascii="Arial" w:hAnsi="Arial" w:cs="Arial"/>
          <w:color w:val="3C3C3C"/>
          <w:sz w:val="17"/>
          <w:szCs w:val="17"/>
        </w:rPr>
        <w:t xml:space="preserve"> возникшие с 01.01.2017 года.</w:t>
      </w:r>
    </w:p>
    <w:p w:rsidR="000B5320" w:rsidRDefault="000B5320" w:rsidP="000B5320">
      <w:pPr>
        <w:pStyle w:val="a3"/>
        <w:spacing w:before="0" w:beforeAutospacing="0" w:after="120" w:afterAutospacing="0"/>
        <w:jc w:val="both"/>
        <w:rPr>
          <w:rFonts w:ascii="Arial" w:hAnsi="Arial" w:cs="Arial"/>
          <w:color w:val="3C3C3C"/>
          <w:sz w:val="17"/>
          <w:szCs w:val="17"/>
        </w:rPr>
      </w:pPr>
      <w:r>
        <w:rPr>
          <w:rFonts w:ascii="Arial" w:hAnsi="Arial" w:cs="Arial"/>
          <w:color w:val="3C3C3C"/>
          <w:sz w:val="17"/>
          <w:szCs w:val="17"/>
        </w:rPr>
        <w:br/>
        <w:t xml:space="preserve">Глава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сельского поселения</w:t>
      </w:r>
      <w:r>
        <w:rPr>
          <w:rFonts w:ascii="Arial" w:hAnsi="Arial" w:cs="Arial"/>
          <w:color w:val="3C3C3C"/>
          <w:sz w:val="17"/>
          <w:szCs w:val="17"/>
        </w:rPr>
        <w:br/>
      </w:r>
      <w:proofErr w:type="spellStart"/>
      <w:r>
        <w:rPr>
          <w:rFonts w:ascii="Arial" w:hAnsi="Arial" w:cs="Arial"/>
          <w:color w:val="3C3C3C"/>
          <w:sz w:val="17"/>
          <w:szCs w:val="17"/>
        </w:rPr>
        <w:t>Пучежского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муниципального района Г.В.Сорокина</w:t>
      </w:r>
    </w:p>
    <w:p w:rsidR="000B5320" w:rsidRDefault="000B5320" w:rsidP="000B5320">
      <w:pPr>
        <w:pStyle w:val="a3"/>
        <w:spacing w:before="0" w:beforeAutospacing="0" w:after="120" w:afterAutospacing="0"/>
        <w:jc w:val="both"/>
        <w:rPr>
          <w:rFonts w:ascii="Arial" w:hAnsi="Arial" w:cs="Arial"/>
          <w:color w:val="3C3C3C"/>
          <w:sz w:val="17"/>
          <w:szCs w:val="17"/>
        </w:rPr>
      </w:pPr>
      <w:r>
        <w:rPr>
          <w:rFonts w:ascii="Arial" w:hAnsi="Arial" w:cs="Arial"/>
          <w:color w:val="3C3C3C"/>
          <w:sz w:val="17"/>
          <w:szCs w:val="17"/>
        </w:rPr>
        <w:t xml:space="preserve">Председатель Совета </w:t>
      </w:r>
      <w:proofErr w:type="spellStart"/>
      <w:r>
        <w:rPr>
          <w:rFonts w:ascii="Arial" w:hAnsi="Arial" w:cs="Arial"/>
          <w:color w:val="3C3C3C"/>
          <w:sz w:val="17"/>
          <w:szCs w:val="17"/>
        </w:rPr>
        <w:t>Сеготского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сельского поселения</w:t>
      </w:r>
    </w:p>
    <w:p w:rsidR="000B5320" w:rsidRDefault="000B5320" w:rsidP="000B5320">
      <w:pPr>
        <w:pStyle w:val="a3"/>
        <w:spacing w:before="0" w:beforeAutospacing="0" w:after="120" w:afterAutospacing="0"/>
        <w:jc w:val="both"/>
        <w:rPr>
          <w:rFonts w:ascii="Arial" w:hAnsi="Arial" w:cs="Arial"/>
          <w:color w:val="3C3C3C"/>
          <w:sz w:val="17"/>
          <w:szCs w:val="17"/>
        </w:rPr>
      </w:pPr>
      <w:proofErr w:type="spellStart"/>
      <w:r>
        <w:rPr>
          <w:rFonts w:ascii="Arial" w:hAnsi="Arial" w:cs="Arial"/>
          <w:color w:val="3C3C3C"/>
          <w:sz w:val="17"/>
          <w:szCs w:val="17"/>
        </w:rPr>
        <w:t>Пучежского</w:t>
      </w:r>
      <w:proofErr w:type="spellEnd"/>
      <w:r>
        <w:rPr>
          <w:rFonts w:ascii="Arial" w:hAnsi="Arial" w:cs="Arial"/>
          <w:color w:val="3C3C3C"/>
          <w:sz w:val="17"/>
          <w:szCs w:val="17"/>
        </w:rPr>
        <w:t xml:space="preserve"> муниципального района Н.А.Лобанова</w:t>
      </w:r>
    </w:p>
    <w:p w:rsidR="009F6108" w:rsidRDefault="009F6108"/>
    <w:sectPr w:rsidR="009F6108" w:rsidSect="009F6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B5320"/>
    <w:rsid w:val="000B5320"/>
    <w:rsid w:val="00520F98"/>
    <w:rsid w:val="009F6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5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53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3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2264</Characters>
  <Application>Microsoft Office Word</Application>
  <DocSecurity>0</DocSecurity>
  <Lines>18</Lines>
  <Paragraphs>5</Paragraphs>
  <ScaleCrop>false</ScaleCrop>
  <Company>Microsoft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2023-04-27T08:09:00Z</dcterms:created>
  <dcterms:modified xsi:type="dcterms:W3CDTF">2023-04-27T08:09:00Z</dcterms:modified>
</cp:coreProperties>
</file>