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4D" w:rsidRDefault="00800A4D" w:rsidP="00800A4D">
      <w:pPr>
        <w:jc w:val="right"/>
        <w:rPr>
          <w:b/>
          <w:bCs/>
        </w:rPr>
      </w:pPr>
    </w:p>
    <w:p w:rsidR="00800A4D" w:rsidRDefault="00800A4D" w:rsidP="00800A4D">
      <w:pPr>
        <w:pStyle w:val="a3"/>
        <w:jc w:val="center"/>
        <w:rPr>
          <w:sz w:val="24"/>
          <w:szCs w:val="24"/>
        </w:rPr>
      </w:pPr>
      <w:r>
        <w:rPr>
          <w:rFonts w:ascii="Times New Roman" w:hAnsi="Times New Roman" w:cs="Times New Roman"/>
          <w:b/>
          <w:sz w:val="24"/>
          <w:szCs w:val="24"/>
        </w:rPr>
        <w:t>Администрация Сеготского сельского поселения</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Пучежского муниципального района</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Ивановской области</w:t>
      </w:r>
    </w:p>
    <w:p w:rsidR="00800A4D" w:rsidRDefault="00800A4D" w:rsidP="00800A4D">
      <w:pPr>
        <w:pStyle w:val="a3"/>
        <w:jc w:val="center"/>
        <w:rPr>
          <w:rFonts w:ascii="Times New Roman" w:hAnsi="Times New Roman" w:cs="Times New Roman"/>
          <w:b/>
          <w:sz w:val="24"/>
          <w:szCs w:val="24"/>
        </w:rPr>
      </w:pPr>
    </w:p>
    <w:p w:rsidR="00800A4D" w:rsidRDefault="00800A4D" w:rsidP="00800A4D">
      <w:pPr>
        <w:jc w:val="center"/>
        <w:rPr>
          <w:rFonts w:ascii="Times New Roman" w:hAnsi="Times New Roman" w:cs="Times New Roman"/>
          <w:b/>
          <w:sz w:val="28"/>
          <w:szCs w:val="28"/>
        </w:rPr>
      </w:pPr>
      <w:r>
        <w:rPr>
          <w:rFonts w:ascii="Times New Roman" w:hAnsi="Times New Roman" w:cs="Times New Roman"/>
          <w:b/>
          <w:sz w:val="24"/>
          <w:szCs w:val="24"/>
        </w:rPr>
        <w:t>ПОСТАНОВЛЕНИЕ</w:t>
      </w:r>
    </w:p>
    <w:p w:rsidR="00800A4D" w:rsidRDefault="00800A4D" w:rsidP="00800A4D">
      <w:pPr>
        <w:jc w:val="center"/>
        <w:rPr>
          <w:b/>
          <w:bCs/>
          <w:sz w:val="24"/>
          <w:szCs w:val="24"/>
        </w:rPr>
      </w:pPr>
      <w:r>
        <w:rPr>
          <w:rFonts w:ascii="Times New Roman" w:hAnsi="Times New Roman" w:cs="Times New Roman"/>
          <w:b/>
          <w:bCs/>
          <w:sz w:val="24"/>
          <w:szCs w:val="24"/>
        </w:rPr>
        <w:t>с.Сеготь</w:t>
      </w:r>
    </w:p>
    <w:p w:rsidR="00800A4D" w:rsidRDefault="00800A4D" w:rsidP="00800A4D">
      <w:pPr>
        <w:jc w:val="both"/>
        <w:rPr>
          <w:b/>
          <w:bCs/>
          <w:sz w:val="24"/>
          <w:szCs w:val="24"/>
        </w:rPr>
      </w:pPr>
      <w:r>
        <w:rPr>
          <w:rFonts w:ascii="Times New Roman" w:hAnsi="Times New Roman" w:cs="Times New Roman"/>
          <w:b/>
          <w:bCs/>
          <w:sz w:val="24"/>
          <w:szCs w:val="24"/>
        </w:rPr>
        <w:t xml:space="preserve">        от 07.04.2020 г.                                                                                                        № 13-п</w:t>
      </w:r>
    </w:p>
    <w:p w:rsidR="00800A4D" w:rsidRDefault="00800A4D" w:rsidP="00800A4D">
      <w:pPr>
        <w:pStyle w:val="a3"/>
        <w:jc w:val="center"/>
        <w:rPr>
          <w:sz w:val="24"/>
          <w:szCs w:val="24"/>
        </w:rPr>
      </w:pPr>
      <w:r>
        <w:rPr>
          <w:rFonts w:ascii="Times New Roman" w:hAnsi="Times New Roman" w:cs="Times New Roman"/>
          <w:b/>
          <w:sz w:val="24"/>
          <w:szCs w:val="24"/>
        </w:rPr>
        <w:t>Об утверждении административного регламента</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исполнения муниципальной функции</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«Осуществление муниципального контроля за использованием</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и охраной недр при добыче общераспространѐнных полезных</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ископаемых, а также при строительстве подземных сооружений,</w:t>
      </w:r>
    </w:p>
    <w:p w:rsidR="00800A4D" w:rsidRDefault="00800A4D" w:rsidP="00800A4D">
      <w:pPr>
        <w:pStyle w:val="a3"/>
        <w:jc w:val="center"/>
        <w:rPr>
          <w:rFonts w:ascii="Times New Roman" w:hAnsi="Times New Roman" w:cs="Times New Roman"/>
          <w:b/>
          <w:sz w:val="28"/>
          <w:szCs w:val="28"/>
        </w:rPr>
      </w:pPr>
      <w:r>
        <w:rPr>
          <w:rFonts w:ascii="Times New Roman" w:hAnsi="Times New Roman" w:cs="Times New Roman"/>
          <w:b/>
          <w:sz w:val="24"/>
          <w:szCs w:val="24"/>
        </w:rPr>
        <w:t>не связанных с добычей полезных ископаемых</w:t>
      </w:r>
    </w:p>
    <w:p w:rsidR="00800A4D" w:rsidRDefault="00800A4D" w:rsidP="00800A4D">
      <w:pPr>
        <w:pStyle w:val="a3"/>
        <w:jc w:val="center"/>
        <w:rPr>
          <w:sz w:val="24"/>
          <w:szCs w:val="24"/>
        </w:rPr>
      </w:pPr>
      <w:r>
        <w:rPr>
          <w:rFonts w:ascii="Times New Roman" w:hAnsi="Times New Roman" w:cs="Times New Roman"/>
          <w:b/>
          <w:sz w:val="24"/>
          <w:szCs w:val="24"/>
        </w:rPr>
        <w:t>на территории Сеготского сельского поселения</w:t>
      </w:r>
    </w:p>
    <w:p w:rsidR="00800A4D" w:rsidRDefault="00800A4D" w:rsidP="00800A4D">
      <w:pPr>
        <w:pStyle w:val="a3"/>
        <w:jc w:val="center"/>
        <w:rPr>
          <w:sz w:val="24"/>
          <w:szCs w:val="24"/>
        </w:rPr>
      </w:pPr>
      <w:r>
        <w:rPr>
          <w:rFonts w:ascii="Times New Roman" w:hAnsi="Times New Roman" w:cs="Times New Roman"/>
          <w:b/>
          <w:sz w:val="24"/>
          <w:szCs w:val="24"/>
        </w:rPr>
        <w:t>Пучежского муниципального района »</w:t>
      </w:r>
    </w:p>
    <w:p w:rsidR="00800A4D" w:rsidRDefault="00800A4D" w:rsidP="00800A4D">
      <w:pPr>
        <w:pStyle w:val="a3"/>
        <w:jc w:val="center"/>
        <w:rPr>
          <w:rFonts w:ascii="Times New Roman" w:hAnsi="Times New Roman" w:cs="Times New Roman"/>
          <w:b/>
          <w:sz w:val="24"/>
          <w:szCs w:val="24"/>
        </w:rPr>
      </w:pPr>
    </w:p>
    <w:p w:rsidR="00800A4D" w:rsidRDefault="00800A4D" w:rsidP="00800A4D">
      <w:pPr>
        <w:ind w:firstLine="708"/>
        <w:jc w:val="both"/>
        <w:rPr>
          <w:sz w:val="24"/>
          <w:szCs w:val="24"/>
        </w:rPr>
      </w:pPr>
      <w:r>
        <w:rPr>
          <w:rFonts w:ascii="Times New Roman" w:hAnsi="Times New Roman" w:cs="Times New Roman"/>
          <w:sz w:val="24"/>
          <w:szCs w:val="24"/>
        </w:rPr>
        <w:t>В соответствии с ч. 5 ст. 5 Федерального закона от 21.02.2008 года  № 2395-1 «О недрах», руководствуясь Уставом муниципального образования Сеготского сельское поселение Пучежского муниципального района Ивановской области, администрация Сеготского  сельского поселения</w:t>
      </w:r>
    </w:p>
    <w:p w:rsidR="00800A4D" w:rsidRDefault="00800A4D" w:rsidP="00800A4D">
      <w:pPr>
        <w:ind w:firstLine="708"/>
        <w:jc w:val="center"/>
        <w:rPr>
          <w:sz w:val="24"/>
          <w:szCs w:val="24"/>
        </w:rPr>
      </w:pPr>
      <w:r>
        <w:rPr>
          <w:rFonts w:ascii="Times New Roman" w:hAnsi="Times New Roman" w:cs="Times New Roman"/>
          <w:b/>
          <w:sz w:val="24"/>
          <w:szCs w:val="24"/>
        </w:rPr>
        <w:t>п о с т а н о в л я е т:</w:t>
      </w:r>
    </w:p>
    <w:p w:rsidR="00800A4D" w:rsidRDefault="00800A4D" w:rsidP="00800A4D">
      <w:pPr>
        <w:ind w:firstLine="708"/>
        <w:jc w:val="both"/>
        <w:rPr>
          <w:sz w:val="24"/>
          <w:szCs w:val="24"/>
        </w:rPr>
      </w:pPr>
      <w:r>
        <w:rPr>
          <w:rFonts w:ascii="Times New Roman" w:hAnsi="Times New Roman" w:cs="Times New Roman"/>
          <w:sz w:val="24"/>
          <w:szCs w:val="24"/>
        </w:rPr>
        <w:t>1. Утвердить 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Сеготского сельского поселения Пучежского муниципального района » согласно (Приложение № 1).</w:t>
      </w:r>
    </w:p>
    <w:p w:rsidR="00800A4D" w:rsidRDefault="00800A4D" w:rsidP="00800A4D">
      <w:pPr>
        <w:ind w:firstLine="708"/>
        <w:jc w:val="both"/>
        <w:rPr>
          <w:sz w:val="24"/>
          <w:szCs w:val="24"/>
        </w:rPr>
      </w:pPr>
      <w:r>
        <w:rPr>
          <w:rFonts w:ascii="Times New Roman" w:hAnsi="Times New Roman" w:cs="Times New Roman"/>
          <w:sz w:val="24"/>
          <w:szCs w:val="24"/>
        </w:rPr>
        <w:t xml:space="preserve">2. Настоящее постановление вступает в силу с момента его опубликования и подлежит официальному обнародованию в установленном порядке в соответствии с Уставом Сеготского сельского поселения Пучежского муниципального района . </w:t>
      </w:r>
    </w:p>
    <w:p w:rsidR="00800A4D" w:rsidRDefault="00800A4D" w:rsidP="00800A4D">
      <w:pPr>
        <w:spacing w:after="0"/>
        <w:jc w:val="both"/>
        <w:rPr>
          <w:sz w:val="24"/>
          <w:szCs w:val="24"/>
        </w:rPr>
      </w:pPr>
      <w:r>
        <w:rPr>
          <w:rFonts w:ascii="Times New Roman" w:hAnsi="Times New Roman" w:cs="Times New Roman"/>
          <w:sz w:val="24"/>
          <w:szCs w:val="24"/>
        </w:rPr>
        <w:t xml:space="preserve">Глава Сеготского сельского поселения                               </w:t>
      </w:r>
    </w:p>
    <w:p w:rsidR="00800A4D" w:rsidRDefault="00800A4D" w:rsidP="00800A4D">
      <w:pPr>
        <w:jc w:val="both"/>
        <w:rPr>
          <w:sz w:val="24"/>
          <w:szCs w:val="24"/>
        </w:rPr>
      </w:pPr>
      <w:r>
        <w:rPr>
          <w:rFonts w:ascii="Times New Roman" w:hAnsi="Times New Roman" w:cs="Times New Roman"/>
          <w:sz w:val="24"/>
          <w:szCs w:val="24"/>
        </w:rPr>
        <w:t>Пучежского муниципального района                                                                Г.В.Сорокина</w:t>
      </w: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pPr>
      <w:r>
        <w:rPr>
          <w:rFonts w:ascii="Times New Roman" w:hAnsi="Times New Roman" w:cs="Times New Roman"/>
          <w:sz w:val="20"/>
          <w:szCs w:val="20"/>
        </w:rPr>
        <w:t>Приложение № 1</w:t>
      </w:r>
    </w:p>
    <w:p w:rsidR="00800A4D" w:rsidRDefault="00800A4D" w:rsidP="00800A4D">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800A4D" w:rsidRDefault="00800A4D" w:rsidP="00800A4D">
      <w:pPr>
        <w:spacing w:after="0" w:line="240" w:lineRule="auto"/>
        <w:ind w:firstLine="709"/>
        <w:jc w:val="right"/>
      </w:pPr>
      <w:r>
        <w:rPr>
          <w:rFonts w:ascii="Times New Roman" w:hAnsi="Times New Roman" w:cs="Times New Roman"/>
          <w:sz w:val="20"/>
          <w:szCs w:val="20"/>
        </w:rPr>
        <w:t xml:space="preserve">Сеготского сельского поселения </w:t>
      </w:r>
    </w:p>
    <w:p w:rsidR="00800A4D" w:rsidRDefault="00800A4D" w:rsidP="00800A4D">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Пучежского муниципального района </w:t>
      </w:r>
    </w:p>
    <w:p w:rsidR="00800A4D" w:rsidRDefault="00800A4D" w:rsidP="00800A4D">
      <w:pPr>
        <w:spacing w:after="0" w:line="240" w:lineRule="auto"/>
        <w:ind w:firstLine="709"/>
        <w:jc w:val="right"/>
        <w:rPr>
          <w:rFonts w:ascii="Times New Roman" w:hAnsi="Times New Roman" w:cs="Times New Roman"/>
          <w:sz w:val="20"/>
          <w:szCs w:val="20"/>
        </w:rPr>
      </w:pPr>
    </w:p>
    <w:p w:rsidR="00800A4D" w:rsidRDefault="00800A4D" w:rsidP="00800A4D">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от 07.04.2020 г. № 13-п. </w:t>
      </w:r>
    </w:p>
    <w:p w:rsidR="00800A4D" w:rsidRDefault="00800A4D" w:rsidP="00800A4D">
      <w:pPr>
        <w:spacing w:after="0" w:line="240" w:lineRule="auto"/>
        <w:jc w:val="both"/>
        <w:rPr>
          <w:rFonts w:ascii="Times New Roman" w:hAnsi="Times New Roman" w:cs="Times New Roman"/>
          <w:sz w:val="28"/>
          <w:szCs w:val="28"/>
        </w:rPr>
      </w:pPr>
    </w:p>
    <w:p w:rsidR="00800A4D" w:rsidRDefault="00800A4D" w:rsidP="00800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p>
    <w:p w:rsidR="00800A4D" w:rsidRDefault="00800A4D" w:rsidP="00800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исполнения муниципальной функции </w:t>
      </w:r>
    </w:p>
    <w:p w:rsidR="00800A4D" w:rsidRDefault="00800A4D" w:rsidP="00800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«Осуществление муниципального контроля за </w:t>
      </w:r>
    </w:p>
    <w:p w:rsidR="00800A4D" w:rsidRDefault="00800A4D" w:rsidP="00800A4D">
      <w:pPr>
        <w:spacing w:after="0" w:line="240" w:lineRule="auto"/>
        <w:jc w:val="center"/>
      </w:pPr>
      <w:r>
        <w:rPr>
          <w:rFonts w:ascii="Times New Roman" w:hAnsi="Times New Roman" w:cs="Times New Roman"/>
          <w:b/>
          <w:sz w:val="24"/>
          <w:szCs w:val="24"/>
        </w:rPr>
        <w:t>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Сеготского сельского поселения Пучежского муниципального района »</w:t>
      </w:r>
    </w:p>
    <w:p w:rsidR="00800A4D" w:rsidRDefault="00800A4D" w:rsidP="00800A4D">
      <w:pPr>
        <w:spacing w:after="0" w:line="240" w:lineRule="auto"/>
        <w:jc w:val="both"/>
        <w:rPr>
          <w:rFonts w:ascii="Times New Roman" w:hAnsi="Times New Roman" w:cs="Times New Roman"/>
          <w:b/>
          <w:sz w:val="24"/>
          <w:szCs w:val="24"/>
        </w:rPr>
      </w:pPr>
    </w:p>
    <w:p w:rsidR="00800A4D" w:rsidRDefault="00800A4D" w:rsidP="00800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800A4D" w:rsidRDefault="00800A4D" w:rsidP="00800A4D">
      <w:pPr>
        <w:spacing w:after="0" w:line="240" w:lineRule="auto"/>
        <w:jc w:val="center"/>
        <w:rPr>
          <w:rFonts w:ascii="Times New Roman" w:hAnsi="Times New Roman" w:cs="Times New Roman"/>
          <w:sz w:val="24"/>
          <w:szCs w:val="24"/>
        </w:rPr>
      </w:pPr>
    </w:p>
    <w:p w:rsidR="00800A4D" w:rsidRDefault="00800A4D" w:rsidP="00800A4D">
      <w:pPr>
        <w:spacing w:after="0" w:line="240" w:lineRule="auto"/>
        <w:ind w:firstLine="709"/>
        <w:jc w:val="both"/>
      </w:pPr>
      <w:r>
        <w:rPr>
          <w:rFonts w:ascii="Times New Roman" w:hAnsi="Times New Roman" w:cs="Times New Roman"/>
          <w:sz w:val="24"/>
          <w:szCs w:val="24"/>
        </w:rPr>
        <w:t xml:space="preserve">1.1. Административный регламент по осуществлению проверок в рамках муниципального контроля за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w:t>
      </w:r>
      <w:bookmarkStart w:id="0" w:name="__DdeLink__636_1812349920"/>
      <w:r>
        <w:rPr>
          <w:rFonts w:ascii="Times New Roman" w:hAnsi="Times New Roman" w:cs="Times New Roman"/>
          <w:sz w:val="24"/>
          <w:szCs w:val="24"/>
        </w:rPr>
        <w:t>Сеготского</w:t>
      </w:r>
      <w:bookmarkEnd w:id="0"/>
      <w:r>
        <w:rPr>
          <w:rFonts w:ascii="Times New Roman" w:hAnsi="Times New Roman" w:cs="Times New Roman"/>
          <w:sz w:val="24"/>
          <w:szCs w:val="24"/>
        </w:rPr>
        <w:t xml:space="preserve"> сельского поселения Пучежского муниципального района  (далее - Административный регламент) является нормативным правовым актом, определяющим сроки и последовательность административных процедур и административных действий, осуществляемых администрацией  сельского поселения Пучежского муниципального района , порядок взаимодействия контролирующего органа с государственными и муниципальными органами, проверяемыми организациями, индивидуальными предпринимателями при осуществлении муниципального контроля за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Сеготского сельского поселения Пучежского муниципального района И (далее – муниципальная функция). </w:t>
      </w:r>
    </w:p>
    <w:p w:rsidR="00800A4D" w:rsidRDefault="00800A4D" w:rsidP="00800A4D">
      <w:pPr>
        <w:spacing w:after="0" w:line="240" w:lineRule="auto"/>
        <w:ind w:firstLine="709"/>
        <w:jc w:val="both"/>
      </w:pPr>
      <w:r>
        <w:rPr>
          <w:rFonts w:ascii="Times New Roman" w:hAnsi="Times New Roman" w:cs="Times New Roman"/>
          <w:sz w:val="24"/>
          <w:szCs w:val="24"/>
        </w:rPr>
        <w:t xml:space="preserve">1.2. Исполнение муниципальной функции осуществляется уполномоченным должностным лицом администрации Сеготского сельского поселения Пучежского муниципального района .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Исполнение муниципальной функции осуществляется на основании и в исполнении: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-Конституции Российской Федерации (принята всенародным голосованием 12.12.1993); </w:t>
      </w:r>
    </w:p>
    <w:p w:rsidR="00800A4D" w:rsidRDefault="00800A4D" w:rsidP="00800A4D">
      <w:pPr>
        <w:spacing w:after="0" w:line="240" w:lineRule="auto"/>
        <w:ind w:firstLine="616"/>
        <w:jc w:val="both"/>
        <w:rPr>
          <w:rFonts w:ascii="Times New Roman" w:hAnsi="Times New Roman" w:cs="Times New Roman"/>
          <w:sz w:val="24"/>
          <w:szCs w:val="24"/>
        </w:rPr>
      </w:pPr>
      <w:r>
        <w:rPr>
          <w:rFonts w:ascii="Times New Roman" w:hAnsi="Times New Roman" w:cs="Times New Roman"/>
          <w:sz w:val="24"/>
          <w:szCs w:val="24"/>
        </w:rPr>
        <w:t xml:space="preserve">- Федерального закона от 21 февраля 1992 г. № 2395-1 «О недрах»;                                                    -           Федерального закона от 26 декабря 2008 г.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800A4D" w:rsidRDefault="00800A4D" w:rsidP="00800A4D">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Федерального закона Российской Федерации от 02 мая 2006 г. № 59-ФЗ «О порядке рассмотрения обращений граждан Российской Федерации»; </w:t>
      </w:r>
    </w:p>
    <w:p w:rsidR="00800A4D" w:rsidRDefault="00800A4D" w:rsidP="00800A4D">
      <w:pPr>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 Кодекса Российской Федерации об административных правонарушениях от 30.12.2001 № 195-ФЗ;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00A4D" w:rsidRDefault="00800A4D" w:rsidP="00800A4D">
      <w:pPr>
        <w:spacing w:after="0" w:line="240" w:lineRule="auto"/>
        <w:ind w:firstLine="1"/>
        <w:jc w:val="both"/>
      </w:pPr>
      <w:r>
        <w:rPr>
          <w:rFonts w:ascii="Times New Roman" w:hAnsi="Times New Roman" w:cs="Times New Roman"/>
          <w:sz w:val="24"/>
          <w:szCs w:val="24"/>
        </w:rPr>
        <w:t xml:space="preserve">- Устава Сеготского сельское поселение Пучежского муниципального района Ивановской области. </w:t>
      </w:r>
    </w:p>
    <w:p w:rsidR="00800A4D" w:rsidRDefault="00800A4D" w:rsidP="00800A4D">
      <w:pPr>
        <w:spacing w:after="0" w:line="240" w:lineRule="auto"/>
        <w:ind w:firstLine="709"/>
        <w:jc w:val="both"/>
      </w:pPr>
      <w:r>
        <w:rPr>
          <w:rFonts w:ascii="Times New Roman" w:hAnsi="Times New Roman" w:cs="Times New Roman"/>
          <w:sz w:val="24"/>
          <w:szCs w:val="24"/>
        </w:rPr>
        <w:t xml:space="preserve">1.4. Муниципальному контролю подлежат юридические лица, независимо от их организационно-правовой формы, и индивидуальные предприниматели, осуществляющие добычу общераспространѐнных полезных ископаемых, а также строительство подземных сооружений, не связанных с добычей полезных ископаемых расположенных на территории Сеготского сельского поселения Пучежского муниципального района . </w:t>
      </w:r>
    </w:p>
    <w:p w:rsidR="00800A4D" w:rsidRDefault="00800A4D" w:rsidP="00800A4D">
      <w:pPr>
        <w:spacing w:after="0" w:line="240" w:lineRule="auto"/>
        <w:ind w:firstLine="709"/>
        <w:jc w:val="both"/>
      </w:pPr>
      <w:r>
        <w:rPr>
          <w:rFonts w:ascii="Times New Roman" w:hAnsi="Times New Roman" w:cs="Times New Roman"/>
          <w:sz w:val="24"/>
          <w:szCs w:val="24"/>
        </w:rPr>
        <w:t xml:space="preserve">1.5 Объектом контроля являются участки недр, расположенные на территории Сеготского сельского поселения Пучежского муниципального района , предоставленные в пользование в соответствии с лицензиями на право пользования недрами, а так же собственников земельных участков, землепользователей, землевладельцев и арендаторов, осуществляющих добычу общераспространенных полезных ископаемых. </w:t>
      </w:r>
    </w:p>
    <w:p w:rsidR="00800A4D" w:rsidRDefault="00800A4D" w:rsidP="00800A4D">
      <w:pPr>
        <w:spacing w:after="0" w:line="240" w:lineRule="auto"/>
        <w:ind w:firstLine="709"/>
        <w:jc w:val="both"/>
      </w:pPr>
      <w:r>
        <w:rPr>
          <w:rFonts w:ascii="Times New Roman" w:hAnsi="Times New Roman" w:cs="Times New Roman"/>
          <w:sz w:val="24"/>
          <w:szCs w:val="24"/>
        </w:rPr>
        <w:t xml:space="preserve">1.6. 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требований, установленных законодательством Ивановской области,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Сеготского сельского поселения Пучежского муниципального района . </w:t>
      </w:r>
    </w:p>
    <w:p w:rsidR="00800A4D" w:rsidRDefault="00800A4D" w:rsidP="00800A4D">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1.7. </w:t>
      </w:r>
      <w:r>
        <w:rPr>
          <w:rFonts w:ascii="Times New Roman" w:eastAsia="Calibri" w:hAnsi="Times New Roman" w:cs="Times New Roman"/>
          <w:sz w:val="24"/>
          <w:szCs w:val="24"/>
          <w:lang w:eastAsia="ru-RU"/>
        </w:rPr>
        <w:t> Муниципальный контроль осуществляется в форме документарных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Конечным результатом исполнения полномочий по осуществлению муниципального контроля является: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соблюдение юридическими лицами и индивидуальными предпринимателями в процессе осуществления деятельности требований законодательства в области недропользования;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рациональное использование и охрана недр, предотвращение выборочной отработки полезных ископаемых участков недр, загрязнения, захламления и других негативных (вредных) воздействий хозяйственной деятельности.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Исполнение муниципальной функции заканчивается следующими юридическими фактами:</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составлением акта проверки (далее - акт проверки), </w:t>
      </w:r>
    </w:p>
    <w:p w:rsidR="00800A4D" w:rsidRDefault="00800A4D" w:rsidP="00800A4D">
      <w:pPr>
        <w:spacing w:after="0" w:line="240" w:lineRule="auto"/>
        <w:ind w:firstLine="709"/>
        <w:jc w:val="both"/>
      </w:pPr>
      <w:r>
        <w:rPr>
          <w:rFonts w:ascii="Times New Roman" w:hAnsi="Times New Roman" w:cs="Times New Roman"/>
          <w:sz w:val="24"/>
          <w:szCs w:val="24"/>
        </w:rPr>
        <w:t xml:space="preserve">б) выдачей предписания в случае выявления в ходе проведения проверки нарушений требований, установленных муниципальными правовыми актами  Сеготского сельского поселения Пучежского муниципального района , а также требований, установленных федеральными законами, законами Ивановской области в сфере недропользования.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информированием органов государственной власти, уполномоченных составлять протоколы об административных правонарушениях в сфере недропользования,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КоАП РФ.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1.9. Должностное лицо при осуществлении муниципальной функции обязано: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соблюдать сроки проведения проверки, установленные настоящим Федеральным законом;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w:t>
      </w:r>
      <w:r>
        <w:rPr>
          <w:rFonts w:ascii="Times New Roman" w:hAnsi="Times New Roman" w:cs="Times New Roman"/>
          <w:sz w:val="24"/>
          <w:szCs w:val="24"/>
        </w:rPr>
        <w:lastRenderedPageBreak/>
        <w:t xml:space="preserve">их с положениями административного регламента, в соответствии с которым проводится проверка; -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1.10. Лица, в отношении которых осуществляются мероприятия по муниципальному контролю, вправе: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1.12 Документы, истребуемые в ходе проверки лично у проверяемого юридического лица, индивидуального предпринимателя:</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полномочия лица, представляющего интересы юридического лица, индивидуального предпринимателя.</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и (или) информация, запрашиваемые и получаемые в ходе проверки в условиях межведомственного информационного взаимодействия от иных </w:t>
      </w:r>
      <w:r>
        <w:rPr>
          <w:rFonts w:ascii="Times New Roman" w:hAnsi="Times New Roman" w:cs="Times New Roman"/>
          <w:sz w:val="24"/>
          <w:szCs w:val="24"/>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юридических лиц;</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xml:space="preserve">- сведения из Единого государственного реестра индивидуальных предпринимателей; </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xml:space="preserve">- выписка из Единого государственного реестра недвижимости на объект недвижимости; </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лицензий на пользование недрами;</w:t>
      </w:r>
    </w:p>
    <w:p w:rsidR="00800A4D" w:rsidRDefault="00800A4D" w:rsidP="00800A4D">
      <w:pPr>
        <w:pStyle w:val="a3"/>
        <w:jc w:val="both"/>
        <w:rPr>
          <w:rFonts w:ascii="Times New Roman" w:hAnsi="Times New Roman" w:cs="Times New Roman"/>
          <w:i/>
          <w:color w:val="FF0000"/>
          <w:sz w:val="24"/>
          <w:szCs w:val="24"/>
        </w:rPr>
      </w:pPr>
      <w:r>
        <w:rPr>
          <w:rFonts w:ascii="Times New Roman" w:hAnsi="Times New Roman" w:cs="Times New Roman"/>
          <w:sz w:val="24"/>
          <w:szCs w:val="24"/>
        </w:rPr>
        <w:t>- кадастровый план территории;</w:t>
      </w:r>
      <w:r>
        <w:rPr>
          <w:rFonts w:ascii="Times New Roman" w:hAnsi="Times New Roman" w:cs="Times New Roman"/>
          <w:color w:val="FF0000"/>
          <w:sz w:val="24"/>
          <w:szCs w:val="24"/>
        </w:rPr>
        <w:t xml:space="preserve"> </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 сведения из Единого реестра субъектов малого и среднего предпринимательства.</w:t>
      </w:r>
    </w:p>
    <w:p w:rsidR="00800A4D" w:rsidRDefault="00800A4D" w:rsidP="00800A4D">
      <w:pPr>
        <w:pStyle w:val="a3"/>
        <w:jc w:val="both"/>
        <w:rPr>
          <w:rFonts w:ascii="Times New Roman" w:hAnsi="Times New Roman" w:cs="Times New Roman"/>
          <w:sz w:val="24"/>
          <w:szCs w:val="24"/>
        </w:rPr>
      </w:pPr>
    </w:p>
    <w:p w:rsidR="00800A4D" w:rsidRDefault="00800A4D" w:rsidP="00800A4D">
      <w:pPr>
        <w:spacing w:after="0" w:line="240" w:lineRule="auto"/>
        <w:ind w:firstLine="709"/>
        <w:jc w:val="center"/>
        <w:rPr>
          <w:rFonts w:ascii="Times New Roman" w:hAnsi="Times New Roman" w:cs="Times New Roman"/>
          <w:sz w:val="24"/>
          <w:szCs w:val="24"/>
        </w:rPr>
      </w:pPr>
    </w:p>
    <w:p w:rsidR="00800A4D" w:rsidRDefault="00800A4D" w:rsidP="00800A4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II. Административные процедуры </w:t>
      </w:r>
    </w:p>
    <w:p w:rsidR="00800A4D" w:rsidRDefault="00800A4D" w:rsidP="00800A4D">
      <w:pPr>
        <w:spacing w:after="0" w:line="240" w:lineRule="auto"/>
        <w:ind w:firstLine="709"/>
        <w:jc w:val="center"/>
        <w:rPr>
          <w:rFonts w:ascii="Times New Roman" w:hAnsi="Times New Roman" w:cs="Times New Roman"/>
          <w:sz w:val="24"/>
          <w:szCs w:val="24"/>
        </w:rPr>
      </w:pPr>
    </w:p>
    <w:p w:rsidR="00800A4D" w:rsidRDefault="00800A4D" w:rsidP="00800A4D">
      <w:pPr>
        <w:widowControl w:v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Порядок информирования об осуществлении муниципального контроля</w:t>
      </w:r>
    </w:p>
    <w:p w:rsidR="00800A4D" w:rsidRDefault="00800A4D" w:rsidP="00800A4D">
      <w:pPr>
        <w:spacing w:after="0" w:line="240" w:lineRule="auto"/>
        <w:ind w:firstLine="709"/>
        <w:jc w:val="both"/>
        <w:rPr>
          <w:rFonts w:ascii="Times New Roman" w:hAnsi="Times New Roman" w:cs="Times New Roman"/>
          <w:sz w:val="24"/>
          <w:szCs w:val="24"/>
        </w:rPr>
      </w:pPr>
    </w:p>
    <w:p w:rsidR="00800A4D" w:rsidRDefault="00800A4D" w:rsidP="00800A4D">
      <w:pPr>
        <w:spacing w:after="0" w:line="240" w:lineRule="auto"/>
        <w:jc w:val="both"/>
      </w:pPr>
      <w:r>
        <w:rPr>
          <w:rFonts w:ascii="Times New Roman" w:hAnsi="Times New Roman" w:cs="Times New Roman"/>
          <w:sz w:val="24"/>
          <w:szCs w:val="24"/>
        </w:rPr>
        <w:t xml:space="preserve">2.1. Сведения о месте нахождения, контактных телефонах и графике работы администрации Сеготского сельского поселения Пучежского муниципального района Ивановской области: </w:t>
      </w:r>
    </w:p>
    <w:p w:rsidR="00800A4D" w:rsidRDefault="00800A4D" w:rsidP="00800A4D">
      <w:pPr>
        <w:spacing w:after="0" w:line="240" w:lineRule="auto"/>
        <w:ind w:firstLine="709"/>
        <w:jc w:val="both"/>
      </w:pPr>
      <w:r>
        <w:rPr>
          <w:rFonts w:ascii="Times New Roman" w:hAnsi="Times New Roman" w:cs="Times New Roman"/>
          <w:sz w:val="24"/>
          <w:szCs w:val="24"/>
        </w:rPr>
        <w:t xml:space="preserve">Место нахождения: 155382 Ивановская область, Пучежский район,    с.Сеготь, ул. Советская, д. 32; </w:t>
      </w:r>
    </w:p>
    <w:p w:rsidR="00800A4D" w:rsidRDefault="00800A4D" w:rsidP="00800A4D">
      <w:pPr>
        <w:spacing w:after="0" w:line="240" w:lineRule="auto"/>
        <w:ind w:firstLine="709"/>
        <w:jc w:val="both"/>
      </w:pPr>
      <w:r>
        <w:rPr>
          <w:rFonts w:ascii="Times New Roman" w:hAnsi="Times New Roman" w:cs="Times New Roman"/>
          <w:sz w:val="24"/>
          <w:szCs w:val="24"/>
        </w:rPr>
        <w:t xml:space="preserve">График работы: Понедельник-четверг : с 08.30 до 17.00, </w:t>
      </w:r>
    </w:p>
    <w:p w:rsidR="00800A4D" w:rsidRDefault="00800A4D" w:rsidP="00800A4D">
      <w:pPr>
        <w:spacing w:after="0" w:line="240" w:lineRule="auto"/>
        <w:ind w:firstLine="709"/>
        <w:jc w:val="both"/>
      </w:pPr>
      <w:r>
        <w:rPr>
          <w:rFonts w:ascii="Times New Roman" w:hAnsi="Times New Roman" w:cs="Times New Roman"/>
          <w:sz w:val="24"/>
          <w:szCs w:val="24"/>
        </w:rPr>
        <w:t xml:space="preserve">                            пятница с 09-00 до 16-00</w:t>
      </w:r>
    </w:p>
    <w:p w:rsidR="00800A4D" w:rsidRDefault="00800A4D" w:rsidP="00800A4D">
      <w:pPr>
        <w:spacing w:after="0" w:line="240" w:lineRule="auto"/>
        <w:ind w:firstLine="709"/>
        <w:jc w:val="both"/>
      </w:pPr>
      <w:r>
        <w:rPr>
          <w:rFonts w:ascii="Times New Roman" w:hAnsi="Times New Roman" w:cs="Times New Roman"/>
          <w:sz w:val="24"/>
          <w:szCs w:val="24"/>
        </w:rPr>
        <w:t xml:space="preserve">                            суббота, воскресенье- выходные дни</w:t>
      </w:r>
    </w:p>
    <w:p w:rsidR="00800A4D" w:rsidRDefault="00800A4D" w:rsidP="00800A4D">
      <w:pPr>
        <w:spacing w:after="0" w:line="240" w:lineRule="auto"/>
        <w:ind w:firstLine="709"/>
        <w:jc w:val="both"/>
      </w:pPr>
      <w:r>
        <w:rPr>
          <w:rFonts w:ascii="Times New Roman" w:hAnsi="Times New Roman" w:cs="Times New Roman"/>
          <w:sz w:val="24"/>
          <w:szCs w:val="24"/>
        </w:rPr>
        <w:t xml:space="preserve">                            перерыв на обед с 12.00 до 13.00.</w:t>
      </w:r>
    </w:p>
    <w:p w:rsidR="00800A4D" w:rsidRDefault="00800A4D" w:rsidP="00800A4D">
      <w:pPr>
        <w:spacing w:after="0" w:line="240" w:lineRule="auto"/>
        <w:ind w:firstLine="709"/>
        <w:jc w:val="both"/>
      </w:pPr>
      <w:r>
        <w:rPr>
          <w:rFonts w:ascii="Times New Roman" w:hAnsi="Times New Roman" w:cs="Times New Roman"/>
          <w:sz w:val="24"/>
          <w:szCs w:val="24"/>
        </w:rPr>
        <w:t>Телефон: 8 (49345) 2-91-23.</w:t>
      </w:r>
    </w:p>
    <w:p w:rsidR="00800A4D" w:rsidRDefault="00800A4D" w:rsidP="00800A4D">
      <w:pPr>
        <w:spacing w:after="0" w:line="240" w:lineRule="auto"/>
        <w:ind w:firstLine="709"/>
        <w:jc w:val="both"/>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segotadm</w:t>
      </w:r>
      <w:r w:rsidRPr="00800A4D">
        <w:rPr>
          <w:rFonts w:ascii="Times New Roman" w:hAnsi="Times New Roman" w:cs="Times New Roman"/>
          <w:sz w:val="24"/>
          <w:szCs w:val="24"/>
        </w:rPr>
        <w:t>@</w:t>
      </w:r>
      <w:r>
        <w:rPr>
          <w:rFonts w:ascii="Times New Roman" w:hAnsi="Times New Roman" w:cs="Times New Roman"/>
          <w:sz w:val="24"/>
          <w:szCs w:val="24"/>
          <w:lang w:val="en-US"/>
        </w:rPr>
        <w:t>mail</w:t>
      </w:r>
      <w:r w:rsidRPr="00800A4D">
        <w:rPr>
          <w:rFonts w:ascii="Times New Roman" w:hAnsi="Times New Roman" w:cs="Times New Roman"/>
          <w:sz w:val="24"/>
          <w:szCs w:val="24"/>
        </w:rPr>
        <w:t>.</w:t>
      </w:r>
      <w:r>
        <w:rPr>
          <w:rFonts w:ascii="Times New Roman" w:hAnsi="Times New Roman" w:cs="Times New Roman"/>
          <w:sz w:val="24"/>
          <w:szCs w:val="24"/>
          <w:lang w:val="en-US"/>
        </w:rPr>
        <w:t>ru</w:t>
      </w:r>
    </w:p>
    <w:p w:rsidR="00800A4D" w:rsidRDefault="00800A4D" w:rsidP="00800A4D">
      <w:pPr>
        <w:spacing w:after="0" w:line="240" w:lineRule="auto"/>
        <w:ind w:firstLine="709"/>
        <w:jc w:val="both"/>
      </w:pPr>
      <w:r>
        <w:rPr>
          <w:rFonts w:ascii="Times New Roman" w:hAnsi="Times New Roman" w:cs="Times New Roman"/>
          <w:sz w:val="24"/>
          <w:szCs w:val="24"/>
        </w:rPr>
        <w:t>Официальный сайт в сети Интернет: http://</w:t>
      </w:r>
      <w:r>
        <w:rPr>
          <w:rFonts w:ascii="Times New Roman" w:hAnsi="Times New Roman" w:cs="Times New Roman"/>
          <w:sz w:val="24"/>
          <w:szCs w:val="24"/>
          <w:lang w:val="en-US"/>
        </w:rPr>
        <w:t>segotadm</w:t>
      </w:r>
      <w:r w:rsidRPr="00800A4D">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Информирование о правилах исполнения муниципальной функции осуществляется в виде индивидуального и публичного информирования.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Публичное информирование включает в себя размещение информации о правилах исполнения муниципальной функции на официальном сайте администрации в сети Интернет.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местонахождении, контактных телефонах, Интернет - адреса, адреса электронной почты администрации размещаются на официальном сайте.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графике (режиме) работы администрации сообщаются по телефону, а также размещаются на официальном сайте. </w:t>
      </w:r>
    </w:p>
    <w:p w:rsidR="00800A4D" w:rsidRDefault="00800A4D" w:rsidP="00800A4D">
      <w:pPr>
        <w:spacing w:after="0" w:line="240" w:lineRule="auto"/>
        <w:ind w:firstLine="709"/>
        <w:jc w:val="both"/>
        <w:rPr>
          <w:rFonts w:ascii="Times New Roman" w:hAnsi="Times New Roman" w:cs="Times New Roman"/>
          <w:b/>
          <w:sz w:val="24"/>
          <w:szCs w:val="24"/>
        </w:rPr>
      </w:pPr>
    </w:p>
    <w:p w:rsidR="00800A4D" w:rsidRDefault="00800A4D" w:rsidP="00800A4D">
      <w:pPr>
        <w:widowControl w:v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Срок осуществления муниципального контроля</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2.2. Срок проведения каждой из проверок не может превышать 20 рабочих дней.</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800A4D" w:rsidRDefault="00800A4D" w:rsidP="00800A4D">
      <w:pPr>
        <w:pStyle w:val="a3"/>
        <w:jc w:val="both"/>
        <w:rPr>
          <w:rFonts w:ascii="Times New Roman" w:hAnsi="Times New Roman" w:cs="Times New Roman"/>
          <w:sz w:val="24"/>
          <w:szCs w:val="24"/>
        </w:rPr>
      </w:pP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Состав, последовательность и сроки выполнения</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(действий), требования к порядку</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их выполнения</w:t>
      </w:r>
    </w:p>
    <w:p w:rsidR="00800A4D" w:rsidRDefault="00800A4D" w:rsidP="00800A4D">
      <w:pPr>
        <w:widowControl w:val="0"/>
        <w:ind w:firstLine="709"/>
        <w:jc w:val="both"/>
        <w:rPr>
          <w:sz w:val="24"/>
          <w:szCs w:val="24"/>
        </w:rPr>
      </w:pP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2.3. При осуществлении муниципального контроля выполняются следующие административные процедуры:</w:t>
      </w:r>
    </w:p>
    <w:p w:rsidR="00800A4D" w:rsidRDefault="00800A4D" w:rsidP="00800A4D">
      <w:pPr>
        <w:pStyle w:val="a3"/>
        <w:rPr>
          <w:rFonts w:ascii="Times New Roman" w:hAnsi="Times New Roman" w:cs="Times New Roman"/>
          <w:sz w:val="24"/>
          <w:szCs w:val="24"/>
        </w:rPr>
      </w:pPr>
      <w:r>
        <w:t>1</w:t>
      </w:r>
      <w:r>
        <w:rPr>
          <w:rFonts w:ascii="Times New Roman" w:hAnsi="Times New Roman" w:cs="Times New Roman"/>
          <w:sz w:val="24"/>
          <w:szCs w:val="24"/>
        </w:rPr>
        <w:t>. Рассмотрение обращений и заявлений</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2. Организация проведения проверки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3. Проведение плановых проверок</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4. Проведение внеплановых проверок</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5. Проведение документарной проверки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6. Проведение выездной проверки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7. Оформление результатов проверки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 xml:space="preserve"> 8. Принятие мер в отношении фактов нарушений, выявленных при проведении     проверки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9.Мероприятия, направленные на  профилактику нарушений требований, установленных муниципальными правовыми актами;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10.Мероприятия по контролю без взаимодействия с юридическими лицами, индивидуальными предпринимателями</w:t>
      </w:r>
    </w:p>
    <w:p w:rsidR="00800A4D" w:rsidRDefault="00800A4D" w:rsidP="00800A4D">
      <w:pPr>
        <w:pStyle w:val="a3"/>
        <w:rPr>
          <w:rFonts w:ascii="Times New Roman" w:hAnsi="Times New Roman" w:cs="Times New Roman"/>
          <w:sz w:val="24"/>
          <w:szCs w:val="24"/>
        </w:rPr>
      </w:pPr>
      <w:r>
        <w:rPr>
          <w:rFonts w:ascii="Times New Roman" w:hAnsi="Times New Roman" w:cs="Times New Roman"/>
          <w:sz w:val="24"/>
          <w:szCs w:val="24"/>
        </w:rPr>
        <w:t>11. Плановые (рейдовые) осмотры</w:t>
      </w:r>
    </w:p>
    <w:p w:rsidR="00800A4D" w:rsidRDefault="00800A4D" w:rsidP="00800A4D">
      <w:pPr>
        <w:pStyle w:val="a3"/>
        <w:jc w:val="both"/>
        <w:rPr>
          <w:rFonts w:ascii="Times New Roman" w:hAnsi="Times New Roman" w:cs="Times New Roman"/>
          <w:sz w:val="24"/>
          <w:szCs w:val="24"/>
        </w:rPr>
      </w:pP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Мероприятия, направленные на профилактику нарушений</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обязательных требований, требований, установленных муниципальными правовыми актами</w:t>
      </w:r>
    </w:p>
    <w:p w:rsidR="00800A4D" w:rsidRDefault="00800A4D" w:rsidP="00800A4D">
      <w:pPr>
        <w:pStyle w:val="a3"/>
        <w:jc w:val="center"/>
        <w:rPr>
          <w:rFonts w:ascii="Times New Roman" w:hAnsi="Times New Roman" w:cs="Times New Roman"/>
          <w:b/>
          <w:sz w:val="24"/>
          <w:szCs w:val="24"/>
        </w:rPr>
      </w:pP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2.4.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обеспечивает размещение на официальном сайте перечня нормативных правовых актов или их отдельных частей, содержащих обязательные требования, </w:t>
      </w:r>
      <w:r>
        <w:rPr>
          <w:rFonts w:ascii="Times New Roman" w:hAnsi="Times New Roman" w:cs="Times New Roman"/>
          <w:sz w:val="24"/>
          <w:szCs w:val="24"/>
        </w:rPr>
        <w:lastRenderedPageBreak/>
        <w:t>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00A4D" w:rsidRDefault="00800A4D" w:rsidP="00800A4D">
      <w:pPr>
        <w:pStyle w:val="a3"/>
        <w:ind w:firstLine="708"/>
        <w:jc w:val="both"/>
        <w:rPr>
          <w:rFonts w:ascii="Times New Roman" w:hAnsi="Times New Roman" w:cs="Times New Roman"/>
          <w:sz w:val="24"/>
          <w:szCs w:val="24"/>
        </w:rPr>
      </w:pPr>
      <w:r>
        <w:rPr>
          <w:rFonts w:ascii="Times New Roman" w:hAnsi="Times New Roman" w:cs="Times New Roman"/>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21. Должностным лицом, ответственным за выполнение каждого административного действия, входящего в состав административной процедуры, является ______________ (указать должностное лицо органа муниципального контроля, осуществляющего данную административную процедуру).</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(Кроме того, порядком организации и осуществления данного вида муниципального контроля, утвержденным муниципальным нормативным правовым актом, в соответствии с частью 3 статьи 8.2 Федерального закона № 294-ФЗ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00A4D" w:rsidRDefault="00800A4D" w:rsidP="00800A4D">
      <w:pPr>
        <w:pStyle w:val="a3"/>
        <w:jc w:val="both"/>
        <w:rPr>
          <w:rFonts w:ascii="Times New Roman" w:hAnsi="Times New Roman" w:cs="Times New Roman"/>
          <w:sz w:val="24"/>
          <w:szCs w:val="24"/>
        </w:rPr>
      </w:pP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Мероприятия по осуществлению муниципального контроля</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без взаимодействия с юридическими лицами</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и индивидуальными предпринимателями</w:t>
      </w:r>
    </w:p>
    <w:p w:rsidR="00800A4D" w:rsidRDefault="00800A4D" w:rsidP="00800A4D">
      <w:pPr>
        <w:pStyle w:val="a3"/>
        <w:jc w:val="both"/>
        <w:rPr>
          <w:rFonts w:ascii="Times New Roman" w:hAnsi="Times New Roman" w:cs="Times New Roman"/>
          <w:sz w:val="24"/>
          <w:szCs w:val="24"/>
        </w:rPr>
      </w:pP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2.5. При осуществлении муниципального контроля,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800A4D" w:rsidRDefault="00800A4D" w:rsidP="00800A4D">
      <w:pPr>
        <w:pStyle w:val="a3"/>
        <w:jc w:val="both"/>
      </w:pPr>
      <w:r>
        <w:rPr>
          <w:rFonts w:ascii="Times New Roman" w:hAnsi="Times New Roman" w:cs="Times New Roman"/>
          <w:sz w:val="24"/>
          <w:szCs w:val="24"/>
        </w:rPr>
        <w:t xml:space="preserve">2.6. Должностным лицом, ответственным за выполнение административной процедуры, является уполномоченное должностное лицо администрации Сеготского сельского поселения </w:t>
      </w:r>
    </w:p>
    <w:p w:rsidR="00800A4D" w:rsidRDefault="00800A4D" w:rsidP="00800A4D">
      <w:pPr>
        <w:pStyle w:val="a3"/>
        <w:jc w:val="both"/>
      </w:pPr>
      <w:r>
        <w:rPr>
          <w:rFonts w:ascii="Times New Roman" w:hAnsi="Times New Roman" w:cs="Times New Roman"/>
          <w:sz w:val="24"/>
          <w:szCs w:val="24"/>
        </w:rPr>
        <w:lastRenderedPageBreak/>
        <w:t>2.7. Мероприятия по осуществлению муниципального контроля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Главой Сеготского сельского поселения Пучежского муниципального района.</w:t>
      </w:r>
    </w:p>
    <w:p w:rsidR="00800A4D" w:rsidRDefault="00800A4D" w:rsidP="00800A4D">
      <w:pPr>
        <w:pStyle w:val="a3"/>
        <w:jc w:val="both"/>
      </w:pPr>
      <w:r>
        <w:rPr>
          <w:rFonts w:ascii="Times New Roman" w:hAnsi="Times New Roman" w:cs="Times New Roman"/>
          <w:sz w:val="24"/>
          <w:szCs w:val="24"/>
        </w:rPr>
        <w:t>2.8. Порядок оформления, содержание заданий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Сеготского сельского поселения Пучежского муниципального района</w:t>
      </w:r>
      <w:r>
        <w:rPr>
          <w:rFonts w:ascii="Times New Roman" w:hAnsi="Times New Roman" w:cs="Times New Roman"/>
          <w:i/>
          <w:sz w:val="24"/>
          <w:szCs w:val="24"/>
        </w:rPr>
        <w:t>.</w:t>
      </w:r>
    </w:p>
    <w:p w:rsidR="00800A4D" w:rsidRDefault="00800A4D" w:rsidP="00800A4D">
      <w:pPr>
        <w:pStyle w:val="a3"/>
        <w:jc w:val="both"/>
      </w:pPr>
      <w:r>
        <w:rPr>
          <w:rFonts w:ascii="Times New Roman" w:hAnsi="Times New Roman" w:cs="Times New Roman"/>
          <w:sz w:val="24"/>
          <w:szCs w:val="24"/>
        </w:rPr>
        <w:t>2.9. В случае выявления при проведении мероприятий по осуществлению муниципального контроля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Главе Сеготского сельского поселения Пучежского муниципального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800A4D" w:rsidRDefault="00800A4D" w:rsidP="00800A4D">
      <w:pPr>
        <w:pStyle w:val="a3"/>
        <w:jc w:val="both"/>
        <w:rPr>
          <w:rFonts w:ascii="Times New Roman" w:hAnsi="Times New Roman" w:cs="Times New Roman"/>
          <w:sz w:val="24"/>
          <w:szCs w:val="24"/>
        </w:rPr>
      </w:pPr>
      <w:r>
        <w:rPr>
          <w:rFonts w:ascii="Times New Roman" w:hAnsi="Times New Roman" w:cs="Times New Roman"/>
          <w:sz w:val="24"/>
          <w:szCs w:val="24"/>
        </w:rPr>
        <w:t>2.10. 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00A4D" w:rsidRDefault="00800A4D" w:rsidP="00800A4D">
      <w:pPr>
        <w:pStyle w:val="a3"/>
        <w:jc w:val="both"/>
        <w:rPr>
          <w:rFonts w:ascii="Times New Roman" w:hAnsi="Times New Roman" w:cs="Times New Roman"/>
          <w:sz w:val="24"/>
          <w:szCs w:val="24"/>
        </w:rPr>
      </w:pPr>
    </w:p>
    <w:p w:rsidR="00800A4D" w:rsidRDefault="00800A4D" w:rsidP="00800A4D">
      <w:pPr>
        <w:widowControl w:val="0"/>
        <w:ind w:firstLine="709"/>
        <w:jc w:val="center"/>
        <w:rPr>
          <w:rFonts w:ascii="Times New Roman" w:hAnsi="Times New Roman" w:cs="Times New Roman"/>
          <w:b/>
          <w:sz w:val="24"/>
          <w:szCs w:val="24"/>
        </w:rPr>
      </w:pPr>
      <w:r>
        <w:rPr>
          <w:rFonts w:ascii="Times New Roman" w:hAnsi="Times New Roman" w:cs="Times New Roman"/>
          <w:b/>
          <w:sz w:val="24"/>
          <w:szCs w:val="24"/>
        </w:rPr>
        <w:t>Формирование ежегодных планов проведения плановых проверок</w:t>
      </w:r>
    </w:p>
    <w:p w:rsidR="00800A4D" w:rsidRDefault="00800A4D" w:rsidP="00800A4D">
      <w:pPr>
        <w:spacing w:after="0" w:line="240" w:lineRule="auto"/>
        <w:ind w:firstLine="709"/>
        <w:jc w:val="both"/>
      </w:pPr>
      <w:r>
        <w:rPr>
          <w:rFonts w:ascii="Times New Roman" w:hAnsi="Times New Roman" w:cs="Times New Roman"/>
          <w:sz w:val="24"/>
          <w:szCs w:val="24"/>
        </w:rPr>
        <w:t xml:space="preserve">2.11 Администрация Сеготского сельского поселения Пучежского муниципального района  разрабатывает ежегодные планы проведения проверок в отношении юридических лиц и индивидуальных предпринимателей по типовой форме, установленной Правительством Российской Федерации. Основанием для проведения плановой проверки является наступление сроков, указанных в плане проверок на текущий год.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осуществляется по основаниям и на условиях, которые установлены ч. 8, 9 ст. 9, ст. 8.1, ст.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проводится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w:t>
      </w:r>
      <w:r>
        <w:rPr>
          <w:rFonts w:ascii="Times New Roman" w:hAnsi="Times New Roman" w:cs="Times New Roman"/>
          <w:sz w:val="24"/>
          <w:szCs w:val="24"/>
        </w:rPr>
        <w:lastRenderedPageBreak/>
        <w:t xml:space="preserve">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(разрешения, лицензии на право пользования недрами), используемые при осуществлении их деятельности и связанные с исполнением ими обязательных требований, исполнением предписаний, выданных по результатам осуществления муниципального контроля, в рамках настоящего регламента. </w:t>
      </w:r>
    </w:p>
    <w:p w:rsidR="00800A4D" w:rsidRDefault="00800A4D" w:rsidP="00800A4D">
      <w:pPr>
        <w:spacing w:after="0" w:line="240" w:lineRule="auto"/>
        <w:ind w:firstLine="709"/>
        <w:jc w:val="both"/>
      </w:pPr>
      <w:r>
        <w:rPr>
          <w:rFonts w:ascii="Times New Roman" w:hAnsi="Times New Roman" w:cs="Times New Roman"/>
          <w:sz w:val="24"/>
          <w:szCs w:val="24"/>
        </w:rPr>
        <w:t xml:space="preserve">Ежегодные планы проверок утверждаются главой Сеготского сельского поселения Пучежского муниципального района  (в случае его отсутствия - лицом, исполняющим его обязанности).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плановой проверки органами муниципального контроля совместно указываются наименования всех участвующих в такой проверке органов.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в отношении юридических лиц, индивидуальных предпринимателей проводятся не чаще одного раза в три года.</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контролю. Привлечение работников государственных органов к проведению мероприятий по муниципальному контролю производится по согласованию с руководителями указанных органов. Конечным этапом данной административной процедуры является составление ежегодного плана проведения плановых проверок.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2.12. Основанием для проведения внеплановой проверки в отношении юридического лица или индивидуального предпринимателя является: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lastRenderedPageBreak/>
        <w:t xml:space="preserve">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нарушение требований к маркировке товаров; </w:t>
      </w:r>
    </w:p>
    <w:p w:rsidR="00800A4D" w:rsidRDefault="00800A4D" w:rsidP="00800A4D">
      <w:pPr>
        <w:spacing w:after="0" w:line="240" w:lineRule="auto"/>
        <w:ind w:firstLine="709"/>
        <w:jc w:val="both"/>
        <w:rPr>
          <w:rFonts w:ascii="Times New Roman" w:hAnsi="Times New Roman" w:cs="Times New Roman"/>
          <w:sz w:val="24"/>
          <w:szCs w:val="24"/>
        </w:rPr>
      </w:pP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Внеплановая выездная проверка юридических лиц, индивидуальных предпринимателей может быть проведена по основаниям, указанным в пункте 2.12  раздела 2 настоящего Административного регламента, органом, осуществляющим муниципальный контроль, после согласования с органом прокуратуры.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При осуществлении муниципальной функции в отношении юридических лиц и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 </w:t>
      </w:r>
    </w:p>
    <w:p w:rsidR="00800A4D" w:rsidRDefault="00800A4D" w:rsidP="00800A4D">
      <w:pPr>
        <w:pStyle w:val="a3"/>
        <w:jc w:val="both"/>
        <w:rPr>
          <w:rFonts w:ascii="Times New Roman" w:hAnsi="Times New Roman" w:cs="Times New Roman"/>
          <w:sz w:val="24"/>
          <w:szCs w:val="24"/>
        </w:rPr>
      </w:pPr>
    </w:p>
    <w:p w:rsidR="00800A4D" w:rsidRDefault="00800A4D" w:rsidP="00800A4D">
      <w:pPr>
        <w:widowControl w:val="0"/>
        <w:ind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проверки (плановой, внеплановой)</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Муниципальная функция исполняется путем выполнения следующих административных процедур (действий):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проведении проверки; - направление уведомления о проведении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оформление результатов проверки (составление акта проверки, в случае выявления нарушений: предписания об устранении правонарушения, информирование </w:t>
      </w:r>
      <w:r>
        <w:rPr>
          <w:rFonts w:ascii="Times New Roman" w:hAnsi="Times New Roman" w:cs="Times New Roman"/>
          <w:sz w:val="24"/>
          <w:szCs w:val="24"/>
        </w:rPr>
        <w:lastRenderedPageBreak/>
        <w:t xml:space="preserve">уполномоченного органа исполнительной власти о выявленных в ходе проверки нарушениях).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Принятие решения о проведении проверки. </w:t>
      </w:r>
    </w:p>
    <w:p w:rsidR="00800A4D" w:rsidRDefault="00800A4D" w:rsidP="00800A4D">
      <w:pPr>
        <w:spacing w:after="0" w:line="240" w:lineRule="auto"/>
        <w:ind w:firstLine="709"/>
        <w:jc w:val="both"/>
      </w:pPr>
      <w:r>
        <w:rPr>
          <w:rFonts w:ascii="Times New Roman" w:hAnsi="Times New Roman" w:cs="Times New Roman"/>
          <w:sz w:val="24"/>
          <w:szCs w:val="24"/>
        </w:rPr>
        <w:t xml:space="preserve">Проверки проводятся на основании распоряжения главы Сеготского сельского поселения Пучежского муниципального района . Проверка проводится в сроки, указанные в распоряжении о проведении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распоряжении о проведении проверки соблюдения законодательства в сфере недропользования обязательно указываются: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муниципального контроля;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цели, задачи, предмет проверки и срок ее проведения;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наименование административного регламента по осуществлению муниципального контроля;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9) даты начала и окончания проведения проверки.</w:t>
      </w:r>
    </w:p>
    <w:p w:rsidR="00800A4D" w:rsidRDefault="00800A4D" w:rsidP="00800A4D">
      <w:pPr>
        <w:spacing w:after="0" w:line="240" w:lineRule="auto"/>
        <w:ind w:firstLine="709"/>
        <w:jc w:val="both"/>
      </w:pPr>
      <w:r>
        <w:rPr>
          <w:rFonts w:ascii="Times New Roman" w:hAnsi="Times New Roman" w:cs="Times New Roman"/>
          <w:sz w:val="24"/>
          <w:szCs w:val="24"/>
        </w:rPr>
        <w:t xml:space="preserve"> Конечным этапом данной административной процедуры является подписание распоряжения главы Сеготского сельского поселения Пучежского муниципального района  о проведении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Направление уведомления о проведении проверки. </w:t>
      </w:r>
    </w:p>
    <w:p w:rsidR="00800A4D" w:rsidRDefault="00800A4D" w:rsidP="00800A4D">
      <w:pPr>
        <w:spacing w:after="0" w:line="240" w:lineRule="auto"/>
        <w:ind w:firstLine="709"/>
        <w:jc w:val="both"/>
      </w:pPr>
      <w:r>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уведомления о проведении проверки с приложением копии распоряжения главы Сеготского сельского поселения Пучежского муниципального района  о начале проведения плановой проверки заказным почтовым отправлением с уведомлением о вручении или иным доступным способом.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800A4D" w:rsidRDefault="00800A4D" w:rsidP="00800A4D">
      <w:pPr>
        <w:spacing w:after="0" w:line="240" w:lineRule="auto"/>
        <w:ind w:firstLine="709"/>
        <w:jc w:val="both"/>
      </w:pPr>
      <w:r>
        <w:rPr>
          <w:rFonts w:ascii="Times New Roman" w:hAnsi="Times New Roman" w:cs="Times New Roman"/>
          <w:sz w:val="24"/>
          <w:szCs w:val="24"/>
        </w:rPr>
        <w:t xml:space="preserve">В день подписания распоряжения главы Сеготского сельского поселения Пучежского муниципального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поселения о проведении внеплановой выездной проверки и документы, которые содержат сведения, послужившие основанием ее проведения.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лицо администрации поселения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внеплановой выездной проверки гражданин уведомляется не менее чем за двадцать четыре часа до начала ее проведения любым доступным способом.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Конечным этапом данной административной процедуры является составление уведомления о проведении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 Муниципальный контроль осуществляется при участии юридического лица, индивидуального предпринимателя, осуществляющего деятельность на проверяемом участке недр, либо его уполномоченного представителя.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w:t>
      </w:r>
      <w:r>
        <w:rPr>
          <w:rFonts w:ascii="Times New Roman" w:hAnsi="Times New Roman" w:cs="Times New Roman"/>
          <w:sz w:val="24"/>
          <w:szCs w:val="24"/>
        </w:rPr>
        <w:lastRenderedPageBreak/>
        <w:t xml:space="preserve">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лицо администрации поселения составляет акт о невозможности проведения соответствующей проверки с указанием причин невозможности ее проведения. В этом случае администрация поселения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должностное лицо администрации поселения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 Заверенная печатью копия распоряжения администрации о проведении проверки вручается под роспись, осуществляющим проверку, лицу, в отношении которого проводится проверка (его уполномоченному представителю).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Плановые и внеплановые проверки проводятся: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месту нахождения администрации поселения (далее - документарные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законодательству о недрах, без проведения соответствующего мероприятия по контролю,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проведения документарной проверки является распоряжение о проведении документарной проверки. Документарная проверка проводится в срок, установленный пунктом 2.2 настоящего Административного регламента. В ходе документарной проверки рассматриваются документы, имеющиеся в распоряжении администрации поселения и позволяющие оценить исполнение юридическим лицом, индивидуальным предпринимателем законодательства о недрах. </w:t>
      </w:r>
    </w:p>
    <w:p w:rsidR="00800A4D" w:rsidRDefault="00800A4D" w:rsidP="00800A4D">
      <w:pPr>
        <w:spacing w:after="0" w:line="240" w:lineRule="auto"/>
        <w:ind w:firstLine="709"/>
        <w:jc w:val="both"/>
      </w:pPr>
      <w:r>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законодательства о недрах, готовится проект мотивированного запроса с требованием представить иные необходимые для рассмотрения в ходе проведения бездокументарной проверки документы (далее - запрос) и передается на подпись главе Сеготского сельского поселения Пучежского муниципального района . </w:t>
      </w:r>
      <w:r>
        <w:rPr>
          <w:rFonts w:ascii="Times New Roman" w:hAnsi="Times New Roman" w:cs="Times New Roman"/>
          <w:sz w:val="24"/>
          <w:szCs w:val="24"/>
        </w:rPr>
        <w:lastRenderedPageBreak/>
        <w:t xml:space="preserve">Подписанный запрос с приложением заверенной печатью копии распоряжения о проведении проверки направляется в адрес в течение одного рабочего дня со дня его подписания заказным почтовым отправлением с уведомлением о вручении, а также дублируется посредством факсимильной связи или электронной почты (при наличии). В течение 10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предоставленных документах либо несоответствие сведений, содержащихся в этих документах, сведениям, содержащимся в документах, имеющихся в администрации, и (или) полученным в ходе осуществления проверки, направляется письмо с информацией об этом и требованием представить в течение 10 рабочих дней необходимые пояснения в письменной форме. Юридическое лицо, индивидуальный предприниматель вправе дополнительно предоставить документы, подтверждающие достоверность ранее предоставленных документов. 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оценка соблюдения юридическими лицами, индивидуальными предпринимателями законодательства о недрах.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проведения выездной проверки является распоряжение о проведении проверки. В ходе выездной проверки осуществляются: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визуальный осмотр,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анализ документов и представленной информации,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иные мероприятия по контролю, предусмотренные настоящим Регламентом.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специалисты, уполномоченные на ее проведение,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 Передача запрашиваемых документов осуществляется по описи.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проверяемого лица, его уполномоченный представитель имеет право представить специалистам, уполномоченным на проведение проверки, письменное объяснение причин непредставления документов. В случае отказа руководителя, иного должностного лица или уполномоченного представителя проверяемого лица, его уполномоченного представителя представить необходимые для проведения проверки документы в акте проверки производится соответствующая запись.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Визуальный осмотр осуществляется в присутствии руководителя, иного должностного лица или уполномоченного представителя проверяемого лица, его уполномоченного представителя. При выявлении в ходе визуального осмотра фактов нарушений законодательства о недрах они фиксируются, о чем устно сообщается руководителю, иному должностному лицу или уполномоченному представителю </w:t>
      </w:r>
      <w:r>
        <w:rPr>
          <w:rFonts w:ascii="Times New Roman" w:hAnsi="Times New Roman" w:cs="Times New Roman"/>
          <w:sz w:val="24"/>
          <w:szCs w:val="24"/>
        </w:rPr>
        <w:lastRenderedPageBreak/>
        <w:t xml:space="preserve">проверяемого лица, его уполномоченному представителю. Впоследствии факты нарушений обязательных требований отражаются в акте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Конечным этапом данной административной процедуры является оценка соблюдения юридическими лицами, индивидуальными предпринимателями законодательства о недрах.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 Оформление результатов проверки производится посредством составления акта проверки. Типовая форма акта проверки в отношении гражданина приводится в приложении № 3 к настоящему Административному регламенту.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800A4D" w:rsidRDefault="00800A4D" w:rsidP="00800A4D">
      <w:pPr>
        <w:spacing w:after="0" w:line="240" w:lineRule="auto"/>
        <w:ind w:firstLine="709"/>
        <w:jc w:val="both"/>
      </w:pPr>
      <w:r>
        <w:rPr>
          <w:rFonts w:ascii="Times New Roman" w:hAnsi="Times New Roman" w:cs="Times New Roman"/>
          <w:sz w:val="24"/>
          <w:szCs w:val="24"/>
        </w:rPr>
        <w:t xml:space="preserve">К акту прилагаются: фототаблица, документы юридического лица, индивидуального предпринимателя, сведения о праве пользования участками недр,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администрации Сеготского сельского поселения Пучежского муниципального района , предписания об устранении выявленных нарушений и иные связанные с результатами проверки документы или их копии.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Конечным этапом данной административной процедуры является составление акта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2.20. Выдача предписания.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выдачи предписания является выявление при проведении проверки нарушений юридическим лицом, индивидуальным предпринимателем законодательства о недрах.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предписании об устранении правонарушения указываются: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время, номер и место составления предписания;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уполномоченного органа муниципальной функции;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должностных лиц, проводивших проверку;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и должность лиц, принимавших участие или присутствующих при проведении проверки;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проверяемого юридического лица (с указанием адреса, банковских реквизитов, телефона, факса), фамилия, инициалы руководителя юридического лица или заменяющего его лица, присутствовавшего при проведении проверки, фамилия, инициалы индивидуального предпринимателя (с указанием адреса, банковских реквизитов, телефона), фамилия, инициалы гражданина (с указанием места жительства, паспортных данных, телефона);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о выявленных нарушениях и о лицах, допустивших нарушения;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требование об устранении выявленных нарушений с указанием срока, в течение которого нарушение подлежит устранению.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Типовая форма предписания в отношении гражданина, юридического лица или индивидуального предпринимателя приводится в приложении № 3 к настоящему Административному регламенту.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Предписание об устранении правонарушения подписывается должностным лицом, проводившим проверку,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административной процедуры – выдача юридическому лицу, индивидуальному предпринимателю предписания с указанием сроков их устранения.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Информирование органов государственной власти о выявленных в ходе проверки нарушениях.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информирования органов государственной власти, уполномоченных составлять протоколы об административных правонарушениях в сфере недропользования, является обнаружение в ходе проверки достаточных данных, указывающих на наличие события административного правонарушения, предусмотренного КоАП РФ. В этом случае материалы проверки в течение трех суток со дня завершения проверки представляются либо направляются заказным почтовым отправлением с уведомлением о вручении в соответствующий уполномоченный орган для возбуждения дела об административном правонарушении.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направление материалов проверки в уполномоченный орган государственной власти для привлечения лиц, виновных в нарушении законодательства о недрах, к административной ответственности. </w:t>
      </w:r>
    </w:p>
    <w:p w:rsidR="00800A4D" w:rsidRDefault="00800A4D" w:rsidP="00800A4D">
      <w:pPr>
        <w:spacing w:after="0" w:line="240" w:lineRule="auto"/>
        <w:ind w:firstLine="709"/>
        <w:jc w:val="both"/>
        <w:rPr>
          <w:rFonts w:ascii="Times New Roman" w:hAnsi="Times New Roman" w:cs="Times New Roman"/>
          <w:sz w:val="24"/>
          <w:szCs w:val="24"/>
        </w:rPr>
      </w:pP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Порядок и формы контроля</w:t>
      </w:r>
    </w:p>
    <w:p w:rsidR="00800A4D" w:rsidRDefault="00800A4D" w:rsidP="00800A4D">
      <w:pPr>
        <w:pStyle w:val="a3"/>
        <w:jc w:val="center"/>
        <w:rPr>
          <w:rFonts w:ascii="Times New Roman" w:hAnsi="Times New Roman" w:cs="Times New Roman"/>
          <w:b/>
          <w:sz w:val="24"/>
          <w:szCs w:val="24"/>
        </w:rPr>
      </w:pPr>
      <w:r>
        <w:rPr>
          <w:rFonts w:ascii="Times New Roman" w:hAnsi="Times New Roman" w:cs="Times New Roman"/>
          <w:b/>
          <w:sz w:val="24"/>
          <w:szCs w:val="24"/>
        </w:rPr>
        <w:t>за исполнением муниципального контроля</w:t>
      </w:r>
    </w:p>
    <w:p w:rsidR="00800A4D" w:rsidRDefault="00800A4D" w:rsidP="00800A4D">
      <w:pPr>
        <w:pStyle w:val="a3"/>
        <w:jc w:val="center"/>
        <w:rPr>
          <w:rFonts w:ascii="Times New Roman" w:hAnsi="Times New Roman" w:cs="Times New Roman"/>
          <w:b/>
          <w:sz w:val="24"/>
          <w:szCs w:val="24"/>
        </w:rPr>
      </w:pPr>
    </w:p>
    <w:p w:rsidR="00800A4D" w:rsidRDefault="00800A4D" w:rsidP="00800A4D">
      <w:pPr>
        <w:spacing w:after="0" w:line="240" w:lineRule="auto"/>
        <w:ind w:firstLine="709"/>
        <w:jc w:val="both"/>
      </w:pPr>
      <w:r>
        <w:rPr>
          <w:rFonts w:ascii="Times New Roman" w:hAnsi="Times New Roman" w:cs="Times New Roman"/>
          <w:sz w:val="24"/>
          <w:szCs w:val="24"/>
        </w:rPr>
        <w:t xml:space="preserve">2.22 Контроль за исполнением муниципальной функции в форме проверок соблюдения и исполнения должностными лицами администрации поселения положений настоящего регламента остается за главой Сеготского сельского поселения Пучежского муниципального района .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 </w:t>
      </w:r>
    </w:p>
    <w:p w:rsidR="00800A4D" w:rsidRDefault="00800A4D" w:rsidP="00800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Периодичность проведения проверок носит плановый характер и внеплановый характер (по конкретному обращению заявителей). </w:t>
      </w:r>
    </w:p>
    <w:p w:rsidR="00800A4D" w:rsidRDefault="00800A4D" w:rsidP="00800A4D">
      <w:pPr>
        <w:spacing w:after="0" w:line="240" w:lineRule="auto"/>
        <w:ind w:firstLine="709"/>
        <w:jc w:val="both"/>
      </w:pPr>
      <w:r>
        <w:rPr>
          <w:rFonts w:ascii="Times New Roman" w:hAnsi="Times New Roman" w:cs="Times New Roman"/>
          <w:sz w:val="24"/>
          <w:szCs w:val="24"/>
        </w:rPr>
        <w:t xml:space="preserve">2.24. Уполномоченные должностные лица администрации Сеготского сельского поселения Пучежского муниципального района  в случае ненадлежащего исполнения (неисполнения) своих функций и служебных обязанностей при проведении проверок соблюдения законодательства в сфере недропользования несут ответственность в соответствии с законодательством Российской Федерации. </w:t>
      </w:r>
    </w:p>
    <w:p w:rsidR="00800A4D" w:rsidRDefault="00800A4D" w:rsidP="00800A4D">
      <w:pPr>
        <w:spacing w:after="0" w:line="240" w:lineRule="auto"/>
        <w:ind w:firstLine="709"/>
        <w:jc w:val="both"/>
        <w:rPr>
          <w:rFonts w:ascii="Times New Roman" w:hAnsi="Times New Roman" w:cs="Times New Roman"/>
          <w:sz w:val="24"/>
          <w:szCs w:val="24"/>
        </w:rPr>
      </w:pPr>
    </w:p>
    <w:p w:rsidR="00800A4D" w:rsidRPr="00800A4D" w:rsidRDefault="00800A4D" w:rsidP="00800A4D">
      <w:pPr>
        <w:pStyle w:val="a3"/>
        <w:jc w:val="center"/>
        <w:rPr>
          <w:rFonts w:ascii="Times New Roman" w:hAnsi="Times New Roman" w:cs="Times New Roman"/>
          <w:b/>
          <w:sz w:val="24"/>
          <w:szCs w:val="24"/>
        </w:rPr>
      </w:pPr>
    </w:p>
    <w:p w:rsidR="00800A4D" w:rsidRPr="00800A4D" w:rsidRDefault="00800A4D" w:rsidP="00800A4D">
      <w:pPr>
        <w:pStyle w:val="a3"/>
        <w:jc w:val="center"/>
        <w:rPr>
          <w:rFonts w:ascii="Times New Roman" w:hAnsi="Times New Roman" w:cs="Times New Roman"/>
          <w:b/>
          <w:sz w:val="24"/>
          <w:szCs w:val="24"/>
        </w:rPr>
      </w:pPr>
    </w:p>
    <w:p w:rsidR="00800A4D" w:rsidRDefault="00800A4D" w:rsidP="00800A4D">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Pr>
          <w:rFonts w:ascii="Times New Roman" w:hAnsi="Times New Roman" w:cs="Times New Roman"/>
          <w:b/>
          <w:sz w:val="24"/>
          <w:szCs w:val="24"/>
          <w:lang w:eastAsia="ru-RU"/>
        </w:rPr>
        <w:t>Порядок обжалования действий (бездействия) и решений, осуществляемых (принимаемых) в ходе проведения проверок</w:t>
      </w:r>
    </w:p>
    <w:p w:rsidR="00800A4D" w:rsidRDefault="00800A4D" w:rsidP="00800A4D">
      <w:pPr>
        <w:pStyle w:val="a3"/>
        <w:jc w:val="both"/>
        <w:rPr>
          <w:rFonts w:ascii="Times New Roman" w:hAnsi="Times New Roman" w:cs="Times New Roman"/>
          <w:sz w:val="24"/>
          <w:szCs w:val="24"/>
          <w:lang w:eastAsia="ru-RU"/>
        </w:rPr>
      </w:pPr>
    </w:p>
    <w:p w:rsidR="00800A4D" w:rsidRDefault="00800A4D" w:rsidP="00800A4D">
      <w:pPr>
        <w:spacing w:line="324" w:lineRule="atLeast"/>
        <w:ind w:firstLine="540"/>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00A4D" w:rsidRDefault="00800A4D" w:rsidP="00800A4D">
      <w:pPr>
        <w:spacing w:line="324" w:lineRule="atLeast"/>
        <w:ind w:firstLine="540"/>
        <w:jc w:val="both"/>
        <w:rPr>
          <w:rFonts w:ascii="Times New Roman" w:hAnsi="Times New Roman" w:cs="Times New Roman"/>
          <w:sz w:val="24"/>
          <w:szCs w:val="24"/>
        </w:rPr>
      </w:pPr>
      <w:bookmarkStart w:id="1" w:name="dst100273"/>
      <w:bookmarkEnd w:id="1"/>
      <w:r>
        <w:rPr>
          <w:rFonts w:ascii="Times New Roman" w:hAnsi="Times New Roman" w:cs="Times New Roman"/>
          <w:sz w:val="24"/>
          <w:szCs w:val="24"/>
        </w:rPr>
        <w:lastRenderedPageBreak/>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00A4D" w:rsidRDefault="00800A4D" w:rsidP="00800A4D">
      <w:pPr>
        <w:spacing w:line="324" w:lineRule="atLeast"/>
        <w:ind w:firstLine="540"/>
        <w:jc w:val="both"/>
        <w:rPr>
          <w:rFonts w:ascii="Times New Roman" w:hAnsi="Times New Roman" w:cs="Times New Roman"/>
          <w:sz w:val="24"/>
          <w:szCs w:val="24"/>
        </w:rPr>
      </w:pPr>
      <w:bookmarkStart w:id="2" w:name="dst100274"/>
      <w:bookmarkEnd w:id="2"/>
      <w:r>
        <w:rPr>
          <w:rFonts w:ascii="Times New Roman" w:hAnsi="Times New Roman" w:cs="Times New Roman"/>
          <w:sz w:val="24"/>
          <w:szCs w:val="24"/>
        </w:rPr>
        <w:t>3) Нормативные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00A4D" w:rsidRDefault="00800A4D" w:rsidP="00800A4D">
      <w:pPr>
        <w:shd w:val="clear" w:color="auto" w:fill="FFFFFF"/>
        <w:jc w:val="right"/>
        <w:rPr>
          <w:rFonts w:ascii="Times New Roman" w:hAnsi="Times New Roman" w:cs="Times New Roman"/>
          <w:sz w:val="24"/>
          <w:szCs w:val="24"/>
        </w:rPr>
      </w:pPr>
    </w:p>
    <w:p w:rsidR="00800A4D" w:rsidRDefault="00800A4D" w:rsidP="00800A4D">
      <w:pPr>
        <w:widowControl w:val="0"/>
        <w:ind w:firstLine="709"/>
        <w:jc w:val="right"/>
        <w:outlineLvl w:val="1"/>
        <w:rPr>
          <w:rFonts w:ascii="Times New Roman" w:hAnsi="Times New Roman" w:cs="Times New Roman"/>
          <w:sz w:val="24"/>
          <w:szCs w:val="24"/>
        </w:rPr>
      </w:pPr>
      <w:r>
        <w:rPr>
          <w:noProof/>
          <w:lang w:eastAsia="ru-RU"/>
        </w:rPr>
        <w:lastRenderedPageBreak/>
        <w:drawing>
          <wp:inline distT="0" distB="0" distL="0" distR="0">
            <wp:extent cx="5940425" cy="7904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stretch>
                      <a:fillRect/>
                    </a:stretch>
                  </pic:blipFill>
                  <pic:spPr bwMode="auto">
                    <a:xfrm>
                      <a:off x="0" y="0"/>
                      <a:ext cx="5940425" cy="7904480"/>
                    </a:xfrm>
                    <a:prstGeom prst="rect">
                      <a:avLst/>
                    </a:prstGeom>
                  </pic:spPr>
                </pic:pic>
              </a:graphicData>
            </a:graphic>
          </wp:inline>
        </w:drawing>
      </w:r>
    </w:p>
    <w:p w:rsidR="00800A4D" w:rsidRDefault="00800A4D" w:rsidP="00800A4D">
      <w:pPr>
        <w:widowControl w:val="0"/>
        <w:ind w:firstLine="709"/>
        <w:jc w:val="right"/>
        <w:outlineLvl w:val="1"/>
        <w:rPr>
          <w:sz w:val="24"/>
          <w:szCs w:val="24"/>
        </w:rPr>
      </w:pPr>
    </w:p>
    <w:p w:rsidR="00800A4D" w:rsidRDefault="00800A4D" w:rsidP="00800A4D">
      <w:pPr>
        <w:spacing w:after="0" w:line="240" w:lineRule="auto"/>
        <w:jc w:val="both"/>
        <w:rPr>
          <w:sz w:val="24"/>
          <w:szCs w:val="24"/>
        </w:rPr>
      </w:pPr>
    </w:p>
    <w:p w:rsidR="00800A4D" w:rsidRDefault="00800A4D" w:rsidP="00800A4D">
      <w:pPr>
        <w:spacing w:after="0" w:line="240" w:lineRule="auto"/>
        <w:ind w:right="708"/>
        <w:jc w:val="both"/>
        <w:rPr>
          <w:rFonts w:ascii="Times New Roman" w:hAnsi="Times New Roman" w:cs="Times New Roman"/>
          <w:sz w:val="28"/>
          <w:szCs w:val="28"/>
        </w:rPr>
      </w:pPr>
    </w:p>
    <w:p w:rsidR="00800A4D" w:rsidRDefault="00800A4D" w:rsidP="00800A4D">
      <w:pPr>
        <w:spacing w:after="0" w:line="240" w:lineRule="auto"/>
        <w:ind w:firstLine="709"/>
        <w:jc w:val="both"/>
        <w:rPr>
          <w:rFonts w:ascii="Times New Roman" w:hAnsi="Times New Roman" w:cs="Times New Roman"/>
          <w:sz w:val="28"/>
          <w:szCs w:val="28"/>
        </w:rPr>
      </w:pPr>
    </w:p>
    <w:p w:rsidR="00800A4D" w:rsidRDefault="00800A4D" w:rsidP="00800A4D">
      <w:pPr>
        <w:spacing w:after="0" w:line="240" w:lineRule="auto"/>
        <w:ind w:firstLine="709"/>
        <w:jc w:val="both"/>
        <w:rPr>
          <w:rFonts w:ascii="Times New Roman" w:hAnsi="Times New Roman" w:cs="Times New Roman"/>
          <w:sz w:val="28"/>
          <w:szCs w:val="28"/>
        </w:rPr>
      </w:pPr>
    </w:p>
    <w:p w:rsidR="00800A4D" w:rsidRDefault="00800A4D" w:rsidP="00800A4D">
      <w:pPr>
        <w:spacing w:after="0" w:line="240" w:lineRule="auto"/>
        <w:ind w:firstLine="709"/>
        <w:jc w:val="both"/>
        <w:rPr>
          <w:rFonts w:ascii="Times New Roman" w:hAnsi="Times New Roman" w:cs="Times New Roman"/>
          <w:sz w:val="28"/>
          <w:szCs w:val="28"/>
        </w:rPr>
      </w:pPr>
    </w:p>
    <w:p w:rsidR="00800A4D" w:rsidRDefault="00800A4D" w:rsidP="00800A4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rsidR="00800A4D" w:rsidRDefault="00800A4D" w:rsidP="00800A4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800A4D" w:rsidRDefault="00800A4D" w:rsidP="00800A4D">
      <w:pPr>
        <w:spacing w:after="0" w:line="240" w:lineRule="auto"/>
        <w:ind w:firstLine="709"/>
        <w:jc w:val="both"/>
        <w:rPr>
          <w:rFonts w:ascii="Times New Roman" w:hAnsi="Times New Roman" w:cs="Times New Roman"/>
          <w:sz w:val="24"/>
          <w:szCs w:val="24"/>
        </w:rPr>
      </w:pP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проверки</w:t>
      </w: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органом муниципального контроля юридического лица,</w:t>
      </w: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w:t>
      </w:r>
    </w:p>
    <w:p w:rsidR="00800A4D" w:rsidRDefault="00800A4D" w:rsidP="00800A4D">
      <w:pPr>
        <w:spacing w:after="0" w:line="240" w:lineRule="auto"/>
        <w:ind w:firstLine="709"/>
        <w:jc w:val="center"/>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                                                                      « ___» _________ 20___г. </w:t>
      </w:r>
    </w:p>
    <w:p w:rsidR="00800A4D" w:rsidRDefault="00800A4D" w:rsidP="00800A4D">
      <w:pPr>
        <w:spacing w:after="0" w:line="240" w:lineRule="auto"/>
        <w:jc w:val="both"/>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адресу:__________________________________________________________ </w:t>
      </w:r>
    </w:p>
    <w:p w:rsidR="00800A4D" w:rsidRDefault="00800A4D" w:rsidP="00800A4D">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(место проведения проверки) </w:t>
      </w:r>
    </w:p>
    <w:p w:rsidR="00800A4D" w:rsidRDefault="00800A4D" w:rsidP="00800A4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основании:______________________________________________________ </w:t>
      </w:r>
    </w:p>
    <w:p w:rsidR="00800A4D" w:rsidRDefault="00800A4D" w:rsidP="00800A4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документа с указанием реквизитов (номер, дата), ФИО, должность руководителя, зам. руководителя органа муниципального контроля, издавшего распоряжение или приказ о проведении проверки) </w:t>
      </w:r>
    </w:p>
    <w:p w:rsidR="00800A4D" w:rsidRDefault="00800A4D" w:rsidP="00800A4D">
      <w:pPr>
        <w:spacing w:after="0" w:line="240" w:lineRule="auto"/>
        <w:jc w:val="center"/>
        <w:rPr>
          <w:rFonts w:ascii="Times New Roman" w:hAnsi="Times New Roman" w:cs="Times New Roman"/>
          <w:sz w:val="24"/>
          <w:szCs w:val="24"/>
        </w:rPr>
      </w:pP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была проведена проверка в отношении: __________________________________________________________________ </w:t>
      </w:r>
    </w:p>
    <w:p w:rsidR="00800A4D" w:rsidRDefault="00800A4D" w:rsidP="00800A4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w:t>
      </w:r>
    </w:p>
    <w:p w:rsidR="00800A4D" w:rsidRDefault="00800A4D" w:rsidP="00800A4D">
      <w:pPr>
        <w:spacing w:after="0" w:line="240" w:lineRule="auto"/>
        <w:rPr>
          <w:rFonts w:ascii="Times New Roman" w:hAnsi="Times New Roman" w:cs="Times New Roman"/>
          <w:sz w:val="24"/>
          <w:szCs w:val="24"/>
        </w:rPr>
      </w:pPr>
    </w:p>
    <w:p w:rsidR="00800A4D" w:rsidRDefault="00800A4D" w:rsidP="00800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Продолжительность проверки: __________________________________________________________________ </w:t>
      </w:r>
    </w:p>
    <w:p w:rsidR="00800A4D" w:rsidRDefault="00800A4D" w:rsidP="00800A4D">
      <w:pPr>
        <w:spacing w:after="0" w:line="240" w:lineRule="auto"/>
        <w:rPr>
          <w:rFonts w:ascii="Times New Roman" w:hAnsi="Times New Roman" w:cs="Times New Roman"/>
          <w:sz w:val="24"/>
          <w:szCs w:val="24"/>
        </w:rPr>
      </w:pPr>
    </w:p>
    <w:p w:rsidR="00800A4D" w:rsidRDefault="00800A4D" w:rsidP="00800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составлен: __________________________________________________________________              </w:t>
      </w:r>
    </w:p>
    <w:p w:rsidR="00800A4D" w:rsidRDefault="00800A4D" w:rsidP="00800A4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контроля)</w:t>
      </w:r>
    </w:p>
    <w:p w:rsidR="00800A4D" w:rsidRDefault="00800A4D" w:rsidP="00800A4D">
      <w:pPr>
        <w:spacing w:after="0" w:line="240" w:lineRule="auto"/>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копией распоряжения/приказа о проведении проверки ознакомлен: </w:t>
      </w: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(заполняется при проведении выездной проверки) </w:t>
      </w: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800A4D" w:rsidRDefault="00800A4D" w:rsidP="00800A4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имена, отчества, подпись, дата, время)</w:t>
      </w:r>
    </w:p>
    <w:p w:rsidR="00800A4D" w:rsidRDefault="00800A4D" w:rsidP="00800A4D">
      <w:pPr>
        <w:spacing w:after="0" w:line="240" w:lineRule="auto"/>
        <w:jc w:val="both"/>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номер решения прокурора (его заместителя) о согласовании проведения проверки: </w:t>
      </w: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800A4D" w:rsidRDefault="00800A4D" w:rsidP="00800A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(заполняется в случае проведения внеплановой проверки  </w:t>
      </w:r>
    </w:p>
    <w:p w:rsidR="00800A4D" w:rsidRDefault="00800A4D" w:rsidP="00800A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субъекта малого или среднего предпринимательства)</w:t>
      </w:r>
    </w:p>
    <w:p w:rsidR="00800A4D" w:rsidRDefault="00800A4D" w:rsidP="00800A4D">
      <w:pPr>
        <w:spacing w:after="0" w:line="240" w:lineRule="auto"/>
        <w:jc w:val="both"/>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Лицо(а), проводившие проверку: </w:t>
      </w:r>
    </w:p>
    <w:p w:rsidR="00800A4D" w:rsidRDefault="00800A4D" w:rsidP="00800A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800A4D" w:rsidRDefault="00800A4D" w:rsidP="00800A4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(ФИО,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ФИО, должности экспертов и/или наименование экспертных организаций)</w:t>
      </w:r>
    </w:p>
    <w:p w:rsidR="00800A4D" w:rsidRDefault="00800A4D" w:rsidP="00800A4D">
      <w:pPr>
        <w:spacing w:after="0" w:line="240" w:lineRule="auto"/>
        <w:jc w:val="center"/>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проверки присутствовали: </w:t>
      </w: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800A4D" w:rsidRDefault="00800A4D" w:rsidP="00800A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00A4D" w:rsidRDefault="00800A4D" w:rsidP="00800A4D">
      <w:pPr>
        <w:spacing w:after="0" w:line="240" w:lineRule="auto"/>
        <w:jc w:val="both"/>
        <w:rPr>
          <w:rFonts w:ascii="Times New Roman" w:hAnsi="Times New Roman" w:cs="Times New Roman"/>
          <w:sz w:val="20"/>
          <w:szCs w:val="20"/>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проведения проверки: </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характера нарушений; лиц, допустивших нарушения): ____________________________</w:t>
      </w:r>
    </w:p>
    <w:p w:rsidR="00800A4D" w:rsidRDefault="00800A4D" w:rsidP="00800A4D">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 </w:t>
      </w:r>
    </w:p>
    <w:p w:rsidR="00800A4D" w:rsidRDefault="00800A4D" w:rsidP="00800A4D">
      <w:pPr>
        <w:spacing w:before="120" w:after="0" w:line="240" w:lineRule="auto"/>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w:t>
      </w:r>
    </w:p>
    <w:p w:rsidR="00800A4D" w:rsidRDefault="00800A4D" w:rsidP="00800A4D">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нарушений не выявлено  _____________________________________________ </w:t>
      </w:r>
    </w:p>
    <w:p w:rsidR="00800A4D" w:rsidRDefault="00800A4D" w:rsidP="00800A4D">
      <w:pPr>
        <w:spacing w:after="0" w:line="240" w:lineRule="auto"/>
        <w:jc w:val="both"/>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__________________________________________________________________</w:t>
      </w:r>
    </w:p>
    <w:p w:rsidR="00800A4D" w:rsidRDefault="00800A4D" w:rsidP="00800A4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проверяющего)</w:t>
      </w: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A4D" w:rsidRDefault="00800A4D" w:rsidP="00800A4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800A4D" w:rsidRDefault="00800A4D" w:rsidP="00800A4D">
      <w:pPr>
        <w:spacing w:after="0" w:line="240" w:lineRule="auto"/>
        <w:jc w:val="both"/>
        <w:rPr>
          <w:rFonts w:ascii="Times New Roman" w:hAnsi="Times New Roman" w:cs="Times New Roman"/>
          <w:sz w:val="24"/>
          <w:szCs w:val="24"/>
        </w:rPr>
      </w:pP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__________________________________________________________________</w:t>
      </w:r>
    </w:p>
    <w:p w:rsidR="00800A4D" w:rsidRDefault="00800A4D" w:rsidP="00800A4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проверяющего)</w:t>
      </w:r>
    </w:p>
    <w:p w:rsidR="00800A4D" w:rsidRDefault="00800A4D" w:rsidP="0080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A4D" w:rsidRDefault="00800A4D" w:rsidP="00800A4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Прилагаемые документы:</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 </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Подписи лиц, проводивших проверку: _________________________________ </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актом проверки ознакомлен(а), копию акта со всеми приложениями получил(а):__________________________________________________________________________________________________________________________ </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«___»____________20___г.__________ (подпись) </w:t>
      </w: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Пометка об отказе ознакомления с актом проверки:__________________________________________________________</w:t>
      </w:r>
    </w:p>
    <w:p w:rsidR="00800A4D" w:rsidRDefault="00800A4D" w:rsidP="00800A4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уполномоченного должностного лица, проводившего проверку) </w:t>
      </w: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center"/>
        <w:rPr>
          <w:rFonts w:ascii="Times New Roman" w:hAnsi="Times New Roman" w:cs="Times New Roman"/>
          <w:sz w:val="24"/>
          <w:szCs w:val="24"/>
        </w:rPr>
      </w:pPr>
      <w:r>
        <w:rPr>
          <w:noProof/>
          <w:lang w:eastAsia="ru-RU"/>
        </w:rPr>
        <w:lastRenderedPageBreak/>
        <w:drawing>
          <wp:inline distT="0" distB="0" distL="0" distR="0">
            <wp:extent cx="5940425" cy="282956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r:embed="rId5" cstate="print"/>
                    <a:stretch>
                      <a:fillRect/>
                    </a:stretch>
                  </pic:blipFill>
                  <pic:spPr bwMode="auto">
                    <a:xfrm>
                      <a:off x="0" y="0"/>
                      <a:ext cx="5940425" cy="2829560"/>
                    </a:xfrm>
                    <a:prstGeom prst="rect">
                      <a:avLst/>
                    </a:prstGeom>
                  </pic:spPr>
                </pic:pic>
              </a:graphicData>
            </a:graphic>
          </wp:inline>
        </w:drawing>
      </w: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4"/>
          <w:szCs w:val="24"/>
        </w:rPr>
      </w:pP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after="0" w:line="240" w:lineRule="auto"/>
        <w:ind w:firstLine="709"/>
        <w:jc w:val="right"/>
        <w:rPr>
          <w:rFonts w:ascii="Times New Roman" w:hAnsi="Times New Roman" w:cs="Times New Roman"/>
          <w:sz w:val="28"/>
          <w:szCs w:val="28"/>
        </w:rPr>
      </w:pPr>
    </w:p>
    <w:p w:rsidR="00800A4D" w:rsidRDefault="00800A4D" w:rsidP="00800A4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800A4D" w:rsidRDefault="00800A4D" w:rsidP="00800A4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00A4D" w:rsidRDefault="00800A4D" w:rsidP="00800A4D">
      <w:pPr>
        <w:spacing w:before="120" w:after="0" w:line="240" w:lineRule="auto"/>
        <w:jc w:val="both"/>
        <w:rPr>
          <w:rFonts w:ascii="Times New Roman" w:hAnsi="Times New Roman" w:cs="Times New Roman"/>
          <w:sz w:val="28"/>
          <w:szCs w:val="28"/>
        </w:rPr>
      </w:pPr>
    </w:p>
    <w:p w:rsidR="00800A4D" w:rsidRDefault="00800A4D" w:rsidP="00800A4D">
      <w:pPr>
        <w:spacing w:before="120" w:after="0" w:line="240" w:lineRule="auto"/>
        <w:jc w:val="center"/>
      </w:pPr>
      <w:r>
        <w:rPr>
          <w:noProof/>
          <w:lang w:eastAsia="ru-RU"/>
        </w:rPr>
        <w:drawing>
          <wp:inline distT="0" distB="0" distL="0" distR="0">
            <wp:extent cx="5288280" cy="641540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6" cstate="print"/>
                    <a:stretch>
                      <a:fillRect/>
                    </a:stretch>
                  </pic:blipFill>
                  <pic:spPr bwMode="auto">
                    <a:xfrm>
                      <a:off x="0" y="0"/>
                      <a:ext cx="5288280" cy="6415405"/>
                    </a:xfrm>
                    <a:prstGeom prst="rect">
                      <a:avLst/>
                    </a:prstGeom>
                  </pic:spPr>
                </pic:pic>
              </a:graphicData>
            </a:graphic>
          </wp:inline>
        </w:drawing>
      </w:r>
    </w:p>
    <w:p w:rsidR="00800A4D" w:rsidRDefault="00800A4D" w:rsidP="00800A4D">
      <w:pPr>
        <w:spacing w:before="120" w:after="0" w:line="240" w:lineRule="auto"/>
        <w:jc w:val="center"/>
      </w:pPr>
    </w:p>
    <w:p w:rsidR="00800A4D" w:rsidRDefault="00800A4D" w:rsidP="00800A4D">
      <w:pPr>
        <w:spacing w:before="120" w:after="0" w:line="240" w:lineRule="auto"/>
        <w:jc w:val="center"/>
      </w:pPr>
    </w:p>
    <w:p w:rsidR="00800A4D" w:rsidRDefault="00800A4D" w:rsidP="00800A4D">
      <w:pPr>
        <w:spacing w:before="120" w:after="0" w:line="240" w:lineRule="auto"/>
        <w:jc w:val="center"/>
      </w:pPr>
    </w:p>
    <w:p w:rsidR="00800A4D" w:rsidRDefault="00800A4D" w:rsidP="00800A4D">
      <w:pPr>
        <w:spacing w:before="120" w:after="0" w:line="240" w:lineRule="auto"/>
        <w:jc w:val="center"/>
      </w:pPr>
    </w:p>
    <w:p w:rsidR="00800A4D" w:rsidRDefault="00800A4D" w:rsidP="00800A4D">
      <w:pPr>
        <w:spacing w:before="120" w:after="0" w:line="240" w:lineRule="auto"/>
        <w:jc w:val="center"/>
      </w:pPr>
    </w:p>
    <w:p w:rsidR="00800A4D" w:rsidRDefault="00800A4D" w:rsidP="00800A4D">
      <w:pPr>
        <w:spacing w:before="120" w:after="0" w:line="240" w:lineRule="auto"/>
        <w:jc w:val="center"/>
      </w:pPr>
    </w:p>
    <w:p w:rsidR="00971FD8" w:rsidRDefault="00971FD8"/>
    <w:sectPr w:rsidR="00971FD8" w:rsidSect="006B50BD">
      <w:pgSz w:w="11906" w:h="16838"/>
      <w:pgMar w:top="1134" w:right="1276" w:bottom="1134" w:left="1559"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compat/>
  <w:rsids>
    <w:rsidRoot w:val="00800A4D"/>
    <w:rsid w:val="00014D95"/>
    <w:rsid w:val="000832BE"/>
    <w:rsid w:val="00183FE8"/>
    <w:rsid w:val="001B5327"/>
    <w:rsid w:val="004D5E97"/>
    <w:rsid w:val="00504E0A"/>
    <w:rsid w:val="00800A4D"/>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4D"/>
    <w:pPr>
      <w:spacing w:after="200" w:line="276" w:lineRule="auto"/>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A4D"/>
    <w:pPr>
      <w:spacing w:after="0" w:line="240" w:lineRule="auto"/>
    </w:pPr>
    <w:rPr>
      <w:color w:val="00000A"/>
    </w:rPr>
  </w:style>
  <w:style w:type="paragraph" w:styleId="a4">
    <w:name w:val="Balloon Text"/>
    <w:basedOn w:val="a"/>
    <w:link w:val="a5"/>
    <w:uiPriority w:val="99"/>
    <w:semiHidden/>
    <w:unhideWhenUsed/>
    <w:rsid w:val="00800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A4D"/>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8754</Words>
  <Characters>49903</Characters>
  <Application>Microsoft Office Word</Application>
  <DocSecurity>0</DocSecurity>
  <Lines>415</Lines>
  <Paragraphs>117</Paragraphs>
  <ScaleCrop>false</ScaleCrop>
  <Company/>
  <LinksUpToDate>false</LinksUpToDate>
  <CharactersWithSpaces>58540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2023-08-16T10:07:00Z</dcterms:created>
  <dcterms:modified xsi:type="dcterms:W3CDTF">2023-08-16T10:07:00Z</dcterms:modified>
</cp:coreProperties>
</file>